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غایة المرام و حجة الخصام فی تعیین الامام من طریق الخاص و العام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38020_1878427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38022_1878427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38024_1878427129">
            <w:r>
              <w:rPr>
                <w:webHidden/>
                <w:rStyle w:val="IndexLink"/>
                <w:rtl w:val="true"/>
              </w:rPr>
              <w:t>تتمة المقصد الأول</w:t>
            </w:r>
            <w:r>
              <w:rPr>
                <w:rStyle w:val="IndexLink"/>
                <w:rtl w:val="true"/>
              </w:rPr>
              <w:tab/>
            </w:r>
            <w:r>
              <w:rPr>
                <w:rStyle w:val="IndexLink"/>
              </w:rPr>
              <w:t>7</w:t>
            </w:r>
          </w:hyperlink>
        </w:p>
        <w:p>
          <w:pPr>
            <w:pStyle w:val="Contents3"/>
            <w:tabs>
              <w:tab w:val="clear" w:pos="8459"/>
              <w:tab w:val="right" w:pos="9026" w:leader="dot"/>
            </w:tabs>
            <w:rPr/>
          </w:pPr>
          <w:hyperlink w:anchor="__RefHeading___Toc2638026_1878427129">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638028_1878427129">
            <w:r>
              <w:rPr>
                <w:webHidden/>
                <w:rStyle w:val="IndexLink"/>
                <w:rtl w:val="true"/>
              </w:rPr>
              <w:t>الباب الثلاثون</w:t>
            </w:r>
            <w:r>
              <w:rPr>
                <w:rStyle w:val="IndexLink"/>
                <w:rtl w:val="true"/>
              </w:rPr>
              <w:tab/>
            </w:r>
            <w:r>
              <w:rPr>
                <w:rStyle w:val="IndexLink"/>
              </w:rPr>
              <w:t>7</w:t>
            </w:r>
          </w:hyperlink>
        </w:p>
        <w:p>
          <w:pPr>
            <w:pStyle w:val="Contents3"/>
            <w:tabs>
              <w:tab w:val="clear" w:pos="8459"/>
              <w:tab w:val="right" w:pos="9026" w:leader="dot"/>
            </w:tabs>
            <w:rPr/>
          </w:pPr>
          <w:hyperlink w:anchor="__RefHeading___Toc2638030_1878427129">
            <w:r>
              <w:rPr>
                <w:webHidden/>
                <w:rStyle w:val="IndexLink"/>
                <w:rtl w:val="true"/>
              </w:rPr>
              <w:t>الباب الحادي و الثلاثون</w:t>
            </w:r>
            <w:r>
              <w:rPr>
                <w:rStyle w:val="IndexLink"/>
                <w:rtl w:val="true"/>
              </w:rPr>
              <w:tab/>
            </w:r>
            <w:r>
              <w:rPr>
                <w:rStyle w:val="IndexLink"/>
              </w:rPr>
              <w:t>9</w:t>
            </w:r>
          </w:hyperlink>
        </w:p>
        <w:p>
          <w:pPr>
            <w:pStyle w:val="Contents3"/>
            <w:tabs>
              <w:tab w:val="clear" w:pos="8459"/>
              <w:tab w:val="right" w:pos="9026" w:leader="dot"/>
            </w:tabs>
            <w:rPr/>
          </w:pPr>
          <w:hyperlink w:anchor="__RefHeading___Toc2638032_1878427129">
            <w:r>
              <w:rPr>
                <w:webHidden/>
                <w:rStyle w:val="IndexLink"/>
                <w:rtl w:val="true"/>
              </w:rPr>
              <w:t>الباب الثاني و الثلاثون</w:t>
            </w:r>
            <w:r>
              <w:rPr>
                <w:rStyle w:val="IndexLink"/>
                <w:rtl w:val="true"/>
              </w:rPr>
              <w:tab/>
            </w:r>
            <w:r>
              <w:rPr>
                <w:rStyle w:val="IndexLink"/>
              </w:rPr>
              <w:t>17</w:t>
            </w:r>
          </w:hyperlink>
        </w:p>
        <w:p>
          <w:pPr>
            <w:pStyle w:val="Contents4"/>
            <w:tabs>
              <w:tab w:val="clear" w:pos="8176"/>
              <w:tab w:val="right" w:pos="9026" w:leader="dot"/>
            </w:tabs>
            <w:rPr/>
          </w:pPr>
          <w:hyperlink w:anchor="__RefHeading___Toc2638034_1878427129">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2638036_1878427129">
            <w:r>
              <w:rPr>
                <w:webHidden/>
                <w:rStyle w:val="IndexLink"/>
                <w:rtl w:val="true"/>
              </w:rPr>
              <w:t>فائدة جليلة</w:t>
            </w:r>
            <w:r>
              <w:rPr>
                <w:rStyle w:val="IndexLink"/>
                <w:rtl w:val="true"/>
              </w:rPr>
              <w:tab/>
            </w:r>
            <w:r>
              <w:rPr>
                <w:rStyle w:val="IndexLink"/>
              </w:rPr>
              <w:t>21</w:t>
            </w:r>
          </w:hyperlink>
        </w:p>
        <w:p>
          <w:pPr>
            <w:pStyle w:val="Contents3"/>
            <w:tabs>
              <w:tab w:val="clear" w:pos="8459"/>
              <w:tab w:val="right" w:pos="9026" w:leader="dot"/>
            </w:tabs>
            <w:rPr/>
          </w:pPr>
          <w:hyperlink w:anchor="__RefHeading___Toc2638038_1878427129">
            <w:r>
              <w:rPr>
                <w:webHidden/>
                <w:rStyle w:val="IndexLink"/>
                <w:rtl w:val="true"/>
              </w:rPr>
              <w:t>الباب الثالث و الثلاثون</w:t>
            </w:r>
            <w:r>
              <w:rPr>
                <w:rStyle w:val="IndexLink"/>
                <w:rtl w:val="true"/>
              </w:rPr>
              <w:tab/>
            </w:r>
            <w:r>
              <w:rPr>
                <w:rStyle w:val="IndexLink"/>
              </w:rPr>
              <w:t>26</w:t>
            </w:r>
          </w:hyperlink>
        </w:p>
        <w:p>
          <w:pPr>
            <w:pStyle w:val="Contents3"/>
            <w:tabs>
              <w:tab w:val="clear" w:pos="8459"/>
              <w:tab w:val="right" w:pos="9026" w:leader="dot"/>
            </w:tabs>
            <w:rPr/>
          </w:pPr>
          <w:hyperlink w:anchor="__RefHeading___Toc2638040_1878427129">
            <w:r>
              <w:rPr>
                <w:webHidden/>
                <w:rStyle w:val="IndexLink"/>
                <w:rtl w:val="true"/>
              </w:rPr>
              <w:t>الباب الرابع و الثلاثون</w:t>
            </w:r>
            <w:r>
              <w:rPr>
                <w:rStyle w:val="IndexLink"/>
                <w:rtl w:val="true"/>
              </w:rPr>
              <w:tab/>
            </w:r>
            <w:r>
              <w:rPr>
                <w:rStyle w:val="IndexLink"/>
              </w:rPr>
              <w:t>29</w:t>
            </w:r>
          </w:hyperlink>
        </w:p>
        <w:p>
          <w:pPr>
            <w:pStyle w:val="Contents3"/>
            <w:tabs>
              <w:tab w:val="clear" w:pos="8459"/>
              <w:tab w:val="right" w:pos="9026" w:leader="dot"/>
            </w:tabs>
            <w:rPr/>
          </w:pPr>
          <w:hyperlink w:anchor="__RefHeading___Toc2638042_1878427129">
            <w:r>
              <w:rPr>
                <w:webHidden/>
                <w:rStyle w:val="IndexLink"/>
                <w:rtl w:val="true"/>
              </w:rPr>
              <w:t>الباب الخامس و الثلاثون</w:t>
            </w:r>
            <w:r>
              <w:rPr>
                <w:rStyle w:val="IndexLink"/>
                <w:rtl w:val="true"/>
              </w:rPr>
              <w:tab/>
            </w:r>
            <w:r>
              <w:rPr>
                <w:rStyle w:val="IndexLink"/>
              </w:rPr>
              <w:t>30</w:t>
            </w:r>
          </w:hyperlink>
        </w:p>
        <w:p>
          <w:pPr>
            <w:pStyle w:val="Contents3"/>
            <w:tabs>
              <w:tab w:val="clear" w:pos="8459"/>
              <w:tab w:val="right" w:pos="9026" w:leader="dot"/>
            </w:tabs>
            <w:rPr/>
          </w:pPr>
          <w:hyperlink w:anchor="__RefHeading___Toc2638044_1878427129">
            <w:r>
              <w:rPr>
                <w:webHidden/>
                <w:rStyle w:val="IndexLink"/>
                <w:rtl w:val="true"/>
              </w:rPr>
              <w:t>الباب السادس و الثلاثون</w:t>
            </w:r>
            <w:r>
              <w:rPr>
                <w:rStyle w:val="IndexLink"/>
                <w:rtl w:val="true"/>
              </w:rPr>
              <w:tab/>
            </w:r>
            <w:r>
              <w:rPr>
                <w:rStyle w:val="IndexLink"/>
              </w:rPr>
              <w:t>40</w:t>
            </w:r>
          </w:hyperlink>
        </w:p>
        <w:p>
          <w:pPr>
            <w:pStyle w:val="Contents3"/>
            <w:tabs>
              <w:tab w:val="clear" w:pos="8459"/>
              <w:tab w:val="right" w:pos="9026" w:leader="dot"/>
            </w:tabs>
            <w:rPr/>
          </w:pPr>
          <w:hyperlink w:anchor="__RefHeading___Toc2638046_1878427129">
            <w:r>
              <w:rPr>
                <w:webHidden/>
                <w:rStyle w:val="IndexLink"/>
                <w:rtl w:val="true"/>
              </w:rPr>
              <w:t>الباب السابع و الثلاثون</w:t>
            </w:r>
            <w:r>
              <w:rPr>
                <w:rStyle w:val="IndexLink"/>
                <w:rtl w:val="true"/>
              </w:rPr>
              <w:tab/>
            </w:r>
            <w:r>
              <w:rPr>
                <w:rStyle w:val="IndexLink"/>
              </w:rPr>
              <w:t>43</w:t>
            </w:r>
          </w:hyperlink>
        </w:p>
        <w:p>
          <w:pPr>
            <w:pStyle w:val="Contents3"/>
            <w:tabs>
              <w:tab w:val="clear" w:pos="8459"/>
              <w:tab w:val="right" w:pos="9026" w:leader="dot"/>
            </w:tabs>
            <w:rPr/>
          </w:pPr>
          <w:hyperlink w:anchor="__RefHeading___Toc2638048_1878427129">
            <w:r>
              <w:rPr>
                <w:webHidden/>
                <w:rStyle w:val="IndexLink"/>
                <w:rtl w:val="true"/>
              </w:rPr>
              <w:t>الباب الثامن و الثلاثون</w:t>
            </w:r>
            <w:r>
              <w:rPr>
                <w:rStyle w:val="IndexLink"/>
                <w:rtl w:val="true"/>
              </w:rPr>
              <w:tab/>
            </w:r>
            <w:r>
              <w:rPr>
                <w:rStyle w:val="IndexLink"/>
              </w:rPr>
              <w:t>47</w:t>
            </w:r>
          </w:hyperlink>
        </w:p>
        <w:p>
          <w:pPr>
            <w:pStyle w:val="Contents3"/>
            <w:tabs>
              <w:tab w:val="clear" w:pos="8459"/>
              <w:tab w:val="right" w:pos="9026" w:leader="dot"/>
            </w:tabs>
            <w:rPr/>
          </w:pPr>
          <w:hyperlink w:anchor="__RefHeading___Toc2638050_1878427129">
            <w:r>
              <w:rPr>
                <w:webHidden/>
                <w:rStyle w:val="IndexLink"/>
                <w:rtl w:val="true"/>
              </w:rPr>
              <w:t>الباب التاسع و الثلاثون</w:t>
            </w:r>
            <w:r>
              <w:rPr>
                <w:rStyle w:val="IndexLink"/>
                <w:rtl w:val="true"/>
              </w:rPr>
              <w:tab/>
            </w:r>
            <w:r>
              <w:rPr>
                <w:rStyle w:val="IndexLink"/>
              </w:rPr>
              <w:t>49</w:t>
            </w:r>
          </w:hyperlink>
        </w:p>
        <w:p>
          <w:pPr>
            <w:pStyle w:val="Contents3"/>
            <w:tabs>
              <w:tab w:val="clear" w:pos="8459"/>
              <w:tab w:val="right" w:pos="9026" w:leader="dot"/>
            </w:tabs>
            <w:rPr/>
          </w:pPr>
          <w:hyperlink w:anchor="__RefHeading___Toc2638052_1878427129">
            <w:r>
              <w:rPr>
                <w:webHidden/>
                <w:rStyle w:val="IndexLink"/>
                <w:rtl w:val="true"/>
              </w:rPr>
              <w:t>الباب الأربعون</w:t>
            </w:r>
            <w:r>
              <w:rPr>
                <w:rStyle w:val="IndexLink"/>
                <w:rtl w:val="true"/>
              </w:rPr>
              <w:tab/>
            </w:r>
            <w:r>
              <w:rPr>
                <w:rStyle w:val="IndexLink"/>
              </w:rPr>
              <w:t>53</w:t>
            </w:r>
          </w:hyperlink>
        </w:p>
        <w:p>
          <w:pPr>
            <w:pStyle w:val="Contents3"/>
            <w:tabs>
              <w:tab w:val="clear" w:pos="8459"/>
              <w:tab w:val="right" w:pos="9026" w:leader="dot"/>
            </w:tabs>
            <w:rPr/>
          </w:pPr>
          <w:hyperlink w:anchor="__RefHeading___Toc2638054_1878427129">
            <w:r>
              <w:rPr>
                <w:webHidden/>
                <w:rStyle w:val="IndexLink"/>
                <w:rtl w:val="true"/>
              </w:rPr>
              <w:t>الباب الحادي و الأربعون</w:t>
            </w:r>
            <w:r>
              <w:rPr>
                <w:rStyle w:val="IndexLink"/>
                <w:rtl w:val="true"/>
              </w:rPr>
              <w:tab/>
            </w:r>
            <w:r>
              <w:rPr>
                <w:rStyle w:val="IndexLink"/>
              </w:rPr>
              <w:t>54</w:t>
            </w:r>
          </w:hyperlink>
        </w:p>
        <w:p>
          <w:pPr>
            <w:pStyle w:val="Contents3"/>
            <w:tabs>
              <w:tab w:val="clear" w:pos="8459"/>
              <w:tab w:val="right" w:pos="9026" w:leader="dot"/>
            </w:tabs>
            <w:rPr/>
          </w:pPr>
          <w:hyperlink w:anchor="__RefHeading___Toc2638056_1878427129">
            <w:r>
              <w:rPr>
                <w:webHidden/>
                <w:rStyle w:val="IndexLink"/>
                <w:rtl w:val="true"/>
              </w:rPr>
              <w:t>الباب الثاني و الأربعون</w:t>
            </w:r>
            <w:r>
              <w:rPr>
                <w:rStyle w:val="IndexLink"/>
                <w:rtl w:val="true"/>
              </w:rPr>
              <w:tab/>
            </w:r>
            <w:r>
              <w:rPr>
                <w:rStyle w:val="IndexLink"/>
              </w:rPr>
              <w:t>61</w:t>
            </w:r>
          </w:hyperlink>
        </w:p>
        <w:p>
          <w:pPr>
            <w:pStyle w:val="Contents3"/>
            <w:tabs>
              <w:tab w:val="clear" w:pos="8459"/>
              <w:tab w:val="right" w:pos="9026" w:leader="dot"/>
            </w:tabs>
            <w:rPr/>
          </w:pPr>
          <w:hyperlink w:anchor="__RefHeading___Toc2638058_1878427129">
            <w:r>
              <w:rPr>
                <w:webHidden/>
                <w:rStyle w:val="IndexLink"/>
                <w:rtl w:val="true"/>
              </w:rPr>
              <w:t>الباب الثالث و الأربعون</w:t>
            </w:r>
            <w:r>
              <w:rPr>
                <w:rStyle w:val="IndexLink"/>
                <w:rtl w:val="true"/>
              </w:rPr>
              <w:tab/>
            </w:r>
            <w:r>
              <w:rPr>
                <w:rStyle w:val="IndexLink"/>
              </w:rPr>
              <w:t>63</w:t>
            </w:r>
          </w:hyperlink>
        </w:p>
        <w:p>
          <w:pPr>
            <w:pStyle w:val="Contents3"/>
            <w:tabs>
              <w:tab w:val="clear" w:pos="8459"/>
              <w:tab w:val="right" w:pos="9026" w:leader="dot"/>
            </w:tabs>
            <w:rPr/>
          </w:pPr>
          <w:hyperlink w:anchor="__RefHeading___Toc2638060_1878427129">
            <w:r>
              <w:rPr>
                <w:webHidden/>
                <w:rStyle w:val="IndexLink"/>
                <w:rtl w:val="true"/>
              </w:rPr>
              <w:t>الباب الرابع و الأربعون</w:t>
            </w:r>
            <w:r>
              <w:rPr>
                <w:rStyle w:val="IndexLink"/>
                <w:rtl w:val="true"/>
              </w:rPr>
              <w:tab/>
            </w:r>
            <w:r>
              <w:rPr>
                <w:rStyle w:val="IndexLink"/>
              </w:rPr>
              <w:t>66</w:t>
            </w:r>
          </w:hyperlink>
        </w:p>
        <w:p>
          <w:pPr>
            <w:pStyle w:val="Contents3"/>
            <w:tabs>
              <w:tab w:val="clear" w:pos="8459"/>
              <w:tab w:val="right" w:pos="9026" w:leader="dot"/>
            </w:tabs>
            <w:rPr/>
          </w:pPr>
          <w:hyperlink w:anchor="__RefHeading___Toc2638062_1878427129">
            <w:r>
              <w:rPr>
                <w:webHidden/>
                <w:rStyle w:val="IndexLink"/>
                <w:rtl w:val="true"/>
              </w:rPr>
              <w:t>الباب الخامس و الأربعون</w:t>
            </w:r>
            <w:r>
              <w:rPr>
                <w:rStyle w:val="IndexLink"/>
                <w:rtl w:val="true"/>
              </w:rPr>
              <w:tab/>
            </w:r>
            <w:r>
              <w:rPr>
                <w:rStyle w:val="IndexLink"/>
              </w:rPr>
              <w:t>68</w:t>
            </w:r>
          </w:hyperlink>
        </w:p>
        <w:p>
          <w:pPr>
            <w:pStyle w:val="Contents3"/>
            <w:tabs>
              <w:tab w:val="clear" w:pos="8459"/>
              <w:tab w:val="right" w:pos="9026" w:leader="dot"/>
            </w:tabs>
            <w:rPr/>
          </w:pPr>
          <w:hyperlink w:anchor="__RefHeading___Toc2638064_1878427129">
            <w:r>
              <w:rPr>
                <w:webHidden/>
                <w:rStyle w:val="IndexLink"/>
                <w:rtl w:val="true"/>
              </w:rPr>
              <w:t>الباب السادس و الأربعون</w:t>
            </w:r>
            <w:r>
              <w:rPr>
                <w:rStyle w:val="IndexLink"/>
                <w:rtl w:val="true"/>
              </w:rPr>
              <w:tab/>
            </w:r>
            <w:r>
              <w:rPr>
                <w:rStyle w:val="IndexLink"/>
              </w:rPr>
              <w:t>70</w:t>
            </w:r>
          </w:hyperlink>
        </w:p>
        <w:p>
          <w:pPr>
            <w:pStyle w:val="Contents3"/>
            <w:tabs>
              <w:tab w:val="clear" w:pos="8459"/>
              <w:tab w:val="right" w:pos="9026" w:leader="dot"/>
            </w:tabs>
            <w:rPr/>
          </w:pPr>
          <w:hyperlink w:anchor="__RefHeading___Toc2638066_1878427129">
            <w:r>
              <w:rPr>
                <w:webHidden/>
                <w:rStyle w:val="IndexLink"/>
                <w:rtl w:val="true"/>
              </w:rPr>
              <w:t>الباب السابع و الأربعون</w:t>
            </w:r>
            <w:r>
              <w:rPr>
                <w:rStyle w:val="IndexLink"/>
                <w:rtl w:val="true"/>
              </w:rPr>
              <w:tab/>
            </w:r>
            <w:r>
              <w:rPr>
                <w:rStyle w:val="IndexLink"/>
              </w:rPr>
              <w:t>79</w:t>
            </w:r>
          </w:hyperlink>
        </w:p>
        <w:p>
          <w:pPr>
            <w:pStyle w:val="Contents3"/>
            <w:tabs>
              <w:tab w:val="clear" w:pos="8459"/>
              <w:tab w:val="right" w:pos="9026" w:leader="dot"/>
            </w:tabs>
            <w:rPr/>
          </w:pPr>
          <w:hyperlink w:anchor="__RefHeading___Toc2638068_1878427129">
            <w:r>
              <w:rPr>
                <w:webHidden/>
                <w:rStyle w:val="IndexLink"/>
                <w:rtl w:val="true"/>
              </w:rPr>
              <w:t>الباب الثامن و الأربعون</w:t>
            </w:r>
            <w:r>
              <w:rPr>
                <w:rStyle w:val="IndexLink"/>
                <w:rtl w:val="true"/>
              </w:rPr>
              <w:tab/>
            </w:r>
            <w:r>
              <w:rPr>
                <w:rStyle w:val="IndexLink"/>
              </w:rPr>
              <w:t>92</w:t>
            </w:r>
          </w:hyperlink>
        </w:p>
        <w:p>
          <w:pPr>
            <w:pStyle w:val="Contents3"/>
            <w:tabs>
              <w:tab w:val="clear" w:pos="8459"/>
              <w:tab w:val="right" w:pos="9026" w:leader="dot"/>
            </w:tabs>
            <w:rPr/>
          </w:pPr>
          <w:hyperlink w:anchor="__RefHeading___Toc2638070_1878427129">
            <w:r>
              <w:rPr>
                <w:webHidden/>
                <w:rStyle w:val="IndexLink"/>
                <w:rtl w:val="true"/>
              </w:rPr>
              <w:t>الباب التاسع و الأربعون</w:t>
            </w:r>
            <w:r>
              <w:rPr>
                <w:rStyle w:val="IndexLink"/>
                <w:rtl w:val="true"/>
              </w:rPr>
              <w:tab/>
            </w:r>
            <w:r>
              <w:rPr>
                <w:rStyle w:val="IndexLink"/>
              </w:rPr>
              <w:t>93</w:t>
            </w:r>
          </w:hyperlink>
        </w:p>
        <w:p>
          <w:pPr>
            <w:pStyle w:val="Contents3"/>
            <w:tabs>
              <w:tab w:val="clear" w:pos="8459"/>
              <w:tab w:val="right" w:pos="9026" w:leader="dot"/>
            </w:tabs>
            <w:rPr/>
          </w:pPr>
          <w:hyperlink w:anchor="__RefHeading___Toc2638072_1878427129">
            <w:r>
              <w:rPr>
                <w:webHidden/>
                <w:rStyle w:val="IndexLink"/>
                <w:rtl w:val="true"/>
              </w:rPr>
              <w:t>الباب الخمسون</w:t>
            </w:r>
            <w:r>
              <w:rPr>
                <w:rStyle w:val="IndexLink"/>
                <w:rtl w:val="true"/>
              </w:rPr>
              <w:tab/>
            </w:r>
            <w:r>
              <w:rPr>
                <w:rStyle w:val="IndexLink"/>
              </w:rPr>
              <w:t>97</w:t>
            </w:r>
          </w:hyperlink>
        </w:p>
        <w:p>
          <w:pPr>
            <w:pStyle w:val="Contents3"/>
            <w:tabs>
              <w:tab w:val="clear" w:pos="8459"/>
              <w:tab w:val="right" w:pos="9026" w:leader="dot"/>
            </w:tabs>
            <w:rPr/>
          </w:pPr>
          <w:hyperlink w:anchor="__RefHeading___Toc2638074_1878427129">
            <w:r>
              <w:rPr>
                <w:webHidden/>
                <w:rStyle w:val="IndexLink"/>
                <w:rtl w:val="true"/>
              </w:rPr>
              <w:t>الباب الحادي و الخمسون</w:t>
            </w:r>
            <w:r>
              <w:rPr>
                <w:rStyle w:val="IndexLink"/>
                <w:rtl w:val="true"/>
              </w:rPr>
              <w:tab/>
            </w:r>
            <w:r>
              <w:rPr>
                <w:rStyle w:val="IndexLink"/>
              </w:rPr>
              <w:t>100</w:t>
            </w:r>
          </w:hyperlink>
        </w:p>
        <w:p>
          <w:pPr>
            <w:pStyle w:val="Contents3"/>
            <w:tabs>
              <w:tab w:val="clear" w:pos="8459"/>
              <w:tab w:val="right" w:pos="9026" w:leader="dot"/>
            </w:tabs>
            <w:rPr/>
          </w:pPr>
          <w:hyperlink w:anchor="__RefHeading___Toc2638076_1878427129">
            <w:r>
              <w:rPr>
                <w:webHidden/>
                <w:rStyle w:val="IndexLink"/>
                <w:rtl w:val="true"/>
              </w:rPr>
              <w:t>الباب الثاني و الخمسون</w:t>
            </w:r>
            <w:r>
              <w:rPr>
                <w:rStyle w:val="IndexLink"/>
                <w:rtl w:val="true"/>
              </w:rPr>
              <w:tab/>
            </w:r>
            <w:r>
              <w:rPr>
                <w:rStyle w:val="IndexLink"/>
              </w:rPr>
              <w:t>104</w:t>
            </w:r>
          </w:hyperlink>
        </w:p>
        <w:p>
          <w:pPr>
            <w:pStyle w:val="Contents3"/>
            <w:tabs>
              <w:tab w:val="clear" w:pos="8459"/>
              <w:tab w:val="right" w:pos="9026" w:leader="dot"/>
            </w:tabs>
            <w:rPr/>
          </w:pPr>
          <w:hyperlink w:anchor="__RefHeading___Toc2638078_1878427129">
            <w:r>
              <w:rPr>
                <w:webHidden/>
                <w:rStyle w:val="IndexLink"/>
                <w:rtl w:val="true"/>
              </w:rPr>
              <w:t>الباب الثالث و الخمسون</w:t>
            </w:r>
            <w:r>
              <w:rPr>
                <w:rStyle w:val="IndexLink"/>
                <w:rtl w:val="true"/>
              </w:rPr>
              <w:tab/>
            </w:r>
            <w:r>
              <w:rPr>
                <w:rStyle w:val="IndexLink"/>
              </w:rPr>
              <w:t>106</w:t>
            </w:r>
          </w:hyperlink>
        </w:p>
        <w:p>
          <w:pPr>
            <w:pStyle w:val="Contents3"/>
            <w:tabs>
              <w:tab w:val="clear" w:pos="8459"/>
              <w:tab w:val="right" w:pos="9026" w:leader="dot"/>
            </w:tabs>
            <w:rPr/>
          </w:pPr>
          <w:hyperlink w:anchor="__RefHeading___Toc2638080_1878427129">
            <w:r>
              <w:rPr>
                <w:webHidden/>
                <w:rStyle w:val="IndexLink"/>
                <w:rtl w:val="true"/>
              </w:rPr>
              <w:t>الباب الرابع و الخمسون</w:t>
            </w:r>
            <w:r>
              <w:rPr>
                <w:rStyle w:val="IndexLink"/>
                <w:rtl w:val="true"/>
              </w:rPr>
              <w:tab/>
            </w:r>
            <w:r>
              <w:rPr>
                <w:rStyle w:val="IndexLink"/>
              </w:rPr>
              <w:t>108</w:t>
            </w:r>
          </w:hyperlink>
        </w:p>
        <w:p>
          <w:pPr>
            <w:pStyle w:val="Contents3"/>
            <w:tabs>
              <w:tab w:val="clear" w:pos="8459"/>
              <w:tab w:val="right" w:pos="9026" w:leader="dot"/>
            </w:tabs>
            <w:rPr/>
          </w:pPr>
          <w:hyperlink w:anchor="__RefHeading___Toc2638082_1878427129">
            <w:r>
              <w:rPr>
                <w:webHidden/>
                <w:rStyle w:val="IndexLink"/>
                <w:rtl w:val="true"/>
              </w:rPr>
              <w:t>الباب الخامس و الخمسون</w:t>
            </w:r>
            <w:r>
              <w:rPr>
                <w:rStyle w:val="IndexLink"/>
                <w:rtl w:val="true"/>
              </w:rPr>
              <w:tab/>
            </w:r>
            <w:r>
              <w:rPr>
                <w:rStyle w:val="IndexLink"/>
              </w:rPr>
              <w:t>111</w:t>
            </w:r>
          </w:hyperlink>
        </w:p>
        <w:p>
          <w:pPr>
            <w:pStyle w:val="Contents3"/>
            <w:tabs>
              <w:tab w:val="clear" w:pos="8459"/>
              <w:tab w:val="right" w:pos="9026" w:leader="dot"/>
            </w:tabs>
            <w:rPr/>
          </w:pPr>
          <w:hyperlink w:anchor="__RefHeading___Toc2638084_1878427129">
            <w:r>
              <w:rPr>
                <w:webHidden/>
                <w:rStyle w:val="IndexLink"/>
                <w:rtl w:val="true"/>
              </w:rPr>
              <w:t>الباب السادس و الخمسون</w:t>
            </w:r>
            <w:r>
              <w:rPr>
                <w:rStyle w:val="IndexLink"/>
                <w:rtl w:val="true"/>
              </w:rPr>
              <w:tab/>
            </w:r>
            <w:r>
              <w:rPr>
                <w:rStyle w:val="IndexLink"/>
              </w:rPr>
              <w:t>114</w:t>
            </w:r>
          </w:hyperlink>
        </w:p>
        <w:p>
          <w:pPr>
            <w:pStyle w:val="Contents3"/>
            <w:tabs>
              <w:tab w:val="clear" w:pos="8459"/>
              <w:tab w:val="right" w:pos="9026" w:leader="dot"/>
            </w:tabs>
            <w:rPr/>
          </w:pPr>
          <w:hyperlink w:anchor="__RefHeading___Toc2638086_1878427129">
            <w:r>
              <w:rPr>
                <w:webHidden/>
                <w:rStyle w:val="IndexLink"/>
                <w:rtl w:val="true"/>
              </w:rPr>
              <w:t>الباب السابع و الخمسون</w:t>
            </w:r>
            <w:r>
              <w:rPr>
                <w:rStyle w:val="IndexLink"/>
                <w:rtl w:val="true"/>
              </w:rPr>
              <w:tab/>
            </w:r>
            <w:r>
              <w:rPr>
                <w:rStyle w:val="IndexLink"/>
              </w:rPr>
              <w:t>115</w:t>
            </w:r>
          </w:hyperlink>
        </w:p>
        <w:p>
          <w:pPr>
            <w:pStyle w:val="Contents3"/>
            <w:tabs>
              <w:tab w:val="clear" w:pos="8459"/>
              <w:tab w:val="right" w:pos="9026" w:leader="dot"/>
            </w:tabs>
            <w:rPr/>
          </w:pPr>
          <w:hyperlink w:anchor="__RefHeading___Toc2638088_1878427129">
            <w:r>
              <w:rPr>
                <w:webHidden/>
                <w:rStyle w:val="IndexLink"/>
                <w:rtl w:val="true"/>
              </w:rPr>
              <w:t>الباب الثامن و الخمسون</w:t>
            </w:r>
            <w:r>
              <w:rPr>
                <w:rStyle w:val="IndexLink"/>
                <w:rtl w:val="true"/>
              </w:rPr>
              <w:tab/>
            </w:r>
            <w:r>
              <w:rPr>
                <w:rStyle w:val="IndexLink"/>
              </w:rPr>
              <w:t>116</w:t>
            </w:r>
          </w:hyperlink>
        </w:p>
        <w:p>
          <w:pPr>
            <w:pStyle w:val="Contents3"/>
            <w:tabs>
              <w:tab w:val="clear" w:pos="8459"/>
              <w:tab w:val="right" w:pos="9026" w:leader="dot"/>
            </w:tabs>
            <w:rPr/>
          </w:pPr>
          <w:hyperlink w:anchor="__RefHeading___Toc2638090_1878427129">
            <w:r>
              <w:rPr>
                <w:webHidden/>
                <w:rStyle w:val="IndexLink"/>
                <w:rtl w:val="true"/>
              </w:rPr>
              <w:t>الباب التاسع و الخمسون</w:t>
            </w:r>
            <w:r>
              <w:rPr>
                <w:rStyle w:val="IndexLink"/>
                <w:rtl w:val="true"/>
              </w:rPr>
              <w:tab/>
            </w:r>
            <w:r>
              <w:rPr>
                <w:rStyle w:val="IndexLink"/>
              </w:rPr>
              <w:t>123</w:t>
            </w:r>
          </w:hyperlink>
        </w:p>
        <w:p>
          <w:pPr>
            <w:pStyle w:val="Contents3"/>
            <w:tabs>
              <w:tab w:val="clear" w:pos="8459"/>
              <w:tab w:val="right" w:pos="9026" w:leader="dot"/>
            </w:tabs>
            <w:rPr/>
          </w:pPr>
          <w:hyperlink w:anchor="__RefHeading___Toc2638092_1878427129">
            <w:r>
              <w:rPr>
                <w:webHidden/>
                <w:rStyle w:val="IndexLink"/>
                <w:rtl w:val="true"/>
              </w:rPr>
              <w:t>الباب الستون</w:t>
            </w:r>
            <w:r>
              <w:rPr>
                <w:rStyle w:val="IndexLink"/>
                <w:rtl w:val="true"/>
              </w:rPr>
              <w:tab/>
            </w:r>
            <w:r>
              <w:rPr>
                <w:rStyle w:val="IndexLink"/>
              </w:rPr>
              <w:t>131</w:t>
            </w:r>
          </w:hyperlink>
        </w:p>
        <w:p>
          <w:pPr>
            <w:pStyle w:val="Contents3"/>
            <w:tabs>
              <w:tab w:val="clear" w:pos="8459"/>
              <w:tab w:val="right" w:pos="9026" w:leader="dot"/>
            </w:tabs>
            <w:rPr/>
          </w:pPr>
          <w:hyperlink w:anchor="__RefHeading___Toc2638094_1878427129">
            <w:r>
              <w:rPr>
                <w:webHidden/>
                <w:rStyle w:val="IndexLink"/>
                <w:rtl w:val="true"/>
              </w:rPr>
              <w:t>الباب الحادي و الستون</w:t>
            </w:r>
            <w:r>
              <w:rPr>
                <w:rStyle w:val="IndexLink"/>
                <w:rtl w:val="true"/>
              </w:rPr>
              <w:tab/>
            </w:r>
            <w:r>
              <w:rPr>
                <w:rStyle w:val="IndexLink"/>
              </w:rPr>
              <w:t>132</w:t>
            </w:r>
          </w:hyperlink>
        </w:p>
        <w:p>
          <w:pPr>
            <w:pStyle w:val="Contents3"/>
            <w:tabs>
              <w:tab w:val="clear" w:pos="8459"/>
              <w:tab w:val="right" w:pos="9026" w:leader="dot"/>
            </w:tabs>
            <w:rPr/>
          </w:pPr>
          <w:hyperlink w:anchor="__RefHeading___Toc2638096_1878427129">
            <w:r>
              <w:rPr>
                <w:webHidden/>
                <w:rStyle w:val="IndexLink"/>
                <w:rtl w:val="true"/>
              </w:rPr>
              <w:t>الباب الثاني و الستون</w:t>
            </w:r>
            <w:r>
              <w:rPr>
                <w:rStyle w:val="IndexLink"/>
                <w:rtl w:val="true"/>
              </w:rPr>
              <w:tab/>
            </w:r>
            <w:r>
              <w:rPr>
                <w:rStyle w:val="IndexLink"/>
              </w:rPr>
              <w:t>145</w:t>
            </w:r>
          </w:hyperlink>
        </w:p>
        <w:p>
          <w:pPr>
            <w:pStyle w:val="Contents3"/>
            <w:tabs>
              <w:tab w:val="clear" w:pos="8459"/>
              <w:tab w:val="right" w:pos="9026" w:leader="dot"/>
            </w:tabs>
            <w:rPr/>
          </w:pPr>
          <w:hyperlink w:anchor="__RefHeading___Toc2638098_1878427129">
            <w:r>
              <w:rPr>
                <w:webHidden/>
                <w:rStyle w:val="IndexLink"/>
                <w:rtl w:val="true"/>
              </w:rPr>
              <w:t>الباب الثالث و الستون</w:t>
            </w:r>
            <w:r>
              <w:rPr>
                <w:rStyle w:val="IndexLink"/>
                <w:rtl w:val="true"/>
              </w:rPr>
              <w:tab/>
            </w:r>
            <w:r>
              <w:rPr>
                <w:rStyle w:val="IndexLink"/>
              </w:rPr>
              <w:t>146</w:t>
            </w:r>
          </w:hyperlink>
        </w:p>
        <w:p>
          <w:pPr>
            <w:pStyle w:val="Contents3"/>
            <w:tabs>
              <w:tab w:val="clear" w:pos="8459"/>
              <w:tab w:val="right" w:pos="9026" w:leader="dot"/>
            </w:tabs>
            <w:rPr/>
          </w:pPr>
          <w:hyperlink w:anchor="__RefHeading___Toc2638100_1878427129">
            <w:r>
              <w:rPr>
                <w:webHidden/>
                <w:rStyle w:val="IndexLink"/>
                <w:rtl w:val="true"/>
              </w:rPr>
              <w:t>الباب الرابع و الستون</w:t>
            </w:r>
            <w:r>
              <w:rPr>
                <w:rStyle w:val="IndexLink"/>
                <w:rtl w:val="true"/>
              </w:rPr>
              <w:tab/>
            </w:r>
            <w:r>
              <w:rPr>
                <w:rStyle w:val="IndexLink"/>
              </w:rPr>
              <w:t>155</w:t>
            </w:r>
          </w:hyperlink>
        </w:p>
        <w:p>
          <w:pPr>
            <w:pStyle w:val="Contents3"/>
            <w:tabs>
              <w:tab w:val="clear" w:pos="8459"/>
              <w:tab w:val="right" w:pos="9026" w:leader="dot"/>
            </w:tabs>
            <w:rPr/>
          </w:pPr>
          <w:hyperlink w:anchor="__RefHeading___Toc2638102_1878427129">
            <w:r>
              <w:rPr>
                <w:webHidden/>
                <w:rStyle w:val="IndexLink"/>
                <w:rtl w:val="true"/>
              </w:rPr>
              <w:t>الباب الخامس و الستون</w:t>
            </w:r>
            <w:r>
              <w:rPr>
                <w:rStyle w:val="IndexLink"/>
                <w:rtl w:val="true"/>
              </w:rPr>
              <w:tab/>
            </w:r>
            <w:r>
              <w:rPr>
                <w:rStyle w:val="IndexLink"/>
              </w:rPr>
              <w:t>156</w:t>
            </w:r>
          </w:hyperlink>
        </w:p>
        <w:p>
          <w:pPr>
            <w:pStyle w:val="Contents3"/>
            <w:tabs>
              <w:tab w:val="clear" w:pos="8459"/>
              <w:tab w:val="right" w:pos="9026" w:leader="dot"/>
            </w:tabs>
            <w:rPr/>
          </w:pPr>
          <w:hyperlink w:anchor="__RefHeading___Toc2638104_1878427129">
            <w:r>
              <w:rPr>
                <w:webHidden/>
                <w:rStyle w:val="IndexLink"/>
                <w:rtl w:val="true"/>
              </w:rPr>
              <w:t>الباب السادس و الستون</w:t>
            </w:r>
            <w:r>
              <w:rPr>
                <w:rStyle w:val="IndexLink"/>
                <w:rtl w:val="true"/>
              </w:rPr>
              <w:tab/>
            </w:r>
            <w:r>
              <w:rPr>
                <w:rStyle w:val="IndexLink"/>
              </w:rPr>
              <w:t>164</w:t>
            </w:r>
          </w:hyperlink>
        </w:p>
        <w:p>
          <w:pPr>
            <w:pStyle w:val="Contents3"/>
            <w:tabs>
              <w:tab w:val="clear" w:pos="8459"/>
              <w:tab w:val="right" w:pos="9026" w:leader="dot"/>
            </w:tabs>
            <w:rPr/>
          </w:pPr>
          <w:hyperlink w:anchor="__RefHeading___Toc2638106_1878427129">
            <w:r>
              <w:rPr>
                <w:webHidden/>
                <w:rStyle w:val="IndexLink"/>
                <w:rtl w:val="true"/>
              </w:rPr>
              <w:t>الباب السابع و الستون</w:t>
            </w:r>
            <w:r>
              <w:rPr>
                <w:rStyle w:val="IndexLink"/>
                <w:rtl w:val="true"/>
              </w:rPr>
              <w:tab/>
            </w:r>
            <w:r>
              <w:rPr>
                <w:rStyle w:val="IndexLink"/>
              </w:rPr>
              <w:t>166</w:t>
            </w:r>
          </w:hyperlink>
        </w:p>
        <w:p>
          <w:pPr>
            <w:pStyle w:val="Contents2"/>
            <w:tabs>
              <w:tab w:val="clear" w:pos="8743"/>
              <w:tab w:val="right" w:pos="9026" w:leader="dot"/>
            </w:tabs>
            <w:rPr/>
          </w:pPr>
          <w:hyperlink w:anchor="__RefHeading___Toc2638108_1878427129">
            <w:r>
              <w:rPr>
                <w:webHidden/>
                <w:rStyle w:val="IndexLink"/>
                <w:rtl w:val="true"/>
              </w:rPr>
              <w:t>المقصد الثاني</w:t>
            </w:r>
            <w:r>
              <w:rPr>
                <w:rStyle w:val="IndexLink"/>
                <w:rtl w:val="true"/>
              </w:rPr>
              <w:t xml:space="preserve">: </w:t>
            </w:r>
            <w:r>
              <w:rPr>
                <w:rStyle w:val="IndexLink"/>
                <w:rtl w:val="true"/>
              </w:rPr>
              <w:t>في وصف الإمام بالنصّ و فضائله</w:t>
            </w:r>
            <w:r>
              <w:rPr>
                <w:rStyle w:val="IndexLink"/>
                <w:rtl w:val="true"/>
              </w:rPr>
              <w:tab/>
            </w:r>
            <w:r>
              <w:rPr>
                <w:rStyle w:val="IndexLink"/>
              </w:rPr>
              <w:t>168</w:t>
            </w:r>
          </w:hyperlink>
        </w:p>
        <w:p>
          <w:pPr>
            <w:pStyle w:val="Contents3"/>
            <w:tabs>
              <w:tab w:val="clear" w:pos="8459"/>
              <w:tab w:val="right" w:pos="9026" w:leader="dot"/>
            </w:tabs>
            <w:rPr/>
          </w:pPr>
          <w:hyperlink w:anchor="__RefHeading___Toc2638110_1878427129">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2638112_1878427129">
            <w:r>
              <w:rPr>
                <w:webHidden/>
                <w:rStyle w:val="IndexLink"/>
                <w:rtl w:val="true"/>
              </w:rPr>
              <w:t>الباب الأول</w:t>
            </w:r>
            <w:r>
              <w:rPr>
                <w:rStyle w:val="IndexLink"/>
                <w:rtl w:val="true"/>
              </w:rPr>
              <w:tab/>
            </w:r>
            <w:r>
              <w:rPr>
                <w:rStyle w:val="IndexLink"/>
              </w:rPr>
              <w:t>221</w:t>
            </w:r>
          </w:hyperlink>
        </w:p>
        <w:p>
          <w:pPr>
            <w:pStyle w:val="Contents3"/>
            <w:tabs>
              <w:tab w:val="clear" w:pos="8459"/>
              <w:tab w:val="right" w:pos="9026" w:leader="dot"/>
            </w:tabs>
            <w:rPr/>
          </w:pPr>
          <w:hyperlink w:anchor="__RefHeading___Toc2638114_1878427129">
            <w:r>
              <w:rPr>
                <w:webHidden/>
                <w:rStyle w:val="IndexLink"/>
                <w:rtl w:val="true"/>
              </w:rPr>
              <w:t>الباب الثاني</w:t>
            </w:r>
            <w:r>
              <w:rPr>
                <w:rStyle w:val="IndexLink"/>
                <w:rtl w:val="true"/>
              </w:rPr>
              <w:tab/>
            </w:r>
            <w:r>
              <w:rPr>
                <w:rStyle w:val="IndexLink"/>
              </w:rPr>
              <w:t>246</w:t>
            </w:r>
          </w:hyperlink>
        </w:p>
        <w:p>
          <w:pPr>
            <w:pStyle w:val="Contents3"/>
            <w:tabs>
              <w:tab w:val="clear" w:pos="8459"/>
              <w:tab w:val="right" w:pos="9026" w:leader="dot"/>
            </w:tabs>
            <w:rPr/>
          </w:pPr>
          <w:hyperlink w:anchor="__RefHeading___Toc2638116_1878427129">
            <w:r>
              <w:rPr>
                <w:webHidden/>
                <w:rStyle w:val="IndexLink"/>
                <w:rtl w:val="true"/>
              </w:rPr>
              <w:t>الباب الثالث</w:t>
            </w:r>
            <w:r>
              <w:rPr>
                <w:rStyle w:val="IndexLink"/>
                <w:rtl w:val="true"/>
              </w:rPr>
              <w:tab/>
            </w:r>
            <w:r>
              <w:rPr>
                <w:rStyle w:val="IndexLink"/>
              </w:rPr>
              <w:t>274</w:t>
            </w:r>
          </w:hyperlink>
        </w:p>
        <w:p>
          <w:pPr>
            <w:pStyle w:val="Contents3"/>
            <w:tabs>
              <w:tab w:val="clear" w:pos="8459"/>
              <w:tab w:val="right" w:pos="9026" w:leader="dot"/>
            </w:tabs>
            <w:rPr/>
          </w:pPr>
          <w:hyperlink w:anchor="__RefHeading___Toc2638118_1878427129">
            <w:r>
              <w:rPr>
                <w:webHidden/>
                <w:rStyle w:val="IndexLink"/>
                <w:rtl w:val="true"/>
              </w:rPr>
              <w:t>الباب الرابع</w:t>
            </w:r>
            <w:r>
              <w:rPr>
                <w:rStyle w:val="IndexLink"/>
                <w:rtl w:val="true"/>
              </w:rPr>
              <w:tab/>
            </w:r>
            <w:r>
              <w:rPr>
                <w:rStyle w:val="IndexLink"/>
              </w:rPr>
              <w:t>289</w:t>
            </w:r>
          </w:hyperlink>
        </w:p>
        <w:p>
          <w:pPr>
            <w:pStyle w:val="Contents3"/>
            <w:tabs>
              <w:tab w:val="clear" w:pos="8459"/>
              <w:tab w:val="right" w:pos="9026" w:leader="dot"/>
            </w:tabs>
            <w:rPr/>
          </w:pPr>
          <w:hyperlink w:anchor="__RefHeading___Toc2638120_1878427129">
            <w:r>
              <w:rPr>
                <w:webHidden/>
                <w:rStyle w:val="IndexLink"/>
                <w:rtl w:val="true"/>
              </w:rPr>
              <w:t>الباب الخامس</w:t>
            </w:r>
            <w:r>
              <w:rPr>
                <w:rStyle w:val="IndexLink"/>
                <w:rtl w:val="true"/>
              </w:rPr>
              <w:tab/>
            </w:r>
            <w:r>
              <w:rPr>
                <w:rStyle w:val="IndexLink"/>
              </w:rPr>
              <w:t>300</w:t>
            </w:r>
          </w:hyperlink>
        </w:p>
        <w:p>
          <w:pPr>
            <w:pStyle w:val="Contents3"/>
            <w:tabs>
              <w:tab w:val="clear" w:pos="8459"/>
              <w:tab w:val="right" w:pos="9026" w:leader="dot"/>
            </w:tabs>
            <w:rPr/>
          </w:pPr>
          <w:hyperlink w:anchor="__RefHeading___Toc2638122_1878427129">
            <w:r>
              <w:rPr>
                <w:webHidden/>
                <w:rStyle w:val="IndexLink"/>
                <w:rtl w:val="true"/>
              </w:rPr>
              <w:t>الباب السادس</w:t>
            </w:r>
            <w:r>
              <w:rPr>
                <w:rStyle w:val="IndexLink"/>
                <w:rtl w:val="true"/>
              </w:rPr>
              <w:tab/>
            </w:r>
            <w:r>
              <w:rPr>
                <w:rStyle w:val="IndexLink"/>
              </w:rPr>
              <w:t>307</w:t>
            </w:r>
          </w:hyperlink>
        </w:p>
        <w:p>
          <w:pPr>
            <w:pStyle w:val="Contents3"/>
            <w:tabs>
              <w:tab w:val="clear" w:pos="8459"/>
              <w:tab w:val="right" w:pos="9026" w:leader="dot"/>
            </w:tabs>
            <w:rPr/>
          </w:pPr>
          <w:hyperlink w:anchor="__RefHeading___Toc2638124_1878427129">
            <w:r>
              <w:rPr>
                <w:webHidden/>
                <w:rStyle w:val="IndexLink"/>
                <w:rtl w:val="true"/>
              </w:rPr>
              <w:t>الباب السابع</w:t>
            </w:r>
            <w:r>
              <w:rPr>
                <w:rStyle w:val="IndexLink"/>
                <w:rtl w:val="true"/>
              </w:rPr>
              <w:tab/>
            </w:r>
            <w:r>
              <w:rPr>
                <w:rStyle w:val="IndexLink"/>
              </w:rPr>
              <w:t>323</w:t>
            </w:r>
          </w:hyperlink>
        </w:p>
        <w:p>
          <w:pPr>
            <w:pStyle w:val="Contents3"/>
            <w:tabs>
              <w:tab w:val="clear" w:pos="8459"/>
              <w:tab w:val="right" w:pos="9026" w:leader="dot"/>
            </w:tabs>
            <w:rPr/>
          </w:pPr>
          <w:hyperlink w:anchor="__RefHeading___Toc2638126_1878427129">
            <w:r>
              <w:rPr>
                <w:webHidden/>
                <w:rStyle w:val="IndexLink"/>
                <w:rtl w:val="true"/>
              </w:rPr>
              <w:t>الباب الثامن</w:t>
            </w:r>
            <w:r>
              <w:rPr>
                <w:rStyle w:val="IndexLink"/>
                <w:rtl w:val="true"/>
              </w:rPr>
              <w:tab/>
            </w:r>
            <w:r>
              <w:rPr>
                <w:rStyle w:val="IndexLink"/>
              </w:rPr>
              <w:t>331</w:t>
            </w:r>
          </w:hyperlink>
        </w:p>
        <w:p>
          <w:pPr>
            <w:pStyle w:val="Contents3"/>
            <w:tabs>
              <w:tab w:val="clear" w:pos="8459"/>
              <w:tab w:val="right" w:pos="9026" w:leader="dot"/>
            </w:tabs>
            <w:rPr/>
          </w:pPr>
          <w:hyperlink w:anchor="__RefHeading___Toc2638128_1878427129">
            <w:r>
              <w:rPr>
                <w:webHidden/>
                <w:rStyle w:val="IndexLink"/>
                <w:rtl w:val="true"/>
              </w:rPr>
              <w:t>الباب التاسع</w:t>
            </w:r>
            <w:r>
              <w:rPr>
                <w:rStyle w:val="IndexLink"/>
                <w:rtl w:val="true"/>
              </w:rPr>
              <w:tab/>
            </w:r>
            <w:r>
              <w:rPr>
                <w:rStyle w:val="IndexLink"/>
              </w:rPr>
              <w:t>337</w:t>
            </w:r>
          </w:hyperlink>
        </w:p>
        <w:p>
          <w:pPr>
            <w:pStyle w:val="Contents3"/>
            <w:tabs>
              <w:tab w:val="clear" w:pos="8459"/>
              <w:tab w:val="right" w:pos="9026" w:leader="dot"/>
            </w:tabs>
            <w:rPr/>
          </w:pPr>
          <w:hyperlink w:anchor="__RefHeading___Toc2638130_1878427129">
            <w:r>
              <w:rPr>
                <w:webHidden/>
                <w:rStyle w:val="IndexLink"/>
                <w:rtl w:val="true"/>
              </w:rPr>
              <w:t>الباب العاشر</w:t>
            </w:r>
            <w:r>
              <w:rPr>
                <w:rStyle w:val="IndexLink"/>
                <w:rtl w:val="true"/>
              </w:rPr>
              <w:tab/>
            </w:r>
            <w:r>
              <w:rPr>
                <w:rStyle w:val="IndexLink"/>
              </w:rPr>
              <w:t>338</w:t>
            </w:r>
          </w:hyperlink>
        </w:p>
        <w:p>
          <w:pPr>
            <w:pStyle w:val="Contents3"/>
            <w:tabs>
              <w:tab w:val="clear" w:pos="8459"/>
              <w:tab w:val="right" w:pos="9026" w:leader="dot"/>
            </w:tabs>
            <w:rPr/>
          </w:pPr>
          <w:hyperlink w:anchor="__RefHeading___Toc2638132_1878427129">
            <w:r>
              <w:rPr>
                <w:webHidden/>
                <w:rStyle w:val="IndexLink"/>
                <w:rtl w:val="true"/>
              </w:rPr>
              <w:t>الباب الحادي عشر</w:t>
            </w:r>
            <w:r>
              <w:rPr>
                <w:rStyle w:val="IndexLink"/>
                <w:rtl w:val="true"/>
              </w:rPr>
              <w:tab/>
            </w:r>
            <w:r>
              <w:rPr>
                <w:rStyle w:val="IndexLink"/>
              </w:rPr>
              <w:t>348</w:t>
            </w:r>
          </w:hyperlink>
        </w:p>
        <w:p>
          <w:pPr>
            <w:pStyle w:val="Contents3"/>
            <w:tabs>
              <w:tab w:val="clear" w:pos="8459"/>
              <w:tab w:val="right" w:pos="9026" w:leader="dot"/>
            </w:tabs>
            <w:rPr/>
          </w:pPr>
          <w:hyperlink w:anchor="__RefHeading___Toc2638134_1878427129">
            <w:r>
              <w:rPr>
                <w:webHidden/>
                <w:rStyle w:val="IndexLink"/>
                <w:rtl w:val="true"/>
              </w:rPr>
              <w:t>الباب الثاني عشر</w:t>
            </w:r>
            <w:r>
              <w:rPr>
                <w:rStyle w:val="IndexLink"/>
                <w:rtl w:val="true"/>
              </w:rPr>
              <w:tab/>
            </w:r>
            <w:r>
              <w:rPr>
                <w:rStyle w:val="IndexLink"/>
              </w:rPr>
              <w:t>350</w:t>
            </w:r>
          </w:hyperlink>
        </w:p>
        <w:p>
          <w:pPr>
            <w:pStyle w:val="Contents3"/>
            <w:tabs>
              <w:tab w:val="clear" w:pos="8459"/>
              <w:tab w:val="right" w:pos="9026" w:leader="dot"/>
            </w:tabs>
            <w:rPr/>
          </w:pPr>
          <w:hyperlink w:anchor="__RefHeading___Toc2638136_1878427129">
            <w:r>
              <w:rPr>
                <w:webHidden/>
                <w:rStyle w:val="IndexLink"/>
                <w:rtl w:val="true"/>
              </w:rPr>
              <w:t>الباب الثالث عشر</w:t>
            </w:r>
            <w:r>
              <w:rPr>
                <w:rStyle w:val="IndexLink"/>
                <w:rtl w:val="true"/>
              </w:rPr>
              <w:tab/>
            </w:r>
            <w:r>
              <w:rPr>
                <w:rStyle w:val="IndexLink"/>
              </w:rPr>
              <w:t>354</w:t>
            </w:r>
          </w:hyperlink>
        </w:p>
        <w:p>
          <w:pPr>
            <w:pStyle w:val="Contents3"/>
            <w:tabs>
              <w:tab w:val="clear" w:pos="8459"/>
              <w:tab w:val="right" w:pos="9026" w:leader="dot"/>
            </w:tabs>
            <w:rPr/>
          </w:pPr>
          <w:hyperlink w:anchor="__RefHeading___Toc2638138_1878427129">
            <w:r>
              <w:rPr>
                <w:webHidden/>
                <w:rStyle w:val="IndexLink"/>
                <w:rtl w:val="true"/>
              </w:rPr>
              <w:t>الباب الرابع عشر</w:t>
            </w:r>
            <w:r>
              <w:rPr>
                <w:rStyle w:val="IndexLink"/>
                <w:rtl w:val="true"/>
              </w:rPr>
              <w:tab/>
            </w:r>
            <w:r>
              <w:rPr>
                <w:rStyle w:val="IndexLink"/>
              </w:rPr>
              <w:t>354</w:t>
            </w:r>
          </w:hyperlink>
        </w:p>
        <w:p>
          <w:pPr>
            <w:pStyle w:val="Contents3"/>
            <w:tabs>
              <w:tab w:val="clear" w:pos="8459"/>
              <w:tab w:val="right" w:pos="9026" w:leader="dot"/>
            </w:tabs>
            <w:rPr/>
          </w:pPr>
          <w:hyperlink w:anchor="__RefHeading___Toc2638140_1878427129">
            <w:r>
              <w:rPr>
                <w:webHidden/>
                <w:rStyle w:val="IndexLink"/>
                <w:rtl w:val="true"/>
              </w:rPr>
              <w:t>الباب الخامس عشر</w:t>
            </w:r>
            <w:r>
              <w:rPr>
                <w:rStyle w:val="IndexLink"/>
                <w:rtl w:val="true"/>
              </w:rPr>
              <w:tab/>
            </w:r>
            <w:r>
              <w:rPr>
                <w:rStyle w:val="IndexLink"/>
              </w:rPr>
              <w:t>360</w:t>
            </w:r>
          </w:hyperlink>
        </w:p>
        <w:p>
          <w:pPr>
            <w:pStyle w:val="Contents3"/>
            <w:tabs>
              <w:tab w:val="clear" w:pos="8459"/>
              <w:tab w:val="right" w:pos="9026" w:leader="dot"/>
            </w:tabs>
            <w:rPr/>
          </w:pPr>
          <w:hyperlink w:anchor="__RefHeading___Toc2638142_1878427129">
            <w:r>
              <w:rPr>
                <w:webHidden/>
                <w:rStyle w:val="IndexLink"/>
                <w:rtl w:val="true"/>
              </w:rPr>
              <w:t>الباب السادس عشر</w:t>
            </w:r>
            <w:r>
              <w:rPr>
                <w:rStyle w:val="IndexLink"/>
                <w:rtl w:val="true"/>
              </w:rPr>
              <w:tab/>
            </w:r>
            <w:r>
              <w:rPr>
                <w:rStyle w:val="IndexLink"/>
              </w:rPr>
              <w:t>363</w:t>
            </w:r>
          </w:hyperlink>
        </w:p>
        <w:p>
          <w:pPr>
            <w:pStyle w:val="Contents3"/>
            <w:tabs>
              <w:tab w:val="clear" w:pos="8459"/>
              <w:tab w:val="right" w:pos="9026" w:leader="dot"/>
            </w:tabs>
            <w:rPr/>
          </w:pPr>
          <w:hyperlink w:anchor="__RefHeading___Toc2638144_1878427129">
            <w:r>
              <w:rPr>
                <w:webHidden/>
                <w:rStyle w:val="IndexLink"/>
                <w:rtl w:val="true"/>
              </w:rPr>
              <w:t>الباب السابع عشر</w:t>
            </w:r>
            <w:r>
              <w:rPr>
                <w:rStyle w:val="IndexLink"/>
                <w:rtl w:val="true"/>
              </w:rPr>
              <w:tab/>
            </w:r>
            <w:r>
              <w:rPr>
                <w:rStyle w:val="IndexLink"/>
              </w:rPr>
              <w:t>368</w:t>
            </w:r>
          </w:hyperlink>
        </w:p>
        <w:p>
          <w:pPr>
            <w:pStyle w:val="Contents3"/>
            <w:tabs>
              <w:tab w:val="clear" w:pos="8459"/>
              <w:tab w:val="right" w:pos="9026" w:leader="dot"/>
            </w:tabs>
            <w:rPr/>
          </w:pPr>
          <w:hyperlink w:anchor="__RefHeading___Toc2638146_1878427129">
            <w:r>
              <w:rPr>
                <w:webHidden/>
                <w:rStyle w:val="IndexLink"/>
                <w:rtl w:val="true"/>
              </w:rPr>
              <w:t>الباب الثامن عشر</w:t>
            </w:r>
            <w:r>
              <w:rPr>
                <w:rStyle w:val="IndexLink"/>
                <w:rtl w:val="true"/>
              </w:rPr>
              <w:tab/>
            </w:r>
            <w:r>
              <w:rPr>
                <w:rStyle w:val="IndexLink"/>
              </w:rPr>
              <w:t>368</w:t>
            </w:r>
          </w:hyperlink>
        </w:p>
        <w:p>
          <w:pPr>
            <w:pStyle w:val="Contents3"/>
            <w:tabs>
              <w:tab w:val="clear" w:pos="8459"/>
              <w:tab w:val="right" w:pos="9026" w:leader="dot"/>
            </w:tabs>
            <w:rPr/>
          </w:pPr>
          <w:hyperlink w:anchor="__RefHeading___Toc2638148_1878427129">
            <w:r>
              <w:rPr>
                <w:webHidden/>
                <w:rStyle w:val="IndexLink"/>
                <w:rtl w:val="true"/>
              </w:rPr>
              <w:t>الباب التاسع عشر</w:t>
            </w:r>
            <w:r>
              <w:rPr>
                <w:rStyle w:val="IndexLink"/>
                <w:rtl w:val="true"/>
              </w:rPr>
              <w:tab/>
            </w:r>
            <w:r>
              <w:rPr>
                <w:rStyle w:val="IndexLink"/>
              </w:rPr>
              <w:t>372</w:t>
            </w:r>
          </w:hyperlink>
        </w:p>
        <w:p>
          <w:pPr>
            <w:pStyle w:val="Contents3"/>
            <w:tabs>
              <w:tab w:val="clear" w:pos="8459"/>
              <w:tab w:val="right" w:pos="9026" w:leader="dot"/>
            </w:tabs>
            <w:rPr/>
          </w:pPr>
          <w:hyperlink w:anchor="__RefHeading___Toc2638150_1878427129">
            <w:r>
              <w:rPr>
                <w:webHidden/>
                <w:rStyle w:val="IndexLink"/>
                <w:rtl w:val="true"/>
              </w:rPr>
              <w:t>الباب العشرون</w:t>
            </w:r>
            <w:r>
              <w:rPr>
                <w:rStyle w:val="IndexLink"/>
                <w:rtl w:val="true"/>
              </w:rPr>
              <w:tab/>
            </w:r>
            <w:r>
              <w:rPr>
                <w:rStyle w:val="IndexLink"/>
              </w:rPr>
              <w:t>373</w:t>
            </w:r>
          </w:hyperlink>
        </w:p>
        <w:p>
          <w:pPr>
            <w:pStyle w:val="Contents3"/>
            <w:tabs>
              <w:tab w:val="clear" w:pos="8459"/>
              <w:tab w:val="right" w:pos="9026" w:leader="dot"/>
            </w:tabs>
            <w:rPr/>
          </w:pPr>
          <w:hyperlink w:anchor="__RefHeading___Toc2638152_1878427129">
            <w:r>
              <w:rPr>
                <w:webHidden/>
                <w:rStyle w:val="IndexLink"/>
                <w:rtl w:val="true"/>
              </w:rPr>
              <w:t>الباب الحادي و العشرين</w:t>
            </w:r>
            <w:r>
              <w:rPr>
                <w:rStyle w:val="IndexLink"/>
                <w:rtl w:val="true"/>
              </w:rPr>
              <w:tab/>
            </w:r>
            <w:r>
              <w:rPr>
                <w:rStyle w:val="IndexLink"/>
              </w:rPr>
              <w:t>375</w:t>
            </w:r>
          </w:hyperlink>
        </w:p>
        <w:p>
          <w:pPr>
            <w:pStyle w:val="Contents3"/>
            <w:tabs>
              <w:tab w:val="clear" w:pos="8459"/>
              <w:tab w:val="right" w:pos="9026" w:leader="dot"/>
            </w:tabs>
            <w:rPr/>
          </w:pPr>
          <w:hyperlink w:anchor="__RefHeading___Toc2638154_1878427129">
            <w:r>
              <w:rPr>
                <w:webHidden/>
                <w:rStyle w:val="IndexLink"/>
                <w:rtl w:val="true"/>
              </w:rPr>
              <w:t>الباب الثاني و العشرون</w:t>
            </w:r>
            <w:r>
              <w:rPr>
                <w:rStyle w:val="IndexLink"/>
                <w:rtl w:val="true"/>
              </w:rPr>
              <w:tab/>
            </w:r>
            <w:r>
              <w:rPr>
                <w:rStyle w:val="IndexLink"/>
              </w:rPr>
              <w:t>375</w:t>
            </w:r>
          </w:hyperlink>
        </w:p>
        <w:p>
          <w:pPr>
            <w:pStyle w:val="Contents3"/>
            <w:tabs>
              <w:tab w:val="clear" w:pos="8459"/>
              <w:tab w:val="right" w:pos="9026" w:leader="dot"/>
            </w:tabs>
            <w:rPr/>
          </w:pPr>
          <w:hyperlink w:anchor="__RefHeading___Toc2638156_1878427129">
            <w:r>
              <w:rPr>
                <w:webHidden/>
                <w:rStyle w:val="IndexLink"/>
                <w:rtl w:val="true"/>
              </w:rPr>
              <w:t>الباب الثالث و العشرون</w:t>
            </w:r>
            <w:r>
              <w:rPr>
                <w:rStyle w:val="IndexLink"/>
                <w:rtl w:val="true"/>
              </w:rPr>
              <w:tab/>
            </w:r>
            <w:r>
              <w:rPr>
                <w:rStyle w:val="IndexLink"/>
              </w:rPr>
              <w:t>378</w:t>
            </w:r>
          </w:hyperlink>
        </w:p>
        <w:p>
          <w:pPr>
            <w:pStyle w:val="Contents3"/>
            <w:tabs>
              <w:tab w:val="clear" w:pos="8459"/>
              <w:tab w:val="right" w:pos="9026" w:leader="dot"/>
            </w:tabs>
            <w:rPr/>
          </w:pPr>
          <w:hyperlink w:anchor="__RefHeading___Toc2638158_1878427129">
            <w:r>
              <w:rPr>
                <w:webHidden/>
                <w:rStyle w:val="IndexLink"/>
                <w:rtl w:val="true"/>
              </w:rPr>
              <w:t>الباب الرابع و العشرون</w:t>
            </w:r>
            <w:r>
              <w:rPr>
                <w:rStyle w:val="IndexLink"/>
                <w:rtl w:val="true"/>
              </w:rPr>
              <w:tab/>
            </w:r>
            <w:r>
              <w:rPr>
                <w:rStyle w:val="IndexLink"/>
              </w:rPr>
              <w:t>379</w:t>
            </w:r>
          </w:hyperlink>
        </w:p>
        <w:p>
          <w:pPr>
            <w:pStyle w:val="Contents3"/>
            <w:tabs>
              <w:tab w:val="clear" w:pos="8459"/>
              <w:tab w:val="right" w:pos="9026" w:leader="dot"/>
            </w:tabs>
            <w:rPr/>
          </w:pPr>
          <w:hyperlink w:anchor="__RefHeading___Toc2638160_1878427129">
            <w:r>
              <w:rPr>
                <w:webHidden/>
                <w:rStyle w:val="IndexLink"/>
                <w:rtl w:val="true"/>
              </w:rPr>
              <w:t>الباب الخامس و العشرون</w:t>
            </w:r>
            <w:r>
              <w:rPr>
                <w:rStyle w:val="IndexLink"/>
                <w:rtl w:val="true"/>
              </w:rPr>
              <w:tab/>
            </w:r>
            <w:r>
              <w:rPr>
                <w:rStyle w:val="IndexLink"/>
              </w:rPr>
              <w:t>380</w:t>
            </w:r>
          </w:hyperlink>
        </w:p>
        <w:p>
          <w:pPr>
            <w:pStyle w:val="Contents3"/>
            <w:tabs>
              <w:tab w:val="clear" w:pos="8459"/>
              <w:tab w:val="right" w:pos="9026" w:leader="dot"/>
            </w:tabs>
            <w:rPr/>
          </w:pPr>
          <w:hyperlink w:anchor="__RefHeading___Toc2638162_1878427129">
            <w:r>
              <w:rPr>
                <w:webHidden/>
                <w:rStyle w:val="IndexLink"/>
                <w:rtl w:val="true"/>
              </w:rPr>
              <w:t>الباب السادس و العشرون</w:t>
            </w:r>
            <w:r>
              <w:rPr>
                <w:rStyle w:val="IndexLink"/>
                <w:rtl w:val="true"/>
              </w:rPr>
              <w:tab/>
            </w:r>
            <w:r>
              <w:rPr>
                <w:rStyle w:val="IndexLink"/>
              </w:rPr>
              <w:t>380</w:t>
            </w:r>
          </w:hyperlink>
        </w:p>
        <w:p>
          <w:pPr>
            <w:pStyle w:val="Contents3"/>
            <w:tabs>
              <w:tab w:val="clear" w:pos="8459"/>
              <w:tab w:val="right" w:pos="9026" w:leader="dot"/>
            </w:tabs>
            <w:rPr/>
          </w:pPr>
          <w:hyperlink w:anchor="__RefHeading___Toc2638164_1878427129">
            <w:r>
              <w:rPr>
                <w:webHidden/>
                <w:rStyle w:val="IndexLink"/>
                <w:rtl w:val="true"/>
              </w:rPr>
              <w:t>الباب السابع و العشرون</w:t>
            </w:r>
            <w:r>
              <w:rPr>
                <w:rStyle w:val="IndexLink"/>
                <w:rtl w:val="true"/>
              </w:rPr>
              <w:tab/>
            </w:r>
            <w:r>
              <w:rPr>
                <w:rStyle w:val="IndexLink"/>
              </w:rPr>
              <w:t>384</w:t>
            </w:r>
          </w:hyperlink>
        </w:p>
        <w:p>
          <w:pPr>
            <w:pStyle w:val="Contents3"/>
            <w:tabs>
              <w:tab w:val="clear" w:pos="8459"/>
              <w:tab w:val="right" w:pos="9026" w:leader="dot"/>
            </w:tabs>
            <w:rPr/>
          </w:pPr>
          <w:hyperlink w:anchor="__RefHeading___Toc2638166_1878427129">
            <w:r>
              <w:rPr>
                <w:webHidden/>
                <w:rStyle w:val="IndexLink"/>
                <w:rtl w:val="true"/>
              </w:rPr>
              <w:t>الباب الثامن و العشرون</w:t>
            </w:r>
            <w:r>
              <w:rPr>
                <w:rStyle w:val="IndexLink"/>
                <w:rtl w:val="true"/>
              </w:rPr>
              <w:tab/>
            </w:r>
            <w:r>
              <w:rPr>
                <w:rStyle w:val="IndexLink"/>
              </w:rPr>
              <w:t>388</w:t>
            </w:r>
          </w:hyperlink>
        </w:p>
        <w:p>
          <w:pPr>
            <w:pStyle w:val="Contents3"/>
            <w:tabs>
              <w:tab w:val="clear" w:pos="8459"/>
              <w:tab w:val="right" w:pos="9026" w:leader="dot"/>
            </w:tabs>
            <w:rPr/>
          </w:pPr>
          <w:hyperlink w:anchor="__RefHeading___Toc2638168_1878427129">
            <w:r>
              <w:rPr>
                <w:webHidden/>
                <w:rStyle w:val="IndexLink"/>
                <w:rtl w:val="true"/>
              </w:rPr>
              <w:t>الباب التاسع و العشرون</w:t>
            </w:r>
            <w:r>
              <w:rPr>
                <w:rStyle w:val="IndexLink"/>
                <w:rtl w:val="true"/>
              </w:rPr>
              <w:tab/>
            </w:r>
            <w:r>
              <w:rPr>
                <w:rStyle w:val="IndexLink"/>
              </w:rPr>
              <w:t>392</w:t>
            </w:r>
          </w:hyperlink>
        </w:p>
        <w:p>
          <w:pPr>
            <w:pStyle w:val="Contents3"/>
            <w:tabs>
              <w:tab w:val="clear" w:pos="8459"/>
              <w:tab w:val="right" w:pos="9026" w:leader="dot"/>
            </w:tabs>
            <w:rPr/>
          </w:pPr>
          <w:hyperlink w:anchor="__RefHeading___Toc2638170_1878427129">
            <w:r>
              <w:rPr>
                <w:webHidden/>
                <w:rStyle w:val="IndexLink"/>
                <w:rtl w:val="true"/>
              </w:rPr>
              <w:t>الباب الثلاثون</w:t>
            </w:r>
            <w:r>
              <w:rPr>
                <w:rStyle w:val="IndexLink"/>
                <w:rtl w:val="true"/>
              </w:rPr>
              <w:tab/>
            </w:r>
            <w:r>
              <w:rPr>
                <w:rStyle w:val="IndexLink"/>
              </w:rPr>
              <w:t>393</w:t>
            </w:r>
          </w:hyperlink>
        </w:p>
        <w:p>
          <w:pPr>
            <w:pStyle w:val="Contents3"/>
            <w:tabs>
              <w:tab w:val="clear" w:pos="8459"/>
              <w:tab w:val="right" w:pos="9026" w:leader="dot"/>
            </w:tabs>
            <w:rPr/>
          </w:pPr>
          <w:hyperlink w:anchor="__RefHeading___Toc2638172_1878427129">
            <w:r>
              <w:rPr>
                <w:webHidden/>
                <w:rStyle w:val="IndexLink"/>
                <w:rtl w:val="true"/>
              </w:rPr>
              <w:t>الباب الحادي و الثلاثون</w:t>
            </w:r>
            <w:r>
              <w:rPr>
                <w:rStyle w:val="IndexLink"/>
                <w:rtl w:val="true"/>
              </w:rPr>
              <w:tab/>
            </w:r>
            <w:r>
              <w:rPr>
                <w:rStyle w:val="IndexLink"/>
              </w:rPr>
              <w:t>395</w:t>
            </w:r>
          </w:hyperlink>
        </w:p>
        <w:p>
          <w:pPr>
            <w:pStyle w:val="Contents3"/>
            <w:tabs>
              <w:tab w:val="clear" w:pos="8459"/>
              <w:tab w:val="right" w:pos="9026" w:leader="dot"/>
            </w:tabs>
            <w:rPr/>
          </w:pPr>
          <w:hyperlink w:anchor="__RefHeading___Toc2638174_1878427129">
            <w:r>
              <w:rPr>
                <w:webHidden/>
                <w:rStyle w:val="IndexLink"/>
                <w:rtl w:val="true"/>
              </w:rPr>
              <w:t>الباب الثاني و الثلاثون</w:t>
            </w:r>
            <w:r>
              <w:rPr>
                <w:rStyle w:val="IndexLink"/>
                <w:rtl w:val="true"/>
              </w:rPr>
              <w:tab/>
            </w:r>
            <w:r>
              <w:rPr>
                <w:rStyle w:val="IndexLink"/>
              </w:rPr>
              <w:t>397</w:t>
            </w:r>
          </w:hyperlink>
        </w:p>
        <w:p>
          <w:pPr>
            <w:pStyle w:val="Contents3"/>
            <w:tabs>
              <w:tab w:val="clear" w:pos="8459"/>
              <w:tab w:val="right" w:pos="9026" w:leader="dot"/>
            </w:tabs>
            <w:rPr/>
          </w:pPr>
          <w:hyperlink w:anchor="__RefHeading___Toc2638176_1878427129">
            <w:r>
              <w:rPr>
                <w:webHidden/>
                <w:rStyle w:val="IndexLink"/>
                <w:rtl w:val="true"/>
              </w:rPr>
              <w:t>الباب الثالث و الثلاثون</w:t>
            </w:r>
            <w:r>
              <w:rPr>
                <w:rStyle w:val="IndexLink"/>
                <w:rtl w:val="true"/>
              </w:rPr>
              <w:tab/>
            </w:r>
            <w:r>
              <w:rPr>
                <w:rStyle w:val="IndexLink"/>
              </w:rPr>
              <w:t>401</w:t>
            </w:r>
          </w:hyperlink>
        </w:p>
        <w:p>
          <w:pPr>
            <w:pStyle w:val="Contents3"/>
            <w:tabs>
              <w:tab w:val="clear" w:pos="8459"/>
              <w:tab w:val="right" w:pos="9026" w:leader="dot"/>
            </w:tabs>
            <w:rPr/>
          </w:pPr>
          <w:hyperlink w:anchor="__RefHeading___Toc2638178_1878427129">
            <w:r>
              <w:rPr>
                <w:webHidden/>
                <w:rStyle w:val="IndexLink"/>
                <w:rtl w:val="true"/>
              </w:rPr>
              <w:t>الباب الرابع و الثلاثون</w:t>
            </w:r>
            <w:r>
              <w:rPr>
                <w:rStyle w:val="IndexLink"/>
                <w:rtl w:val="true"/>
              </w:rPr>
              <w:tab/>
            </w:r>
            <w:r>
              <w:rPr>
                <w:rStyle w:val="IndexLink"/>
              </w:rPr>
              <w:t>402</w:t>
            </w:r>
          </w:hyperlink>
        </w:p>
        <w:p>
          <w:pPr>
            <w:pStyle w:val="Contents3"/>
            <w:tabs>
              <w:tab w:val="clear" w:pos="8459"/>
              <w:tab w:val="right" w:pos="9026" w:leader="dot"/>
            </w:tabs>
            <w:rPr/>
          </w:pPr>
          <w:hyperlink w:anchor="__RefHeading___Toc2638180_1878427129">
            <w:r>
              <w:rPr>
                <w:webHidden/>
                <w:rStyle w:val="IndexLink"/>
                <w:rtl w:val="true"/>
              </w:rPr>
              <w:t>الباب الخامس و الثلاثون</w:t>
            </w:r>
            <w:r>
              <w:rPr>
                <w:rStyle w:val="IndexLink"/>
                <w:rtl w:val="true"/>
              </w:rPr>
              <w:tab/>
            </w:r>
            <w:r>
              <w:rPr>
                <w:rStyle w:val="IndexLink"/>
              </w:rPr>
              <w:t>407</w:t>
            </w:r>
          </w:hyperlink>
        </w:p>
        <w:p>
          <w:pPr>
            <w:pStyle w:val="Contents3"/>
            <w:tabs>
              <w:tab w:val="clear" w:pos="8459"/>
              <w:tab w:val="right" w:pos="9026" w:leader="dot"/>
            </w:tabs>
            <w:rPr/>
          </w:pPr>
          <w:hyperlink w:anchor="__RefHeading___Toc2638182_1878427129">
            <w:r>
              <w:rPr>
                <w:webHidden/>
                <w:rStyle w:val="IndexLink"/>
                <w:rtl w:val="true"/>
              </w:rPr>
              <w:t>الباب السادس و الثلاثون</w:t>
            </w:r>
            <w:r>
              <w:rPr>
                <w:rStyle w:val="IndexLink"/>
                <w:rtl w:val="true"/>
              </w:rPr>
              <w:tab/>
            </w:r>
            <w:r>
              <w:rPr>
                <w:rStyle w:val="IndexLink"/>
              </w:rPr>
              <w:t>407</w:t>
            </w:r>
          </w:hyperlink>
        </w:p>
        <w:p>
          <w:pPr>
            <w:pStyle w:val="Contents3"/>
            <w:tabs>
              <w:tab w:val="clear" w:pos="8459"/>
              <w:tab w:val="right" w:pos="9026" w:leader="dot"/>
            </w:tabs>
            <w:rPr/>
          </w:pPr>
          <w:hyperlink w:anchor="__RefHeading___Toc2638184_1878427129">
            <w:r>
              <w:rPr>
                <w:webHidden/>
                <w:rStyle w:val="IndexLink"/>
                <w:rtl w:val="true"/>
              </w:rPr>
              <w:t>الباب السابع و الثلاثون</w:t>
            </w:r>
            <w:r>
              <w:rPr>
                <w:rStyle w:val="IndexLink"/>
                <w:rtl w:val="true"/>
              </w:rPr>
              <w:tab/>
            </w:r>
            <w:r>
              <w:rPr>
                <w:rStyle w:val="IndexLink"/>
              </w:rPr>
              <w:t>412</w:t>
            </w:r>
          </w:hyperlink>
        </w:p>
        <w:p>
          <w:pPr>
            <w:pStyle w:val="Contents3"/>
            <w:tabs>
              <w:tab w:val="clear" w:pos="8459"/>
              <w:tab w:val="right" w:pos="9026" w:leader="dot"/>
            </w:tabs>
            <w:rPr/>
          </w:pPr>
          <w:hyperlink w:anchor="__RefHeading___Toc2638186_1878427129">
            <w:r>
              <w:rPr>
                <w:webHidden/>
                <w:rStyle w:val="IndexLink"/>
                <w:rtl w:val="true"/>
              </w:rPr>
              <w:t>الباب الثامن و الثلاثون</w:t>
            </w:r>
            <w:r>
              <w:rPr>
                <w:rStyle w:val="IndexLink"/>
                <w:rtl w:val="true"/>
              </w:rPr>
              <w:tab/>
            </w:r>
            <w:r>
              <w:rPr>
                <w:rStyle w:val="IndexLink"/>
              </w:rPr>
              <w:t>416</w:t>
            </w:r>
          </w:hyperlink>
        </w:p>
        <w:p>
          <w:pPr>
            <w:pStyle w:val="Contents3"/>
            <w:tabs>
              <w:tab w:val="clear" w:pos="8459"/>
              <w:tab w:val="right" w:pos="9026" w:leader="dot"/>
            </w:tabs>
            <w:rPr/>
          </w:pPr>
          <w:hyperlink w:anchor="__RefHeading___Toc2638188_1878427129">
            <w:r>
              <w:rPr>
                <w:webHidden/>
                <w:rStyle w:val="IndexLink"/>
                <w:rtl w:val="true"/>
              </w:rPr>
              <w:t>الباب التاسع و الثلاثون</w:t>
            </w:r>
            <w:r>
              <w:rPr>
                <w:rStyle w:val="IndexLink"/>
                <w:rtl w:val="true"/>
              </w:rPr>
              <w:tab/>
            </w:r>
            <w:r>
              <w:rPr>
                <w:rStyle w:val="IndexLink"/>
              </w:rPr>
              <w:t>422</w:t>
            </w:r>
          </w:hyperlink>
        </w:p>
        <w:p>
          <w:pPr>
            <w:pStyle w:val="Contents3"/>
            <w:tabs>
              <w:tab w:val="clear" w:pos="8459"/>
              <w:tab w:val="right" w:pos="9026" w:leader="dot"/>
            </w:tabs>
            <w:rPr/>
          </w:pPr>
          <w:hyperlink w:anchor="__RefHeading___Toc2638190_1878427129">
            <w:r>
              <w:rPr>
                <w:webHidden/>
                <w:rStyle w:val="IndexLink"/>
                <w:rtl w:val="true"/>
              </w:rPr>
              <w:t>الباب الأربعون</w:t>
            </w:r>
            <w:r>
              <w:rPr>
                <w:rStyle w:val="IndexLink"/>
                <w:rtl w:val="true"/>
              </w:rPr>
              <w:tab/>
            </w:r>
            <w:r>
              <w:rPr>
                <w:rStyle w:val="IndexLink"/>
              </w:rPr>
              <w:t>427</w:t>
            </w:r>
          </w:hyperlink>
        </w:p>
        <w:p>
          <w:pPr>
            <w:pStyle w:val="Contents2"/>
            <w:tabs>
              <w:tab w:val="clear" w:pos="8743"/>
              <w:tab w:val="right" w:pos="9026" w:leader="dot"/>
            </w:tabs>
            <w:rPr/>
          </w:pPr>
          <w:hyperlink w:anchor="__RefHeading___Toc2638192_1878427129">
            <w:r>
              <w:rPr>
                <w:webHidden/>
                <w:rStyle w:val="IndexLink"/>
                <w:rtl w:val="true"/>
              </w:rPr>
              <w:t>الفهرس</w:t>
            </w:r>
            <w:r>
              <w:rPr>
                <w:rStyle w:val="IndexLink"/>
                <w:rtl w:val="true"/>
              </w:rPr>
              <w:tab/>
            </w:r>
            <w:r>
              <w:rPr>
                <w:rStyle w:val="IndexLink"/>
              </w:rPr>
              <w:t>439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56_165337"/>
      <w:bookmarkStart w:id="1" w:name="pg14656_165337"/>
      <w:bookmarkEnd w:id="1"/>
    </w:p>
    <w:p>
      <w:pPr>
        <w:pStyle w:val="Heading2"/>
        <w:numPr>
          <w:ilvl w:val="1"/>
          <w:numId w:val="1"/>
        </w:numPr>
        <w:rPr/>
      </w:pPr>
      <w:bookmarkStart w:id="2" w:name="pg14656_165337"/>
      <w:bookmarkStart w:id="3" w:name="__RefHeading___Toc2638020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پدیدآوران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التاريخ العربي</w:t>
      </w:r>
    </w:p>
    <w:p>
      <w:pPr>
        <w:pStyle w:val="BookText"/>
        <w:rPr/>
      </w:pP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223/54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38022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656_165341"/>
    </w:p>
    <w:p>
      <w:pPr>
        <w:pStyle w:val="BookText"/>
        <w:rPr/>
      </w:pPr>
      <w:bookmarkEnd w:id="7"/>
      <w:r>
        <w:rPr>
          <w:rFonts w:ascii="IRNazanin" w:hAnsi="IRNazanin" w:eastAsia="IRNazanin"/>
          <w:color w:val="111111"/>
          <w:sz w:val="28"/>
          <w:sz w:val="28"/>
          <w:szCs w:val="28"/>
          <w:rtl w:val="true"/>
          <w:lang w:bidi="fa-IR"/>
        </w:rPr>
        <w:t>الجزء الثالث</w:t>
      </w:r>
    </w:p>
    <w:p>
      <w:pPr>
        <w:pStyle w:val="Heading2"/>
        <w:numPr>
          <w:ilvl w:val="1"/>
          <w:numId w:val="1"/>
        </w:numPr>
        <w:rPr/>
      </w:pPr>
      <w:bookmarkStart w:id="8" w:name="__RefHeading___Toc2638024_1878427129"/>
      <w:bookmarkStart w:id="9" w:name="_Toc3"/>
      <w:bookmarkEnd w:id="8"/>
      <w:r>
        <w:rPr>
          <w:rtl w:val="true"/>
        </w:rPr>
        <w:t>تتمة المقصد الأول</w:t>
      </w:r>
      <w:bookmarkEnd w:id="9"/>
    </w:p>
    <w:p>
      <w:pPr>
        <w:pStyle w:val="Heading3"/>
        <w:numPr>
          <w:ilvl w:val="2"/>
          <w:numId w:val="1"/>
        </w:numPr>
        <w:rPr/>
      </w:pPr>
      <w:bookmarkStart w:id="10" w:name="__RefHeading___Toc2638026_187842712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2638028_1878427129"/>
      <w:bookmarkStart w:id="13" w:name="_Toc5"/>
      <w:bookmarkEnd w:id="12"/>
      <w:r>
        <w:rPr>
          <w:rtl w:val="true"/>
        </w:rPr>
        <w:t>الباب الثلاثون</w:t>
      </w:r>
      <w:bookmarkEnd w:id="13"/>
    </w:p>
    <w:p>
      <w:pPr>
        <w:pStyle w:val="BookText"/>
        <w:rPr/>
      </w:pPr>
      <w:r>
        <w:rPr>
          <w:rFonts w:ascii="Amiri" w:hAnsi="Amiri" w:eastAsia="Amiri" w:cs="Amiri"/>
          <w:color w:val="111111"/>
          <w:sz w:val="28"/>
          <w:sz w:val="28"/>
          <w:szCs w:val="28"/>
          <w:rtl w:val="true"/>
          <w:lang w:bidi="ar-SA"/>
        </w:rPr>
        <w:t>في أنّ رسول اللّه صلّى اللّه عليه و آله المنذر و علي أمير المؤمنين الهادي</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2"/>
      </w:r>
      <w:r>
        <w:rPr>
          <w:rStyle w:val="FootnoteAnchor"/>
          <w:rtl w:val="true"/>
        </w:rPr>
        <w:footnoteReference w:id="3"/>
      </w:r>
      <w:r>
        <w:rPr>
          <w:rFonts w:ascii="Amiri" w:hAnsi="Amiri" w:eastAsia="Amiri" w:cs="Amiri"/>
          <w:color w:val="111111"/>
          <w:sz w:val="28"/>
          <w:sz w:val="28"/>
          <w:szCs w:val="28"/>
          <w:rtl w:val="true"/>
          <w:lang w:bidi="ar-SA"/>
        </w:rPr>
        <w:t>من طريق العامة و فيه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أعيان علماء العامّة في كتاب فرائد السمطين في فضائل المرتضى و فاطمة و السبطين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شيخنا العلامة نجم الدين عثمان بن الموفق أنبأنا المؤيد ابن محمد بن علي الطوسي إجازة،أنبأنا الشيخ عبد الجبار بن محمد الخواري البيهقي أنبأنا الإمام أبو الحسن علي بن أحمد الواحدي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الآيات التي جعل فيها علي تلو النبي صلّى اللّه عليه و آله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4"/>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بن أبي نصر الفقيه أنبأنا محمد بن عبد اللّه ابن محمد الحافظ أخبرني أبو بكر بن أبي دارم نبأنا المنذر بن محمد بن المنذر اللخمي حدثني أبي عن عمّي الحسين بن سعيد حدثني أبي سعيد بن أبي الجهم عن أبان بن تغلب عن نفيع بن الحارث حدثني أبو برزة الأسلمي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يده على صدر نفسه ثم وضعها على يد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في الكشف عن عطا بن السائب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وضع رسول اللّه صلّى اللّه عليه و آله يده على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منكب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الهادي يا علي بك يهتدي المهتدون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عن هذه الآية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هذه الأمة علي بن أبي طالب</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عن السدي عن عبد خير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النبي صلّى اللّه عليه و آله و الهادي رجل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نفسه عليه السّلام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أحمد بن علي بن شاذان الفقيه من طريق العامة بإسناده عن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أنذرتم و بعلي بن أبي طالب اهتديتم،و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10"/>
      </w:r>
      <w:r>
        <w:rPr>
          <w:rFonts w:ascii="Amiri" w:hAnsi="Amiri" w:eastAsia="Amiri" w:cs="Amiri"/>
          <w:color w:val="111111"/>
          <w:sz w:val="28"/>
          <w:sz w:val="28"/>
          <w:szCs w:val="28"/>
          <w:rtl w:val="true"/>
          <w:lang w:bidi="ar-SA"/>
        </w:rPr>
        <w:t xml:space="preserve">و بالحسن أعطيتم الإحسان،و بالحسين تسعدون و به تشقون </w:t>
      </w:r>
      <w:r>
        <w:rPr>
          <w:rStyle w:val="FootnoteAnchor"/>
          <w:rtl w:val="true"/>
        </w:rPr>
        <w:footnoteReference w:id="11"/>
      </w:r>
      <w:r>
        <w:rPr>
          <w:rFonts w:ascii="Amiri" w:hAnsi="Amiri" w:eastAsia="Amiri" w:cs="Amiri"/>
          <w:color w:val="111111"/>
          <w:sz w:val="28"/>
          <w:sz w:val="28"/>
          <w:szCs w:val="28"/>
          <w:rtl w:val="true"/>
          <w:lang w:bidi="ar-SA"/>
        </w:rPr>
        <w:t xml:space="preserve">ألا و إن الحسين باب من أبواب الجنة،من عانده </w:t>
      </w:r>
      <w:r>
        <w:rPr>
          <w:rStyle w:val="FootnoteAnchor"/>
          <w:rtl w:val="true"/>
        </w:rPr>
        <w:footnoteReference w:id="12"/>
      </w:r>
      <w:r>
        <w:rPr>
          <w:rFonts w:ascii="Amiri" w:hAnsi="Amiri" w:eastAsia="Amiri" w:cs="Amiri"/>
          <w:color w:val="111111"/>
          <w:sz w:val="28"/>
          <w:sz w:val="28"/>
          <w:szCs w:val="28"/>
          <w:rtl w:val="true"/>
          <w:lang w:bidi="ar-SA"/>
        </w:rPr>
        <w:t>حرّم اللّه عليه ريح الجنة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 في فصول المهمة من أعيان علماء العامة عن ابن 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14"/>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 علي الهادي بك يا علي يهتدي المهتدون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14" w:name="pg14656_165343"/>
    </w:p>
    <w:p>
      <w:pPr>
        <w:pStyle w:val="Heading3"/>
        <w:numPr>
          <w:ilvl w:val="2"/>
          <w:numId w:val="1"/>
        </w:numPr>
        <w:rPr/>
      </w:pPr>
      <w:bookmarkStart w:id="15" w:name="__RefHeading___Toc2638030_1878427129"/>
      <w:bookmarkStart w:id="16" w:name="_Toc6"/>
      <w:bookmarkEnd w:id="14"/>
      <w:bookmarkEnd w:id="15"/>
      <w:r>
        <w:rPr>
          <w:rtl w:val="true"/>
        </w:rPr>
        <w:t>الباب الحادي و الثلاثون</w:t>
      </w:r>
      <w:bookmarkEnd w:id="16"/>
    </w:p>
    <w:p>
      <w:pPr>
        <w:pStyle w:val="BookText"/>
        <w:rPr/>
      </w:pPr>
      <w:r>
        <w:rPr>
          <w:rFonts w:ascii="Amiri" w:hAnsi="Amiri" w:eastAsia="Amiri" w:cs="Amiri"/>
          <w:color w:val="111111"/>
          <w:sz w:val="28"/>
          <w:sz w:val="28"/>
          <w:szCs w:val="28"/>
          <w:rtl w:val="true"/>
          <w:lang w:bidi="ar-SA"/>
        </w:rPr>
        <w:t>في أنّ المنذر رسول اللّه صلّى اللّه عليه و آله و الهادي علي أمير المؤمنين عليه السّلام</w:t>
      </w:r>
    </w:p>
    <w:p>
      <w:pPr>
        <w:pStyle w:val="BookText"/>
        <w:rPr/>
      </w:pPr>
      <w:r>
        <w:rPr>
          <w:rFonts w:ascii="Amiri" w:hAnsi="Amiri" w:eastAsia="Amiri" w:cs="Amiri"/>
          <w:color w:val="111111"/>
          <w:sz w:val="28"/>
          <w:sz w:val="28"/>
          <w:szCs w:val="28"/>
          <w:rtl w:val="true"/>
          <w:lang w:bidi="ar-SA"/>
        </w:rPr>
        <w:t xml:space="preserve">و بنيه الأئمة الأحد عشر في قوله تعالى إِنَّما أَنْتَ مُنْذِرٌ وَ لِكُلِّ قَوْمٍ هادٍ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من طريق الخاصة و فيه ثلاثة و عشرون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عن أحمد بن محمد عن الحسين بن سعيد عن النضر بن سويد و فضالة بن أيوب عن موسى بن بكر عن الفضيل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قَوْمٍ هادٍ </w:t>
      </w:r>
      <w:r>
        <w:rPr>
          <w:rStyle w:val="FootnoteAnchor"/>
          <w:rtl w:val="true"/>
        </w:rPr>
        <w:footnoteReference w:id="1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إمام هاد للقرآن الذي هو فيهم</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محمد بن أبي عمير عن ابن أذينة عن بريد العجلي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1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المنذر و لكل زمان منا هاد يهديهم إلى ما جاء به نبي اللّه صلّى اللّه عليه و آله،ثم الهداة من بعده عليّ ثم الأوصياء واحدا بعد واحد</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الحسين بن محمد الاشعري عن معلى بن محمد عن محمد بن جمهور عن محمد بن إسماعيل عن سعدان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2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المنذر،و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هل من هاد اليوم؟فقلت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جعلت فداك،ما زال بينكم هاد من بعد هاد حتى دفعت إليك،فقال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يا أبا محمد لو كانت إذا نزلت آية على رجل ثم مات ذلك الرجل ماتت الآية،مات الكتاب،و لكنه حي يجري فيمن بقي كما جرى فيمن مضى</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محمد بن يحيى عن أحمد بن محمد عن الحسين بن سعيد عن صفوان عن منصور عن عبد الرحيم القصير عن أبي جعفر عليه السّلام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2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المنذر،و علي الهادي،أما و اللّه ما ذهبت منّا و ما زالت فينا الى الساعة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محمد بن الحسن الصفا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الأحاديث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عبد العزيز يحيى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محمد بن عبد الرّحمن الأزدي سنة ست و عشرة و 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بن الربيع و منصور بن أبي الاسود عن الأعمش عن المنهال بن عمرو عن عباد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نزلت من القرآن آية إلاّ و قد علمت أين نزلت و في من نزلت و في أي شيء نزلت و في سهل نزلت أو جبل نزلت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نزل فيك؟فقال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انكم سألتموني ما أخبرتكم نزلت في هذه الآية إِنَّما أَنْتَ مُنْذِرٌ وَ لِكُلِّ قَوْمٍ هادٍ </w:t>
      </w:r>
      <w:r>
        <w:rPr>
          <w:rStyle w:val="FootnoteAnchor"/>
          <w:rtl w:val="true"/>
        </w:rPr>
        <w:footnoteReference w:id="26"/>
      </w:r>
      <w:r>
        <w:rPr>
          <w:rFonts w:ascii="Amiri" w:hAnsi="Amiri" w:eastAsia="Amiri" w:cs="Amiri"/>
          <w:color w:val="111111"/>
          <w:sz w:val="28"/>
          <w:sz w:val="28"/>
          <w:szCs w:val="28"/>
          <w:rtl w:val="true"/>
          <w:lang w:bidi="ar-SA"/>
        </w:rPr>
        <w:t>فرسول اللّه المنذر و أنا الهادي إلى ما جاء به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محمد بن الحسن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 و يعقوب بن يزيد جميعا عن حمّاد بن عيسى عن حريز بن عبد اللّه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2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إمام هاد لكل قوم في زمانهم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 عن أبيه عن ابن أبي عمير عن ابن أذينة عن بريد بن معاوية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إِنَّما أَنْتَ مُنْذِرٌ وَ لِكُلِّ قَوْمٍ هادٍ </w:t>
      </w:r>
      <w:r>
        <w:rPr>
          <w:rStyle w:val="FootnoteAnchor"/>
          <w:rtl w:val="true"/>
        </w:rPr>
        <w:footnoteReference w:id="3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رسول اللّه صلّى اللّه عليه و آله و علي الهادي و في كل وقت و زمان إمام منا يهديهم إلى ما جاء به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محمد بن عيسى عن أبيه عن محمد بن أبي عمير عن عمر بن أذينة عن بريد بن معاوية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3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هاد لكل قوم في زمانهم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أحمد بن محمد عن الحسن بن محبوب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رسول اللّه صلّى اللّه عليه و آله بطهور فلما فرغ أخذ بيد علي صلى اللّه عليهما فألزمها 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منذر،ثم ضم يده إلى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أصل الدين و منار الإيمان و غاية الهدى و قائد الغر المحجلين أشهد لك</w:t>
      </w:r>
    </w:p>
    <w:p>
      <w:p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حمّاد عن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رسول اللّه و الهادي أمير المؤمنين و بعده الأئمة عليهم السّلام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قَوْمٍ هادٍ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زمان إمام هاد مبين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عتبة بن عبد اللّه الحمصي بمكة قراءة عليه سنة ثمانين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موسى الغطفاني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يوسف الحمصي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عكاشة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يزيد بن عبد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الحسن عن أبيه عن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رسول اللّه صلّى اللّه عليه و آله يوما فقال بعد ما حمد اللّه و اثنى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كأني ادعى فاجيب،و إني تارك فيكم الثقلين كتاب اللّه و عترتي أهل بيتي ما إن تمسّكتم بهما لن تضلوا فتعلموا منهم و لا تعلموهم فإنهم أعلم منكم لا تخلوا الأرض منهم و لو خلت لانساخت بأهلها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أعلم أن العلم لا يبيد و لا ينقطع و أنك لا تخلي الأرض من حجة لك على خلقك ظاهرا ليس بالمطاع أو خائف مغمور كيلا تبطل حجتك و لا تضل أوليائك بعد إن هديتهم أولئك الأقلون عددا الأعظمون قدرا عند اللّه فلما نزل عن منبره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أما أنت الحجة على الخلق كلهم؟قال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36"/>
      </w:r>
      <w:r>
        <w:rPr>
          <w:rFonts w:ascii="Amiri" w:hAnsi="Amiri" w:eastAsia="Amiri" w:cs="Amiri"/>
          <w:color w:val="111111"/>
          <w:sz w:val="28"/>
          <w:sz w:val="28"/>
          <w:szCs w:val="28"/>
          <w:rtl w:val="true"/>
          <w:lang w:bidi="ar-SA"/>
        </w:rPr>
        <w:t>فأنا المنذر و علي الهادي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تخلوا من حجة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علي هو الإمام و الحجة بعدي و أنت الإمام و الحجة بعده و الحسين الإمام و الحجة و الخليفة من بعدك و لقد نبأني اللطيف الخبير أن يخرج من صلب الحسين ولد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سمّي جده فإذا مضى الحسين قام بعده علي ابنه و هو الإمام و الحجة بعد أبيه و يخرج اللّه من صلب علي ولدا سميّي و اشبه الناس بي علمه علمي و حكمه حكمي و هو الإمام و الحجة بعد أبيه و يخرج اللّه تعالى من صلب محمد مولودا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اصدق الناس قولا و فعلا و هو الإمام الحجة بعد أبيه و يخرج اللّه تعالى من صلب جعفر مولودا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سمّي موسى بن عمران أشد الناس تعبّدا فهو الإمام و الحجة بعد أبيه و يخرج اللّه من صلب موسى مولودا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معدن علم اللّه و موضع حكمه و هو الإمام و الحجة بعد أبيه و يخرج اللّه من صلب علي مولودا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فهو الإمام و الحجة بعد أبيه و يخرج اللّه من صلب محمد ولدا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فهو الإمام و الحجة بعد أبيه</w:t>
      </w:r>
    </w:p>
    <w:p>
      <w:pPr>
        <w:pStyle w:val="BookText"/>
        <w:rPr/>
      </w:pPr>
      <w:r>
        <w:rPr>
          <w:rFonts w:ascii="Amiri" w:hAnsi="Amiri" w:eastAsia="Amiri" w:cs="Amiri"/>
          <w:color w:val="111111"/>
          <w:sz w:val="28"/>
          <w:sz w:val="28"/>
          <w:szCs w:val="28"/>
          <w:rtl w:val="true"/>
          <w:lang w:bidi="ar-SA"/>
        </w:rPr>
        <w:t>و يخرج اللّه من صلب علي مولودا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فهو الإمام و الحجة بعد أبيه و يخرج اللّه من صلب الحسن الحجة القائم إمام شيعته و موقد أوليائه يغيب حتى لا يرى يرجع عن أمره قوم و يثبت عليه آخرون و يَقُولُونَ مَتى هذَا الْوَعْدُ إِنْ كُنْتُمْ صادِقِينَ </w:t>
      </w:r>
      <w:r>
        <w:rPr>
          <w:rStyle w:val="FootnoteAnchor"/>
          <w:rtl w:val="true"/>
        </w:rPr>
        <w:footnoteReference w:id="37"/>
      </w:r>
      <w:r>
        <w:rPr>
          <w:rFonts w:ascii="Amiri" w:hAnsi="Amiri" w:eastAsia="Amiri" w:cs="Amiri"/>
          <w:color w:val="111111"/>
          <w:sz w:val="28"/>
          <w:sz w:val="28"/>
          <w:szCs w:val="28"/>
          <w:rtl w:val="true"/>
          <w:lang w:bidi="ar-SA"/>
        </w:rPr>
        <w:t>و لو لم يكن من الدنيا إلا يوم واحد لطوّل اللّه عزّ و جلّ ذلك اليوم حتى يخرج قائمنا فيملأ الأرض قسطا و عدلا كما ملئت ظلما و جورا فلا تخلو الأرض منكم أعطاكم اللّه علمي و فهمي و لقد دعوت اللّه تبارك و تعالى أن يجعل العلم و الفقه في عقبي و عقب عقبي و في زرعي و زرع زرعي</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الحسن محمد بن جعفر بن محمد التميمي المعروف بابن النجار النحوي </w:t>
      </w:r>
      <w:r>
        <w:rPr>
          <w:rStyle w:val="FootnoteAnchor"/>
          <w:rtl w:val="true"/>
        </w:rPr>
        <w:footnoteReference w:id="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أحمد بن محمد بن مروان العزّال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محمد بن تميم عن عبد الرّحمن بن مهدي قال معاوية بن صالح عن عبد الغفار بن القاسم أبي مريم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و قد نزلت هذه الآية إِنَّما أَنْتَ مُنْذِرٌ وَ لِكُلِّ قَوْمٍ هادٍ </w:t>
      </w:r>
      <w:r>
        <w:rPr>
          <w:rStyle w:val="FootnoteAnchor"/>
          <w:rtl w:val="true"/>
        </w:rPr>
        <w:footnoteReference w:id="40"/>
      </w:r>
      <w:r>
        <w:rPr>
          <w:rFonts w:ascii="Amiri" w:hAnsi="Amiri" w:eastAsia="Amiri" w:cs="Amiri"/>
          <w:color w:val="111111"/>
          <w:sz w:val="28"/>
          <w:sz w:val="28"/>
          <w:szCs w:val="28"/>
          <w:rtl w:val="true"/>
          <w:lang w:bidi="ar-SA"/>
        </w:rPr>
        <w:t>فقرأها علينا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أ تعرفون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فطوّلت الأعناق إذ خرج علينا علي عليه السّلام من بعض الحجر و بيده نعل رسول اللّه صلّى اللّه عليه و آله ثم التفت إلينا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المبلغ عنّي و الإمام بعدي زوج ابنتي و أبو سبطي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نحن أهل بيت اذهب اللّه عنّا الرجس و طهرنا تطهيرا من الدنس،تقاتل بعدي على التأويل كما قاتلت على التنزيل،هو الإمام أبو الأئمة الزهر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كم الأئمة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عدد نقباء بني إسرائيل و منا مهدي هذه الأمة يملأ اللّه به الأرض قسطا و عدلا كما ملئت جورا و ظلما لا تخلو الأرض منهم إلا ساخت بأهلها</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بإسناده عن الحسين بن مفضل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اكرم من محمد صلّى اللّه عليه و آله و لا خلق اللّه قبله أحدا و لا أنذر اللّه خلقه بأحد من خلقه قبل محمد صلّى اللّه عليه و آله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نَذِيرٌ مِنَ النُّذُرِ الْأُولى </w:t>
      </w:r>
      <w:r>
        <w:rPr>
          <w:rStyle w:val="FootnoteAnchor"/>
          <w:rtl w:val="true"/>
        </w:rPr>
        <w:footnoteReference w:id="4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44"/>
      </w:r>
      <w:r>
        <w:rPr>
          <w:rFonts w:ascii="Amiri" w:hAnsi="Amiri" w:eastAsia="Amiri" w:cs="Amiri"/>
          <w:color w:val="111111"/>
          <w:sz w:val="28"/>
          <w:sz w:val="28"/>
          <w:szCs w:val="28"/>
          <w:rtl w:val="true"/>
          <w:lang w:bidi="ar-SA"/>
        </w:rPr>
        <w:t>فلم يكن قبله مطاع في الخلق و لا يكون بعده إلى أن تقوم الساعة في كل قرن إلى أن يرث اللّه الأرض و من عليها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في حديث قيس بن سعد مع معاوية قال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نزل في أمير المؤمنين علي عليه السّلام إِنَّما أَنْتَ مُنْذِرٌ وَ لِكُلِّ قَوْمٍ هادٍ </w:t>
      </w:r>
      <w:r>
        <w:rPr>
          <w:rStyle w:val="FootnoteAnchor"/>
          <w:rtl w:val="true"/>
        </w:rPr>
        <w:footnoteReference w:id="46"/>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في تفسيره عن مسعدة بن صدقة عن جعفر بن محمد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فينا نزلت هذه الآية إِنَّما أَنْتَ مُنْذِرٌ وَ لِكُلِّ قَوْمٍ هادٍ </w:t>
      </w:r>
      <w:r>
        <w:rPr>
          <w:rStyle w:val="FootnoteAnchor"/>
          <w:rtl w:val="true"/>
        </w:rPr>
        <w:footnoteReference w:id="4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أنا المنذر و أنت الهادي يا علي فمنا الهادي و النجاة و السعادة إلى يوم القيامة</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عبد الرحيم القصير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من الأيام عند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إِنَّما أَنْتَ مُنْذِرٌ وَ لِكُلِّ قَوْمٍ هادٍ </w:t>
      </w:r>
      <w:r>
        <w:rPr>
          <w:rStyle w:val="FootnoteAnchor"/>
          <w:rtl w:val="true"/>
        </w:rPr>
        <w:footnoteReference w:id="50"/>
      </w:r>
      <w:r>
        <w:rPr>
          <w:rFonts w:ascii="Amiri" w:hAnsi="Amiri" w:eastAsia="Amiri" w:cs="Amiri"/>
          <w:color w:val="111111"/>
          <w:sz w:val="28"/>
          <w:sz w:val="28"/>
          <w:szCs w:val="28"/>
          <w:rtl w:val="true"/>
          <w:lang w:bidi="ar-SA"/>
        </w:rPr>
        <w:t>إذ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 علي الهادي و من الهاد اليوم؟فسكت طويلا،ثم رفعت رأسي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هي فيكم توارثونها رجل فرجل حتى انتهت إليك،فأنت جعلت فداك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عبد الرحيم إن القرآن حي لا يموت و الآية حية لا تموت،فلو كانت الآية في الأقوام ماتوا فمات القرآن،و لكن هي جارية في الباقين كما جرت في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حي لم يمت و إنه يجري كما يجري الليل و النهار و كما يجري الشمس و القمر،و يجري على آخرنا كما يجري على أولنا</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حنان بن سدير عن أبيه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5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 عليّ الهادي،و كل إمام هاد للقرن الذي هو فيه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يزيد بن معاوية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5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 في كل زمان إمام منّا يهديهم إلى ما جاء به نبي اللّه صلّى اللّه عليه و آله و الهداة من بعده علي ثم الأوصياء من بعده واحد بعد واحد،ما و اللّه ما ذهبت منّا و ما زالت فينا إلى الساعة،رسول اللّه صلّى اللّه عليه و آله المنذر و بعلي يهتدي المهتدون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 علي الهادي إلى أمري</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القاسم الحسكاني بإسناده عن إبراهيم بن الحكم بن ظهير عن أبيه عن الحكم بن جبير عن أبي بريدة الأسلمي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لطهور </w:t>
      </w:r>
      <w:r>
        <w:rPr>
          <w:rStyle w:val="FootnoteAnchor"/>
          <w:rtl w:val="true"/>
        </w:rPr>
        <w:footnoteReference w:id="57"/>
      </w:r>
      <w:r>
        <w:rPr>
          <w:rFonts w:ascii="Amiri" w:hAnsi="Amiri" w:eastAsia="Amiri" w:cs="Amiri"/>
          <w:color w:val="111111"/>
          <w:sz w:val="28"/>
          <w:sz w:val="28"/>
          <w:szCs w:val="28"/>
          <w:rtl w:val="true"/>
          <w:lang w:bidi="ar-SA"/>
        </w:rPr>
        <w:t>و عنده علي ابن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رسول اللّه بيد علي بعد ما تطهّر فألصقها </w:t>
      </w:r>
      <w:r>
        <w:rPr>
          <w:rStyle w:val="FootnoteAnchor"/>
          <w:rtl w:val="true"/>
        </w:rPr>
        <w:footnoteReference w:id="58"/>
      </w:r>
      <w:r>
        <w:rPr>
          <w:rFonts w:ascii="Amiri" w:hAnsi="Amiri" w:eastAsia="Amiri" w:cs="Amiri"/>
          <w:color w:val="111111"/>
          <w:sz w:val="28"/>
          <w:sz w:val="28"/>
          <w:szCs w:val="28"/>
          <w:rtl w:val="true"/>
          <w:lang w:bidi="ar-SA"/>
        </w:rPr>
        <w:t>بصدره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يعني نفسه ثم ردها إلى صدر علي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منار الأنام و غاية الهدى و أمير القراء اشهد على ذلك إنك كذلك</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 في الروضة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عطاء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فالنبي المنذر و بعلي يهتدي المهتدون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المنذر و علي الهادي</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الرواية عن ابن عباس في هذه الآية بهذا المعنى مستفيضة من طرق الخاصة،و العامة يطول الكتاب بذكرها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أحمد بن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في قوله تعالى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65"/>
      </w:r>
      <w:r>
        <w:rPr>
          <w:rFonts w:ascii="Amiri" w:hAnsi="Amiri" w:eastAsia="Amiri" w:cs="Amiri"/>
          <w:color w:val="111111"/>
          <w:sz w:val="28"/>
          <w:sz w:val="28"/>
          <w:szCs w:val="28"/>
          <w:rtl w:val="true"/>
          <w:lang w:bidi="ar-SA"/>
        </w:rPr>
        <w:t xml:space="preserve">إنما نزلت في أمير المؤمنين عليه السّلام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17" w:name="pg14656_165349"/>
    </w:p>
    <w:p>
      <w:pPr>
        <w:pStyle w:val="Heading3"/>
        <w:numPr>
          <w:ilvl w:val="2"/>
          <w:numId w:val="1"/>
        </w:numPr>
        <w:rPr/>
      </w:pPr>
      <w:bookmarkStart w:id="18" w:name="__RefHeading___Toc2638032_1878427129"/>
      <w:bookmarkStart w:id="19" w:name="_Toc7"/>
      <w:bookmarkEnd w:id="17"/>
      <w:bookmarkEnd w:id="18"/>
      <w:r>
        <w:rPr>
          <w:rtl w:val="true"/>
        </w:rPr>
        <w:t>الباب الثاني و الثلاثون</w:t>
      </w:r>
      <w:bookmarkEnd w:id="19"/>
    </w:p>
    <w:p>
      <w:pPr>
        <w:pStyle w:val="Heading4"/>
        <w:numPr>
          <w:ilvl w:val="3"/>
          <w:numId w:val="1"/>
        </w:numPr>
        <w:rPr/>
      </w:pPr>
      <w:bookmarkStart w:id="20" w:name="__RefHeading___Toc2638034_1878427129"/>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سفينة نوح من ركبها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طريق العامة و فيه أحد عشر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الفقيه ابن المغازلي الشافعي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بن المظفر بن أحمد العطار الفقيه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عبد اللّه بن محمد بن عثمان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الواسطي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محمد بن يحيى الصولي النحوي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جهم بن السباق أبو السباق الرياحي حدثني بشر بن المفضل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الرشيد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المهدي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المنصور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ابن عباس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فيكم مثل سفينة نوح من ركبها نجا و من تأخر عنها هلك</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أحمد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الحسين محمد بن المظفر بن موسى بن عيسى الحافظ إذنا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 بن سليمان الباغندي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سويد حدّثنا عمر بن ثابت عن موسى بن عبدة عن إياس بن سلمة ابن الأكوع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سفينة نوح من ركبها نجا</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أحمد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الحسين محمد بن المظفر بن موسى بن عيسى الحافظ إذنا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سويد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المفضل بن عبد اللّه بن أبي إسحاق عن ابن المعتمر عن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بيتي مثل سفينة نوح من ركب فيها نجا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غالب محمد بن أحمد بن سهل النحوي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محمد بن علي السقطي املاء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يوسف بن سهل الحضرمي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عبد العزيز بن أبي رزمة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أبي</w:t>
      </w:r>
    </w:p>
    <w:p>
      <w:pPr>
        <w:pStyle w:val="BookText"/>
        <w:rPr/>
      </w:pPr>
      <w:r>
        <w:rPr>
          <w:rFonts w:ascii="Amiri" w:hAnsi="Amiri" w:eastAsia="Amiri" w:cs="Amiri"/>
          <w:color w:val="111111"/>
          <w:sz w:val="28"/>
          <w:sz w:val="28"/>
          <w:szCs w:val="28"/>
          <w:rtl w:val="true"/>
          <w:lang w:bidi="ar-SA"/>
        </w:rPr>
        <w:t>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الصهباء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سفينة نوح من ركب فيها نجا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قال أخبرنا أبو نصر الطحّان إجازة عن القاضي أبي الفرج الخيوطي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بن الفرخ حدّثنا إبراهيم حدّثنا إسحاق بن سنان حدّثنا مسلم بن إبراهيم حدّثنا الحسن بن أبي جعفر حدّثنا علي بن زيد عن سعيد بن المسيب عن أبي ذر قدّس سرّه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سفينة نوح من ركب فيها نجا و من تخلّف عنها غرق و من قاتلنا آخر الزمان فكأنما قاتل مع الدجال</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الصالح كمال الدين أبو عبد اللّه محمد بن محمد بن علي الجويني فيما كتب إليّ و اجاز لي في روايته في ذي الحجة سنة أربع و ستين و ستمائة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جمال الدين أبو الفضل جمال بن معين الطبري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زاهر بن طاهر بن محمد المستملي أنبأنا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 حمزة بن محمد بن علي الملقب ببحسول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محمد بن علي بن عبد اللّه المذكر بهرات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إسماعيل بن زاهر النوماجي في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الحسن أحمد بن إبراهيم الأصفهاني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سليمان بن أحمد الطبراني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عبد العزيز الكلابي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عبد الرحمن بن أبي حماد المقري عن أبي سلمة 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بيتي فيكم كمثل سفينة نوح من ركبها نجا و من تخلّف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مثل أهل بيتي فيكم مثل باب حطة في بني إسرائيل من دخله غفر له</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المشايخ الجلّة من أهل الحلّة السيدان الإمامان جمال الدين أحمد بن موسى بن طاوس الحسني و جلال الدين عبد الحميد بن فخار بن معد بن فخار الموسوي عليهما الرحمة و الإمام العلاّمة نجم الدين أبو القاسم جعفر بن 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رحمة اللّه عليهم بروايتهم عن السيد الإمام شمس الدين شيخ الشرف فخار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بن فخار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شاذان بن جبرئيل القمي،عن جعفر بن محمد الدوريستي،عن أبيه عن أبي جعفر محمد بن علي بن الحسين بن بابويه القمي قدس اللّه أرواحهم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عبد اللّه بن أحمد بن أبي عبد اللّه البرقي عن أبيه عن جده أحمد بن أبي عبد اللّه عن أبيه</w:t>
      </w:r>
    </w:p>
    <w:p>
      <w:pPr>
        <w:pStyle w:val="BookText"/>
        <w:rPr/>
      </w:pPr>
      <w:r>
        <w:rPr>
          <w:rFonts w:ascii="Amiri" w:hAnsi="Amiri" w:eastAsia="Amiri" w:cs="Amiri"/>
          <w:color w:val="111111"/>
          <w:sz w:val="28"/>
          <w:sz w:val="28"/>
          <w:szCs w:val="28"/>
          <w:rtl w:val="true"/>
          <w:lang w:bidi="ar-SA"/>
        </w:rPr>
        <w:t>محمد بن خالد عن غياث بن إبراهيم عن ثابت بن دينار عن سعد بن طريف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أنا مدينة الحكمة و أنت بابها و لن تؤتى المدينة إلا من قبل الباب و كذب من زعم أنه يحبني و يبغضك لأنّك؛منّي،و أنا منّك لحمك من لحمي،و دمك من دمي،و روحك من روحي،و سريرتك من سريرتي،و علانيتك من علانيتي،و أنت إمام أمتي و خليفتي عليها بعدي،سعد من اطاعك،و شقى من عصاك،و ربح من تولاك،و خسر من عاداك فاز من لزمك،و هلك من فارقك،مثلك و مثل الأئمة من ولدك بعدي مثل سفينة نوح من ركبها نجا و من تخلّف عنها غرق و مثلكم مثل النجوم كلّما غاب نجم طلع نجم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أبو الحسن الفقيه ابن شاذان عن ابن عباس من طريف العامة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الإمام المفسّر علي بن أحمد الواحدي العديم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أنواع الفضائل و استنباط المعاني جزاه اللّه خيرا عن دين الإسلام و عن أهل بيت نبيه محمد عليه و عليهم الصلاة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منهم العلامة نجم الدين عثمان بن الموفق الأذكاني فيما اجازوا إلى روايته عنهم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المؤيد بن محمد بن علي الطوسي عن عبد الجبار بن محمد الخواري إجازة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الواحدي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الفضل بن أحمد بن محمد بن إبراهيم أنبأنا أبو علي بن أبي بكر الفقيه أنبأنا محمد بن إدريس الشامي نبأنا الفضل بن صالح عن أبي إسحاق السبيعي عن حنش بن المعتمر الكناني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ذر و هو أخذ بباب الكعبة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فإنا من قد عرفتم و من لا يعرفني فإنا أبو ذر إنّي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بيتي فيكم كمثل سفينة نوح من دخلها نجا و من تخلّف عنها هلك</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الحاكم في صحيحه عن أحمد ابن جعفر بن حمدان عن عباس القراطيسي عن محمد بن إسماعيل الأحمسي عن المفضل ابن صالح،ثم قال الواحدي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دعاء الخلق إلى التشبث إلى ولائهم و السير تحت لوائهم بضرب مثلهم بسفينة نوح عليه السّلام جعل ما في الآخرة من مخاوف الأخطار و أهوال النار كالبحر الهائج براكبه فيورده مشارع المنية و يفيض عليه سجال البلية،و جعل أهل بيته عليه و عليهم السلام سبب</w:t>
      </w:r>
    </w:p>
    <w:p>
      <w:pPr>
        <w:pStyle w:val="BookText"/>
        <w:rPr/>
      </w:pPr>
      <w:r>
        <w:rPr>
          <w:rFonts w:ascii="Amiri" w:hAnsi="Amiri" w:eastAsia="Amiri" w:cs="Amiri"/>
          <w:color w:val="111111"/>
          <w:sz w:val="28"/>
          <w:sz w:val="28"/>
          <w:szCs w:val="28"/>
          <w:rtl w:val="true"/>
          <w:lang w:bidi="ar-SA"/>
        </w:rPr>
        <w:t xml:space="preserve">الخلاص من مخاوفه و النجاة من متالفه،و كما لا يعبر البحر الهياج عند تلاطم الأمواج إلا بالسفينة، كذلك لا يأمن من لفح الجحيم و لا يفوز بدار النعيم إلا من تولى أهل بيت الرسول صلوات اللّه عليه و عليهم و نحل لهم ودّه و نصحه و أكد في موالاتهم عقيدته،فإن الذين تخلفوا عن تلك السفينة آلوا شر مآل و خرجوا من الدنيا إلى أنكال و جحيم ذات أغلال و كما ضرب مثلهم سفينة نوح قرنهم بكتاب اللّه تعالى فجعلهم ثاني الكتاب و شفع التنزيل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ما ذكرته العامة و هو عين الصواب و العجب كل العجب من اعراضهم عن مثل سفينة نوح الذين ذكروا فيهم ما ذكروا و ركبوا أهوائهم بعد ما تبيّن لهم الحق و نطقوا به و للّه درّ الشاعر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درك يا فتى لو كنت تفعل ما تقول</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المالكي في كتاب الفصول المهمة عن رافع مولى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أبو ذر على عتبة باب الكعبة و أخذ بحلقة الباب و اسند ظهره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 من أنكرني فأنا أبو ذر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مثل سفينة نوح من ركبها نجا و من تخلّف عنها زج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أهل بيتي منكم مكان الرأس من الجسد و مكان العينين من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الجسد لا يهتدي إلا بالرأس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يهتدي الرأس إلاّ بالعينين</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المظفر السمعاني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إبراهيم بن الحسين بن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سفينة نوح من ركبها نجا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22" w:name="pg14656_165353"/>
    </w:p>
    <w:p>
      <w:pPr>
        <w:pStyle w:val="Heading4"/>
        <w:numPr>
          <w:ilvl w:val="3"/>
          <w:numId w:val="1"/>
        </w:numPr>
        <w:rPr/>
      </w:pPr>
      <w:bookmarkStart w:id="23" w:name="__RefHeading___Toc2638036_1878427129"/>
      <w:bookmarkStart w:id="24" w:name="_Toc9"/>
      <w:bookmarkEnd w:id="22"/>
      <w:bookmarkEnd w:id="23"/>
      <w:r>
        <w:rPr>
          <w:rtl w:val="true"/>
        </w:rPr>
        <w:t>فائدة جليلة</w:t>
      </w:r>
      <w:bookmarkEnd w:id="24"/>
    </w:p>
    <w:p>
      <w:pPr>
        <w:pStyle w:val="BookText"/>
        <w:rPr/>
      </w:pPr>
      <w:r>
        <w:rPr>
          <w:rFonts w:ascii="Amiri" w:hAnsi="Amiri" w:eastAsia="Amiri" w:cs="Amiri"/>
          <w:color w:val="111111"/>
          <w:sz w:val="28"/>
          <w:sz w:val="28"/>
          <w:szCs w:val="28"/>
          <w:rtl w:val="true"/>
          <w:lang w:bidi="ar-SA"/>
        </w:rPr>
        <w:t>في أن نجاة سفينة نوح عليه السّلام كان بالنبي صلّى اللّه عليه و آله</w:t>
      </w:r>
    </w:p>
    <w:p>
      <w:pPr>
        <w:pStyle w:val="BookText"/>
        <w:rPr/>
      </w:pPr>
      <w:r>
        <w:rPr>
          <w:rFonts w:ascii="Amiri" w:hAnsi="Amiri" w:eastAsia="Amiri" w:cs="Amiri"/>
          <w:color w:val="111111"/>
          <w:sz w:val="28"/>
          <w:sz w:val="28"/>
          <w:szCs w:val="28"/>
          <w:rtl w:val="true"/>
          <w:lang w:bidi="ar-SA"/>
        </w:rPr>
        <w:t>و أمير المؤمنين عليه السّلام و فاطمة و الحسن و الحسين عليهم السّلام</w:t>
      </w:r>
    </w:p>
    <w:p>
      <w:pPr>
        <w:pStyle w:val="BookText"/>
        <w:rPr/>
      </w:pPr>
      <w:r>
        <w:rPr>
          <w:rFonts w:ascii="Amiri" w:hAnsi="Amiri" w:eastAsia="Amiri" w:cs="Amiri"/>
          <w:color w:val="111111"/>
          <w:sz w:val="28"/>
          <w:sz w:val="28"/>
          <w:szCs w:val="28"/>
          <w:rtl w:val="true"/>
          <w:lang w:bidi="ar-SA"/>
        </w:rPr>
        <w:t xml:space="preserve">من طريق العامة </w:t>
      </w:r>
      <w:r>
        <w:rPr>
          <w:rStyle w:val="FootnoteAnchor"/>
          <w:rtl w:val="true"/>
        </w:rPr>
        <w:footnoteReference w:id="7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النبي الأعظم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علي مع كل نبي سرا و بعث معي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دعاء الجوشن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 جامع الاسرار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،و المراقبات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روته العامة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تعالى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بعثت عليا مع الأنبياء باطنا و معك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صاحب كتاب القدسيات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بهذا المعنى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و لكن لا نبي بعدي؛ ليعلموا أن باب النبوة قد ختم و باب الولاية قد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يوجه كلام صاحب كتاب القدسيات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باب الولاية كان موجودا مع كل نبي سرا،إلاّ أنه لم يفتح ظاهرا، فكانوا الأنبياء جميعا يستفيدون من هذا السرّ الولائي الى أن وصل الى النبي الأعظم صلّى اللّه عليه و آله فظهر هذا السرّ الى العلن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 في الكتاب الرابع من توسل جميع الأنبياء بمحمد و علي و فاطمة و الحسن و الحسين عليهم السّلام،و قد قدمنا نموذجا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روي عن أبي محمد العسكري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السنام الأعظم و فينا النبوة و الولاية و الكرم،و نحن منار الهدى و العروة الوثقى،و الأنبياء كانوا يقتبسون من انوارنا و يقتفون آثارنا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جوامع مناقبهم ح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مشارق انوار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صريح في أن أنوار محمد و آل محمد عليهم السّلام كانت مع كل نبي سرّا،و الكون ليس لمجرده بل ليستفيدوا منه، و يقتفون آثاره و آثار آل محمد التي لا يعرف تفسيرها إلا هم،و إلاّ كيف يكون للنور السرّي مع كل نبي اثرا يقتفى و يهتدى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روي عن أمير المؤمنين عليه السّلام لمن سأله عن فضله على الأنبياء الذين اعطوا من الفضل الواسع و العناية الالهية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قد كنت مع ابراهيم في النار؛و انا الذي جعلتها بردا و سلاما، و كنت مع نوح في السفينة فانجيته من الغرق،و كنت مع موسى فعلّمته التوراة،و انطقت عيسى في المهد و علمته الإنجيل،و كنت مع يوسف في الجبّ فانجيته من كيد اخوته،و كنت مع سليمان على البساط طبع الكتاب في ذيل تاريخ بغداد و لكنه ناقص من أوله و آخره و التي من ضمنها ترجمة الحسن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الأجل أبو القاسم علي بن موسى بن جعفر بن محمد بن الطاوس العلوي الفاطمي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اخطار 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رويت عن شيخي محمد بن النجار متقدم أهل الحديث بالمدرسة المنصورية و كان يجاريني على مقتضى عقيدته فيما رواه لنا من الأخبار النبوية من كتابه الذي جعله تذييلا على تاريخ الخطيب </w:t>
      </w:r>
      <w:r>
        <w:rPr>
          <w:rStyle w:val="FootnoteAnchor"/>
          <w:rtl w:val="true"/>
        </w:rPr>
        <w:footnoteReference w:id="80"/>
      </w:r>
      <w:r>
        <w:rPr>
          <w:rFonts w:ascii="Amiri" w:hAnsi="Amiri" w:eastAsia="Amiri" w:cs="Amiri"/>
          <w:color w:val="111111"/>
          <w:sz w:val="28"/>
          <w:sz w:val="28"/>
          <w:szCs w:val="28"/>
          <w:rtl w:val="true"/>
          <w:lang w:bidi="ar-SA"/>
        </w:rPr>
        <w:t>فقال في ترجمة الحسن بن أحمد المحمدي بن محمد العلوي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القاضي أبي محمد الحسن بن عبد الرحمن بن خلاد الرامهرمزي و أبي عبد اللّه الغالبي و بكر بن أحمد بن محمد،روى عنه أبو عبد اللّه الحسيني بن الحسن بن زيد الحسيني القصبي أنبأ القاضي أبو الفتح أحمد بن محمد بن بختيار الواسطي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محمد بن الحسن بن محمد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السيد أبو عبد اللّه الحسين بن الحسن بن جنان الصاقورة ذاق من حدائقنا الباكورة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الكتاب ذرة من جبل الرحمة و قطرة من بحر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معنى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المعطي و أنا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يخرج من الخزائن الإلهية دنيا و أخرى إنما يخرج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الشمائل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آدم الأول أنا نوح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صاحب بستان الكرامة أن النبي صلّى اللّه عليه و آله كان جالسا و عنده جبرائيل فدخل علي عليه السّلام فقام له جبرائيل عليه السّلام،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أتقوم لهذا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انّه له عليّ حق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ذلك التعليم يا جبرائيل؟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خلقني اللّه تعالى سألني من أنت و ما أسمك و من أنا و ما اسمي؟</w:t>
      </w:r>
    </w:p>
    <w:p>
      <w:pPr>
        <w:pStyle w:val="BookText"/>
        <w:rPr/>
      </w:pPr>
      <w:r>
        <w:rPr>
          <w:rFonts w:ascii="Amiri" w:hAnsi="Amiri" w:eastAsia="Amiri" w:cs="Amiri"/>
          <w:color w:val="111111"/>
          <w:sz w:val="28"/>
          <w:sz w:val="28"/>
          <w:szCs w:val="28"/>
          <w:rtl w:val="true"/>
          <w:lang w:bidi="ar-SA"/>
        </w:rPr>
        <w:t>فتحيّرت في الجواب و بقيت ساكتا،ثم حضر هذا الشاب في عالم الأنوار و علّمني الجواب،فقال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أنت ربّي الجليل و اسمك الجليل،و أنا العبد الذليل و اسمي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قمت له و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الصفوري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عن علم لا يعرفه جبرائيل و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التقدم العلمية بمصر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المكتبة الشعبانية المصورة عن مصر الازهرية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الشعراوي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قال سيدي على الخواص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نوحا عليه السّلام أبقى من السفينة لوحا على اسم علي بن أبي طالب رفع عليه الى السماء فلم يزل محفوظا من الغرق حتى رفع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الأحمدية لسليمان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البشرية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النبي الأمي لا نبي بعدي،أوتيت جوامع الكلم و خواتمه،و علّمت خزنة النار و حملة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الحسيني بقراءتي عليه بجرجان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الشريف أبو محمد الحسن بن أحمد بن العلوي المحمدي ببغداد في شهر رمضان من سنة خمس و عشرين و أربعمائة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القاضي أبو محمد الحسن بن عبد الرّحمن بن خلاد و بكر بن أحمد بن مخلد و أبو عبد اللّه الغالبي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هارون المنصوري العباسي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شاكر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أكثم القاضي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المأمون عن عطية العوفي عن ثابت البناني عن أنس بن مالك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اللّه عزّ و جل أن يهلك قوم نوح عليه السّلام أوحى اللّه إليه أن شق الواح الساج فلمّا شقها لم يدر ما يصنع فهبط جبرائيل عليه السّلام فأراه هيئة السفينة و معه تابوت فيه مائة ألف مسمار فسمّر المسامير كلها في السفينة إلى أن بقيت خمسة مسامير فضرب بيده إلى مسمار منها فأشرق في يده و اضاء كما يضيء الكوكب الدرّي في أفق السماء،فتحير من ذلك نوح عليه السّلام فانطق اللّه ذلك المسمار بلسان طلق زلق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اسم خير الأنبياء محمد بن عبد اللّه،فهبط جبرائيل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ما هذا المسمار الذي ما رأيت مثله؟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باسم خير الأولين و الآخرين محمد بن عبد اللّه اسمره في أولها على جانب السفينة الأيمن ثم ضرب بيده على مسمار ثان فأشرق و أنار فقال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المسمار؟قال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مسمار أخيه و ابن عمه علي بن أبي طالب عليه السّلام فأسمره على جانب السفينة اليسار في أولها،ثم ضرب يده إلى مسمار ثالث فزهر و أشرق و أنار،فقال له جبرائيل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مسمار فاطمة فأسمره إلى جانب مسار أبيها،ثم ضرب بيده إلى مسمار رابع فزهر و أنار،فقال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مسمار الحسن عليه السّلام فأسمره إلى جانب مسمار أبيه،ثم ضرب بيده إلى مسمار خامس فأشرق و أنار،فقال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ما هذه النداوة؟فقال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مسمار الحسين بن علي السيد الجليل الشهيد سيد الشهداء فأسمره إلى جانب مسمار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عَلى ذاتِ أَلْواحٍ وَ دُسُرٍ </w:t>
      </w:r>
      <w:r>
        <w:rPr>
          <w:rStyle w:val="FootnoteAnchor"/>
          <w:rtl w:val="true"/>
        </w:rPr>
        <w:footnoteReference w:id="81"/>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الألواح خشب السفينة و نحن الدّسر و لولانا ما سارت السفينة بأهلها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القاسم عقيب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أبو القاسم علي بن موسى بن جعفر بن محمد ابن الطاوس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ذكرت هذا الحديث لأنه يرويه محمد بن النجّار الذي هو من أعيان أهل الحديث من الأربعة المذاهب و ثقاتهم و من لا يتهم فيما يرويه من فضائل أهل البيت عليهم السّلام و علوّ مقاماتهم و ما رأيت و لا رويته من طريق شيعتهم إلى الآن،فإذا كان نجاة سفينة نوح</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بأهلها هم و هم السبب في النجاة،و هم أصل كل من بقى من ولد آدم صلوات اللّه عليه،فلا عجب إذا صلى الإنسان عليهم عند ركوب كل سفينة شكرا لعلوّ مقاماتهم،و ما ظفرنا به من النجاة ببركاتهم،و إن اختار كل من ركب في سفينة و خاف من أخطارها و معاطيها أن يكتب على جوانبها في المواضع التي كانت أسماهم في سفينة نوح عليه السّلام توسلا و توصلا في المظفر بما انتهت في النجاة سفينة نوح عليه السّلام إليه،و يكتبه في رقاع و يلصقها في جوانب سفينة ركوبه،فلا يبعد من فضل اللّه جلّ جلاله أن يظفر بمطلوبه و إدراك محبوبه إن شاء اللّه تعالى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25" w:name="pg14656_165358"/>
    </w:p>
    <w:p>
      <w:pPr>
        <w:pStyle w:val="Heading3"/>
        <w:numPr>
          <w:ilvl w:val="2"/>
          <w:numId w:val="1"/>
        </w:numPr>
        <w:rPr/>
      </w:pPr>
      <w:bookmarkStart w:id="26" w:name="__RefHeading___Toc2638038_1878427129"/>
      <w:bookmarkStart w:id="27" w:name="_Toc10"/>
      <w:bookmarkEnd w:id="25"/>
      <w:bookmarkEnd w:id="26"/>
      <w:r>
        <w:rPr>
          <w:rtl w:val="true"/>
        </w:rPr>
        <w:t>الباب الثالث و الثلاثون</w:t>
      </w:r>
      <w:bookmarkEnd w:id="27"/>
    </w:p>
    <w:p>
      <w:pPr>
        <w:pStyle w:val="BookText"/>
        <w:rPr/>
      </w:pPr>
      <w:r>
        <w:rPr>
          <w:rFonts w:ascii="Amiri" w:hAnsi="Amiri" w:eastAsia="Amiri" w:cs="Amiri"/>
          <w:color w:val="111111"/>
          <w:sz w:val="28"/>
          <w:sz w:val="28"/>
          <w:szCs w:val="28"/>
          <w:rtl w:val="true"/>
          <w:lang w:bidi="ar-SA"/>
        </w:rPr>
        <w:t>في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سفينة نوح من ركبها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طريق الخاصة و فيه تسعة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على الأئمة الاثني عشر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هارون بن موسى التلعكبري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غياث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حماد بن أبي حازم المدني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عمران بن محمد بن سعيد بن المسيب عن أبيه عن جده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آله صلاة الأولى ثم اقبل بوجهه الكريم علينا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أهل بيتي فيكم كمثل سفينة نوح و باب حطة في بني إسرائيل فتمسكوا بأهل بيتي بعدي و الأئمة الراشدين من أهل بيتي </w:t>
      </w:r>
      <w:r>
        <w:rPr>
          <w:rStyle w:val="FootnoteAnchor"/>
          <w:rtl w:val="true"/>
        </w:rPr>
        <w:footnoteReference w:id="84"/>
      </w:r>
      <w:r>
        <w:rPr>
          <w:rFonts w:ascii="Amiri" w:hAnsi="Amiri" w:eastAsia="Amiri" w:cs="Amiri"/>
          <w:color w:val="111111"/>
          <w:sz w:val="28"/>
          <w:sz w:val="28"/>
          <w:szCs w:val="28"/>
          <w:rtl w:val="true"/>
          <w:lang w:bidi="ar-SA"/>
        </w:rPr>
        <w:t>فإنكم لن تضلوا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فكم الأئمة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عترتي</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من هذا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محمد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سالم بن عبد الرّحمن الأزدي عن الحسن بن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زيد عن سعيد ابن المسيب عن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بعدي اثنا عشر تسعة من صلب الحسين تاسعهم قائمهم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مثلهم فيكم مثل سفينة نوح من ركبها نجا و من تخلف عنها هلك و مثل باب حطّة في بني إسرائيل</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الدعاء محجوبا حتى يصلي عليّ و على أهل بيتي</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عبد اللّه بن أحمد بن أبي عبد اللّه البرقي عن أبيه عن جده أحمد بن أبي عبد اللّه البرقي عن أبيه محمد بن خالد عن غياث بن إبراهيم عن ثابت بن دينار عن سعد بن طريف عن سعد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بن</w:t>
      </w:r>
    </w:p>
    <w:p>
      <w:pPr>
        <w:pStyle w:val="BookText"/>
        <w:rPr/>
      </w:pPr>
      <w:r>
        <w:rPr>
          <w:rFonts w:ascii="Amiri" w:hAnsi="Amiri" w:eastAsia="Amiri" w:cs="Amiri"/>
          <w:color w:val="111111"/>
          <w:sz w:val="28"/>
          <w:sz w:val="28"/>
          <w:szCs w:val="28"/>
          <w:rtl w:val="true"/>
          <w:lang w:bidi="ar-SA"/>
        </w:rPr>
        <w:t>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أنا مدينة الحكمة و أنت بابها و لن تؤتى المدينة إلا من قبل الباب،و كذب من زعم أنه يحبّني و يبغضك،لأنك منّي و أنا منّك،لحمك من لحمي،و دمك من دمي و روحك من روحي،و سريرتك من سريرتي،و علانيتك من علانيتي،و أنت إمام أمتي و خليفتي عليها بعدي،سعد من اطاعك و شقي من عصاك و ربح من تولاّك و خسر من عاداك و فاز من لزمك و هلك من فارقك،مثلك و مثل الأئمة من ولدك بعدي مثل سفينة نوح من ركبها نجا و من تخلّف عنها غرق،و مثلكم مثل النجوم كلما غاب نجم طلع نجم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محمد يعني المفيد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الحسن علي بن محمد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بن عبد الكريم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بن إبراهيم بن محمد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عباد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الحكم بن ظهير عن أبي إسحاق عن رافع مولى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ذر أخذ بحلقة باب الكعبة مستقبل الناس بوجهه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عرفني فأنا جندب الغفاري و من لم يعرفني فأنا أبو ذر الغفاري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قاتلني في الأولى و قاتل أهل بيتي في الثانية حشره اللّه تعالى في الثالثة مع الدجال إنما مثل أهل بيتي فيكم كمثل سفينة نوح من ركبها نجا و من تخلّف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باب حطّة من دخله نجا و من لم يدخله هلك</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علي بن هلال المهلبي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عبد اللّه بن أسد الأصفهاني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الصباح بن يحيى المزني عن الأعمش عن المنهال بن عمرو عن عباد ابن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إلى أمير المؤمنين عليه السّلام فقال يا أمير المؤمنين أخبرني عن قوله تعالى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كانَ عَلى بَيِّنَةٍ مِنْ رَبِّهِ وَ يَتْلُوهُ شاهِدٌ مِنْهُ </w:t>
      </w:r>
      <w:r>
        <w:rPr>
          <w:rStyle w:val="FootnoteAnchor"/>
          <w:rtl w:val="true"/>
        </w:rPr>
        <w:footnoteReference w:id="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الذي كان على بيّنة من ربّه و أنا الشاهد له و منه،و الذي نفسي بيده ما أحد جرت عليه المواسي من قريش إلاّ و قد أنزل اللّه فيه من كتابه طائفة،و الذي نفسي بيده لأن تكونوا تعلمون </w:t>
      </w:r>
      <w:r>
        <w:rPr>
          <w:rStyle w:val="FootnoteAnchor"/>
          <w:rtl w:val="true"/>
        </w:rPr>
        <w:footnoteReference w:id="91"/>
      </w:r>
      <w:r>
        <w:rPr>
          <w:rFonts w:ascii="Amiri" w:hAnsi="Amiri" w:eastAsia="Amiri" w:cs="Amiri"/>
          <w:color w:val="111111"/>
          <w:sz w:val="28"/>
          <w:sz w:val="28"/>
          <w:szCs w:val="28"/>
          <w:rtl w:val="true"/>
          <w:lang w:bidi="ar-SA"/>
        </w:rPr>
        <w:t>ما قضى اللّه لنا أهل البيت على لسان النبي الأمي أحب إليّ من أن يكون لي ملء هذه الرحبة ذهبا،و اللّه ما مثلنا في هذه الأمة إلا كمثل سفينة نوح و كباب حطّة في بني إسرائيل</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حمد بن علي المعروف بابن القتال في روضة الواعظين عن أبي جعفر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ذكر خطبة يوم غدير خم بطولها إلى أن 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 عليّا صديق هذه الأمة و فاروقها و محدّثها و أنه هارونها و يوشعها و أصفها و شمعونها و أنه باب حطتها و سفينة نجاتها أنه طالوتها و ذو قرنيها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في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و حبيش بن المعتمر بمكة إذ قام أبو ذر و أخذ بحلقة الباب ثم نادى بأعلى صوته في الموسم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 من جهلني فأنا جندب بن جنادة أنا أبو ذر،أيها الناس إني سمعت نبيّكم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أهل بيتي فيكم </w:t>
      </w:r>
      <w:r>
        <w:rPr>
          <w:rStyle w:val="FootnoteAnchor"/>
          <w:rtl w:val="true"/>
        </w:rPr>
        <w:footnoteReference w:id="93"/>
      </w:r>
      <w:r>
        <w:rPr>
          <w:rFonts w:ascii="Amiri" w:hAnsi="Amiri" w:eastAsia="Amiri" w:cs="Amiri"/>
          <w:color w:val="111111"/>
          <w:sz w:val="28"/>
          <w:sz w:val="28"/>
          <w:szCs w:val="28"/>
          <w:rtl w:val="true"/>
          <w:lang w:bidi="ar-SA"/>
        </w:rPr>
        <w:t>كمثل سفينة نوح من ركبها نجا و من تركها غرق،و مثل باب حطة في بني إسرائيل،أيها الناس إني سمعت نبيّكم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تركت فيكم أمرين لن تضلوا ما تمسّكتم بهما،كتاب اللّه و أهل بيتي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الفتح هلال بن محمد بن جعفر الحفّار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سليمان محمد بن حمزة بن محمد بن أحمد بن جعفر بن زيد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علي بن محمد البزاز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بن أبي العنبس القاضي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 الحسن السلولي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صالح بن أبي الأسود عن أبان بن تغلب عن حنش بن المعتمر عن أبي ذر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بيتي فيكم كمثل سفينة نوح عليه السّلام من دخلها نجا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 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جرير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عيسى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مخوّل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الرّحمن بن الاسود عن علي بن الحزور عن أبي عمر البزاز عن رافع مولى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صعد أبو ذر قدّس سرّه على درجة الكعبة حتى أخذ بحلقة الباب ثم أسند ظهر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 من انكرني فأنا أبو ذر سمعت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بيتي في هذه الآية كمثل سفينة نوح من ركبها نجا و من تركها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أهل بيتي منكم مكان الرأس من الجسد و مكان العينين من الرأس فإن الجسد لا يهتدي إلاّ بالرأس و لا يهتدي الرأس إلاّ بالعينين</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bookmarkStart w:id="28" w:name="pg14656_165361"/>
    </w:p>
    <w:p>
      <w:pPr>
        <w:pStyle w:val="Heading3"/>
        <w:numPr>
          <w:ilvl w:val="2"/>
          <w:numId w:val="1"/>
        </w:numPr>
        <w:rPr/>
      </w:pPr>
      <w:bookmarkStart w:id="29" w:name="__RefHeading___Toc2638040_1878427129"/>
      <w:bookmarkStart w:id="30" w:name="_Toc11"/>
      <w:bookmarkEnd w:id="28"/>
      <w:bookmarkEnd w:id="29"/>
      <w:r>
        <w:rPr>
          <w:rtl w:val="true"/>
        </w:rPr>
        <w:t>الباب الرابع و الثلاثون</w:t>
      </w:r>
      <w:bookmarkEnd w:id="30"/>
    </w:p>
    <w:p>
      <w:pPr>
        <w:pStyle w:val="BookText"/>
        <w:rPr/>
      </w:pPr>
      <w:r>
        <w:rPr>
          <w:rFonts w:ascii="Amiri" w:hAnsi="Amiri" w:eastAsia="Amiri" w:cs="Amiri"/>
          <w:color w:val="111111"/>
          <w:sz w:val="28"/>
          <w:sz w:val="28"/>
          <w:szCs w:val="28"/>
          <w:rtl w:val="true"/>
          <w:lang w:bidi="ar-SA"/>
        </w:rPr>
        <w:t>في أهل البيت عليهم السّلام أهل الذكر و هم المسئولون</w:t>
      </w:r>
    </w:p>
    <w:p>
      <w:pPr>
        <w:pStyle w:val="BookText"/>
        <w:rPr/>
      </w:pPr>
      <w:r>
        <w:rPr>
          <w:rFonts w:ascii="Amiri" w:hAnsi="Amiri" w:eastAsia="Amiri" w:cs="Amiri"/>
          <w:color w:val="111111"/>
          <w:sz w:val="28"/>
          <w:sz w:val="28"/>
          <w:szCs w:val="28"/>
          <w:rtl w:val="true"/>
          <w:lang w:bidi="ar-SA"/>
        </w:rPr>
        <w:t xml:space="preserve">في قوله تعالى فَسْئَلُوا أَهْلَ الذِّكْرِ إِنْ كُنْتُمْ لا تَعْلَمُونَ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من طريق العامة و فيه ثلاثة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w:t>
      </w:r>
      <w:r>
        <w:rPr>
          <w:rStyle w:val="FootnoteAnchor"/>
          <w:rtl w:val="true"/>
        </w:rPr>
        <w:footnoteReference w:id="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يوسف القطّان عن وكيع عن الثوري عن السدّي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عمر ابن الخطاب إذ اقبل عليه كعب بن الأشرف و مالك بن الصيفي و حي بن أخطب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كتابك وَ جَنَّةٍ عَرْضُهَا السَّماواتُ وَ الْأَرْضُ </w:t>
      </w:r>
      <w:r>
        <w:rPr>
          <w:rStyle w:val="FootnoteAnchor"/>
          <w:rtl w:val="true"/>
        </w:rPr>
        <w:footnoteReference w:id="100"/>
      </w:r>
      <w:r>
        <w:rPr>
          <w:rFonts w:ascii="Amiri" w:hAnsi="Amiri" w:eastAsia="Amiri" w:cs="Amiri"/>
          <w:color w:val="111111"/>
          <w:sz w:val="28"/>
          <w:sz w:val="28"/>
          <w:szCs w:val="28"/>
          <w:rtl w:val="true"/>
          <w:lang w:bidi="ar-SA"/>
        </w:rPr>
        <w:t>إذا كان سعة جنة واحدة كسبع سماوات و سبع أرضين فالجنان كلها يوم القيامة أين تكون؟فقال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أعلم،فبينما هم في ذلك إذ دخل علي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فألقى اليهودي المسألة عليه </w:t>
      </w:r>
      <w:r>
        <w:rPr>
          <w:rStyle w:val="FootnoteAnchor"/>
          <w:rtl w:val="true"/>
        </w:rPr>
        <w:footnoteReference w:id="101"/>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أن النهار إذا أقبل الليل أين يكون،و الليل إذا أقبل النهار أين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الجنان تكون في 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علي عليه السّلام إلى النبي صلّى اللّه عليه و آله و أخبره بذلك فنزل فَسْئَلُوا أَهْلَ الذِّكْرِ إِنْ كُنْتُمْ لا تَعْلَمُونَ </w:t>
      </w:r>
      <w:r>
        <w:rPr>
          <w:rStyle w:val="FootnoteAnchor"/>
          <w:rtl w:val="true"/>
        </w:rPr>
        <w:footnoteReference w:id="102"/>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الحافظ محمد بن مؤمن الشيرازي في المستخرج من تفاسير الاثني عشر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w:t>
      </w:r>
      <w:r>
        <w:rPr>
          <w:rStyle w:val="FootnoteAnchor"/>
          <w:rtl w:val="true"/>
        </w:rPr>
        <w:footnoteReference w:id="104"/>
      </w:r>
      <w:r>
        <w:rPr>
          <w:rFonts w:ascii="Amiri" w:hAnsi="Amiri" w:eastAsia="Amiri" w:cs="Amiri"/>
          <w:color w:val="111111"/>
          <w:sz w:val="28"/>
          <w:sz w:val="28"/>
          <w:szCs w:val="28"/>
          <w:rtl w:val="true"/>
          <w:lang w:bidi="ar-SA"/>
        </w:rPr>
        <w:t xml:space="preserve">يعني أهل بيت النبوة و معدن الرسالة و مختلف الملائكة،و اللّه ما سمّي المؤمن مؤمنا إلا كرامة لعلي بن أبي طالب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31" w:name="pg14656_165362"/>
    </w:p>
    <w:p>
      <w:pPr>
        <w:pStyle w:val="Heading3"/>
        <w:numPr>
          <w:ilvl w:val="2"/>
          <w:numId w:val="1"/>
        </w:numPr>
        <w:rPr/>
      </w:pPr>
      <w:bookmarkStart w:id="32" w:name="__RefHeading___Toc2638042_1878427129"/>
      <w:bookmarkStart w:id="33" w:name="_Toc12"/>
      <w:bookmarkEnd w:id="31"/>
      <w:bookmarkEnd w:id="32"/>
      <w:r>
        <w:rPr>
          <w:rtl w:val="true"/>
        </w:rPr>
        <w:t>الباب الخامس و الثلاثون</w:t>
      </w:r>
      <w:bookmarkEnd w:id="33"/>
    </w:p>
    <w:p>
      <w:pPr>
        <w:pStyle w:val="BookText"/>
        <w:rPr/>
      </w:pPr>
      <w:r>
        <w:rPr>
          <w:rFonts w:ascii="Amiri" w:hAnsi="Amiri" w:eastAsia="Amiri" w:cs="Amiri"/>
          <w:color w:val="111111"/>
          <w:sz w:val="28"/>
          <w:sz w:val="28"/>
          <w:szCs w:val="28"/>
          <w:rtl w:val="true"/>
          <w:lang w:bidi="ar-SA"/>
        </w:rPr>
        <w:t>في أن أهل البيت هم أهل الذكر إن كنت لا تعلمون</w:t>
      </w:r>
    </w:p>
    <w:p>
      <w:pPr>
        <w:pStyle w:val="BookText"/>
        <w:rPr/>
      </w:pPr>
      <w:r>
        <w:rPr>
          <w:rFonts w:ascii="Amiri" w:hAnsi="Amiri" w:eastAsia="Amiri" w:cs="Amiri"/>
          <w:color w:val="111111"/>
          <w:sz w:val="28"/>
          <w:sz w:val="28"/>
          <w:szCs w:val="28"/>
          <w:rtl w:val="true"/>
          <w:lang w:bidi="ar-SA"/>
        </w:rPr>
        <w:t>من طريق الخاصة و فيه أحد و عشرون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عن معلى بن محمد عن الوشاء عن عبد اللّه بن عجلان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06"/>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أنا و الأئمة عليهم السّلام أهل الذكر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وَ سَوْفَ تُسْئَلُونَ </w:t>
      </w:r>
      <w:r>
        <w:rPr>
          <w:rStyle w:val="FootnoteAnchor"/>
          <w:rtl w:val="true"/>
        </w:rPr>
        <w:footnoteReference w:id="107"/>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قومه و نحن المسئولون</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يعقوب عن الحسين بن محمد عن معلى بن محمد بن ارومة عن علي ابن حسان عن عمّه عبد الرّحمن بن كثير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09"/>
      </w:r>
      <w:r>
        <w:rPr>
          <w:rStyle w:val="FootnoteAnchor"/>
          <w:rtl w:val="true"/>
        </w:rPr>
        <w:footnoteReference w:id="1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محمد صلّى اللّه عليه و آله و نحن المسئولون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وَ سَوْفَ تُسْئَلُونَ </w:t>
      </w:r>
      <w:r>
        <w:rPr>
          <w:rStyle w:val="FootnoteAnchor"/>
          <w:rtl w:val="true"/>
        </w:rPr>
        <w:footnoteReference w:id="111"/>
      </w:r>
      <w:r>
        <w:rPr>
          <w:rStyle w:val="FootnoteAnchor"/>
          <w:rtl w:val="true"/>
        </w:rPr>
        <w:footnoteReference w:id="1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ايانا عنى و نحن أهل الذكر و نحن المسئولون</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الحسين بن محمد عن معلى بن محمد عن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فَسْئَلُوا أَهْلَ الذِّكْرِ إِنْ كُنْتُمْ لا تَعْلَمُونَ </w:t>
      </w:r>
      <w:r>
        <w:rPr>
          <w:rStyle w:val="FootnoteAnchor"/>
          <w:rtl w:val="true"/>
        </w:rPr>
        <w:footnoteReference w:id="11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الذكر و نحن المسئولون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المسئولون و نحن السائلون؟قال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علينا أن نسألكم؟قال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عليكم أن تجيبونا،قال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ذاك إلينا إن شئنا فعلنا و إن شئنا لم نفعل،أ ما تسمع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Style w:val="FootnoteAnchor"/>
          <w:rtl w:val="true"/>
        </w:rPr>
        <w:footnoteReference w:id="115"/>
      </w:r>
      <w:r>
        <w:rPr>
          <w:rStyle w:val="FootnoteAnchor"/>
          <w:rtl w:val="true"/>
        </w:rPr>
        <w:footnoteReference w:id="116"/>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محمد بن يحيى عن محمد بن الحسين عن محمد بن إسماعيل عن منصور بن يونس عن أبي بكر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أبو جعفر عليه السّلام و دخل عليه الورد أخو الكميت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اخترت لك سبعين مسألة ما يحضرني منها مسألة واحدة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واحدة يا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حضرني منها واحدة،قال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تبارك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18"/>
      </w:r>
      <w:r>
        <w:rPr>
          <w:rFonts w:ascii="Amiri" w:hAnsi="Amiri" w:eastAsia="Amiri" w:cs="Amiri"/>
          <w:color w:val="111111"/>
          <w:sz w:val="28"/>
          <w:sz w:val="28"/>
          <w:szCs w:val="28"/>
          <w:rtl w:val="true"/>
          <w:lang w:bidi="ar-SA"/>
        </w:rPr>
        <w:t>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أن نسألكم؟قال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 تجيبونا؟قال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إلينا</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الحسن الصفار هذا الحديث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الحسين و ساق السند بعينه و المتن بتغيير يسير في المتن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محمد بن يحيى عن محمد بن الحسين عن صفوان بن يحيى عن العلاء بن رزين عن محمد بن مسلم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عندنا يزعمون أن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21"/>
      </w:r>
      <w:r>
        <w:rPr>
          <w:rFonts w:ascii="Amiri" w:hAnsi="Amiri" w:eastAsia="Amiri" w:cs="Amiri"/>
          <w:color w:val="111111"/>
          <w:sz w:val="28"/>
          <w:sz w:val="28"/>
          <w:szCs w:val="28"/>
          <w:rtl w:val="true"/>
          <w:lang w:bidi="ar-SA"/>
        </w:rPr>
        <w:t>إنهم اليهود و النصارى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يدعونكم إلى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بيده 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الذكر و نحن المسئولون</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عدّة من أصحابنا عن أحمد بن محمد عن الوشاء 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الأئمة من الفرض ما ليس على شيعتهم و على شيعتنا ما ليس علينا،أمرهم اللّه عزّ و جل أن يسألونا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23"/>
      </w:r>
      <w:r>
        <w:rPr>
          <w:rFonts w:ascii="Amiri" w:hAnsi="Amiri" w:eastAsia="Amiri" w:cs="Amiri"/>
          <w:color w:val="111111"/>
          <w:sz w:val="28"/>
          <w:sz w:val="28"/>
          <w:szCs w:val="28"/>
          <w:rtl w:val="true"/>
          <w:lang w:bidi="ar-SA"/>
        </w:rPr>
        <w:t>فأمرهم أن يسألونا و ليس علينا الجواب،إن شئنا أجبنا و إن شئنا أمسكنا</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بإسناده عن أحمد بن محمد 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الرضا عليه السّلام كتابا فكان في بعض ما كتبت إليه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25"/>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الْمُؤْمِنُونَ لِيَنْفِرُوا كَافَّةً فَلَوْ لا نَفَرَ مِنْ كُلِّ فِرْقَةٍ مِنْهُمْ طائِفَةٌ لِيَتَفَقَّهُوا فِي الدِّينِ وَ لِيُنْذِرُوا قَوْمَهُمْ إِذا رَجَعُوا إِلَيْهِمْ لَعَلَّهُمْ يَحْذَرُونَ </w:t>
      </w:r>
      <w:r>
        <w:rPr>
          <w:rStyle w:val="FootnoteAnchor"/>
          <w:rtl w:val="true"/>
        </w:rPr>
        <w:footnoteReference w:id="126"/>
      </w:r>
      <w:r>
        <w:rPr>
          <w:rFonts w:ascii="Amiri" w:hAnsi="Amiri" w:eastAsia="Amiri" w:cs="Amiri"/>
          <w:color w:val="111111"/>
          <w:sz w:val="28"/>
          <w:sz w:val="28"/>
          <w:szCs w:val="28"/>
          <w:rtl w:val="true"/>
          <w:lang w:bidi="ar-SA"/>
        </w:rPr>
        <w:t>فقد فرضت عليهم المسألة و لم يفرض عليكم الجواب؟قال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يَسْتَجِيبُوا لَكَ فَاعْلَمْ أَنَّما يَتَّبِعُونَ أَهْواءَهُمْ وَ مَنْ أَضَلُّ مِمَّنِ اتَّبَعَ هَواهُ </w:t>
      </w:r>
      <w:r>
        <w:rPr>
          <w:rStyle w:val="FootnoteAnchor"/>
          <w:rtl w:val="true"/>
        </w:rPr>
        <w:footnoteReference w:id="127"/>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هذين الحديثين الصفّار أيضا عن أحمد بن محمد بباقي السّند و المتن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محمد بن الحسين و غيره عن سهل عن محمد بن عيسى و محمد بن يحيى و محمد بن الحسين جميعا عن محمد بن سنان عن إسماعيل بن جابر و عبد الكريم بن عمرو عن عبد الحميد بن أبي الديلم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جل ذكره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الذكر و أهله آل محمد صلّى اللّه عليه و آله أمر اللّه عزّ و جلّ بسؤالهم و لم يؤمروا بسؤال الجهال،و سمّى اللّه عزّ و جلّ القرآن ذكرا فقال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إِلَيْكَ الذِّكْرَ لِتُبَيِّنَ لِلنّاسِ ما نُزِّلَ إِلَيْهِمْ وَ لَعَلَّهُمْ يَتَفَكَّرُونَ </w:t>
      </w:r>
      <w:r>
        <w:rPr>
          <w:rStyle w:val="FootnoteAnchor"/>
          <w:rtl w:val="true"/>
        </w:rPr>
        <w:footnoteReference w:id="132"/>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وَ سَوْفَ تُسْئَلُونَ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محمد عن أحمد عن ابن فضال عن ابن بكير عن حمزة بن الطيار أنه عرض على أبي عبد اللّه عليه السّلام بعض خطب أبيه حتى إذا بلغ موضعا منها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و اسكت،ثم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يسعكم فيما ينزل بكم مما لا تعلمون إلا الكف عنه و التثبت و الردّ إلى أئمة الهدى حتى يحملوكم فيه على القصد و يجلوا عنكم فيه العمى و يعرفوكم فيه الحقّ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في هذا عنه فهو منه عن الحسين بن سعيد عن فضالة بن أيوب عن أبان بن عثمان عن محمد بن مسلم عن أبي جعفر عليه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القرآن و آل رسول اللّه صلّى اللّه عليه و آله أهل الذكر و هم المسئولون</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و عن محمد بن الحسين عن أبي داود عن سليمان بن سفيان عن ثعلبة عن مصور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39"/>
      </w:r>
      <w:r>
        <w:rPr>
          <w:rFonts w:ascii="IRNazanin" w:hAnsi="IRNazanin" w:eastAsia="IRNazanin"/>
          <w:color w:val="111111"/>
          <w:sz w:val="28"/>
          <w:sz w:val="28"/>
          <w:szCs w:val="28"/>
          <w:rtl w:val="true"/>
          <w:lang w:bidi="fa-IR"/>
        </w:rPr>
        <w:t xml:space="preserve">فمن المعنون </w:t>
      </w:r>
      <w:r>
        <w:rPr>
          <w:rStyle w:val="FootnoteAnchor"/>
          <w:rtl w:val="true"/>
        </w:rPr>
        <w:footnoteReference w:id="140"/>
      </w:r>
      <w:r>
        <w:rPr>
          <w:rFonts w:ascii="Amiri" w:hAnsi="Amiri" w:eastAsia="Amiri" w:cs="Amiri"/>
          <w:color w:val="111111"/>
          <w:sz w:val="28"/>
          <w:sz w:val="28"/>
          <w:szCs w:val="28"/>
          <w:rtl w:val="true"/>
          <w:lang w:bidi="ar-SA"/>
        </w:rPr>
        <w:t>بذلك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المسئولون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السائلون،قال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فعلينا أن نسألكم؟قال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 تجيبونا؟قال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ذلك إلينا إن شئنا فعلنا و إن شئنا لم نفعل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امسك بغير حساب</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شاذويه المؤدب و جعفر بن محمد بن مسرور رضي اللّه عنه قالا حدّثنا محمد بن عبد اللّه بن جعفر الحميري عن أبيه عن 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الرضا عليه السّلام فجلس المأمون بمرو و قد اجتمع إليه في مجلسه من علماء أهل العراق و خراسان،و ذكر الحديث في الفرق بين الآل و الأمة و الحديث مذكور بطوله في عيون أخبار الرضا عليه السّلام </w:t>
      </w:r>
      <w:r>
        <w:rPr>
          <w:rStyle w:val="FootnoteAnchor"/>
          <w:rtl w:val="true"/>
        </w:rPr>
        <w:footnoteReference w:id="142"/>
      </w:r>
      <w:r>
        <w:rPr>
          <w:rFonts w:ascii="Amiri" w:hAnsi="Amiri" w:eastAsia="Amiri" w:cs="Amiri"/>
          <w:color w:val="111111"/>
          <w:sz w:val="28"/>
          <w:sz w:val="28"/>
          <w:szCs w:val="28"/>
          <w:rtl w:val="true"/>
          <w:lang w:bidi="ar-SA"/>
        </w:rPr>
        <w:t>و تقدم عن قريب في هذا الكتاب في ذكر الحديث إلى أن قال فيه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الذكر الذين قال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43"/>
      </w:r>
      <w:r>
        <w:rPr>
          <w:rFonts w:ascii="Amiri" w:hAnsi="Amiri" w:eastAsia="Amiri" w:cs="Amiri"/>
          <w:color w:val="111111"/>
          <w:sz w:val="28"/>
          <w:sz w:val="28"/>
          <w:szCs w:val="28"/>
          <w:rtl w:val="true"/>
          <w:lang w:bidi="ar-SA"/>
        </w:rPr>
        <w:t>فنحن أهل الذكر</w:t>
      </w:r>
    </w:p>
    <w:p>
      <w:pPr>
        <w:pStyle w:val="BookText"/>
        <w:rPr/>
      </w:pPr>
      <w:r>
        <w:rPr>
          <w:rFonts w:ascii="Amiri" w:hAnsi="Amiri" w:eastAsia="Amiri" w:cs="Amiri"/>
          <w:color w:val="111111"/>
          <w:sz w:val="28"/>
          <w:sz w:val="28"/>
          <w:szCs w:val="28"/>
          <w:rtl w:val="true"/>
          <w:lang w:bidi="ar-SA"/>
        </w:rPr>
        <w:t>فسألونا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عنى بذلك اليهود و النصارى،فقال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هل يجوز ذلك إذا يدعونا إلى دينهم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أفضل من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عندك في ذلك شرح بخلاف ما قالوا؟فقال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الذكر رسول اللّه صلّى اللّه عليه و آله و نحن أهله،و ذلك بيّن في كتاب اللّه حيث يقول في 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يا أُولِي الْأَلْبابِ الَّذِينَ آمَنُوا قَدْ أَنْزَلَ اللّهُ إِلَيْكُمْ ذِكْراً رَسُولاً يَتْلُوا عَلَيْكُمْ آياتِ اللّهِ مُبَيِّناتٍ </w:t>
      </w:r>
      <w:r>
        <w:rPr>
          <w:rStyle w:val="FootnoteAnchor"/>
          <w:rtl w:val="true"/>
        </w:rPr>
        <w:footnoteReference w:id="144"/>
      </w:r>
      <w:r>
        <w:rPr>
          <w:rFonts w:ascii="Amiri" w:hAnsi="Amiri" w:eastAsia="Amiri" w:cs="Amiri"/>
          <w:color w:val="111111"/>
          <w:sz w:val="28"/>
          <w:sz w:val="28"/>
          <w:szCs w:val="28"/>
          <w:rtl w:val="true"/>
          <w:lang w:bidi="ar-SA"/>
        </w:rPr>
        <w:t>فالذكر رسول اللّه و نحن أهله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أبي داود و سليمان بن سفيان عن ثعلبة عن زرارة عن أبي جعفر عليه السّلام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46"/>
      </w:r>
      <w:r>
        <w:rPr>
          <w:rFonts w:ascii="Amiri" w:hAnsi="Amiri" w:eastAsia="Amiri" w:cs="Amiri"/>
          <w:color w:val="111111"/>
          <w:sz w:val="28"/>
          <w:sz w:val="28"/>
          <w:szCs w:val="28"/>
          <w:rtl w:val="true"/>
          <w:lang w:bidi="ar-SA"/>
        </w:rPr>
        <w:t>من المعنون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المسئولون؟قال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ساق الحديث السابق </w:t>
      </w:r>
      <w:r>
        <w:rPr>
          <w:rStyle w:val="FootnoteAnchor"/>
          <w:rtl w:val="true"/>
        </w:rPr>
        <w:footnoteReference w:id="147"/>
      </w:r>
      <w:r>
        <w:rPr>
          <w:rFonts w:ascii="Amiri" w:hAnsi="Amiri" w:eastAsia="Amiri" w:cs="Amiri"/>
          <w:color w:val="111111"/>
          <w:sz w:val="28"/>
          <w:sz w:val="28"/>
          <w:szCs w:val="28"/>
          <w:rtl w:val="true"/>
          <w:lang w:bidi="ar-SA"/>
        </w:rPr>
        <w:t>أعني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ثعلبة عن مصور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شئنا تركنا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أماليه بإسناده عن هشام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49"/>
      </w:r>
      <w:r>
        <w:rPr>
          <w:rFonts w:ascii="Amiri" w:hAnsi="Amiri" w:eastAsia="Amiri" w:cs="Amiri"/>
          <w:color w:val="111111"/>
          <w:sz w:val="28"/>
          <w:sz w:val="28"/>
          <w:szCs w:val="28"/>
          <w:rtl w:val="true"/>
          <w:lang w:bidi="ar-SA"/>
        </w:rPr>
        <w:t>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علينا أن نسألكم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أن تجيبونا؟قال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إلينا</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في إرشاده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الشرف أبو محمد الحسن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شيخ من أشياخ الري قد علت سنّه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عبد الحميد الحماني عن معاوية بن عمار الدهني عن محمد بن علي بن الحسين عليه السّلام في قوله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المفيد عقيب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سألت محمد بن مقاتل عن هذا فتكلّم فيه برأيه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الذكر العلماء،فذكرت ذلك لأبي زرعة فبقي متعجبا من قوله،و أوردت عليه ما حدثني به يحيى بن عبد الحميد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محمد بن علي على أنهم أهل الذكر،و لعمري إن أبا جعفر لمن أكبر العلماء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 أبو جعفر عليه السّلام أخبار المبتدأ و أخبار الأنبياء و كتب عنه الناس المغازي و أثروا عنه السنن و اعتمدوا عليه مناسك التي للحج رواها عن رسول اللّه صلّى اللّه عليه و آله و كتبوا عنه تفسير القرآن و روت عنه الخاصة و العامة و أهل الأخبار،و ناظر من كان يرد عليه من أهل الآراء،و حفظ الناس عنه كثيرا من علم الكلام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ماهيار الشيخ الثقة في تفسير القرآن فيما نزل في أهل البيت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عن أحمد بن الحسن عن أبيه عن الحصين بن المخارق عن سعد بن طريف عن الأصبغ بن نباتة عن علي أمير المؤمنين في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في تفسيره بحذف الإسناد عن حمزة بن محمد الطيار عرضت على أبي عبد اللّه عليه السّلام كلاما لأبي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فإنه لا يسعكم فيما نزل بكم مما لا تعلمون إلا الكف و التثبت فيه و ردّه إلى أئمة الهدى حتى يحملوكم فيه على القصد،و يجلو عنكم فيه العمى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بحذف الإسناد عن حمزة بن الطيار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 أبي عبد اللّه عليه السّلام بعض خطب أبيه حتى انتهى إلى موضع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فأمسكت،ثم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و املي على أنه لا يسعكم،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محمد بن مسلم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عندنا يزعمون أن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58"/>
      </w:r>
      <w:r>
        <w:rPr>
          <w:rFonts w:ascii="Amiri" w:hAnsi="Amiri" w:eastAsia="Amiri" w:cs="Amiri"/>
          <w:color w:val="111111"/>
          <w:sz w:val="28"/>
          <w:sz w:val="28"/>
          <w:szCs w:val="28"/>
          <w:rtl w:val="true"/>
          <w:lang w:bidi="ar-SA"/>
        </w:rPr>
        <w:t>إنهم اليهود و النصارى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يدعوكم إلى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بيده 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الذكر و نحن المسئولون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القرآن</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أحمد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أبو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عافانا اللّه و إياك أحسن عافية إنما شيعتنا من تابعنا و لم يخالفنا،و إذا خفنا خاف و اذا أمنّا أمن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وَ لِيُنْذِرُوا قَوْمَهُمْ </w:t>
      </w:r>
      <w:r>
        <w:rPr>
          <w:rStyle w:val="FootnoteAnchor"/>
          <w:rtl w:val="true"/>
        </w:rPr>
        <w:footnoteReference w:id="161"/>
      </w:r>
      <w:r>
        <w:rPr>
          <w:rFonts w:ascii="Amiri" w:hAnsi="Amiri" w:eastAsia="Amiri" w:cs="Amiri"/>
          <w:color w:val="111111"/>
          <w:sz w:val="28"/>
          <w:sz w:val="28"/>
          <w:szCs w:val="28"/>
          <w:rtl w:val="true"/>
          <w:lang w:bidi="ar-SA"/>
        </w:rPr>
        <w:t>الآية فقد فرضت عليكم المسألة و الردّ إلينا،و لم يفرض علينا الجواب أولم تنهوا عن كثرة المسائل فأبيتم أن تنتهوا إياكم و ذلك فإنه إنما هلك من كان قبلكم بكثرة سؤالهم لأنبيائهم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تَسْئَلُوا عَنْ أَشْياءَ إِنْ تُبْدَ لَكُمْ تَسُؤْكُمْ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النجفي فيما نزل في أهل البيت عليهم السّلام روى جابر بن يزيد و محمد بن مسلم 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bookmarkStart w:id="34" w:name="pg14656_165367"/>
    </w:p>
    <w:p>
      <w:pPr>
        <w:pStyle w:val="Heading3"/>
        <w:numPr>
          <w:ilvl w:val="2"/>
          <w:numId w:val="1"/>
        </w:numPr>
        <w:rPr/>
      </w:pPr>
      <w:bookmarkStart w:id="35" w:name="__RefHeading___Toc2638044_1878427129"/>
      <w:bookmarkStart w:id="36" w:name="_Toc13"/>
      <w:bookmarkEnd w:id="34"/>
      <w:bookmarkEnd w:id="35"/>
      <w:r>
        <w:rPr>
          <w:rtl w:val="true"/>
        </w:rPr>
        <w:t>الباب السادس و الثلاثون</w:t>
      </w:r>
      <w:bookmarkEnd w:id="36"/>
    </w:p>
    <w:p>
      <w:pPr>
        <w:pStyle w:val="BookText"/>
        <w:rPr/>
      </w:pPr>
      <w:r>
        <w:rPr>
          <w:rFonts w:ascii="Amiri" w:hAnsi="Amiri" w:eastAsia="Amiri" w:cs="Amiri"/>
          <w:color w:val="111111"/>
          <w:sz w:val="28"/>
          <w:sz w:val="28"/>
          <w:szCs w:val="28"/>
          <w:rtl w:val="true"/>
          <w:lang w:bidi="ar-SA"/>
        </w:rPr>
        <w:t>في إن أهل البيت عليهم السّلام هم الحبل الذي أمر للّه تعالى بالاعتصام به</w:t>
      </w:r>
    </w:p>
    <w:p>
      <w:pPr>
        <w:pStyle w:val="BookText"/>
        <w:rPr/>
      </w:pPr>
      <w:r>
        <w:rPr>
          <w:rFonts w:ascii="Amiri" w:hAnsi="Amiri" w:eastAsia="Amiri" w:cs="Amiri"/>
          <w:color w:val="111111"/>
          <w:sz w:val="28"/>
          <w:sz w:val="28"/>
          <w:szCs w:val="28"/>
          <w:rtl w:val="true"/>
          <w:lang w:bidi="ar-SA"/>
        </w:rPr>
        <w:t xml:space="preserve">في قوله تعالى وَ اعْتَصِمُوا بِحَبْلِ اللّهِ جَمِيعاً وَ لا تَفَرَّقُوا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من طريق العامة و فيه أربعة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اللّه بن محمد بن عبد اللّه حدّثنا عثمان بن الحسن حدّثنا جعفر بن محمد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حسين حدّثنا يحيى بن علي الربعي عن أبان بن تغلب عن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حبل اللّه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 في الغيبة من طريق النصاب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المعمر الطبراني بطبرية سنة ثلاث و ثلاثين و ثلاثمائة و كان هذا الرجل من موالي يزيد بن معاوية و من النصاب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هاشم و الحسين بن السّكن معا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الرزاق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عن مينا مولى عبد الرحمن بن عوف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على رسول اللّه صلّى اللّه عليه و آله أهل اليمن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 أهل اليمن يُبسّون بسيسا،فلما دخلوا على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رقيقة قلوبهم راسخ إيمانهم،منهم المنصور يخرج في سبعين ألفا ينصر خلفي و خلف وصيي،حمائل سيوفهم المسك،فقالوا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وصيك؟فقال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أمركم اللّه بالاعتصام به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Style w:val="FootnoteAnchor"/>
          <w:rtl w:val="true"/>
        </w:rPr>
        <w:footnoteReference w:id="168"/>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بيّن لنا ما هذا الحبل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قول اللّه إِلاّ بِحَبْلٍ مِنَ اللّهِ وَ حَبْلٍ مِنَ النّاسِ </w:t>
      </w:r>
      <w:r>
        <w:rPr>
          <w:rStyle w:val="FootnoteAnchor"/>
          <w:rtl w:val="true"/>
        </w:rPr>
        <w:footnoteReference w:id="170"/>
      </w:r>
      <w:r>
        <w:rPr>
          <w:rStyle w:val="FootnoteAnchor"/>
          <w:rtl w:val="true"/>
        </w:rPr>
        <w:footnoteReference w:id="171"/>
      </w:r>
      <w:r>
        <w:rPr>
          <w:rFonts w:ascii="Amiri" w:hAnsi="Amiri" w:eastAsia="Amiri" w:cs="Amiri"/>
          <w:color w:val="111111"/>
          <w:sz w:val="28"/>
          <w:sz w:val="28"/>
          <w:szCs w:val="28"/>
          <w:rtl w:val="true"/>
          <w:lang w:bidi="ar-SA"/>
        </w:rPr>
        <w:t>فالحبل من اللّه كتابه،و الحبل من الناس 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وصيّك؟</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فيه أَنْ تَقُولَ نَفْسٌ يا حَسْرَتى عَلى ما فَرَّطْتُ فِي جَنْبِ اللّهِ </w:t>
      </w:r>
      <w:r>
        <w:rPr>
          <w:rStyle w:val="FootnoteAnchor"/>
          <w:rtl w:val="true"/>
        </w:rPr>
        <w:footnoteReference w:id="172"/>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جنب اللّه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يقول اللّه فيه وَ يَوْمَ يَعَضُّ الظّالِمُ عَلى يَدَيْهِ يَقُولُ يا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لَيْتَنِي اتَّخَذْتُ مَعَ الرَّسُولِ سَبِيلاً </w:t>
      </w:r>
      <w:r>
        <w:rPr>
          <w:rStyle w:val="FootnoteAnchor"/>
          <w:rtl w:val="true"/>
        </w:rPr>
        <w:footnoteReference w:id="175"/>
      </w:r>
      <w:r>
        <w:rPr>
          <w:rStyle w:val="FootnoteAnchor"/>
          <w:rtl w:val="true"/>
        </w:rPr>
        <w:footnoteReference w:id="176"/>
      </w:r>
      <w:r>
        <w:rPr>
          <w:rFonts w:ascii="Amiri" w:hAnsi="Amiri" w:eastAsia="Amiri" w:cs="Amiri"/>
          <w:color w:val="111111"/>
          <w:sz w:val="28"/>
          <w:sz w:val="28"/>
          <w:szCs w:val="28"/>
          <w:rtl w:val="true"/>
          <w:lang w:bidi="ar-SA"/>
        </w:rPr>
        <w:t>هو وصيي،و السبيل إليّ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بالذي بعثك بالحق أرناه فقد اشتقنا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جعله آية للمؤمنين المتقين فإن نظرتهم إليه نظر من كان له قلب أو القى السمع و هو شهيد عرفتم أنه وصيّي كما عرفتم إني نبيّكم،فتخلّلوا الصفوف و تصفحوا الوجوه فمن أهوت إليه قلوبكم فإنه هو لأن اللّه عزّ و جل يقول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فَاجْعَلْ أَفْئِدَةً مِنَ النّاسِ تَهْوِي إِلَيْهِمْ </w:t>
      </w:r>
      <w:r>
        <w:rPr>
          <w:rStyle w:val="FootnoteAnchor"/>
          <w:rtl w:val="true"/>
        </w:rPr>
        <w:footnoteReference w:id="177"/>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 الى ذرّيته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أبو عامر الاشعري في الأشعريين و أبو غرة الخولاني في الخولانيين و ظبيان و عثمان بن قيس في بني قيس،و عرنة الدوسي في الدّوسيين،و لاحق بن علاقة،فتخللوا الصفوف و تصفحوا الوجوه و أخذوا 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الأصلع البطين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هذا أهوت أفئدتنا يا رسول اللّه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نخبة اللّه حين عرفتم وصي رسول اللّه صلّى اللّه عليه و آله قبل أن تعرفوه،فبم عرفتم أنه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فرفعوا أصواتهم يبكون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نظرنا إلى القوم فلم تحن لهم قلوبنا و لما رأيناه رجفت قلوبنا ثم اطمأنت نفوسنا و انجاشت أكبادنا و هملت أعيننا و انثلجت </w:t>
      </w:r>
      <w:r>
        <w:rPr>
          <w:rStyle w:val="FootnoteAnchor"/>
          <w:rtl w:val="true"/>
        </w:rPr>
        <w:footnoteReference w:id="179"/>
      </w:r>
      <w:r>
        <w:rPr>
          <w:rFonts w:ascii="Amiri" w:hAnsi="Amiri" w:eastAsia="Amiri" w:cs="Amiri"/>
          <w:color w:val="111111"/>
          <w:sz w:val="28"/>
          <w:sz w:val="28"/>
          <w:szCs w:val="28"/>
          <w:rtl w:val="true"/>
          <w:lang w:bidi="ar-SA"/>
        </w:rPr>
        <w:t xml:space="preserve">صدورنا حتى كأنه لنا أب و نحن عنده </w:t>
      </w:r>
      <w:r>
        <w:rPr>
          <w:rStyle w:val="FootnoteAnchor"/>
          <w:rtl w:val="true"/>
        </w:rPr>
        <w:footnoteReference w:id="180"/>
      </w:r>
      <w:r>
        <w:rPr>
          <w:rFonts w:ascii="Amiri" w:hAnsi="Amiri" w:eastAsia="Amiri" w:cs="Amiri"/>
          <w:color w:val="111111"/>
          <w:sz w:val="28"/>
          <w:sz w:val="28"/>
          <w:szCs w:val="28"/>
          <w:rtl w:val="true"/>
          <w:lang w:bidi="ar-SA"/>
        </w:rPr>
        <w:t>بنون،فقال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يعلم تأويله إلا اللّه و 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منه بالمنزلة التي سبقت لكم بها الحسنى و أنتم من النار مبعدون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فبقى هؤلاء القوم المسلمون حتى شهدوا مع أمير المؤمنين عليه السّلام الجمل و صفين،فقتلوا بصفين رحمهم اللّه و كان النبي صلّى اللّه عليه و آله يبشرهم بالجنة و أخبرهم إنهم يستشهدون مع علي بن أبي طالب كرم اللّه وجهه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المناقب الفاخرة في العترة الطاهرة عن ابن المبارك بن مسرور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علي بن محمد بن علي الأنذركي بقراءتي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عيسى بن علي الموصلي عن القاضي أبي طاهر محمد بن أحمد بن عمرو النهاوندي قاضي البصرة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سليمان بن مطير عن الحسن بن عبد الملك عن أسباط عن الأعمش عن سعد ابن جبير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رسول اللّه صلّى اللّه عليه و آله إذ جاء أعرابي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w:t>
      </w:r>
      <w:r>
        <w:rPr>
          <w:rStyle w:val="FootnoteAnchor"/>
          <w:rtl w:val="true"/>
        </w:rPr>
        <w:footnoteReference w:id="182"/>
      </w:r>
      <w:r>
        <w:rPr>
          <w:rFonts w:ascii="Amiri" w:hAnsi="Amiri" w:eastAsia="Amiri" w:cs="Amiri"/>
          <w:color w:val="111111"/>
          <w:sz w:val="28"/>
          <w:sz w:val="28"/>
          <w:szCs w:val="28"/>
          <w:rtl w:val="true"/>
          <w:lang w:bidi="ar-SA"/>
        </w:rPr>
        <w:t>فما حبل اللّه الذي نعتصم به؟فضرب النبي صلّى اللّه عليه و آله يده في يد علي</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تمسّكوا بهذا فهذا هو الحبل المتين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عن محمد بن علي العنبري بإسناده عن النبي صلّى اللّه عليه و آله إنه سأل أعرابي عن هذه الآية وَ اعْتَصِمُوا بِحَبْلِ اللّهِ جَمِيعاً </w:t>
      </w:r>
      <w:r>
        <w:rPr>
          <w:rStyle w:val="FootnoteAnchor"/>
          <w:rtl w:val="true"/>
        </w:rPr>
        <w:footnoteReference w:id="184"/>
      </w:r>
      <w:r>
        <w:rPr>
          <w:rFonts w:ascii="Amiri" w:hAnsi="Amiri" w:eastAsia="Amiri" w:cs="Amiri"/>
          <w:color w:val="111111"/>
          <w:sz w:val="28"/>
          <w:sz w:val="28"/>
          <w:szCs w:val="28"/>
          <w:rtl w:val="true"/>
          <w:lang w:bidi="ar-SA"/>
        </w:rPr>
        <w:t>فأخذ رسول اللّه يده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أعرابي هذا حبل اللّه فاعتصم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فدار الأعرابي من خلف علي و احتضنه </w:t>
      </w:r>
      <w:r>
        <w:rPr>
          <w:rStyle w:val="FootnoteAnchor"/>
          <w:rtl w:val="true"/>
        </w:rPr>
        <w:footnoteReference w:id="18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 أني قد اعتصمت بحبلك،فقال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رجل من أهل الجنة فلينظر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نحو من ذلك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الصادق</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37" w:name="pg14656_165370"/>
    </w:p>
    <w:p>
      <w:pPr>
        <w:pStyle w:val="Heading3"/>
        <w:numPr>
          <w:ilvl w:val="2"/>
          <w:numId w:val="1"/>
        </w:numPr>
        <w:rPr/>
      </w:pPr>
      <w:bookmarkStart w:id="38" w:name="__RefHeading___Toc2638046_1878427129"/>
      <w:bookmarkStart w:id="39" w:name="_Toc14"/>
      <w:bookmarkEnd w:id="37"/>
      <w:bookmarkEnd w:id="38"/>
      <w:r>
        <w:rPr>
          <w:rtl w:val="true"/>
        </w:rPr>
        <w:t>الباب السابع و الثلاثون</w:t>
      </w:r>
      <w:bookmarkEnd w:id="39"/>
    </w:p>
    <w:p>
      <w:pPr>
        <w:pStyle w:val="BookText"/>
        <w:rPr/>
      </w:pPr>
      <w:r>
        <w:rPr>
          <w:rFonts w:ascii="Amiri" w:hAnsi="Amiri" w:eastAsia="Amiri" w:cs="Amiri"/>
          <w:color w:val="111111"/>
          <w:sz w:val="28"/>
          <w:sz w:val="28"/>
          <w:szCs w:val="28"/>
          <w:rtl w:val="true"/>
          <w:lang w:bidi="ar-SA"/>
        </w:rPr>
        <w:t>في أن أهل البيت عليهم السّلام هم الحبل الذي أمر اللّه عزّ و جل بالاعتصام به</w:t>
      </w:r>
    </w:p>
    <w:p>
      <w:pPr>
        <w:pStyle w:val="BookText"/>
        <w:rPr/>
      </w:pPr>
      <w:r>
        <w:rPr>
          <w:rFonts w:ascii="Amiri" w:hAnsi="Amiri" w:eastAsia="Amiri" w:cs="Amiri"/>
          <w:color w:val="111111"/>
          <w:sz w:val="28"/>
          <w:sz w:val="28"/>
          <w:szCs w:val="28"/>
          <w:rtl w:val="true"/>
          <w:lang w:bidi="ar-SA"/>
        </w:rPr>
        <w:t xml:space="preserve">في قوله تعالى وَ اعْتَصِمُوا بِحَبْلِ اللّهِ جَمِيعاً وَ لا تَفَرَّقُوا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من طريق الخاصة و فيه ستة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الرضي رضي اللّه عنه في الخصائص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أحمد بن محمد بن علي </w:t>
      </w:r>
      <w:r>
        <w:rPr>
          <w:rStyle w:val="FootnoteAnchor"/>
          <w:rtl w:val="true"/>
        </w:rPr>
        <w:footnoteReference w:id="1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موسى عيسى الضرير البجلي عن أبي الحسين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بعد إفاقة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عليه النساء يبكين و ارتفعت الأصوات و ضج الناس بالباب المهاجرون و الأنصار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أنا كذلك إذ نودي أين علي فأقبلت حتى دخلت عليه فانكببت عليه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فهمك اللّه و سددك و وفّقك و أرشدك و أعانك و غفر لك ذنبك و رفع ذكرك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إن القوم سيشغلهم عنّي ما يريدون من عرض الدنيا و لهم عليه قادرون فلا يشغلك عنّي ما شغلهم فإنما مثلك في الأمة مثل الكعبة نصبها للّه علما و إنما تؤتى من كل فج عميق و ناد سحيق و إنما أنت العلم علم الهدى و نور الدين و هو نور اللّه يا أخي و الذي بعثني بالحق لقد قدمت إليهم بالوعيد و لقد أخبرت رجلا رجلا مما افترض اللّه عليهم من حقك و ألزمهم من طاعتك فكل أجاب إليك و سلّم الأمر إليك و أني لأعرف خلاف فعلهم فإذا قبضت و فرغت من جميع ما وصيّتك به و غيبتني في قبري فألزم بيتك و اجمع القرآن على تأليفه و الفرائض و الأحكام على تنزيله ثم امض ذلك على عزائمه و على ما أمرتك به و عليك بالصبر على ما ينزل بك منهم حتى تقدم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و قلت له جعلت فداك قد أكثر الناس من قولهم في أن النبي صلّى اللّه عليه و آله أمر أبا بكر بالصلاة ثم أمر عمر فأطرق عني طويلا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كما ذكر الناس و لكنك يا عيسى كثير البحث عن الأمور لا ترضى إلا بكشفها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من أسأل عما انتفع به في ديني و تهتدي به نفسي مخافة أن أضل غيرك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الثلاث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أن أصل و أنا 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أجد أحدا</w:t>
      </w:r>
    </w:p>
    <w:p>
      <w:pPr>
        <w:pStyle w:val="BookText"/>
        <w:rPr/>
      </w:pPr>
      <w:r>
        <w:rPr>
          <w:rFonts w:ascii="Amiri" w:hAnsi="Amiri" w:eastAsia="Amiri" w:cs="Amiri"/>
          <w:color w:val="111111"/>
          <w:sz w:val="28"/>
          <w:sz w:val="28"/>
          <w:szCs w:val="28"/>
          <w:rtl w:val="true"/>
          <w:lang w:bidi="ar-SA"/>
        </w:rPr>
        <w:t>يكشف لي المشكلات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لما ثقل في مرضه دعا عليّا عليه السّلام فوضع رأسه في حجره فأغمي عليه و حضرت الصلاة فإذن بها فخرجت عائشة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اخرج فصل بالناس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أولى بها منّي،فقالت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لكنه رجل ليّن و أكره أن يواثبه القوم فصل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يصلي هو و أنا أكفيه و إن وثب واثب أو تحرك متحرك مع أن رسول اللّه صلّى اللّه عليه و آله مغمى عليه و لا أراه يفيق منها و الرجل مشغول به لا يقدر أن يفارقه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بالصلاة قبل أن يفيق فإنه إذا فاق خفت أن يأمر عليا بالصلاة و قد سمعت مناجاته له منذ الليلة في آخر كلامه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عليه السّلام الصلاة الصلاة فخرج أبو بكر يصلي بالناس فظنوا أنه بأمر رسول اللّه صلّى اللّه عليه و آله فلم يكبر حتى أفاق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عمّي يعني العباس رضي اللّه عنه فدعي له فحمله و علي عليه السّلام حتى أخرجاه فصلى بالناس و إنه لقاعد،ثم حمل فوضع على المنبر بعد ذلك فاجتمع لذلك جميع أهل المدينة من المهاجرين و الأنصار حتى برزت العواتق من خدورها،فبين باك و صائح و مسترجع و واجم و النبي صلّى اللّه عليه و آله يخطب ساعة و يسكت ساعة و كان فيما ذكر من خطبته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معاشر المهاجرين و الأنصار من حضر في يومي هذا و ساعته هذه من الإنس و الجن ليبلغ شاهدكم غائبكم ألا و إني قد خلفت فيكم كتاب اللّه فيه النور و الهدى و البيان لما فرض اللّه تبارك و تعالى من شيء حجة عليكم و حجتي و حجة وليي و خلّفت فيكم العلم الأكبر علم الدين و نور الهدى و ضياءه و هو علي بن أبي طالب و هو حبل اللّه 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من أحبّه و تولاّه اليوم و بعد اليوم فقد أوفى بما عاهد عليه اللّه و من عاداه و أبغضه اليوم و بعد اليوم جاء يوم القيامة أصم و أعمى لا حجة له عند اللّه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تأتوني غدا بالدنيا تزفّونها زفا و يأتي أهل بيتي شعثا غبرا مقهورين مظلومين يسيل دماؤهم إيّاكم و اتباع الضلالة و الشورى للجهالة إلا و إن هذا الأمر له أصحاب قد سمّاهم اللّه عزّ و جل إليّ و عرّفنيهم و أبلّغكم ما أرسلت به إليكم و لكنّي أراكم قوما تجهلون لا ترجعوا بعدي كفّارا مرتدين تتأولون الكتاب على غير معرفة و تبتدعون السنّة بأهواء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سنة و حديث و كلام خالف القرآن فهو زورا و باطل القرآن إمام هاد و له قائد يهدي به و يدعو إليه بالحكمة و الموعظة الحسنة و هو علي ابن أبي طالب هو وليّ الأمر بعدي و وارث علمي و حكمتي و سري و علانيتي و ما ورثه</w:t>
      </w:r>
    </w:p>
    <w:p>
      <w:pPr>
        <w:pStyle w:val="BookText"/>
        <w:rPr/>
      </w:pPr>
      <w:r>
        <w:rPr>
          <w:rFonts w:ascii="Amiri" w:hAnsi="Amiri" w:eastAsia="Amiri" w:cs="Amiri"/>
          <w:color w:val="111111"/>
          <w:sz w:val="28"/>
          <w:sz w:val="28"/>
          <w:szCs w:val="28"/>
          <w:rtl w:val="true"/>
          <w:lang w:bidi="ar-SA"/>
        </w:rPr>
        <w:t>النبيّون قبلي و أنا وارث و موروث فلا تكذبنكم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أهل بيتي فإنهم أركان الدين و مصابيح الظلام و معادن العلم عليّ أخي و وزيري و أميني و القائم من بعدي بأمر اللّه و أمري و الموفي بذمتي و محيي سنتي و هو أول الناس إيمانا و آخرهم بي عهدا عند الموت و أولهم لقاء إليّ يوم القيامة فليبلغ شاهدكم غائبكم أيها الناس من كانت له تبعة أو دين فليأت علي بن أبي طالب عليه السّلام فإنه ضامن له كله حتى لا يبقى لأحد قبلي تبعة</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همام بن سهيل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محمد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إسحاق إبراهيم بن إسحاق الجبري </w:t>
      </w:r>
      <w:r>
        <w:rPr>
          <w:rStyle w:val="FootnoteAnchor"/>
          <w:rtl w:val="true"/>
        </w:rPr>
        <w:footnoteReference w:id="1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زيد بن عبد الرّحمن التيمي عن الحسن بن الحسين الأنصاري عن محمد بن الحسين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ذات يوم جالسا و معه أصحابه في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يطلع عليكم من هذا الباب رجل من أهل الجنّة يسأل عما يعينه </w:t>
      </w:r>
      <w:r>
        <w:rPr>
          <w:rStyle w:val="FootnoteAnchor"/>
          <w:rtl w:val="true"/>
        </w:rPr>
        <w:footnoteReference w:id="193"/>
      </w:r>
      <w:r>
        <w:rPr>
          <w:rFonts w:ascii="Amiri" w:hAnsi="Amiri" w:eastAsia="Amiri" w:cs="Amiri"/>
          <w:color w:val="111111"/>
          <w:sz w:val="28"/>
          <w:sz w:val="28"/>
          <w:szCs w:val="28"/>
          <w:rtl w:val="true"/>
          <w:lang w:bidi="ar-SA"/>
        </w:rPr>
        <w:t>،فطلع رجل طوال يشبه رجال مصر فسلم على رسول اللّه فجلس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سمعت اللّه عزّ و جل يقول فيما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Style w:val="FootnoteAnchor"/>
          <w:rtl w:val="true"/>
        </w:rPr>
        <w:footnoteReference w:id="194"/>
      </w:r>
      <w:r>
        <w:rPr>
          <w:rFonts w:ascii="Amiri" w:hAnsi="Amiri" w:eastAsia="Amiri" w:cs="Amiri"/>
          <w:color w:val="111111"/>
          <w:sz w:val="28"/>
          <w:sz w:val="28"/>
          <w:szCs w:val="28"/>
          <w:rtl w:val="true"/>
          <w:lang w:bidi="ar-SA"/>
        </w:rPr>
        <w:t>فما هذا الحبل الذي أمرنا للّه بالاعتصام به و لا نتفرق عنه؟فاطرق رسول اللّه صلّى اللّه عليه و آله مليا ثم رفع رأسه فاشار بيده إلى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حبل اللّه الذي من تمسّك به عصم به في دنياه و لم يضل في آخرته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الرجل إلى علي عليه السّلام فاحتضنه من وراء ظهره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اعتصمت بحبل اللّه و حبل رسوله ثم قام فولى 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من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ألحقه فأسأله أن يستغفر اللّه لي؟فقال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تجده موفقا،قال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فلحقه الرجل فسأله أن يستغفر له،قال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فهمت ما قال لي رسول اللّه صلّى اللّه عليه و آله و ما قلت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كنت مستمسكا بذلك الحبل يغفر لك اللّه و إلا فلا غفر </w:t>
      </w:r>
      <w:r>
        <w:rPr>
          <w:rStyle w:val="FootnoteAnchor"/>
          <w:rtl w:val="true"/>
        </w:rPr>
        <w:footnoteReference w:id="195"/>
      </w:r>
      <w:r>
        <w:rPr>
          <w:rFonts w:ascii="Amiri" w:hAnsi="Amiri" w:eastAsia="Amiri" w:cs="Amiri"/>
          <w:color w:val="111111"/>
          <w:sz w:val="28"/>
          <w:sz w:val="28"/>
          <w:szCs w:val="28"/>
          <w:rtl w:val="true"/>
          <w:lang w:bidi="ar-SA"/>
        </w:rPr>
        <w:t xml:space="preserve">اللّه لك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يعني ابن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علي بن نجيح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حفص الصائغ قال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عمر بن راشد أبو سليمان عن جعفر بن محمد عليهم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1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النعيم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 لا تَفَرَّقُوا </w:t>
      </w:r>
      <w:r>
        <w:rPr>
          <w:rStyle w:val="FootnoteAnchor"/>
          <w:rtl w:val="true"/>
        </w:rPr>
        <w:footnoteReference w:id="199"/>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 المتين</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حبل اللّه الذي أمر بالاعتصام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أبي الجارود عن أبي جعفر عليه السّلام في قوله وَ لا تَفَرَّقُوا </w:t>
      </w:r>
      <w:r>
        <w:rPr>
          <w:rStyle w:val="FootnoteAnchor"/>
          <w:rtl w:val="true"/>
        </w:rPr>
        <w:footnoteReference w:id="2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علم أنّهم سيتفرقون بعد نبيّهم و يختلفون فنهاهم عن التفرق كما نهى من كان قبلهم فأمرهم أن يجتمعوا على ولاية آل محمد عليهم الصلاة و السلام و لا يتفرقوا</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bookmarkStart w:id="40" w:name="pg14656_165374"/>
    </w:p>
    <w:p>
      <w:pPr>
        <w:pStyle w:val="Heading3"/>
        <w:numPr>
          <w:ilvl w:val="2"/>
          <w:numId w:val="1"/>
        </w:numPr>
        <w:rPr/>
      </w:pPr>
      <w:bookmarkStart w:id="41" w:name="__RefHeading___Toc2638048_1878427129"/>
      <w:bookmarkStart w:id="42" w:name="_Toc15"/>
      <w:bookmarkEnd w:id="40"/>
      <w:bookmarkEnd w:id="41"/>
      <w:r>
        <w:rPr>
          <w:rtl w:val="true"/>
        </w:rPr>
        <w:t>الباب الثامن و الثلاثون</w:t>
      </w:r>
      <w:bookmarkEnd w:id="42"/>
    </w:p>
    <w:p>
      <w:pPr>
        <w:pStyle w:val="BookText"/>
        <w:rPr/>
      </w:pPr>
      <w:r>
        <w:rPr>
          <w:rFonts w:ascii="Amiri" w:hAnsi="Amiri" w:eastAsia="Amiri" w:cs="Amiri"/>
          <w:color w:val="111111"/>
          <w:sz w:val="28"/>
          <w:sz w:val="28"/>
          <w:szCs w:val="28"/>
          <w:rtl w:val="true"/>
          <w:lang w:bidi="ar-SA"/>
        </w:rPr>
        <w:t>في أن أمير المؤمنين عليا عليه السّلام هو العروة الوثقى و ولايته</w:t>
      </w:r>
    </w:p>
    <w:p>
      <w:pPr>
        <w:pStyle w:val="BookText"/>
        <w:rPr/>
      </w:pPr>
      <w:r>
        <w:rPr>
          <w:rFonts w:ascii="Amiri" w:hAnsi="Amiri" w:eastAsia="Amiri" w:cs="Amiri"/>
          <w:color w:val="111111"/>
          <w:sz w:val="28"/>
          <w:sz w:val="28"/>
          <w:szCs w:val="28"/>
          <w:rtl w:val="true"/>
          <w:lang w:bidi="ar-SA"/>
        </w:rPr>
        <w:t>من طريق العامة و فيه ثلاثة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المؤيد موفق بن أحمد بن أعيان علماء العامة بإسناده عن عبد الرّحمن 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العروة الوثقى</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الفقيه محمد بن علي بن شاذان في المناقب المائة من طريق العامة بحذف الإسناد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اعلموا أن للّه تعالى بابا من دخله أمن من النار و من الفزع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أبو سعيد الخدري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اهدنا إلى هذا الباب حتى نعرفه؟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 بن أبي طالب سيد الوصيين و أمير المؤمنين و أخو رسول رب العالمين و خليفة اللّه على الناس أجمعين،معاشر الناس من أحبّ أن يتمسّك بالعروة الوثقى التي لا انفصام لها فليتمسك بولاية علي بن أبي طالب،فإن ولايته ولايتي و طاعته طاعتي،معاشر الناس من أحب أن يعرف الحجة بعدي فليعرف علي بن أبي طالب عليه السّلام،معاشر الناس من سرّه أن يقتدي بيّ فعليه أن يتوالى ولاية علي بن أبي طالب و الأئمة من ذريتي فإنهم خزان علمي</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عدّة الأئمة؟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سألتني رحمك اللّه عن الإسلام بأجمعه،عدّتهم عدة الشهور و هو عند اللّه أثنى عشر شهرا في كتاب اللّه يوم خلق السماوات و الأرض و عدتهم عدة العيون التي انفجرت منه لموسى بن عمران حين ضرب بعصاه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نقباء بني إسرائيل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 اللّهُ مِيثاقَ بَنِي إِسْرائِيلَ وَ بَعَثْنا مِنْهُمُ اثْنَيْ عَشَرَ نَقِيباً </w:t>
      </w:r>
      <w:r>
        <w:rPr>
          <w:rStyle w:val="FootnoteAnchor"/>
          <w:rtl w:val="true"/>
        </w:rPr>
        <w:footnoteReference w:id="207"/>
      </w:r>
      <w:r>
        <w:rPr>
          <w:rFonts w:ascii="Amiri" w:hAnsi="Amiri" w:eastAsia="Amiri" w:cs="Amiri"/>
          <w:color w:val="111111"/>
          <w:sz w:val="28"/>
          <w:sz w:val="28"/>
          <w:szCs w:val="28"/>
          <w:rtl w:val="true"/>
          <w:lang w:bidi="ar-SA"/>
        </w:rPr>
        <w:t>فالأئمة يا جابر اثنا عشر إماما أوّلهم علي بن أبي طالب و آخرهم القائم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هذا من طريق العامة بحذف الإسناد عن الرضا عليه السّلام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بعدي فتنة مظلمة الناجي منهما من تمسّك منها بالعروة الوثقى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 ما العروة الوثقى؟قال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سيد الوصيين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للّه من سيد الوصيين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المسلمين و إمامهم بعدي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مولى المسلمين و إمامهم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علي بن أبي طالب</w:t>
      </w:r>
      <w:r>
        <w:rPr>
          <w:rFonts w:eastAsia="Amiri" w:cs="Amiri" w:ascii="Amiri" w:hAnsi="Amiri"/>
          <w:color w:val="111111"/>
          <w:sz w:val="28"/>
          <w:szCs w:val="28"/>
          <w:rtl w:val="true"/>
          <w:lang w:bidi="ar-SA"/>
        </w:rPr>
        <w:t>».</w:t>
      </w:r>
      <w:bookmarkStart w:id="43" w:name="pg14656_165376"/>
    </w:p>
    <w:p>
      <w:pPr>
        <w:pStyle w:val="Heading3"/>
        <w:numPr>
          <w:ilvl w:val="2"/>
          <w:numId w:val="1"/>
        </w:numPr>
        <w:rPr/>
      </w:pPr>
      <w:bookmarkStart w:id="44" w:name="__RefHeading___Toc2638050_1878427129"/>
      <w:bookmarkStart w:id="45" w:name="_Toc16"/>
      <w:bookmarkEnd w:id="43"/>
      <w:bookmarkEnd w:id="44"/>
      <w:r>
        <w:rPr>
          <w:rtl w:val="true"/>
        </w:rPr>
        <w:t>الباب التاسع و الثلاثون</w:t>
      </w:r>
      <w:bookmarkEnd w:id="45"/>
    </w:p>
    <w:p>
      <w:pPr>
        <w:pStyle w:val="BookText"/>
        <w:rPr/>
      </w:pPr>
      <w:r>
        <w:rPr>
          <w:rFonts w:ascii="Amiri" w:hAnsi="Amiri" w:eastAsia="Amiri" w:cs="Amiri"/>
          <w:color w:val="111111"/>
          <w:sz w:val="28"/>
          <w:sz w:val="28"/>
          <w:szCs w:val="28"/>
          <w:rtl w:val="true"/>
          <w:lang w:bidi="ar-SA"/>
        </w:rPr>
        <w:t>في أن الأئمة عليهم السّلام هم العروة الوثقى</w:t>
      </w:r>
    </w:p>
    <w:p>
      <w:pPr>
        <w:pStyle w:val="BookText"/>
        <w:rPr/>
      </w:pPr>
      <w:r>
        <w:rPr>
          <w:rFonts w:ascii="Amiri" w:hAnsi="Amiri" w:eastAsia="Amiri" w:cs="Amiri"/>
          <w:color w:val="111111"/>
          <w:sz w:val="28"/>
          <w:sz w:val="28"/>
          <w:szCs w:val="28"/>
          <w:rtl w:val="true"/>
          <w:lang w:bidi="ar-SA"/>
        </w:rPr>
        <w:t>من طريق الخاصة و فيه ثمانية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معاني الأخبار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محمد بن أبي القاسم عن أحمد بن أبي عبد اللّه البرقي عن أبيه عن خلف بن حماد الأسدي عن أبي الحسن العبدي عن الأعمش عن عباية بن ربعي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يتمسّك بالعروة الوثقى التي لا انفصام لها فليتمسك بولاية أخي و وصيي علي بن أبي طالب صلوات اللّه عليه فإنه لا يهلك من أحبّه و تولاه و لا ينجو من أبغضه و عاداه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الصائغ العدل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محمد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عوانة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 بن بزيع الخزّار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إسماعيل بن أبان عن سلام بن أبي عمرة الخراساني عن معروف بن خربوذ المكي عن أبي الطفيل عامر بن واثلة عن حذيفة بن أسيد الغفاري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 أن حجة اللّه عليكم بعدي علي بن أبي طالب الكفر به كفر باللّه و الشرك به شرك باللّه و الشك فيه شك في اللّه و الإلحاد فيه إلحاد في اللّه و الإنكار له إنكار للّه و الإيمان به إيمان باللّه لأنه أخو رسول اللّه و وصيّه و إمام أمته و مولاهم و هو حبل اللّه المتين و عروته الوثقى التي لا انفصام لها و سيهلك فيه أثنان و لا ذنب له محبّ غال و مقصّر يا حذيفة لا تفارقنّ عليا فتفارقني و لا تخالفنّ عليا فتخالفني إن عليا منّي و أنا منه من اسخطه فقد اسخطني و من أرضاه فقد ارضاني</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إبراهيم المؤدّب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 عن سهل بن زياد عن جعفر بن محمد بن بشّار عن عبيد اللّه بن عبد اللّه الدهقان عن درست بن أبي منصور الواسطي عن عبد الحميد بن أبي العلاء عن ثابت بن دينار عن سعد بن طريف الخفّاف 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خليفة رسول اللّه صلّى اللّه عليه و آله و وزيره و وارثه أنا أخو رسول اللّه و وصيه و حبيبه أنا صفيّ رسول اللّه صلّى اللّه عليه و آله و صاحبه أنا ابن عم رسول اللّه</w:t>
      </w:r>
    </w:p>
    <w:p>
      <w:pPr>
        <w:pStyle w:val="BookText"/>
        <w:rPr/>
      </w:pPr>
      <w:r>
        <w:rPr>
          <w:rFonts w:ascii="Amiri" w:hAnsi="Amiri" w:eastAsia="Amiri" w:cs="Amiri"/>
          <w:color w:val="111111"/>
          <w:sz w:val="28"/>
          <w:sz w:val="28"/>
          <w:szCs w:val="28"/>
          <w:rtl w:val="true"/>
          <w:lang w:bidi="ar-SA"/>
        </w:rPr>
        <w:t>و زوج ابنته و أبو ولده أنا سيد الوصيين و وصي سيد النبيين،و أنا الحجة العظمى و الآية الكبرى و المثل الأعلى و باب النبي المصطفى أنا العروة الوثقى و كلمة التقوى و أمين اللّه جل ذكره على أهل الدنيا</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محمد بن أبي القاسم عن محمد بن علي الكوفي عن محمد بن سنان عن المفضل بن عمر عن ثابت بن أبي صفية عن سعيد بن جبير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من أحسن من اللّه قيلا و اصدق من اللّه حديثا معاشر الناس إن ربكم جلّ جلاله أمرني أن اقيم لكم عليا علما و إماما و خليفة و وصيا و إن اتخذه أخا و وزيرا معاشر الناس إن عليا باب الهدى بعدي و الدّاعي إلى ربّي و هو صالح المؤمنين وَ مَنْ أَحْسَنُ قَوْلاً مِمَّنْ دَعا إِلَى اللّهِ وَ عَمِلَ صالِحاً وَ قالَ إِنَّنِي مِنَ الْمُسْلِمِينَ </w:t>
      </w:r>
      <w:r>
        <w:rPr>
          <w:rStyle w:val="FootnoteAnchor"/>
          <w:rtl w:val="true"/>
        </w:rPr>
        <w:footnoteReference w:id="212"/>
      </w:r>
      <w:r>
        <w:rPr>
          <w:rFonts w:ascii="Amiri" w:hAnsi="Amiri" w:eastAsia="Amiri" w:cs="Amiri"/>
          <w:color w:val="111111"/>
          <w:sz w:val="28"/>
          <w:sz w:val="28"/>
          <w:szCs w:val="28"/>
          <w:rtl w:val="true"/>
          <w:lang w:bidi="ar-SA"/>
        </w:rPr>
        <w:t>معاشر الناس إن عليا منّي ولده ولدي و هو زوج حبيبتي،أمره أمري و نهيه نهيي،معاشر الناس عليكم بطاعته و اجتناب معصيته فإن طاعته طاعتي و معصيته معصيتي،معاشر الناس إن عليا صديق هذه الأمة و فاروقها و محدثها إنه هارونها و يوشعها و آصفها و شمعونها إنه باب حطّتها و سفينة نجاتها إنه طالوتها و ذو قرنيها،معاشر الناس إنه محنة الورى و الحجة العظمى و الآية الكبرى و إمام أهل الدنيا و العروة الوثقى معاشر الناس،إن عليا مع الحق،و الحق معه،و على لسانه معاشر الناس إن عليا قسيم النار لا يدخل ولي له و لا ينجو منها عدوّ له،إنه قسيم الجنة لا يدخلها عدوّ له و لا يتزحزح عنها ولي له،معاشر أصحابي قد نصحت لكم و بلّغتكم رسالة ربي و لكن لا تحبون الناصحين أقول قولي هذا و استغفر اللّه لي و لكم</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 الحسين من اطاعهم فقد اطاع اللّه و من عصاهم فقد عصى اللّه هم العروة الوثقى و هم الوسيلة إلى اللّه تعالى</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بإسناده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يستمسك بالعروة الوثقى فليتمسك بحب علي و أهل بيته</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جبير في نخب المناقب بإسناده إلى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يتمسك بالعروة الوثقى فليتمسك بحب علي بن أبي طالب</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القمي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و عبد اللّه ابني محمد</w:t>
      </w:r>
    </w:p>
    <w:p>
      <w:pPr>
        <w:pStyle w:val="BookText"/>
        <w:rPr/>
      </w:pPr>
      <w:r>
        <w:rPr>
          <w:rFonts w:ascii="Amiri" w:hAnsi="Amiri" w:eastAsia="Amiri" w:cs="Amiri"/>
          <w:color w:val="111111"/>
          <w:sz w:val="28"/>
          <w:sz w:val="28"/>
          <w:szCs w:val="28"/>
          <w:rtl w:val="true"/>
          <w:lang w:bidi="ar-SA"/>
        </w:rPr>
        <w:t>ابن عيسى و محمد بن الحسين بن الخطاب و يعقوب بن يزيد و محمد بن عيسى بن عبيد عن الحسن بن محبوب عن إسحاق بن غالب عن أبي عبد اللّه عليه السّلام أنه قال في خطبة طويلة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رسول اللّه صلّى اللّه عليه و آله و خلف في أمته كتاب اللّه و وصيه علي بن أبي طالب أمير المؤمنين عليه السّلام و إمام المتقين و حبل اللّه المتين و عروته الوثقى التي لا انفصام لها و عهده المؤكد صاحبان مؤتلفان يشهد كل واحد منهما لصاحبه بالتصديق ينطق بالإمام عن اللّه عزّ و جل في الكتاب بما أوجب اللّه فيه على العباد من طاعة اللّه و طاعة الإمام و ولايته،و واجب حقه الذي أراد اللّه من استكمال دينه و اظهار أمره و الاحتجاج بحجته و الاستضاء بنوره في معادن أهل صفوته و مصطفى أهل خيرته،فأوضح اللّه به الهدى </w:t>
      </w:r>
      <w:r>
        <w:rPr>
          <w:rStyle w:val="FootnoteAnchor"/>
          <w:rtl w:val="true"/>
        </w:rPr>
        <w:footnoteReference w:id="217"/>
      </w:r>
      <w:r>
        <w:rPr>
          <w:rFonts w:ascii="Amiri" w:hAnsi="Amiri" w:eastAsia="Amiri" w:cs="Amiri"/>
          <w:color w:val="111111"/>
          <w:sz w:val="28"/>
          <w:sz w:val="28"/>
          <w:szCs w:val="28"/>
          <w:rtl w:val="true"/>
          <w:lang w:bidi="ar-SA"/>
        </w:rPr>
        <w:t xml:space="preserve">من أهل بيت نبيّنا صلّى اللّه عليه و آله عن دينه،و أبلج بهم عن منهاج سبيله و وضح </w:t>
      </w:r>
      <w:r>
        <w:rPr>
          <w:rStyle w:val="FootnoteAnchor"/>
          <w:rtl w:val="true"/>
        </w:rPr>
        <w:footnoteReference w:id="218"/>
      </w:r>
      <w:r>
        <w:rPr>
          <w:rFonts w:ascii="Amiri" w:hAnsi="Amiri" w:eastAsia="Amiri" w:cs="Amiri"/>
          <w:color w:val="111111"/>
          <w:sz w:val="28"/>
          <w:sz w:val="28"/>
          <w:szCs w:val="28"/>
          <w:rtl w:val="true"/>
          <w:lang w:bidi="ar-SA"/>
        </w:rPr>
        <w:t>بهم عن باطن ينابيع علمه،فمن عرف من أمة محمد صلّى اللّه عليه و آله واجب حق إمامته وجد طعم حلاوة إيمانه و علم فضل طلاوة إسلامه؛لأن اللّه عزّ و جل و رسوله نصب الإمام علما لخلقه و حجة على أهل عالمه ألبسه تاج الوقار و غشّاه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الجبّار يمد بسبب إلى السماء لا ينقطع موادّه </w:t>
      </w:r>
      <w:r>
        <w:rPr>
          <w:rStyle w:val="FootnoteAnchor"/>
          <w:rtl w:val="true"/>
        </w:rPr>
        <w:footnoteReference w:id="219"/>
      </w:r>
      <w:r>
        <w:rPr>
          <w:rFonts w:ascii="Amiri" w:hAnsi="Amiri" w:eastAsia="Amiri" w:cs="Amiri"/>
          <w:color w:val="111111"/>
          <w:sz w:val="28"/>
          <w:sz w:val="28"/>
          <w:szCs w:val="28"/>
          <w:rtl w:val="true"/>
          <w:lang w:bidi="ar-SA"/>
        </w:rPr>
        <w:t xml:space="preserve">و لا ينال ما عند اللّه إلاّ بجهة اسبابه </w:t>
      </w:r>
      <w:r>
        <w:rPr>
          <w:rStyle w:val="FootnoteAnchor"/>
          <w:rtl w:val="true"/>
        </w:rPr>
        <w:footnoteReference w:id="220"/>
      </w:r>
      <w:r>
        <w:rPr>
          <w:rFonts w:ascii="Amiri" w:hAnsi="Amiri" w:eastAsia="Amiri" w:cs="Amiri"/>
          <w:color w:val="111111"/>
          <w:sz w:val="28"/>
          <w:sz w:val="28"/>
          <w:szCs w:val="28"/>
          <w:rtl w:val="true"/>
          <w:lang w:bidi="ar-SA"/>
        </w:rPr>
        <w:t xml:space="preserve">،و لا يقبل اللّه معرفة العباد إلا بمعرفته،هو عالم بما يرد عليه من ملبسات الوحي و معمّيات </w:t>
      </w:r>
      <w:r>
        <w:rPr>
          <w:rStyle w:val="FootnoteAnchor"/>
          <w:rtl w:val="true"/>
        </w:rPr>
        <w:footnoteReference w:id="221"/>
      </w:r>
      <w:r>
        <w:rPr>
          <w:rFonts w:ascii="Amiri" w:hAnsi="Amiri" w:eastAsia="Amiri" w:cs="Amiri"/>
          <w:color w:val="111111"/>
          <w:sz w:val="28"/>
          <w:sz w:val="28"/>
          <w:szCs w:val="28"/>
          <w:rtl w:val="true"/>
          <w:lang w:bidi="ar-SA"/>
        </w:rPr>
        <w:t>السنن و مشتبهات الفتن،و لم يكن اللّه ليضلهم بعد إذ هداهم حتى يبيّن لهم ما يتقون و تكون الحجة من اللّه على العباد بالغة</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هذا الحديث محمد بن يعقوب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و نقصان هكذا عن محمد بن يحيى عن أحمد بن محمد بن عيسى عن الحسن بن محبوب عن إسحاق بن غالب عن أبي عبد اللّه عليه السّلام في خطبة له يذكر فيها حال الأئمة عليهم السّلام و صفاتهم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أوضح بأئمة الهدى من أهل بيت نبيّنا عن دينه و أبلج بهم عن سبيل منهاجه،و منح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باطن ينابيع علمه،فمن عرف من أمة محمد صلّى اللّه عليه و آله و أحب حق إمامته وجد طعم حلاوة إيمانه و علم فضل طلاوة إسلامه،لأن اللّه تبارك و تعالى نصب الإمام علما لخلقه و جعله حجة على أهل موادّه و عالمه،ألبسه اللّه تاج الوقار و غشّاه من نور الجبار يمدّ بسبب إلى السماء لا ينقطع عنه موادّه، و لا ينال ما عند اللّه إلاّ بجهة أسبابه،و لا يقبل اللّه أعمال العباد إلاّ بمعرفته،فهو عالم بما يرد عليه من ملتبسات الدجى و معميات السنن و مشتبهات الفتن،فلم يزل اللّه تبارك و تعالى يختارهم لخلقه من ولد الحسين عليه السّلام من عقب كل إمام يصطفيهم لذلك و يجتبيهم و يرضى بهم لخلقه</w:t>
      </w:r>
    </w:p>
    <w:p>
      <w:pPr>
        <w:pStyle w:val="BookText"/>
        <w:rPr/>
      </w:pPr>
      <w:r>
        <w:rPr>
          <w:rFonts w:ascii="Amiri" w:hAnsi="Amiri" w:eastAsia="Amiri" w:cs="Amiri"/>
          <w:color w:val="111111"/>
          <w:sz w:val="28"/>
          <w:sz w:val="28"/>
          <w:szCs w:val="28"/>
          <w:rtl w:val="true"/>
          <w:lang w:bidi="ar-SA"/>
        </w:rPr>
        <w:t xml:space="preserve">و يرتضيهم،كل ما مضى منهم إمام نصب لخلقه من عقبه إماما علما بيّنا و هاديا نيرا و إماما قيما و حجة عالما،أئمة من اللّه يهدون بالحق و به يعدلون حجج اللّه و دعاته و رعاته على خلقه يدين بهداهم </w:t>
      </w:r>
      <w:r>
        <w:rPr>
          <w:rStyle w:val="FootnoteAnchor"/>
          <w:rtl w:val="true"/>
        </w:rPr>
        <w:footnoteReference w:id="223"/>
      </w:r>
      <w:r>
        <w:rPr>
          <w:rFonts w:ascii="Amiri" w:hAnsi="Amiri" w:eastAsia="Amiri" w:cs="Amiri"/>
          <w:color w:val="111111"/>
          <w:sz w:val="28"/>
          <w:sz w:val="28"/>
          <w:szCs w:val="28"/>
          <w:rtl w:val="true"/>
          <w:lang w:bidi="ar-SA"/>
        </w:rPr>
        <w:t>العباد و تستهل بنورهم البلاد و ينموا ببركتهم التلاد،جعلهم اللّه حياة للأنام و مصابيح للظلام و مفاتيح للكلام و دعائم للإسلام جرت بذلك فيهم مقادير اللّه على محتومها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هو المنتجب المرتضى و الهادي المنتجى و القائم المرتجى اصطفاه اللّه بذلك و اصطنعه على عينه في الذر حين ذراه و في البرية حين برأه،ظلا قبل خلق نسمة عن يمين عرشه محبوا بالحكمة في علم الغيب عنده،اختاره بعلمه و انتجبه لطهره،بقية من آدم عليه السّلام و خيرة من ذرية نوح و مصطفى من آل إبراهيم،و سلالة من إسماعيل صفوة من عترة محمد صلّى اللّه عليه و آله،لم يزل مرعيا بعين اللّه يحفظه و يكلؤه بستره،مطرودا عنه حبائل إبليس و جنوده مدفوعا عنه وقوب الغواسق </w:t>
      </w:r>
      <w:r>
        <w:rPr>
          <w:rStyle w:val="FootnoteAnchor"/>
          <w:rtl w:val="true"/>
        </w:rPr>
        <w:footnoteReference w:id="224"/>
      </w:r>
      <w:r>
        <w:rPr>
          <w:rFonts w:ascii="Amiri" w:hAnsi="Amiri" w:eastAsia="Amiri" w:cs="Amiri"/>
          <w:color w:val="111111"/>
          <w:sz w:val="28"/>
          <w:sz w:val="28"/>
          <w:szCs w:val="28"/>
          <w:rtl w:val="true"/>
          <w:lang w:bidi="ar-SA"/>
        </w:rPr>
        <w:t xml:space="preserve">و نفوث كل فاسق،مصروفا عنه قوارف السوء مبرءا من العاهات،محجوبا عن الآفات معصوما من الزلات مصونا عن الفواحش كلها،معروفا بالحلم و البرّ في بقاعه </w:t>
      </w:r>
      <w:r>
        <w:rPr>
          <w:rStyle w:val="FootnoteAnchor"/>
          <w:rtl w:val="true"/>
        </w:rPr>
        <w:footnoteReference w:id="225"/>
      </w:r>
      <w:r>
        <w:rPr>
          <w:rFonts w:ascii="Amiri" w:hAnsi="Amiri" w:eastAsia="Amiri" w:cs="Amiri"/>
          <w:color w:val="111111"/>
          <w:sz w:val="28"/>
          <w:sz w:val="28"/>
          <w:szCs w:val="28"/>
          <w:rtl w:val="true"/>
          <w:lang w:bidi="ar-SA"/>
        </w:rPr>
        <w:t xml:space="preserve">منسوبا إلى العفاف و العلم و الفضل عند انتهائه،مسندا إليه أمره والده صامتا عن النطق في حياته،فإذا انقطعت مدة والده إلى أن انتهت به مقادير اللّه إلى مشيئته و جاءت الإرادة من اللّه فيه إلى محبته و بلغ منتهى مدة والده عليه السّلام فمضى و صار أمر اللّه إليه من بعده،و قلّده دينه و جعله الحجة على عباده و قيّمه في بلاده و أيّده بروحه و أتاه علمه و أنبأه أفضل </w:t>
      </w:r>
      <w:r>
        <w:rPr>
          <w:rStyle w:val="FootnoteAnchor"/>
          <w:rtl w:val="true"/>
        </w:rPr>
        <w:footnoteReference w:id="226"/>
      </w:r>
      <w:r>
        <w:rPr>
          <w:rFonts w:ascii="Amiri" w:hAnsi="Amiri" w:eastAsia="Amiri" w:cs="Amiri"/>
          <w:color w:val="111111"/>
          <w:sz w:val="28"/>
          <w:sz w:val="28"/>
          <w:szCs w:val="28"/>
          <w:rtl w:val="true"/>
          <w:lang w:bidi="ar-SA"/>
        </w:rPr>
        <w:t>بيانه،و استودعه سره و انتدبه لعظيم أمره و أنبأه فضل بيان علمه و نصبه علما لخلقه و جعله حجة على أهل عالمه و ضياء لأهل دينه و القيّم على عباده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 اللّه به إماما لهم استودعه سره و استحفظه علمه و استخبأه حكمته و استرعاه لدينه و انتدبه لعظيم أمره و أحيا به مناهج سبيله و فرائضه و حدوده،فقام بالعدل عند تحير أهل الجهل و تحيير أهل الجدل،بالنور الساطع و الشفاء النافع بالحق الأبلج و البيان اللائح من كل مخرج على طريق المنهج الذي مضى عليه الصادقون من آبائه عليهم السّلام فليس يجهل حق هذا العالم إلاّ شقي،و لا يجحده إلاّ غوي،و لا يصد عنه إلاّ جري على اللّه جلّ و علا</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bookmarkStart w:id="46" w:name="pg14656_165380"/>
    </w:p>
    <w:p>
      <w:pPr>
        <w:pStyle w:val="Heading3"/>
        <w:numPr>
          <w:ilvl w:val="2"/>
          <w:numId w:val="1"/>
        </w:numPr>
        <w:rPr/>
      </w:pPr>
      <w:bookmarkStart w:id="47" w:name="__RefHeading___Toc2638052_1878427129"/>
      <w:bookmarkStart w:id="48" w:name="_Toc17"/>
      <w:bookmarkEnd w:id="46"/>
      <w:bookmarkEnd w:id="47"/>
      <w:r>
        <w:rPr>
          <w:rtl w:val="true"/>
        </w:rPr>
        <w:t>الباب الأربعون</w:t>
      </w:r>
      <w:bookmarkEnd w:id="48"/>
    </w:p>
    <w:p>
      <w:pPr>
        <w:pStyle w:val="BookText"/>
        <w:rPr/>
      </w:pPr>
      <w:r>
        <w:rPr>
          <w:rFonts w:ascii="Amiri" w:hAnsi="Amiri" w:eastAsia="Amiri" w:cs="Amiri"/>
          <w:color w:val="111111"/>
          <w:sz w:val="28"/>
          <w:sz w:val="28"/>
          <w:szCs w:val="28"/>
          <w:rtl w:val="true"/>
          <w:lang w:bidi="ar-SA"/>
        </w:rPr>
        <w:t>في أن الصراط المستقيم محمد و أهل بيته صلى اللّه عليهم</w:t>
      </w:r>
    </w:p>
    <w:p>
      <w:pPr>
        <w:pStyle w:val="BookText"/>
        <w:rPr/>
      </w:pPr>
      <w:r>
        <w:rPr>
          <w:rFonts w:ascii="Amiri" w:hAnsi="Amiri" w:eastAsia="Amiri" w:cs="Amiri"/>
          <w:color w:val="111111"/>
          <w:sz w:val="28"/>
          <w:sz w:val="28"/>
          <w:szCs w:val="28"/>
          <w:rtl w:val="true"/>
          <w:lang w:bidi="ar-SA"/>
        </w:rPr>
        <w:t>من طريق العامة و فيه ثلاثة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أعيان علماء العامة بإسناده إلى أبي جعفر 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سعد بن عبد اللّه عن أحمد بن محمد بن عيسى عن العباس بن معروف عن عبد اللّه بن عبد الرّحمن البصري عن أبي المعزى حميد بن المثنى العجلي عن أبي بصير عن خيثمة الجعفي عن أبي جعفر عليه السّلام قال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جنب اللّه و نحن صفوته و نحن خيرته نحن مستودع مواريث الأنبياء و نحن أمناء اللّه عز و جل،و نحن حجة اللّه و نحن أركان الإيمان و نحن دعائم الإسلام و نحن من رحمة اللّه على خلقه،و نحن بنا يفتح اللّه و بنا يختم و نحن أئمة الهدى و نحن مصابيح الدجى،و نحن منار الهدى و نحن السابقون و نحن الآخرون،و نحن العلم المرفوع للخلق من تمسّك بنا لحق و من تأخر عنا غرق و نحن قادة الغرّ المحجلين،و نحن خير اللّه و نحن الطريق الواضح و الصراط المستقيم إلى اللّه و نحن من نعمة اللّه عزّ و جل على خلقه و نحن المنهاج،و نحن معدن النبوة و نحن موضع الرسالة و نحن الذين مختلف الملائكة،و نحن السراج لمن استضاء بنا و نحن السبيل لمن اقتدى بنا و نحن الهداة إلى الجنة،و نحن عرى الإسلام و نحن الجسور و القناطر من مضى عليها لم يسبق و من تخلف عنها محق،و نحن السّنام الأعظم و نحن بنا ينزل اللّه عزّ و جل الرحمة و بنا يسقون الغيث و نحن الذين بنا يصرف عنكم العذاب فمن عرفنا و ابصرنا و عرف حقّنا و يأخذ بأمرنا فهو منّا و إلينا</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في تفسيره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Style w:val="FootnoteAnchor"/>
          <w:rtl w:val="true"/>
        </w:rPr>
        <w:footnoteReference w:id="229"/>
      </w:r>
      <w:r>
        <w:rPr>
          <w:rFonts w:ascii="Amiri" w:hAnsi="Amiri" w:eastAsia="Amiri" w:cs="Amiri"/>
          <w:color w:val="111111"/>
          <w:sz w:val="28"/>
          <w:sz w:val="28"/>
          <w:szCs w:val="28"/>
          <w:rtl w:val="true"/>
          <w:lang w:bidi="ar-SA"/>
        </w:rPr>
        <w:t>قال مسلم ابن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بريدة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محمد و آله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وكيع بن الجراح عن سفيان الثوري عن السدّي عن اسباط و مجاهد عن عبد اللّه 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Style w:val="FootnoteAnchor"/>
          <w:rtl w:val="true"/>
        </w:rPr>
        <w:footnoteReference w:id="2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 معاشر العباد ارشدنا إلى حب محمد و آل بيته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bookmarkStart w:id="49" w:name="pg14656_165381"/>
    </w:p>
    <w:p>
      <w:pPr>
        <w:pStyle w:val="Heading3"/>
        <w:numPr>
          <w:ilvl w:val="2"/>
          <w:numId w:val="1"/>
        </w:numPr>
        <w:rPr/>
      </w:pPr>
      <w:bookmarkStart w:id="50" w:name="__RefHeading___Toc2638054_1878427129"/>
      <w:bookmarkStart w:id="51" w:name="_Toc18"/>
      <w:bookmarkEnd w:id="49"/>
      <w:bookmarkEnd w:id="50"/>
      <w:r>
        <w:rPr>
          <w:rtl w:val="true"/>
        </w:rPr>
        <w:t>الباب الحادي و الأربعون</w:t>
      </w:r>
      <w:bookmarkEnd w:id="51"/>
    </w:p>
    <w:p>
      <w:pPr>
        <w:pStyle w:val="BookText"/>
        <w:rPr/>
      </w:pPr>
      <w:r>
        <w:rPr>
          <w:rFonts w:ascii="Amiri" w:hAnsi="Amiri" w:eastAsia="Amiri" w:cs="Amiri"/>
          <w:color w:val="111111"/>
          <w:sz w:val="28"/>
          <w:sz w:val="28"/>
          <w:szCs w:val="28"/>
          <w:rtl w:val="true"/>
          <w:lang w:bidi="ar-SA"/>
        </w:rPr>
        <w:t>في أن الصراط المستقيم رسول اللّه صلّى اللّه عليه و آله و أمير المؤمنين و الأئمة عليهم السّلام</w:t>
      </w:r>
    </w:p>
    <w:p>
      <w:pPr>
        <w:pStyle w:val="BookText"/>
        <w:rPr/>
      </w:pPr>
      <w:r>
        <w:rPr>
          <w:rFonts w:ascii="Amiri" w:hAnsi="Amiri" w:eastAsia="Amiri" w:cs="Amiri"/>
          <w:color w:val="111111"/>
          <w:sz w:val="28"/>
          <w:sz w:val="28"/>
          <w:szCs w:val="28"/>
          <w:rtl w:val="true"/>
          <w:lang w:bidi="ar-SA"/>
        </w:rPr>
        <w:t>من طريق الخاصة و فيه أربعة و عشرون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حماد عن أبي عبد اللّه صلوات اللّه عليه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Style w:val="FootnoteAnchor"/>
          <w:rtl w:val="true"/>
        </w:rPr>
        <w:footnoteReference w:id="2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معرفته و الدليل على أنه أمير المؤمنين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رحمة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علي بن الصلت عن عبد اللّه بن الصلت عن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الحلبي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 أمير المؤمنين</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عمران بن موسى عن موسى بن جعفر عن علي ابن اسباط عن محمد بن الفضيل عن أبي حمزة الثمالي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صِراطِي مُسْتَقِيماً فَاتَّبِعُوهُ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علي هو و اللّه الميزان و الصراط</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عن محمد بن الحسين عن النضر بن سويد </w:t>
      </w:r>
      <w:r>
        <w:rPr>
          <w:rStyle w:val="FootnoteAnchor"/>
          <w:rtl w:val="true"/>
        </w:rPr>
        <w:footnoteReference w:id="239"/>
      </w:r>
      <w:r>
        <w:rPr>
          <w:rFonts w:ascii="Amiri" w:hAnsi="Amiri" w:eastAsia="Amiri" w:cs="Amiri"/>
          <w:color w:val="111111"/>
          <w:sz w:val="28"/>
          <w:sz w:val="28"/>
          <w:szCs w:val="28"/>
          <w:rtl w:val="true"/>
          <w:lang w:bidi="ar-SA"/>
        </w:rPr>
        <w:t>عن خالد بن حماد و محمد بن الفضيل عن الثمالي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نبيّه فَاسْتَمْسِكْ بِالَّذِي أُوحِيَ إِلَيْكَ إِنَّكَ عَلى صِراطٍ مُسْتَقِيمٍ </w:t>
      </w:r>
      <w:r>
        <w:rPr>
          <w:rStyle w:val="FootnoteAnchor"/>
          <w:rtl w:val="true"/>
        </w:rPr>
        <w:footnoteReference w:id="240"/>
      </w:r>
      <w:r>
        <w:rPr>
          <w:rFonts w:ascii="Amiri" w:hAnsi="Amiri" w:eastAsia="Amiri" w:cs="Amiri"/>
          <w:color w:val="111111"/>
          <w:sz w:val="28"/>
          <w:sz w:val="28"/>
          <w:szCs w:val="28"/>
          <w:rtl w:val="true"/>
          <w:lang w:bidi="ar-SA"/>
        </w:rPr>
        <w:t>إنك على ولاية علي و علي هو الصراط</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محمد بن الحسين عن الضر بن سويد عن خالد بن حماد و محمد بن الفضيل عن الثمالي عن أبي جعفر عليه السّلام مثله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الكريم بن</w:t>
      </w:r>
    </w:p>
    <w:p>
      <w:pPr>
        <w:pStyle w:val="BookText"/>
        <w:rPr/>
      </w:pPr>
      <w:r>
        <w:rPr>
          <w:rFonts w:ascii="Amiri" w:hAnsi="Amiri" w:eastAsia="Amiri" w:cs="Amiri"/>
          <w:color w:val="111111"/>
          <w:sz w:val="28"/>
          <w:sz w:val="28"/>
          <w:szCs w:val="28"/>
          <w:rtl w:val="true"/>
          <w:lang w:bidi="ar-SA"/>
        </w:rPr>
        <w:t>عبد الرحيم عن محمد بن علي عن محمد بن الفضيل عن أبي حمزة الثمالي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نبيّه فَاسْتَمْسِكْ بِالَّذِي أُوحِيَ إِلَيْكَ </w:t>
      </w:r>
      <w:r>
        <w:rPr>
          <w:rStyle w:val="FootnoteAnchor"/>
          <w:rtl w:val="true"/>
        </w:rPr>
        <w:footnoteReference w:id="243"/>
      </w:r>
      <w:r>
        <w:rPr>
          <w:rFonts w:ascii="Amiri" w:hAnsi="Amiri" w:eastAsia="Amiri" w:cs="Amiri"/>
          <w:color w:val="111111"/>
          <w:sz w:val="28"/>
          <w:sz w:val="28"/>
          <w:szCs w:val="28"/>
          <w:rtl w:val="true"/>
          <w:lang w:bidi="ar-SA"/>
        </w:rPr>
        <w:t>في علي إنك على صراط مستقيم أي إنك على ولاية علي و علي هو الصراط المستقيم</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عبد اللّه بن عامر عن أبي عبد اللّه البرقي عن الحسن بن عثمان عن محمد بن الفضيل عن أبي حمزة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لَتَهْدِي إِلى صِراطٍ مُسْتَقِيمٍ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لتأمر بولاية علي و تدعو إليها و علي هو الصراط المستقيم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علي عن محمد بن الفضيل عن أبي حمزة عن أبي جعفر عليه السّلام في قوله عزّ و جل لنبيّه صلّى اللّه عليه و آله وَ إِنَّكَ لَتَهْدِي إِلى صِراطٍ مُسْتَقِيمٍ </w:t>
      </w:r>
      <w:r>
        <w:rPr>
          <w:rStyle w:val="FootnoteAnchor"/>
          <w:rtl w:val="true"/>
        </w:rPr>
        <w:footnoteReference w:id="247"/>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لتأمر بولاية علي أمير المؤمنين و تدعو لها،و علي هو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اللّه الذي له ما في السماوات و ما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أنه جعله خازنا على ما في السماوات و ما في الأرض من شيء و ائتمنه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عن بعض أصحابنا عن ابن محبوب عن محمد بن الفضيل عن أبي الحسن الماضي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يَمْشِي مُكِبًّا عَلى وَجْهِهِ أَهْدى أَمَّنْ يَمْشِي سَوِيًّا عَلى صِراطٍ مُسْتَقِيمٍ </w:t>
      </w:r>
      <w:r>
        <w:rPr>
          <w:rStyle w:val="FootnoteAnchor"/>
          <w:rtl w:val="true"/>
        </w:rPr>
        <w:footnoteReference w:id="249"/>
      </w:r>
      <w:r>
        <w:rPr>
          <w:rStyle w:val="FootnoteAnchor"/>
          <w:rtl w:val="true"/>
        </w:rPr>
        <w:footnoteReference w:id="2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ضرب مثلا من حاد عن ولاية علي كمن يمشي على وجهه لا يهتدي لأمره و جعل من تبعه سويا على صراط مستقيم،و الصراط المستقيم أمير المؤمنين</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محمد بن أبي عمير عن النضر بن سويد عن أبي بصير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Style w:val="FootnoteAnchor"/>
          <w:rtl w:val="true"/>
        </w:rPr>
        <w:footnoteReference w:id="2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و معرفة الإمام</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محمد الحسيني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أحمد بن عيسى بن أبي مريم العجلي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أحمد بن عبد اللّه بن زياد العرزمي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 المنقري عن المفضل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الصراط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الطريق إلى معرفة اللّه عزّ و جل و هما</w:t>
      </w:r>
    </w:p>
    <w:p>
      <w:pPr>
        <w:pStyle w:val="BookText"/>
        <w:rPr/>
      </w:pPr>
      <w:r>
        <w:rPr>
          <w:rFonts w:ascii="Amiri" w:hAnsi="Amiri" w:eastAsia="Amiri" w:cs="Amiri"/>
          <w:color w:val="111111"/>
          <w:sz w:val="28"/>
          <w:sz w:val="28"/>
          <w:szCs w:val="28"/>
          <w:rtl w:val="true"/>
          <w:lang w:bidi="ar-SA"/>
        </w:rPr>
        <w:t>صراطان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في الدنيا،و صراط في الآخرة،فأما الصراط في الدنيا فهو الإمام المفترض الطاعة من عرفه في الدنيا و اقتدى بهداه مرّ على الصراط الذي هو جسر جهنم في الآخرة و من لم يعرفه في الدنيا زلت قدمه عن صراط في الآخرة فتردّى في نار جهنم</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محمد بن سنان 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ثابت الثمالي عن سيد العابدين علي بن الحسين صلوات اللّه عليهما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اللّه و بين حجته حجاب و لا للّه دون حجته ستر،نحن أبواب اللّه و نحن الصراط المستقيم،و نحن عيبة علمه و نحن تراجمة وحيه و نحن أركان توحيده و نحن موضع سرّه</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في تفسيره بإسناده عن داود بن فرقد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Style w:val="FootnoteAnchor"/>
          <w:rtl w:val="true"/>
        </w:rPr>
        <w:footnoteReference w:id="256"/>
      </w:r>
      <w:r>
        <w:rPr>
          <w:rFonts w:ascii="Amiri" w:hAnsi="Amiri" w:eastAsia="Amiri" w:cs="Amiri"/>
          <w:color w:val="111111"/>
          <w:sz w:val="28"/>
          <w:sz w:val="28"/>
          <w:szCs w:val="28"/>
          <w:rtl w:val="true"/>
          <w:lang w:bidi="ar-SA"/>
        </w:rPr>
        <w:t>يعني أمير المؤمنين صلوات اللّه عليه</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العباس بن ماهيار الثقة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عبد اللّه عن إبراهيم بن محمد عن علي بن هلال عن الحسن بن وهب عن جابر بن يزيد عن أبي جعفر عليه السّلام في قول اللّه عزّ و جل فَاسْتَمْسِكْ بِالَّذِي أُوحِيَ إِلَيْكَ </w:t>
      </w:r>
      <w:r>
        <w:rPr>
          <w:rStyle w:val="FootnoteAnchor"/>
          <w:rtl w:val="true"/>
        </w:rPr>
        <w:footnoteReference w:id="2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أبي طالب</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 أخبرنا الحسن بن علي عن أبيه عن الحسين بن سعيد عن محمد بن سنان عن أبي خالد القماط عن أبي بصير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صِراطِي مُسْتَقِيماً فَاتَّبِعُوهُ وَ لا تَتَّبِعُوا السُّبُلَ فَتَفَرَّقَ بِكُمْ عَنْ سَبِيلِهِ </w:t>
      </w:r>
      <w:r>
        <w:rPr>
          <w:rStyle w:val="FootnoteAnchor"/>
          <w:rtl w:val="true"/>
        </w:rPr>
        <w:footnoteReference w:id="2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السبيل فمن أبى فهذه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بريد العجلي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w:t>
      </w:r>
      <w:r>
        <w:rPr>
          <w:rStyle w:val="FootnoteAnchor"/>
          <w:rtl w:val="true"/>
        </w:rPr>
        <w:footnoteReference w:id="2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تدري ما يعني ب صِراطِي مُسْتَقِيماً </w:t>
      </w:r>
      <w:r>
        <w:rPr>
          <w:rStyle w:val="FootnoteAnchor"/>
          <w:rtl w:val="true"/>
        </w:rPr>
        <w:footnoteReference w:id="26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و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تدري ما يعني فَاتَّبِعُوهُ </w:t>
      </w:r>
      <w:r>
        <w:rPr>
          <w:rStyle w:val="FootnoteAnchor"/>
          <w:rtl w:val="true"/>
        </w:rPr>
        <w:footnoteReference w:id="264"/>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تدري ما يعني وَ لا تَتَّبِعُوا السُّبُلَ فَتَفَرَّقَ بِكُمْ عَنْ سَبِيلِهِ </w:t>
      </w:r>
      <w:r>
        <w:rPr>
          <w:rStyle w:val="FootnoteAnchor"/>
          <w:rtl w:val="true"/>
        </w:rPr>
        <w:footnoteReference w:id="265"/>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فلان و فلان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تدري ما يعني فَتَفَرَّقَ بِكُمْ عَنْ سَبِيلِهِ </w:t>
      </w:r>
      <w:r>
        <w:rPr>
          <w:rStyle w:val="FootnoteAnchor"/>
          <w:rtl w:val="true"/>
        </w:rPr>
        <w:footnoteReference w:id="26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سبيل علي عليه السّلام</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بإسناده عن سعد عن أبي جعفر عليه السّلام وَ أَنَّ هذا صِراطِي مُسْتَقِيماً فَاتَّبِعُوهُ </w:t>
      </w:r>
      <w:r>
        <w:rPr>
          <w:rStyle w:val="FootnoteAnchor"/>
          <w:rtl w:val="true"/>
        </w:rPr>
        <w:footnoteReference w:id="2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صلّى اللّه عليه و آله الصراط الذي دلّ عليه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الفارسي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صِراطِي مُسْتَقِيماً فَاتَّبِعُوهُ وَ لا تَتَّبِعُوا السُّبُلَ فَتَفَرَّقَ بِكُمْ عَنْ سَبِيلِهِ </w:t>
      </w:r>
      <w:r>
        <w:rPr>
          <w:rStyle w:val="FootnoteAnchor"/>
          <w:rtl w:val="true"/>
        </w:rPr>
        <w:footnoteReference w:id="2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أن يجعلها لعلي ففعل</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النجفي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الباهرة في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تأويله ما ذكره 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النضر بن سويد عن يحيى الحلبي عن أبي بصير عن أبي جعفر عليه السّلام وَ أَنَّ هذا صِراطِي مُسْتَقِيماً فَاتَّبِعُوهُ </w:t>
      </w:r>
      <w:r>
        <w:rPr>
          <w:rStyle w:val="FootnoteAnchor"/>
          <w:rtl w:val="true"/>
        </w:rPr>
        <w:footnoteReference w:id="2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 الإمامة فاتّبعوه وَ لا تَتَّبِعُوا السُّبُلَ </w:t>
      </w:r>
      <w:r>
        <w:rPr>
          <w:rStyle w:val="FootnoteAnchor"/>
          <w:rtl w:val="true"/>
        </w:rPr>
        <w:footnoteReference w:id="273"/>
      </w:r>
      <w:r>
        <w:rPr>
          <w:rFonts w:ascii="Amiri" w:hAnsi="Amiri" w:eastAsia="Amiri" w:cs="Amiri"/>
          <w:color w:val="111111"/>
          <w:sz w:val="28"/>
          <w:sz w:val="28"/>
          <w:szCs w:val="28"/>
          <w:rtl w:val="true"/>
          <w:lang w:bidi="ar-SA"/>
        </w:rPr>
        <w:t xml:space="preserve">أي طرقا غيرها ذلِكُمْ وَصّاكُمْ بِهِ لَعَلَّكُمْ تَتَّقُونَ </w:t>
      </w:r>
      <w:r>
        <w:rPr>
          <w:rStyle w:val="FootnoteAnchor"/>
          <w:rtl w:val="true"/>
        </w:rPr>
        <w:footnoteReference w:id="274"/>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علي بن يوسف بن جبر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 بن أبي طالب في هذه الآية لما رواه إبراهيم الثقفي في كتابه بإسناده إلى أبي بريدة الأسلمي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w:t>
      </w:r>
      <w:r>
        <w:rPr>
          <w:rStyle w:val="FootnoteAnchor"/>
          <w:rtl w:val="true"/>
        </w:rPr>
        <w:footnoteReference w:id="2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أن يجعلها لعلي ففعل</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شهرآشوب هذا الحديث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الثقفي بإسناده عن أبي بريدة الأسلمي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الحديث بعينه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عن ابن عباس كان رسول اللّه صلّى اللّه عليه و آله يحكم و علي بين يديه مقابله و رجل عن يمينه و رجل عن شماله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 الشمال مضلة و الطريق المستوي الجادة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أشار بيده وَ أَنَّ هذا صِراطِي مُسْتَقِيماً فَاتَّبِعُوهُ </w:t>
      </w:r>
      <w:r>
        <w:rPr>
          <w:rStyle w:val="FootnoteAnchor"/>
          <w:rtl w:val="true"/>
        </w:rPr>
        <w:footnoteReference w:id="279"/>
      </w:r>
      <w:r>
        <w:rPr>
          <w:rFonts w:ascii="Amiri" w:hAnsi="Amiri" w:eastAsia="Amiri" w:cs="Amiri"/>
          <w:color w:val="111111"/>
          <w:sz w:val="28"/>
          <w:sz w:val="28"/>
          <w:szCs w:val="28"/>
          <w:rtl w:val="true"/>
          <w:lang w:bidi="ar-SA"/>
        </w:rPr>
        <w:t xml:space="preserve">الآية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أن النبي صلّى اللّه عليه و آله بينما </w:t>
      </w:r>
      <w:r>
        <w:rPr>
          <w:rStyle w:val="FootnoteAnchor"/>
          <w:rtl w:val="true"/>
        </w:rPr>
        <w:footnoteReference w:id="281"/>
      </w:r>
      <w:r>
        <w:rPr>
          <w:rFonts w:ascii="Amiri" w:hAnsi="Amiri" w:eastAsia="Amiri" w:cs="Amiri"/>
          <w:color w:val="111111"/>
          <w:sz w:val="28"/>
          <w:sz w:val="28"/>
          <w:szCs w:val="28"/>
          <w:rtl w:val="true"/>
          <w:lang w:bidi="ar-SA"/>
        </w:rPr>
        <w:t>أصحابه عنده إذ قال و أشار بيده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صِراطِي مُسْتَقِيماً فَاتَّبِعُوهُ </w:t>
      </w:r>
      <w:r>
        <w:rPr>
          <w:rStyle w:val="FootnoteAnchor"/>
          <w:rtl w:val="true"/>
        </w:rPr>
        <w:footnoteReference w:id="28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يا عدوي</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الكريم ابن عبد الرحيم عن محمد بن علي عن محمد بن الفضيل عن أبي حمزة الثمالي عن أبي جعفر عليه السّلام نزلت هاتان الآيتان هكذا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جاءَنا </w:t>
      </w:r>
      <w:r>
        <w:rPr>
          <w:rStyle w:val="FootnoteAnchor"/>
          <w:rtl w:val="true"/>
        </w:rPr>
        <w:footnoteReference w:id="284"/>
      </w:r>
      <w:r>
        <w:rPr>
          <w:rFonts w:ascii="Amiri" w:hAnsi="Amiri" w:eastAsia="Amiri" w:cs="Amiri"/>
          <w:color w:val="111111"/>
          <w:sz w:val="28"/>
          <w:sz w:val="28"/>
          <w:szCs w:val="28"/>
          <w:rtl w:val="true"/>
          <w:lang w:bidi="ar-SA"/>
        </w:rPr>
        <w:t>يعني فلانا و فلانا يقول احدهما لصاحبه حين</w:t>
      </w:r>
    </w:p>
    <w:p>
      <w:pPr>
        <w:pStyle w:val="BookText"/>
        <w:rPr/>
      </w:pPr>
      <w:r>
        <w:rPr>
          <w:rFonts w:ascii="Amiri" w:hAnsi="Amiri" w:eastAsia="Amiri" w:cs="Amiri"/>
          <w:color w:val="111111"/>
          <w:sz w:val="28"/>
          <w:sz w:val="28"/>
          <w:szCs w:val="28"/>
          <w:rtl w:val="true"/>
          <w:lang w:bidi="ar-SA"/>
        </w:rPr>
        <w:t>يراه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بيني و بينك بعد المشرقين فبئس القرين فقال اللّه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لفلان و فلان و اتباعهما لن ينفعكم اليوم إذ ظلمتم آل محمد حقهم إنكم في العذاب مشتركون ثم قال اللّه لنبيّه أَ فَأَنْتَ تُسْمِعُ الصُّمَّ أَوْ تَهْدِي الْعُمْيَ وَ مَنْ كانَ فِي ضَلالٍ مُبِينٍ، فَإِمّا نَذْهَبَنَّ بِكَ فَإِنّا مِنْهُمْ مُنْتَقِمُونَ </w:t>
      </w:r>
      <w:r>
        <w:rPr>
          <w:rStyle w:val="FootnoteAnchor"/>
          <w:rtl w:val="true"/>
        </w:rPr>
        <w:footnoteReference w:id="285"/>
      </w:r>
      <w:r>
        <w:rPr>
          <w:rFonts w:ascii="Amiri" w:hAnsi="Amiri" w:eastAsia="Amiri" w:cs="Amiri"/>
          <w:color w:val="111111"/>
          <w:sz w:val="28"/>
          <w:sz w:val="28"/>
          <w:szCs w:val="28"/>
          <w:rtl w:val="true"/>
          <w:lang w:bidi="ar-SA"/>
        </w:rPr>
        <w:t xml:space="preserve">يعني من فلان و فلان و اتباعهما ثم أوحى اللّه إلى نبيّه فَاسْتَمْسِكْ بِالَّذِي أُوحِيَ إِلَيْكَ </w:t>
      </w:r>
      <w:r>
        <w:rPr>
          <w:rStyle w:val="FootnoteAnchor"/>
          <w:rtl w:val="true"/>
        </w:rPr>
        <w:footnoteReference w:id="286"/>
      </w:r>
      <w:r>
        <w:rPr>
          <w:rFonts w:ascii="Amiri" w:hAnsi="Amiri" w:eastAsia="Amiri" w:cs="Amiri"/>
          <w:color w:val="111111"/>
          <w:sz w:val="28"/>
          <w:sz w:val="28"/>
          <w:szCs w:val="28"/>
          <w:rtl w:val="true"/>
          <w:lang w:bidi="ar-SA"/>
        </w:rPr>
        <w:t xml:space="preserve">في علي إِنَّكَ عَلى صِراطٍ مُسْتَقِيمٍ </w:t>
      </w:r>
      <w:r>
        <w:rPr>
          <w:rStyle w:val="FootnoteAnchor"/>
          <w:rtl w:val="true"/>
        </w:rPr>
        <w:footnoteReference w:id="287"/>
      </w:r>
      <w:r>
        <w:rPr>
          <w:rFonts w:ascii="Amiri" w:hAnsi="Amiri" w:eastAsia="Amiri" w:cs="Amiri"/>
          <w:color w:val="111111"/>
          <w:sz w:val="28"/>
          <w:sz w:val="28"/>
          <w:szCs w:val="28"/>
          <w:rtl w:val="true"/>
          <w:lang w:bidi="ar-SA"/>
        </w:rPr>
        <w:t>يعني إنك على ولاية علي و هو علي الصراط المستقيم</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سعيد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فرات بن إبراهيم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ألوان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حنان بن سدير عن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عزّ و جل في الحمد صِراطَ الَّذِينَ أَنْعَمْتَ عَلَيْهِمْ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محمدا و ذريّته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عامر عن العباس بن معروف و عبد اللّه بن عبد الرّحمن البصري عن أبي المعزى عن أبي بصير عن أبي خيثمة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جنب اللّه و صفوته و نحن خيرته و نحن مستودع مواريث الأنبياء،و نحن أمناء اللّه و نحن حجة اللّه و نحن أركان الإيمان و نحن دعائم الإسلام و نحن من رحمة اللّه على خلقه،و نحن الذين بنا يفتح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بنا يختم،و نحن أئمة الهدى و نحن مصابيح الدجى،و نحن منار الهدى و نحن السّباقون </w:t>
      </w:r>
      <w:r>
        <w:rPr>
          <w:rStyle w:val="FootnoteAnchor"/>
          <w:rtl w:val="true"/>
        </w:rPr>
        <w:footnoteReference w:id="291"/>
      </w:r>
      <w:r>
        <w:rPr>
          <w:rFonts w:ascii="Amiri" w:hAnsi="Amiri" w:eastAsia="Amiri" w:cs="Amiri"/>
          <w:color w:val="111111"/>
          <w:sz w:val="28"/>
          <w:sz w:val="28"/>
          <w:szCs w:val="28"/>
          <w:rtl w:val="true"/>
          <w:lang w:bidi="ar-SA"/>
        </w:rPr>
        <w:t xml:space="preserve">و نحن الآخرون،و نحن العلم المرفوع للخلق من تمسّك بنا لحق و من تخلف عنها غرق،و نحن قادة الغر المحجلين و نحن خيرة اللّه و نحن الطريق و الصراط المستقيم إلى اللّه،و نحن نعمة اللّه على خلقه و نحن المنهاج و نحن معدن النبوة و نحن موضع الرسالة و نحن الذين إلينا مختلف الملائكة و نحن السراج لمن استضاء بنا، و نحن السبيل لمن اقتدى بنا و نحن الهداة إلى الجنة و نحن عز الإسلام و نحن المحسودون و نحن القناطر </w:t>
      </w:r>
      <w:r>
        <w:rPr>
          <w:rStyle w:val="FootnoteAnchor"/>
          <w:rtl w:val="true"/>
        </w:rPr>
        <w:footnoteReference w:id="292"/>
      </w:r>
      <w:r>
        <w:rPr>
          <w:rFonts w:ascii="Amiri" w:hAnsi="Amiri" w:eastAsia="Amiri" w:cs="Amiri"/>
          <w:color w:val="111111"/>
          <w:sz w:val="28"/>
          <w:sz w:val="28"/>
          <w:szCs w:val="28"/>
          <w:rtl w:val="true"/>
          <w:lang w:bidi="ar-SA"/>
        </w:rPr>
        <w:t xml:space="preserve">من مضى عليها لم يسبق </w:t>
      </w:r>
      <w:r>
        <w:rPr>
          <w:rStyle w:val="FootnoteAnchor"/>
          <w:rtl w:val="true"/>
        </w:rPr>
        <w:footnoteReference w:id="293"/>
      </w:r>
      <w:r>
        <w:rPr>
          <w:rFonts w:ascii="Amiri" w:hAnsi="Amiri" w:eastAsia="Amiri" w:cs="Amiri"/>
          <w:color w:val="111111"/>
          <w:sz w:val="28"/>
          <w:sz w:val="28"/>
          <w:szCs w:val="28"/>
          <w:rtl w:val="true"/>
          <w:lang w:bidi="ar-SA"/>
        </w:rPr>
        <w:t>و من تخلف عنها محق،و نحن السنام الأعظم و نحن الذين بنا تنزل الرحمة و بنا تسقون الغيث و نحن الذين بنا يصرف عنكم العذاب،فمن عرفنا و نصرنا و عرف حقّنا و أخذ بأمرنا فهو منّا و إلينا</w:t>
      </w:r>
      <w:r>
        <w:rPr>
          <w:rFonts w:eastAsia="Amiri" w:cs="Amiri" w:ascii="Amiri" w:hAnsi="Amiri"/>
          <w:color w:val="111111"/>
          <w:sz w:val="28"/>
          <w:szCs w:val="28"/>
          <w:rtl w:val="true"/>
          <w:lang w:bidi="ar-SA"/>
        </w:rPr>
        <w:t>».</w:t>
      </w:r>
      <w:bookmarkStart w:id="52" w:name="pg14656_165386"/>
    </w:p>
    <w:p>
      <w:pPr>
        <w:pStyle w:val="Heading3"/>
        <w:numPr>
          <w:ilvl w:val="2"/>
          <w:numId w:val="1"/>
        </w:numPr>
        <w:rPr/>
      </w:pPr>
      <w:bookmarkStart w:id="53" w:name="__RefHeading___Toc2638056_1878427129"/>
      <w:bookmarkStart w:id="54" w:name="_Toc19"/>
      <w:bookmarkEnd w:id="52"/>
      <w:bookmarkEnd w:id="53"/>
      <w:r>
        <w:rPr>
          <w:rtl w:val="true"/>
        </w:rPr>
        <w:t>الباب الثاني و الأربعون</w:t>
      </w:r>
      <w:bookmarkEnd w:id="54"/>
    </w:p>
    <w:p>
      <w:pPr>
        <w:pStyle w:val="BookText"/>
        <w:rPr/>
      </w:pPr>
      <w:r>
        <w:rPr>
          <w:rFonts w:ascii="Amiri" w:hAnsi="Amiri" w:eastAsia="Amiri" w:cs="Amiri"/>
          <w:color w:val="111111"/>
          <w:sz w:val="28"/>
          <w:sz w:val="28"/>
          <w:szCs w:val="28"/>
          <w:rtl w:val="true"/>
          <w:lang w:bidi="ar-SA"/>
        </w:rPr>
        <w:t xml:space="preserve">في قوله تعالى يا أَيُّهَا الَّذِينَ آمَنُوا اتَّقُوا اللّهَ وَ كُونُوا مَعَ الصّادِقِينَ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يعني محمدا صلّى اللّه عليه و آله و آل محمد عليهم السّلام</w:t>
      </w:r>
    </w:p>
    <w:p>
      <w:pPr>
        <w:pStyle w:val="BookText"/>
        <w:rPr/>
      </w:pPr>
      <w:r>
        <w:rPr>
          <w:rFonts w:ascii="Amiri" w:hAnsi="Amiri" w:eastAsia="Amiri" w:cs="Amiri"/>
          <w:color w:val="111111"/>
          <w:sz w:val="28"/>
          <w:sz w:val="28"/>
          <w:szCs w:val="28"/>
          <w:rtl w:val="true"/>
          <w:lang w:bidi="ar-SA"/>
        </w:rPr>
        <w:t>من طريق العامة و فيه سبعة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الأئمة عند المخالفين اخطب خوارزم أبو المؤيد موفق بن أحمد من أعيان علماء العامة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انبأني أبو العلاء الحسن بن أحمد العطار الحافظ الهمداني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أحمد المنقري أخ أحمد بن عبد اللّه الحافظ أخبرنا محمد بن أحمد بن علي بن مخلد أخ محمد ابن عثمان أخ إبراهيم بن محمد بن ميمون حدّثنا محمد بن مروان عن محمد بن السائب عن أبي صالح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2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علي بن أبي طالب رضي اللّه عنه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انبأني أبو العلاء الحسن بن أحمد هذا أخبرنا الحسن ابن أحمد المنقري أخبرنا أحمد بن عبد اللّه الحافظ اخ محمد بن أحمد بن علي بن مخلّد أخ محمد ابن عثمان حدّثنا إبراهيم بن محمد بن ميمون حدّثنا محمد بن مروان عن محمد بن السائب عن أبي صالح عن ابن عباس رضي اللّه عنه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2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موفق مكرر أو كرره لاختلاف بعض رواته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اعيان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الإمام مجد الدين محمد بن يحيى بن الحسين بن عبد الكريم الكرجي بقراءتي عليه في داره بمدينة قزوين في شهور سنة سبع و سبعين و ستمائة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أخبركم الإمام رضي الدين المؤيد بن محمد بن علي الطوسي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جدي لأمي أبو العباس محمد بن العباس العصاري المعروف بعباسة بسماعي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القاضي أبو سعيد محمد بن سعيد الفرخزادي النوقاني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الأستاذ أبو إسحاق أحمد بن محمد الثعلبي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أخبرني عبد اللّه بن محمد بن</w:t>
      </w:r>
    </w:p>
    <w:p>
      <w:pPr>
        <w:pStyle w:val="BookText"/>
        <w:rPr/>
      </w:pPr>
      <w:r>
        <w:rPr>
          <w:rFonts w:ascii="Amiri" w:hAnsi="Amiri" w:eastAsia="Amiri" w:cs="Amiri"/>
          <w:color w:val="111111"/>
          <w:sz w:val="28"/>
          <w:sz w:val="28"/>
          <w:szCs w:val="28"/>
          <w:rtl w:val="true"/>
          <w:lang w:bidi="ar-SA"/>
        </w:rPr>
        <w:t xml:space="preserve">عبد اللّه،نبأنا محمد بن عثمان بن الحسن،نبأنا محمد بن الحسين بن صالح،نبأنا علي بن جعفر بن موسى،نبأنا جندل بن والق،نبأنا محمد بن عمر المازني حدّثنا الكلبي عن أبي صالح عن ابن عباس في هذه الآية يا أَيُّهَا الَّذِينَ آمَنُوا اتَّقُوا اللّهَ وَ كُونُوا مَعَ الصّادِقِينَ </w:t>
      </w:r>
      <w:r>
        <w:rPr>
          <w:rStyle w:val="FootnoteAnchor"/>
          <w:rtl w:val="true"/>
        </w:rPr>
        <w:footnoteReference w:id="2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علي بن أبي طالب عليه السّلام و أصحابه</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أحمد بن عبد اللّه بن إسحاق بن موسى بن مهران الأصفهاني في كتابه بإسناده عن ابن عباس قدّس سرّه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3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علي بن أبي طالب عليه السّلام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هذا عن جعفر بن محمد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كُونُوا مَعَ الصّادِقِينَ </w:t>
      </w:r>
      <w:r>
        <w:rPr>
          <w:rStyle w:val="FootnoteAnchor"/>
          <w:rtl w:val="true"/>
        </w:rPr>
        <w:footnoteReference w:id="3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 عليهما السّلام</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من طريق العامة من تفسير أبي يوسف يعقوب بن سفيان حدّثنا مالك بن أنس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3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الصحابة أن يخافوا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كُونُوا مَعَ الصّادِقِينَ </w:t>
      </w:r>
      <w:r>
        <w:rPr>
          <w:rStyle w:val="FootnoteAnchor"/>
          <w:rtl w:val="true"/>
        </w:rPr>
        <w:footnoteReference w:id="306"/>
      </w:r>
      <w:r>
        <w:rPr>
          <w:rFonts w:ascii="Amiri" w:hAnsi="Amiri" w:eastAsia="Amiri" w:cs="Amiri"/>
          <w:color w:val="111111"/>
          <w:sz w:val="28"/>
          <w:sz w:val="28"/>
          <w:szCs w:val="28"/>
          <w:rtl w:val="true"/>
          <w:lang w:bidi="ar-SA"/>
        </w:rPr>
        <w:t xml:space="preserve">يعني مع محمد و أهل بيته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أيضا من طريق العامة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الحركوشي و الكشف عن الثعلبي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الأصمعي عن أبي عمرو بن العلاء عن جابر الجعفي عن أبي جعفر محمد بن علي عليه السّلام في هذه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آله عليهم السّلام</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bookmarkStart w:id="55" w:name="pg14656_165388"/>
    </w:p>
    <w:p>
      <w:pPr>
        <w:pStyle w:val="Heading3"/>
        <w:numPr>
          <w:ilvl w:val="2"/>
          <w:numId w:val="1"/>
        </w:numPr>
        <w:rPr/>
      </w:pPr>
      <w:bookmarkStart w:id="56" w:name="__RefHeading___Toc2638058_1878427129"/>
      <w:bookmarkStart w:id="57" w:name="_Toc20"/>
      <w:bookmarkEnd w:id="55"/>
      <w:bookmarkEnd w:id="56"/>
      <w:r>
        <w:rPr>
          <w:rtl w:val="true"/>
        </w:rPr>
        <w:t>الباب الثالث و الأربعون</w:t>
      </w:r>
      <w:bookmarkEnd w:id="57"/>
    </w:p>
    <w:p>
      <w:pPr>
        <w:pStyle w:val="BookText"/>
        <w:rPr/>
      </w:pPr>
      <w:r>
        <w:rPr>
          <w:rFonts w:ascii="Amiri" w:hAnsi="Amiri" w:eastAsia="Amiri" w:cs="Amiri"/>
          <w:color w:val="111111"/>
          <w:sz w:val="28"/>
          <w:sz w:val="28"/>
          <w:szCs w:val="28"/>
          <w:rtl w:val="true"/>
          <w:lang w:bidi="ar-SA"/>
        </w:rPr>
        <w:t xml:space="preserve">في قوله تعالى يا أَيُّهَا الَّذِينَ آمَنُوا اتَّقُوا اللّهَ وَ كُونُوا مَعَ الصّادِقِينَ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يعني النبي صلّى اللّه عليه و آله و الأئمة صلوات اللّه عليهم</w:t>
      </w:r>
    </w:p>
    <w:p>
      <w:pPr>
        <w:pStyle w:val="BookText"/>
        <w:rPr/>
      </w:pPr>
      <w:r>
        <w:rPr>
          <w:rFonts w:ascii="Amiri" w:hAnsi="Amiri" w:eastAsia="Amiri" w:cs="Amiri"/>
          <w:color w:val="111111"/>
          <w:sz w:val="28"/>
          <w:sz w:val="28"/>
          <w:szCs w:val="28"/>
          <w:rtl w:val="true"/>
          <w:lang w:bidi="ar-SA"/>
        </w:rPr>
        <w:t>من طريق الخاصة و فيه عشرة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عن معلى بن محمد عن الوشاء عن أحمد بن حامد عن ابن اذينة عن بريد بن معاوية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كُونُوا مَعَ الصّادِقِينَ </w:t>
      </w:r>
      <w:r>
        <w:rPr>
          <w:rStyle w:val="FootnoteAnchor"/>
          <w:rtl w:val="true"/>
        </w:rPr>
        <w:footnoteReference w:id="3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محمد بن الحسن الصفار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بعين السند و المتن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أحمد بن محمد عن ابن أبي نصر 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3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الصادقون هم الأئمة و الصديقون بطاعتهم</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الحسين بن محمد بن معلى بن محمد عن الحسن عن أحمد بن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3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 الأئمة الصديقون بطاعتهم</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يوسف 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حماد عن أبيه عن جابر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3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الشيباني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w:t>
      </w:r>
    </w:p>
    <w:p>
      <w:pPr>
        <w:pStyle w:val="BookText"/>
        <w:rPr/>
      </w:pPr>
      <w:r>
        <w:rPr>
          <w:rFonts w:ascii="Amiri" w:hAnsi="Amiri" w:eastAsia="Amiri" w:cs="Amiri"/>
          <w:color w:val="111111"/>
          <w:sz w:val="28"/>
          <w:sz w:val="28"/>
          <w:szCs w:val="28"/>
          <w:rtl w:val="true"/>
          <w:lang w:bidi="ar-SA"/>
        </w:rPr>
        <w:t>جعفر و أبي 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الصادقين هاهنا هم الأئمة الطاهرون من آل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سئل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علي و فاطمة و حسن و حسين و ذريّتهم الطاهرون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جابر عن أبي جعفر عليه السّلام في قوله وَ كُونُوا مَعَ الصّادِقِينَ </w:t>
      </w:r>
      <w:r>
        <w:rPr>
          <w:rStyle w:val="FootnoteAnchor"/>
          <w:rtl w:val="true"/>
        </w:rPr>
        <w:footnoteReference w:id="3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آل محمد صلّى اللّه عليه و آله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في كتابه في حديث المناشدة قال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فأنشدكم اللّه أ تعلمون أن اللّه عزّ و جلّ أنزل يا أَيُّهَا الَّذِينَ آمَنُوا اتَّقُوا اللّهَ وَ كُونُوا مَعَ الصّادِقِينَ </w:t>
      </w:r>
      <w:r>
        <w:rPr>
          <w:rStyle w:val="FootnoteAnchor"/>
          <w:rtl w:val="true"/>
        </w:rPr>
        <w:footnoteReference w:id="3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عامة هي أم خاصة؟قال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المأمورون فالعامة مع المؤمنين </w:t>
      </w:r>
      <w:r>
        <w:rPr>
          <w:rStyle w:val="FootnoteAnchor"/>
          <w:rtl w:val="true"/>
        </w:rPr>
        <w:footnoteReference w:id="323"/>
      </w:r>
      <w:r>
        <w:rPr>
          <w:rFonts w:ascii="Amiri" w:hAnsi="Amiri" w:eastAsia="Amiri" w:cs="Amiri"/>
          <w:color w:val="111111"/>
          <w:sz w:val="28"/>
          <w:sz w:val="28"/>
          <w:szCs w:val="28"/>
          <w:rtl w:val="true"/>
          <w:lang w:bidi="ar-SA"/>
        </w:rPr>
        <w:t>أمروا بذلك،و أما الصادقون فخاصة لأخي علي و الأوصياء من بعده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في تفسيره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 إنما يعبد اللّه من عرف اللّه و أما من لم يعرف اللّه كأنما يعبد غيره هكذا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و ما معرفة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اللّه و تصدق محمد رسول اللّه صلّى اللّه عليه و آله في موالاة علي و الائتمام به و بأئمة الهدى من بعده و البراءة إلى اللّه من عدوّهم و كذلك عرفان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أي شيء إذا عملته أنا استكملت حقيقة الإيمان؟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توالي أولياء اللّه و تعادي أعداء اللّه و تكون مع الصادقين كما امرك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أولياء اللّه و من أعداء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محمد رسول اللّه و علي و الحسن و الحسين و علي بن الحسين،ثم انتهى الأمر إلينا ثم ابني جعفر و أومأ إلى جعفر و هو جالس،فمن والى هؤلاء فقد والى أولياء اللّه و كان مع الصادقين كما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أعداء اللّه أصلحك اللّه؟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الأوثان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الفصيل و رمع و نعثل </w:t>
      </w:r>
      <w:r>
        <w:rPr>
          <w:rStyle w:val="FootnoteAnchor"/>
          <w:rtl w:val="true"/>
        </w:rPr>
        <w:footnoteReference w:id="325"/>
      </w:r>
      <w:r>
        <w:rPr>
          <w:rFonts w:ascii="Amiri" w:hAnsi="Amiri" w:eastAsia="Amiri" w:cs="Amiri"/>
          <w:color w:val="111111"/>
          <w:sz w:val="28"/>
          <w:sz w:val="28"/>
          <w:szCs w:val="28"/>
          <w:rtl w:val="true"/>
          <w:lang w:bidi="ar-SA"/>
        </w:rPr>
        <w:t xml:space="preserve">و معاوية </w:t>
      </w:r>
      <w:r>
        <w:rPr>
          <w:rStyle w:val="FootnoteAnchor"/>
          <w:rtl w:val="true"/>
        </w:rPr>
        <w:footnoteReference w:id="326"/>
      </w:r>
      <w:r>
        <w:rPr>
          <w:rFonts w:ascii="Amiri" w:hAnsi="Amiri" w:eastAsia="Amiri" w:cs="Amiri"/>
          <w:color w:val="111111"/>
          <w:sz w:val="28"/>
          <w:sz w:val="28"/>
          <w:szCs w:val="28"/>
          <w:rtl w:val="true"/>
          <w:lang w:bidi="ar-SA"/>
        </w:rPr>
        <w:t>و من دان بدينهم،فمن عادى هؤلاء فقد عادى أعداء اللّه</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المعلى بن خنيس عن أبي عبد اللّه عليه السّلام في قوله كُونُوا مَعَ الصّادِقِينَ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بطاعتهم</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هشام بن عجلان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شيء لا أسأل عنه أحدا بعدك،أسألك عن الإيمان الذي لا يسع الناس جهله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 أن محمدا رسول اللّه،و إقرار بما جاء من عند اللّه،و اقام الصلاة و إيتاء الزكاة و حج البيت و صوم شهر رمضان،و الولاية لنا و البراءة من عدوّنا و تكون مع الصديقين</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bookmarkStart w:id="58" w:name="pg14656_165391"/>
    </w:p>
    <w:p>
      <w:pPr>
        <w:pStyle w:val="Heading3"/>
        <w:numPr>
          <w:ilvl w:val="2"/>
          <w:numId w:val="1"/>
        </w:numPr>
        <w:rPr/>
      </w:pPr>
      <w:bookmarkStart w:id="59" w:name="__RefHeading___Toc2638060_1878427129"/>
      <w:bookmarkStart w:id="60" w:name="_Toc21"/>
      <w:bookmarkEnd w:id="58"/>
      <w:bookmarkEnd w:id="59"/>
      <w:r>
        <w:rPr>
          <w:rtl w:val="true"/>
        </w:rPr>
        <w:t>الباب الرابع و الأربعون</w:t>
      </w:r>
      <w:bookmarkEnd w:id="60"/>
    </w:p>
    <w:p>
      <w:pPr>
        <w:pStyle w:val="BookText"/>
        <w:rPr/>
      </w:pPr>
      <w:r>
        <w:rPr>
          <w:rFonts w:ascii="Amiri" w:hAnsi="Amiri" w:eastAsia="Amiri" w:cs="Amiri"/>
          <w:color w:val="111111"/>
          <w:sz w:val="28"/>
          <w:sz w:val="28"/>
          <w:szCs w:val="28"/>
          <w:rtl w:val="true"/>
          <w:lang w:bidi="ar-SA"/>
        </w:rPr>
        <w:t>في أن ولاية رسول اللّه و ولاية أمير المؤمنين بعث اللّه عليها النبيين عليهم السّلام</w:t>
      </w:r>
    </w:p>
    <w:p>
      <w:pPr>
        <w:pStyle w:val="BookText"/>
        <w:rPr/>
      </w:pPr>
      <w:r>
        <w:rPr>
          <w:rFonts w:ascii="Amiri" w:hAnsi="Amiri" w:eastAsia="Amiri" w:cs="Amiri"/>
          <w:color w:val="111111"/>
          <w:sz w:val="28"/>
          <w:sz w:val="28"/>
          <w:szCs w:val="28"/>
          <w:rtl w:val="true"/>
          <w:lang w:bidi="ar-SA"/>
        </w:rPr>
        <w:t xml:space="preserve">في قوله تعالى وَ سْئَلْ مَنْ أَرْسَلْنا مِنْ قَبْلِكَ مِنْ رُسُلِنا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من طريق العامة و فيه ثلاثة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اعيان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انبأني الشيخ الحافظ شهردار بن شيرويه بن شهر دارا الديلمي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أحمد بن خلف حدّثنا الحاكم أبو عبد اللّه محمد بن عبد اللّه البيع حدّثنا محمد بن المظفر حدّثنا عبد اللّه بن محمد بن غزوان حدّثنا علي بن جابر حدّثنا محمد بن خالد الحافظ بن عبد اللّه حدّثنا محمد بن الفضيل حدّثنا محمد بن سوقة عن إبراهيم عن الأسود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وَ سْئَلْ مَنْ أَرْسَلْنا مِنْ قَبْلِكَ مِنْ رُسُلِنا </w:t>
      </w:r>
      <w:r>
        <w:rPr>
          <w:rStyle w:val="FootnoteAnchor"/>
          <w:rtl w:val="true"/>
        </w:rPr>
        <w:footnoteReference w:id="3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على ما بعثوا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ولايتك و ولاية علي بن أبي طالب</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المحدث الأصفهاني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مَنْ أَرْسَلْنا مِنْ قَبْلِكَ مِنْ رُسُلِنا </w:t>
      </w:r>
      <w:r>
        <w:rPr>
          <w:rStyle w:val="FootnoteAnchor"/>
          <w:rtl w:val="true"/>
        </w:rPr>
        <w:footnoteReference w:id="334"/>
      </w:r>
      <w:r>
        <w:rPr>
          <w:rFonts w:ascii="Amiri" w:hAnsi="Amiri" w:eastAsia="Amiri" w:cs="Amiri"/>
          <w:color w:val="111111"/>
          <w:sz w:val="28"/>
          <w:sz w:val="28"/>
          <w:szCs w:val="28"/>
          <w:rtl w:val="true"/>
          <w:lang w:bidi="ar-SA"/>
        </w:rPr>
        <w:t>ليلة أسري به جمع اللّه بينه و بين الأنبياء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سلهم يا محمد على ما ذا بعثتم؟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على شهادة إلا إله إلا اللّه و الاقرار بنبوتك و الولاية لعلي عليه السّلام</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الفقيه ابن شاذان من طريق العامة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انتهى بي المسير مع جبرائيل إلى السماء الرابعة فرأيت بيتا من ياقوت أحمر فقال لي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هذا البيت المعمور خلقه اللّه تعالى قبل خلق السماوات و الأرضين بخمسين ألف عام،قم يا محمد فصلّ إليه،قال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جمع اللّه </w:t>
      </w:r>
      <w:r>
        <w:rPr>
          <w:rStyle w:val="FootnoteAnchor"/>
          <w:rtl w:val="true"/>
        </w:rPr>
        <w:footnoteReference w:id="336"/>
      </w:r>
      <w:r>
        <w:rPr>
          <w:rFonts w:ascii="Amiri" w:hAnsi="Amiri" w:eastAsia="Amiri" w:cs="Amiri"/>
          <w:color w:val="111111"/>
          <w:sz w:val="28"/>
          <w:sz w:val="28"/>
          <w:szCs w:val="28"/>
          <w:rtl w:val="true"/>
          <w:lang w:bidi="ar-SA"/>
        </w:rPr>
        <w:t>النبيين فصفهم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جبرائيل ورائي صفّا فصلّيت بهم فلما سلمت </w:t>
      </w:r>
      <w:r>
        <w:rPr>
          <w:rStyle w:val="FootnoteAnchor"/>
          <w:rtl w:val="true"/>
        </w:rPr>
        <w:footnoteReference w:id="337"/>
      </w:r>
      <w:r>
        <w:rPr>
          <w:rFonts w:ascii="Amiri" w:hAnsi="Amiri" w:eastAsia="Amiri" w:cs="Amiri"/>
          <w:color w:val="111111"/>
          <w:sz w:val="28"/>
          <w:sz w:val="28"/>
          <w:szCs w:val="28"/>
          <w:rtl w:val="true"/>
          <w:lang w:bidi="ar-SA"/>
        </w:rPr>
        <w:t>أتاني آت من عند ربي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ربّك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الرسل على ما ذا ارسلتم من قبلي </w:t>
      </w:r>
      <w:r>
        <w:rPr>
          <w:rStyle w:val="FootnoteAnchor"/>
          <w:rtl w:val="true"/>
        </w:rPr>
        <w:footnoteReference w:id="33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الرسل على ما ذا بعثكم ربي قبلي؟فقالت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ولايتك و ولاية علي بن أبي طالب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قَبْلِكَ مِنْ رُسُلِنا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bookmarkStart w:id="61" w:name="pg14656_165393"/>
    </w:p>
    <w:p>
      <w:pPr>
        <w:pStyle w:val="Heading3"/>
        <w:numPr>
          <w:ilvl w:val="2"/>
          <w:numId w:val="1"/>
        </w:numPr>
        <w:rPr/>
      </w:pPr>
      <w:bookmarkStart w:id="62" w:name="__RefHeading___Toc2638062_1878427129"/>
      <w:bookmarkStart w:id="63" w:name="_Toc22"/>
      <w:bookmarkEnd w:id="61"/>
      <w:bookmarkEnd w:id="62"/>
      <w:r>
        <w:rPr>
          <w:rtl w:val="true"/>
        </w:rPr>
        <w:t>الباب الخامس و الأربعون</w:t>
      </w:r>
      <w:bookmarkEnd w:id="63"/>
    </w:p>
    <w:p>
      <w:pPr>
        <w:pStyle w:val="BookText"/>
        <w:rPr/>
      </w:pPr>
      <w:r>
        <w:rPr>
          <w:rFonts w:ascii="Amiri" w:hAnsi="Amiri" w:eastAsia="Amiri" w:cs="Amiri"/>
          <w:color w:val="111111"/>
          <w:sz w:val="28"/>
          <w:sz w:val="28"/>
          <w:szCs w:val="28"/>
          <w:rtl w:val="true"/>
          <w:lang w:bidi="ar-SA"/>
        </w:rPr>
        <w:t>في أن ولاية رسول اللّه و ولاية أمير المؤمنين عليه السّلام و الأئمة عليهم السّلام</w:t>
      </w:r>
    </w:p>
    <w:p>
      <w:pPr>
        <w:pStyle w:val="BookText"/>
        <w:rPr/>
      </w:pPr>
      <w:r>
        <w:rPr>
          <w:rFonts w:ascii="Amiri" w:hAnsi="Amiri" w:eastAsia="Amiri" w:cs="Amiri"/>
          <w:color w:val="111111"/>
          <w:sz w:val="28"/>
          <w:sz w:val="28"/>
          <w:szCs w:val="28"/>
          <w:rtl w:val="true"/>
          <w:lang w:bidi="ar-SA"/>
        </w:rPr>
        <w:t xml:space="preserve">بعث اللّه جل جلاله عليها النبيين عليهم السّلام في قوله وَ سْئَلْ مَنْ أَرْسَلْنا مِنْ قَبْلِكَ مِنْ رُسُلِنا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من طريق الخاصة و فيه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بن ماهيار الثقة في تفسيره فيما نزل في أهل البيت عليهم السّلام عن جعفر بن محمد الحسيني عن علي بن إبراهيم القطّان عن عباد بن يعقوب عن محمد بن الفضيل عن محمد بن سويد </w:t>
      </w:r>
      <w:r>
        <w:rPr>
          <w:rStyle w:val="FootnoteAnchor"/>
          <w:rtl w:val="true"/>
        </w:rPr>
        <w:footnoteReference w:id="342"/>
      </w:r>
      <w:r>
        <w:rPr>
          <w:rFonts w:ascii="Amiri" w:hAnsi="Amiri" w:eastAsia="Amiri" w:cs="Amiri"/>
          <w:color w:val="111111"/>
          <w:sz w:val="28"/>
          <w:sz w:val="28"/>
          <w:szCs w:val="28"/>
          <w:rtl w:val="true"/>
          <w:lang w:bidi="ar-SA"/>
        </w:rPr>
        <w:t>عن علقمة بن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حديث 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ملك قد أتاني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سل من أرسلنا من قبلك من رسلنا على ما ذا بعثتم،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الرسل و النبيين على ما ذا بعثكم اللّه قبلي؟قالوا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ولايتك يا محمد و ولاية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الديلمي بإسناده إلى محمد بن مروان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السائب بإسناده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انتهى بي المسير مع جبرائيل إلى السماء الرابعة فرأيت بيتا من ياقوت أحمر،فقال لي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هذا البيت المعمور خلقه اللّه قبل خلق السماوات و الأرض بخمسين ألف عام فصل فيه الصلاة، و جمع إليه النبيين و المرسلين فصفهم جبرائيل صفا فصلّيت بهم،فلما سلمت أتاني آت من عند ربي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ربّك يقرئك السلام،و يقول لك اسأل الرسل على ما ذا أرسلتم من قبلي،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الأنبياء و الرسل على ما ذا بعثكم ربي قبلي؟قالوا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ولايتك و ولاية علي بن أبي طالب عليه السّلام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قَبْلِكَ مِنْ رُسُلِنا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من براهين نبيّنا صلّى اللّه عليه و آله التي أتاه اللّه إياها و اوجب أنه الحجة على سائر خلقه،لأنه لما ختم به الأنبياء و جعله اللّه رسولا إلى جميع الأمم و سائر الملل خصه بالارتقاء إلى السماء عند المعراج،و جمع</w:t>
      </w:r>
    </w:p>
    <w:p>
      <w:pPr>
        <w:pStyle w:val="BookText"/>
        <w:rPr/>
      </w:pPr>
      <w:r>
        <w:rPr>
          <w:rFonts w:ascii="Amiri" w:hAnsi="Amiri" w:eastAsia="Amiri" w:cs="Amiri"/>
          <w:color w:val="111111"/>
          <w:sz w:val="28"/>
          <w:sz w:val="28"/>
          <w:szCs w:val="28"/>
          <w:rtl w:val="true"/>
          <w:lang w:bidi="ar-SA"/>
        </w:rPr>
        <w:t xml:space="preserve">له يومئذ الأنبياء فعلم منهم ما ارسلوا به و حملوه من عزائم اللّه و آياته و براهينه،و اقروا أجمعين بفضله و فضل الأوصياء و الحجج في الأرض من بعده،و فضل شيعة وصيّه من المؤمنين و المؤمنات الذين سلموا لأهل الفضل فضلهم و لم يستكبروا عن أمرهم و عرف من أطاعهم و عصاهم من أممهم و سائر من مضى و من غير </w:t>
      </w:r>
      <w:r>
        <w:rPr>
          <w:rStyle w:val="FootnoteAnchor"/>
          <w:rtl w:val="true"/>
        </w:rPr>
        <w:footnoteReference w:id="347"/>
      </w:r>
      <w:r>
        <w:rPr>
          <w:rFonts w:ascii="IRNazanin" w:hAnsi="IRNazanin" w:eastAsia="IRNazanin"/>
          <w:color w:val="111111"/>
          <w:sz w:val="28"/>
          <w:sz w:val="28"/>
          <w:szCs w:val="28"/>
          <w:rtl w:val="true"/>
          <w:lang w:bidi="fa-IR"/>
        </w:rPr>
        <w:t>أو تقدم أو تأخر</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سلمة بن الخطاب عن علي بن يوسف عن العباس عن عامر عن أحمد بن رزق الغمشاني عن محمد بن عبد الرّحمن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ولايتنا ولاية اللّه التي لم يبعث اللّه نبيّا قط إلاّ بها</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القاسم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عن سعد بن عبد اللّه عن أحمد بن محمد عن العباس بن معروف عن محمد بن سنان عن طلحة بن زيد عن جعفر بن محمد الصادق عليه السّلام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قبض اللّه نبيا حتى أمر اللّه أن يوصي إلى أفضل عشيرته من عصبته و أمرني أن أوصي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يا 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 يا محمد إلى ابن عمك علي بن أبي طالب،فإني قد أثبته في الكتب السالفة و كتبت فيها أنه وصيّك و على ذلك أخذت ميثاق الخلائق و مواثيق انبيائي و رسلي أخذت مواثيقهم لي بالربوبية و لك يا محمد بالنبوة و لعلي بن أبي طالب عليه السّلام بالولاية</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يزيد عن الحسن بن محبوب عن محمد بن فضيل 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مكتوب في جميع صحف الأنبياء و لن يبعث اللّه نبيّا إلاّ بنبوة محمد و وصيّه علي عليهما السّلام</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bookmarkStart w:id="64" w:name="pg14656_165395"/>
    </w:p>
    <w:p>
      <w:pPr>
        <w:pStyle w:val="Heading3"/>
        <w:numPr>
          <w:ilvl w:val="2"/>
          <w:numId w:val="1"/>
        </w:numPr>
        <w:rPr/>
      </w:pPr>
      <w:bookmarkStart w:id="65" w:name="__RefHeading___Toc2638064_1878427129"/>
      <w:bookmarkStart w:id="66" w:name="_Toc23"/>
      <w:bookmarkEnd w:id="64"/>
      <w:bookmarkEnd w:id="65"/>
      <w:r>
        <w:rPr>
          <w:rtl w:val="true"/>
        </w:rPr>
        <w:t>الباب السادس و الأربعون</w:t>
      </w:r>
      <w:bookmarkEnd w:id="66"/>
    </w:p>
    <w:p>
      <w:pPr>
        <w:pStyle w:val="BookText"/>
        <w:rPr/>
      </w:pPr>
      <w:r>
        <w:rPr>
          <w:rFonts w:ascii="Amiri" w:hAnsi="Amiri" w:eastAsia="Amiri" w:cs="Amiri"/>
          <w:color w:val="111111"/>
          <w:sz w:val="28"/>
          <w:sz w:val="28"/>
          <w:szCs w:val="28"/>
          <w:rtl w:val="true"/>
          <w:lang w:bidi="ar-SA"/>
        </w:rPr>
        <w:t>في أن الأئمة الاثني عشر أركان الإيمان</w:t>
      </w:r>
    </w:p>
    <w:p>
      <w:pPr>
        <w:pStyle w:val="BookText"/>
        <w:rPr/>
      </w:pPr>
      <w:r>
        <w:rPr>
          <w:rFonts w:ascii="Amiri" w:hAnsi="Amiri" w:eastAsia="Amiri" w:cs="Amiri"/>
          <w:color w:val="111111"/>
          <w:sz w:val="28"/>
          <w:sz w:val="28"/>
          <w:szCs w:val="28"/>
          <w:rtl w:val="true"/>
          <w:lang w:bidi="ar-SA"/>
        </w:rPr>
        <w:t>و لا يقبل اللّه جل جلاله الأعمال من العباد إلاّ بولايتهم</w:t>
      </w:r>
    </w:p>
    <w:p>
      <w:pPr>
        <w:pStyle w:val="BookText"/>
        <w:rPr/>
      </w:pPr>
      <w:r>
        <w:rPr>
          <w:rFonts w:ascii="Amiri" w:hAnsi="Amiri" w:eastAsia="Amiri" w:cs="Amiri"/>
          <w:color w:val="111111"/>
          <w:sz w:val="28"/>
          <w:sz w:val="28"/>
          <w:szCs w:val="28"/>
          <w:rtl w:val="true"/>
          <w:lang w:bidi="ar-SA"/>
        </w:rPr>
        <w:t>من طريق العامة و فيه ستة عشر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أعيان علماء العامة بإسناده إلى أبي جعفر 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سعد بن عبد اللّه عن أحمد بن محمد بن عيسى عن العباس بن معروف عن عبد اللّه بن عبد الرّحمن البصري عن أبي المعزى حميد بن المثنى العجلي عن أبي بصير عن خيثمة الجعفي عن أبي جعفر عليه السّلام قال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أمناء اللّه عزّ و جلّ و نحن حجة اللّه و نحن أركان الإيمان و نحن دعائم الإسلام</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المؤيد موفق بن أحمد من اعيان علماء العامة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فخر القضاة نجم الدين أبي منصور محمد بن الحسين بن محمد البغدادي فيما كتب إليّ من همدان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الشريف نور الهدى أبو طالب الحسن بن محمد الزينبي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إمام الأئمة محمد بن أحمد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عبد اللّه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سنان الموصلي عن أحمد بن محمد بن صالح عن سليمان بن محمد عن زياد بن مسلم عن عبد الرّحمن بن زيد عن زيد بن جابر عن سلامة عن أبي سليمان راعي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أسري بي إلى السماء قال لي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w:t>
      </w:r>
      <w:r>
        <w:rPr>
          <w:rStyle w:val="FootnoteAnchor"/>
          <w:rtl w:val="true"/>
        </w:rPr>
        <w:footnoteReference w:id="353"/>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w:t>
      </w:r>
      <w:r>
        <w:rPr>
          <w:rStyle w:val="FootnoteAnchor"/>
          <w:rtl w:val="true"/>
        </w:rPr>
        <w:footnoteReference w:id="3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خلفت في أمتك؟قلت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 طالب،قلت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اطلعت إلى الأرض اطلاعة فاخترتك منها فشققت لك اسما من أسمائي فلا أذكر في موضع إلا ذكرت معي،فأنا المحمود و أنت محمد،ثم اطلعت الثانية فاخترت منها عليا و شققت له اسما من أسمائي فأنا الأعلى و هو علي يا محمد إني خلقتك و عليا و فاطمة و الحسن و الحسين و الأئمة من ولده من نوري و عرضت ولايتكم على أهل السماوات و الأرض فمن قبلها كان عندي من المؤمنين و من جحدها كان</w:t>
      </w:r>
    </w:p>
    <w:p>
      <w:pPr>
        <w:pStyle w:val="BookText"/>
        <w:rPr/>
      </w:pPr>
      <w:r>
        <w:rPr>
          <w:rFonts w:ascii="Amiri" w:hAnsi="Amiri" w:eastAsia="Amiri" w:cs="Amiri"/>
          <w:color w:val="111111"/>
          <w:sz w:val="28"/>
          <w:sz w:val="28"/>
          <w:szCs w:val="28"/>
          <w:rtl w:val="true"/>
          <w:lang w:bidi="ar-SA"/>
        </w:rPr>
        <w:t>عندي من الكافرين،يا محمد لو أن عبدا من عبيدي عبدني حتى ينقطع أو يصير كالشن البالي ثم أتاني جاحدا لولايتكم ما غفرت له حتى يقرّ بولايتكم،يا محمد تحب أن تراهم؟قلت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 عن يمين العرش فالتفت فإذا بعلي و فاطمة و الحسن و الحسين و علي بن الحسين و محمد بن علي و جعفر بن محمد و موسى ابن جعفر و علي بن موسى و محمد بن علي و علي بن محمد و الحسن بن علي و المهدي عليه السّلام في ضحضاح من نور قيام يصلّون و هو في وسطهم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كوكب درّي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هؤلاء الحجج و هو الثائر من عترتك و عزّتي إنّه الحجة الواجبة لأوليائي و المنتقم من أعدائي</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هذا من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سيد الحفّاظ أبو العلاء الحسن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أحمد المنقري أخبرنا أحمد بن عبد اللّه الحافظ حدّثنا محمد بن أحمد ابن الحسن حدّثنا أحمد بن الحسين بن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عبيد كتابة حدّثنا الشيخ أبو طاهر الحسين بن علي بن سلمة قدّس سرّه من مسند زيد بن علي قدّس سرّه حدّثنا الفضل ابن العباس حدّثنا أبو عبد اللّه محمد بن سهل حدّثنا محمد عبد اللّه الباكري حدّثنا إبراهيم بن عبد اللّه بن العلاء حدّثنا أبي عن زيد بن علي بن الحسين بن أبي طالب عن أبيه عن جده عن علي بن أبي طالب عن النبي صلّى اللّه عليه و آله أنه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لو أن عبدا عبد اللّه عزّ و جل مثل ما قام نوح في قومه و كان له مثل أحد ذهبا فانفقه في سبيل اللّه و مد في عمره حتى حج ألف عام على قدميه ثم قتل بين الصفا و المروة مظلوما ثم لم يوالك يا علي لم يشم رائحة الجنة و لم يدخلها</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هذا من 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الإمام محمد بن أحمد بن شاذان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هارون بن موسى التلعكبري عن عبد العزيز بن عبد اللّه عن جعفر بن محمد عن عبد الكريم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فيحان العطّار أبو نصر عن أحمد بن محمد بن الوليد عن ربيع بن الجراح عن الأعمش عن أبي وائل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 خلق اللّه تعالى آدم و نفخ فيه من روحه عطس آدم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فأوحى اللّه تعالى إليه حمدني عبدي و عزتي و جلالي لو لا عبدان أريد أن اخلقهما في دار الدنيا ما خلقتك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فيكونان 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آدم ارفع رأسك و انظر فرفع رأسه و إذا مكتوب على العرش لا إله إلا اللّه محمد رسول اللّه نبي الرحمة علي مقيم الحجة و من عرف حق علي زكى و طاب و من انكر حقه لعن و خاب اقسمت</w:t>
      </w:r>
    </w:p>
    <w:p>
      <w:pPr>
        <w:pStyle w:val="BookText"/>
        <w:rPr/>
      </w:pPr>
      <w:r>
        <w:rPr>
          <w:rFonts w:ascii="Amiri" w:hAnsi="Amiri" w:eastAsia="Amiri" w:cs="Amiri"/>
          <w:color w:val="111111"/>
          <w:sz w:val="28"/>
          <w:sz w:val="28"/>
          <w:szCs w:val="28"/>
          <w:rtl w:val="true"/>
          <w:lang w:bidi="ar-SA"/>
        </w:rPr>
        <w:t>بعزتي أن ادخل من اطاعه الجنة و ان عصاني و اقسمت بعزتي أن ادخل النار من عصاه و إن اطاعني</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محمد بن أحمد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القاضي أبو محمد الحسن بن محمد بن موسى عن علي بن ثابت عن حفص بن عمر عن يحيى بن جعفر عن عبد الرّحمن بن إبراهيم عن مالك بن أنس عن نافع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عليّا قبل اللّه منه صلاته و صيامه و قيامه و استجاب دعائه ألا و من أحب عليّا أعطاه اللّه بكل عرق في بدنه مدينة في الجنة،ألا و من أحب آل محمد أمن من الحساب و الميزان و الصراط،ألا و من مات على حب آل محمد فأنا كفيله بالجنة مع الأنبياء ألا و من ابغض آل محمد جاء يوم القيامة مكتوب بين عينيه آيس من رحمة اللّه</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مردويه الحافظ الثقة عند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ابن الحسين،حدّثنا عبد العزيز بن يحيى البصري أخبرنا أبو أحمد،حدّثنا مغيرة بن أحمد المهلبي حدّثنا عبد الرّحمن بن صالح الازدي،حدّثنا علي بن هاشم بن البريد،حدّثنا جابر الجعفي عن صالح بن ميثم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عباس يقول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لقى اللّه تعالى و هو جاحد ولاية علي بن أبي طالب لقى اللّه و هو عليه غضبان و لا يقبل اللّه منه شيئا من أعماله فيوكل به سبعون ملكا يتفلون في وجهه و يحشره اللّه تعالى أسود الوجه أزرق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العباس أ ينفع حب علي عليه السّلام في الآخرة؟قال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تنازع أصحاب رسول اللّه صلّى اللّه عليه و آله في حبّه حتى سألنا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حتى أسأل الوحي فلما هبط جبرائيل 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ربي عزّ و جل هذا،فرجعه إلى السماء ثم هبط إلى الأرض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تعالى يقرأ عليك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عليا فمن أحبّه فقد أحبني،و من أبغضه فقد أبغضني يا محمد حيث تكن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محبوه و إن اجترحوا</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المؤيد موفق بن أحمد المتقدم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نبأني مهذب الأئمة أبو المظفر عبد الملك بن علي بن محمد الهمداني أخبرني أحمد بن نصر بن أحمد أخبرني الحسين بن أبي العباس الفقيه أخبرني أبو محمد عبد اللّه بن محمد الهروي بنهاوند و أخبرني سليمان بن أحمد الطبراني حدثني محمد بن يوسف الضبّي حدثني محمد بن سعيد الخزاعي حدثني عمرو بن</w:t>
      </w:r>
    </w:p>
    <w:p>
      <w:pPr>
        <w:pStyle w:val="BookText"/>
        <w:rPr/>
      </w:pPr>
      <w:r>
        <w:rPr>
          <w:rFonts w:ascii="Amiri" w:hAnsi="Amiri" w:eastAsia="Amiri" w:cs="Amiri"/>
          <w:color w:val="111111"/>
          <w:sz w:val="28"/>
          <w:sz w:val="28"/>
          <w:szCs w:val="28"/>
          <w:rtl w:val="true"/>
          <w:lang w:bidi="ar-SA"/>
        </w:rPr>
        <w:t>حمزة أبو أسد القيسي حدثني خلف بن مهران أبو الربيع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بن أبي طالب حسنة لا تضرّ معها سيئة و بغضه سيئة لا تنفع معها حسنة</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نبأني مهذب الأئمة هذا أخبرني أبو القاسم بن أبي بكر الحافظ أخبرني أبو الحسين عاصم بن الحسين بن محمد بن علي أخبرني أبو عمر عبد الواحد بن محمد بن عبد اللّه بن محمد بن مهدي حدثني أبو العباس أحمد بن محمد بن سعيد عن عبد الرّحمن ابن عقدة الحافظ حدثني الحسن بن علي بن بزيع حدثني عمر بن إبراهيم حدثنا سواد ابن مصعب الهمداني عن الحكم بن عتيبة عن يحيى الجزّار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أنه آمن بي و بما جئت به و هو يبغض عليّا فهو كاذب ليس بمؤمن</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المظفر السمعاني من اعيان علماء العامة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بعرفات و أنا و علي عليه السّلام عنده فأومأ النبي صلّى اللّه عليه و آله إلى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ضع خمسك في خمسي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كفك في 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خلقت أنا و أنت من شجرة أنا أصلها و أنت فرعها و الحسن و الحسين أغصانها فمن تعلق بغصن من أغصانها دخل الجنة،يا علي لو أن أمتي صاموا حتى يكونوا كالحنايا و صلّوا حتى كانوا كالأوتار ثم أبغضوك لأكبّهم اللّه على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من طريق العامة أيضا إبراهيم بن محمد الحمويني من أعيان علماء العامة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العدل ظهير الدين أبو الحسن علي بن محمد بن محمود الكازروني بقراءتي عليه ببغداد بالرباط البسطامي تجاه مسجد القمرية غربي دجلة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أخبرتك الشيخة الصالحة ضوء الصباح عجيبة بنت أبي بكر محمد بن أبي طالب بن أحمد بن مرزوق الباقداري إجازة فأقرّ به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عنها أيضا إجازة الشيخ المحدث عبد الرحيم بن محمد بن أحمد بن فارس بن الزجاج العلقمي بقراءته علينا في جمادى الأولى سنة اربع و أربعين و ستمائة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الثقة أبو الحسن يحيى عبد الحق بن عبد الخالق بن أحمد بن عبد القادر بن محمد بن يوسف قراءة عليه</w:t>
      </w:r>
    </w:p>
    <w:p>
      <w:pPr>
        <w:pStyle w:val="BookText"/>
        <w:rPr/>
      </w:pPr>
      <w:r>
        <w:rPr>
          <w:rFonts w:ascii="Amiri" w:hAnsi="Amiri" w:eastAsia="Amiri" w:cs="Amiri"/>
          <w:color w:val="111111"/>
          <w:sz w:val="28"/>
          <w:sz w:val="28"/>
          <w:szCs w:val="28"/>
          <w:rtl w:val="true"/>
          <w:lang w:bidi="ar-SA"/>
        </w:rPr>
        <w:t>و أنا استمع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بكر عبد اللّه بن محمد بن جحشويه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الزاهد الولي أبو الحسن علي بن عمر بن محمد الحربي القزويني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الفتح يوسف بن عمرو بن مسرور القواس إملاء من لفظة يوم السبت لليلتين خلتا من شهر ربيع الآخر سنة ثلاثة و ثماني و ثلاثمائة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بكر أحمد بن إبراهيم الطوابيقي إملاء من لفظة سنة سبع و عشرين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أحمد بن زنجويه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عثمان بن عبد اللّه العثماني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عبد اللّه بن لهيعة عن أبي الزبير المكي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بعرفات و علي عليه السّلام تجاهه فأومأ إليّ و إلى علي عليه السّلام فأتينا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 يا عليّ فدنا علي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 خمسك في خمسي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كفّك في 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أنا و أنت من شجرة أنا أصلها أنت فرعها و الحسن و الحسين غصانها فمن تعلق بغصن من أغصانها ادخله اللّه تعالى الجنة،يا علي لو أن أمتي صاموا حتى يكونوا كالحنايا و صلوا حتى يكونوا كالأوتار ثم أبغضوك لأكبّهم اللّه تعالى في النار</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بغض علي و بنيه عليهم السّلام تقديم غيرهم عليهم و موالاة غيرهم كما جاءت به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العامة المخالفين ما رواه الحبري يرفعه إلى أبي عبد اللّه الجدلي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ألا أ لا أنبئك بالحسنة التي من جاء بها ادخله اللّه الجنة و قبل منه و السيئة التي من جاء بها ادخله اللّه النار و لم يقبل له معها عمل؟قال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و</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حبّنا و السيئة بغضنا فَكُبَّتْ وُجُوهُهُمْ فِي النّارِ هَلْ تُجْزَوْنَ إِلاّ ما كُنْتُمْ تَعْمَلُونَ </w:t>
      </w:r>
      <w:r>
        <w:rPr>
          <w:rStyle w:val="FootnoteAnchor"/>
          <w:rtl w:val="true"/>
        </w:rPr>
        <w:footnoteReference w:id="36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الحسنة حبّنا و السيئة بغضنا</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العامة أيضا ما رواه أبو نعيم الحافظ بإسناده عن أبي عبد اللّه الجدلي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أنبئك بالحسنة التي من جاء بها أدخله اللّه الجنة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السيئة التي من جاء بها كبّت وجوههم في النار فلم يقبل معها عمل ثم قرأ مَنْ جاءَ بِالْحَسَنَةِ فَلَهُ خَيْرٌ مِنْها وَ هُمْ مِنْ فَزَعٍ يَوْمَئِذٍ آمِنُونَ وَ مَنْ جاءَ بِالسَّيِّئَةِ فَكُبَّتْ وُجُوهُهُمْ فِي النّارِ هَلْ تُجْزَوْنَ إِلاّ ما كُنْتُمْ تَعْمَلُونَ </w:t>
      </w:r>
      <w:r>
        <w:rPr>
          <w:rStyle w:val="FootnoteAnchor"/>
          <w:rtl w:val="true"/>
        </w:rPr>
        <w:footnoteReference w:id="368"/>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الحسنة حبنا و السيئة بغضنا</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العامة ما ذكره ابن شاذان أبو الحسن الفقيه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المائة في فضائل أمير المؤمنين علي عليه السّلام و فضائل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طرق العامة بحذف الإسناد عن الصادق جعفر بن محمد عن أبيه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جبرائيل عن رب العزة جل جلاله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w:t>
      </w:r>
      <w:r>
        <w:rPr>
          <w:rStyle w:val="FootnoteAnchor"/>
          <w:rtl w:val="true"/>
        </w:rPr>
        <w:footnoteReference w:id="370"/>
      </w:r>
      <w:r>
        <w:rPr>
          <w:rFonts w:ascii="Amiri" w:hAnsi="Amiri" w:eastAsia="Amiri" w:cs="Amiri"/>
          <w:color w:val="111111"/>
          <w:sz w:val="28"/>
          <w:sz w:val="28"/>
          <w:szCs w:val="28"/>
          <w:rtl w:val="true"/>
          <w:lang w:bidi="ar-SA"/>
        </w:rPr>
        <w:t>أن لا إله إلا أنا وحدي و أن محمدا عبدي و رسولي،و أن علي بن أبي طالب خليفتي،و أن الأئمة من ولده حججي أدخلته الجنة برحمتي و نجيته من النار بعفوي و أبحت له جواري،و أوجبت له كرامتي و أتممت عليه نعمتي و جعلته من خاصتي و خالصتي،إن ناداني لبيته و إن دعاني أجبته،و إن سألني أعطيته و إن سكت ابتدأته و إن أساء رحمته و إن فرّ منّي دعوته و إن رجع إليّ قبلته،و إن قرع بابي فتحته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يشهد أن لا إله إلا أنا وحدي،أو شهد بذلك و لم يشهد أن محمدا عبدي و رسولي،أو شهد بذلك و لم يشهد أن علي بن أبي طالب خليفتي،أو شهد بذلك و لم يشهد أن الأئمة من ولده حججي،فقد جحد نعمتي و صغّر عظمتي و كفر بآياتي و كتبي و رسلي،إن قصدني حجبته،و إن سألني حرمته و إن ناداني لم أسمع ندائه و إن دعاني لم أستجب دعائه،و إن رجاني خيبته و ذلك جزاؤه منّي و ما أنا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الأئمة من ولد علي بن أبي طالب؟قال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الحسين سيدا شباب أهل الجنة،ثم سيد العابدين في زمانه علي بن الحسين،ثم الباقر محمد بن علي و ستدركه يا جابر فإذا أدركته فاقرأه منّي السلام،ثم الصادق جعفر بن محمد،ثم الكاظم موسى بن جعفر،ثم الرضا علي بن موسى،ثم التقي محمد بن علي،ثم النقي علي بن محمد،ثم الزكي الحسن بن علي،ثم ابنه القائم بالحق مهدي أمتي الذي يملأ الأرض قسطا و عدلا كما ملئت جورا و ظلما،هؤلاء يا جابر خلفائي و أوصيائي و أولادي و عترتي من أطاعهم فقد أطاعني و من عصاهم فقد عصاني و من أنكرهم أو أنكر واحدا منهم فقد أنكرني و بهم يمسك السماء أن تقع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 يحفظ اللّه الأرض أن تميد بأهلها</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المتقدم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شيخنا الإمام مجد الدين محمد بن يحيى بن الحسين أبو الحسن الكرخي إجازة إن لم يكن سماعا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الرضي المؤيد بن محمد بن علي إجازة،أنبأنا جدي لأمي محمد بن العباس العصاري أبو العباس سماعا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عليه،أنبأنا القاضي أبو سعيد محمد بن سعيد الفرخزادي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إسحاق أحمد</w:t>
      </w:r>
    </w:p>
    <w:p>
      <w:pPr>
        <w:pStyle w:val="BookText"/>
        <w:rPr/>
      </w:pPr>
      <w:r>
        <w:rPr>
          <w:rFonts w:ascii="Amiri" w:hAnsi="Amiri" w:eastAsia="Amiri" w:cs="Amiri"/>
          <w:color w:val="111111"/>
          <w:sz w:val="28"/>
          <w:sz w:val="28"/>
          <w:szCs w:val="28"/>
          <w:rtl w:val="true"/>
          <w:lang w:bidi="ar-SA"/>
        </w:rPr>
        <w:t>ابن محمد بن إبراهيم الثعلبي 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 هُمْ مِنْ فَزَعٍ يَوْمَئِذٍ آمِنُونَ </w:t>
      </w:r>
      <w:r>
        <w:rPr>
          <w:rStyle w:val="FootnoteAnchor"/>
          <w:rtl w:val="true"/>
        </w:rPr>
        <w:footnoteReference w:id="372"/>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w:t>
      </w:r>
      <w:r>
        <w:rPr>
          <w:rStyle w:val="FootnoteAnchor"/>
          <w:rtl w:val="true"/>
        </w:rPr>
        <w:footnoteReference w:id="373"/>
      </w:r>
      <w:r>
        <w:rPr>
          <w:rFonts w:ascii="Amiri" w:hAnsi="Amiri" w:eastAsia="Amiri" w:cs="Amiri"/>
          <w:color w:val="111111"/>
          <w:sz w:val="28"/>
          <w:sz w:val="28"/>
          <w:szCs w:val="28"/>
          <w:rtl w:val="true"/>
          <w:lang w:bidi="ar-SA"/>
        </w:rPr>
        <w:t xml:space="preserve">أي من وافى اللّه تعالى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الحمويني هذا أخبرني أبو عبد اللّه محمد بن عبد اللّه بن محمد الفامي أنبأنا القاضي أبو الحسين محمد بن عثمان النصيبي ببغداد نبأنا أبو بكر محمد بن الحسين البيهقي السّبيعي بحلب حدثني الحسين بن إبراهيم الجصّاص أنبأنا حسين بن الحكم نبأنا إسماعيل بن أبان عن فضيل بن الزبير عن أبي داود السبيعي عن أبي عبد اللّه الجدلي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أبي طالب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ألا أ لا أنبئك بالحسنة التي من جاء بها ادخله اللّه الجنة و السيئة التي من جاء بها اكبّه اللّه في النار و لم يقبل معها عملا؟قلت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حبنا و السيئة بغضنا فله خير منها أي فله من هذه الحسنة خير منها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عباس أيضا فَلَهُ خَيْرٌ مِنْها </w:t>
      </w:r>
      <w:r>
        <w:rPr>
          <w:rStyle w:val="FootnoteAnchor"/>
          <w:rtl w:val="true"/>
        </w:rPr>
        <w:footnoteReference w:id="375"/>
      </w:r>
      <w:r>
        <w:rPr>
          <w:rFonts w:ascii="Amiri" w:hAnsi="Amiri" w:eastAsia="Amiri" w:cs="Amiri"/>
          <w:color w:val="111111"/>
          <w:sz w:val="28"/>
          <w:sz w:val="28"/>
          <w:szCs w:val="28"/>
          <w:rtl w:val="true"/>
          <w:lang w:bidi="ar-SA"/>
        </w:rPr>
        <w:t>يعني الثواب لأن الطاعة فعل العبد و الثواب فعل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اللّه تعالى يقبل إيمانه و حسناته و يقول اللّه سبحانه خير من عمل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خَيْرٌ مِنْها </w:t>
      </w:r>
      <w:r>
        <w:rPr>
          <w:rStyle w:val="FootnoteAnchor"/>
          <w:rtl w:val="true"/>
        </w:rPr>
        <w:footnoteReference w:id="376"/>
      </w:r>
      <w:r>
        <w:rPr>
          <w:rFonts w:ascii="Amiri" w:hAnsi="Amiri" w:eastAsia="Amiri" w:cs="Amiri"/>
          <w:color w:val="111111"/>
          <w:sz w:val="28"/>
          <w:sz w:val="28"/>
          <w:szCs w:val="28"/>
          <w:rtl w:val="true"/>
          <w:lang w:bidi="ar-SA"/>
        </w:rPr>
        <w:t>أي رضوان اللّه تعالى قال اللّه تعالى و رضوان من اللّه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كعب و عبد الرّحمن بن زيد فَلَهُ خَيْرٌ مِنْها </w:t>
      </w:r>
      <w:r>
        <w:rPr>
          <w:rStyle w:val="FootnoteAnchor"/>
          <w:rtl w:val="true"/>
        </w:rPr>
        <w:footnoteReference w:id="377"/>
      </w:r>
      <w:r>
        <w:rPr>
          <w:rFonts w:ascii="Amiri" w:hAnsi="Amiri" w:eastAsia="Amiri" w:cs="Amiri"/>
          <w:color w:val="111111"/>
          <w:sz w:val="28"/>
          <w:sz w:val="28"/>
          <w:szCs w:val="28"/>
          <w:rtl w:val="true"/>
          <w:lang w:bidi="ar-SA"/>
        </w:rPr>
        <w:t>أي الاضعاف إعطاء اللّه تعالى بالواحدة عشرا فصاعدا فهذا خير منها،و لقد احسن ابن كعب بن زيد في تأويلهما لأن للأضعاف خصائص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العبد يسأل عن عمله و لا يسأل عن الاضعاف،و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للشيطان سبيلا إلى عمله و لا سبيل إلى الاضعاف و لأنه لا يطمع للخصوم في الاضعاف و لأن دار الحسنة الدنيا و دار الاضعاف الجنة و لأن الحسنة على استحقاق العبد و التضعيف كما يليق بكرم الرب سبحانه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إبراهيم بن عمر إجازة عن عبد الرّحمن بن عبد السميع إجازة عن شاذان بن جبرائيل قراءة عليه أنبأنا محمد بن عبد العزيز القمي أنبأنا حاكم الدين محمد بن أحمد بن علي أبو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أبو 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ابن سهل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أحمد بن محمد بن شيبة أبو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ابن الحسين الخثعمي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أرطأة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فضيل بن الزبير الرّسان عن عبد الملك عن زاذان و أبي داود عن أبي عبد اللّه الجدلي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صلوات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ألا أخبرك بالحسنة التي من جاء بها آمن من الفزع الأكبر يوم القيامة و بالسيئة التي من جاء بها كبّت</w:t>
      </w:r>
    </w:p>
    <w:p>
      <w:pPr>
        <w:pStyle w:val="BookText"/>
        <w:rPr/>
      </w:pPr>
      <w:r>
        <w:rPr>
          <w:rFonts w:ascii="Amiri" w:hAnsi="Amiri" w:eastAsia="Amiri" w:cs="Amiri"/>
          <w:color w:val="111111"/>
          <w:sz w:val="28"/>
          <w:sz w:val="28"/>
          <w:szCs w:val="28"/>
          <w:rtl w:val="true"/>
          <w:lang w:bidi="ar-SA"/>
        </w:rPr>
        <w:t>وجوههم في النار فلم يقبل منهما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 هُمْ مِنْ فَزَعٍ يَوْمَئِذٍ آمِنُونَ وَ مَنْ جاءَ بِالسَّيِّئَةِ فَكُبَّتْ وُجُوهُهُمْ فِي النّارِ </w:t>
      </w:r>
      <w:r>
        <w:rPr>
          <w:rStyle w:val="FootnoteAnchor"/>
          <w:rtl w:val="true"/>
        </w:rPr>
        <w:footnoteReference w:id="37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الحسنة حبّنا و السيئة بغضنا</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الصالح السيد شرف الدين أبو الفضل أحمد بن هبة اللّه ابن أحمد بن محمد بن الحسن بن عساكر الشافعي الدمشقي بقراءتي عليه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الإمام رضي الدين المؤيد بن محمد بن علي الطوسي إجازة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جدي الأمي أبو العباس محمد بن العباس العصاري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القاضي أبو سعيد محمد بن سعيد الفرخزادي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أحمد بن محمد بن إبراهيم أبو إسحاق الثعلبي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عبد اللّه بن حامد،حدّثنا أبو عبد اللّه محمد بن علي بن الحسين البلخي نبأنا يعقوب بن يوسف بن إسحاق،نبأنا محمد بن اسلم الطوسي،نبأنا يعلى بن عبيد عن إسماعيل ابن أبي خالد عن قيس بن خازم عن جرير بن عبد اللّه البجلي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حب آل محمد مات شهيدا و من مات على حب آل محمد مات مغفورا له ألا و من مات على حب آل محمد مات تائبا،ألا و من مات على حب آل محمد مات مؤمنا مستكمل الإيمان،ألا و من مات على حب آل محمد بشره ملك الموت بالجنة ثم منكر و نكير ألا و من مات على حب آل محمد يزف إلى الجنة كما تزف العروس إلى بيت زوجها،ألا و من مات على حب آل محمد جعل اللّه زوّار قبره ملائكة الرّحمن،ألا و من مات على حب آل محمد مات على السنّة و الجماعة،ألا و من مات على بغض آل محمد جاء يوم القيامة مكتوبا بين عينيه آيس من رحمة اللّه،ألا و من مات على بغض آل محمد مات كافرا،ألا و من مات على بغض آل محمد لم يشم رائحة الجنة</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انبأني العدل أبو طالب الحسين بن عبد اللّه و الحسن بن أحمد بن عبد الواحد بروايتهما عن أحمد بن الحسن بن أحمد بن الحسن كتابة برواية عن أبي الفضل محمد بن ناصر بن علي السلامي و أبو القاسم إسماعيل بن أحمد بن عمرو بن الأشعث أبي القاسم الأشعبي الدمشقي البغدادي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بروايتهما عن الشيخ العدل أبي الفضل أحمد بن الحسن بن خيرون إجازة إن لم يكن سماعا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علي الحسن بن أحمد بن إبراهيم بن الحسن بن محمد بن شاذان قراءة عليه و أنا اسمع فاقرّبه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نبأنا القاسم بن العباس المقرئ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زكريا بن يحيى الخزار المقدسي قراءة عليه و أنا اسمع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نبأنا إسماعيل بن عبادة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شريك عن منصور عن إبراهيم عن علقمة عن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من بيت زينب بنت جحش و أتى بيت أم سلمة و كان يومها من رسول اللّه صلّى اللّه عليه و آله فلم يلبث أن جاء علي عليه السّلام فدقّ الباب دقا خفيفا فاثبت النبي صلّى اللّه عليه و آله الدقّ فانكرته أم سلمة و قال لها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فافتحي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هذا الذي الذي بلغ من خطره ما أفتح له الباب أتلقاه بمعاصمي،و قد نزلت فيّ آية في كتاب اللّه بالأمس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كهيئة المغضب إن طاعة الرسول لطاعة اللّه و من عصى رسول اللّه فقد عصى اللّه إن بالباب رجلا ليس بنزق و لا علق يحب اللّه و رسوله و يحبّه اللّه و رسوله لم يكن ليدخل حتى ينقطع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و أنا اختال في مشيتي 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من ذا الذي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ففتحت الباب فأخذ بعضادتي الباب حتى إذا لم يسمع حسيسا و لا حركة و صرت في خدري استاذن فدخل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أ تعرفينه؟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 هذا علي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سيد أحبّه،لحمه من لحمي و دمه من دمي،و هو عيبة علمي فاسمعي و اشهدي و هو قاتل الناكثين و القاسطين و المارقين من بعدي فاسمعي و اشهدي،و هو قاضي عداتي فاسمعي و اشهدي و هو و اللّه محيي سنتي فاسمعي و اشهدي لو أن عبدا عبد اللّه ألف عام و ألف عام و ألف عام بين الركن و المقام و لقى اللّه عزّ و جل مبغضا لعلي بن أبي طالب و عترتي اكبّه اللّه على منخريه يوم القيامة في جهنم</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ما يدخل في هذا الباب كثيرة يقتصر في هذا الباب على هذا القدر،و إن شاء اللّه تعالى يأتي في آخر باب في هذا المعنى من طرقهم في هذا المعنى كثيرة</w:t>
      </w:r>
      <w:r>
        <w:rPr>
          <w:rFonts w:eastAsia="Amiri" w:cs="Amiri" w:ascii="Amiri" w:hAnsi="Amiri"/>
          <w:color w:val="111111"/>
          <w:sz w:val="28"/>
          <w:szCs w:val="28"/>
          <w:rtl w:val="true"/>
          <w:lang w:bidi="ar-SA"/>
        </w:rPr>
        <w:t>.</w:t>
      </w:r>
      <w:bookmarkStart w:id="67" w:name="pg14656_165404"/>
    </w:p>
    <w:p>
      <w:pPr>
        <w:pStyle w:val="Heading3"/>
        <w:numPr>
          <w:ilvl w:val="2"/>
          <w:numId w:val="1"/>
        </w:numPr>
        <w:rPr/>
      </w:pPr>
      <w:bookmarkStart w:id="68" w:name="__RefHeading___Toc2638066_1878427129"/>
      <w:bookmarkStart w:id="69" w:name="_Toc24"/>
      <w:bookmarkEnd w:id="67"/>
      <w:bookmarkEnd w:id="68"/>
      <w:r>
        <w:rPr>
          <w:rtl w:val="true"/>
        </w:rPr>
        <w:t>الباب السابع و الأربعون</w:t>
      </w:r>
      <w:bookmarkEnd w:id="69"/>
    </w:p>
    <w:p>
      <w:pPr>
        <w:pStyle w:val="BookText"/>
        <w:rPr/>
      </w:pPr>
      <w:r>
        <w:rPr>
          <w:rFonts w:ascii="Amiri" w:hAnsi="Amiri" w:eastAsia="Amiri" w:cs="Amiri"/>
          <w:color w:val="111111"/>
          <w:sz w:val="28"/>
          <w:sz w:val="28"/>
          <w:szCs w:val="28"/>
          <w:rtl w:val="true"/>
          <w:lang w:bidi="ar-SA"/>
        </w:rPr>
        <w:t>في أن الأئمة الاثني عشر عليهم السّلام أركان الإيمان</w:t>
      </w:r>
    </w:p>
    <w:p>
      <w:pPr>
        <w:pStyle w:val="BookText"/>
        <w:rPr/>
      </w:pPr>
      <w:r>
        <w:rPr>
          <w:rFonts w:ascii="Amiri" w:hAnsi="Amiri" w:eastAsia="Amiri" w:cs="Amiri"/>
          <w:color w:val="111111"/>
          <w:sz w:val="28"/>
          <w:sz w:val="28"/>
          <w:szCs w:val="28"/>
          <w:rtl w:val="true"/>
          <w:lang w:bidi="ar-SA"/>
        </w:rPr>
        <w:t>و لا يعرف اللّه جل جلاله و لا رسوله صلّى اللّه عليه و آله إلاّ بمعرفتهم</w:t>
      </w:r>
    </w:p>
    <w:p>
      <w:pPr>
        <w:pStyle w:val="BookText"/>
        <w:rPr/>
      </w:pPr>
      <w:r>
        <w:rPr>
          <w:rFonts w:ascii="Amiri" w:hAnsi="Amiri" w:eastAsia="Amiri" w:cs="Amiri"/>
          <w:color w:val="111111"/>
          <w:sz w:val="28"/>
          <w:sz w:val="28"/>
          <w:szCs w:val="28"/>
          <w:rtl w:val="true"/>
          <w:lang w:bidi="ar-SA"/>
        </w:rPr>
        <w:t>و لا يقبل أعمال العباد إلاّ بمعرفتهم و ولايتهم و البراءة من أعدائهم</w:t>
      </w:r>
    </w:p>
    <w:p>
      <w:pPr>
        <w:pStyle w:val="BookText"/>
        <w:rPr/>
      </w:pPr>
      <w:r>
        <w:rPr>
          <w:rFonts w:ascii="Amiri" w:hAnsi="Amiri" w:eastAsia="Amiri" w:cs="Amiri"/>
          <w:color w:val="111111"/>
          <w:sz w:val="28"/>
          <w:sz w:val="28"/>
          <w:szCs w:val="28"/>
          <w:rtl w:val="true"/>
          <w:lang w:bidi="ar-SA"/>
        </w:rPr>
        <w:t>من طريق الخاصة و فيه تسعة و عشرون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عبد اللّه بن عامر عن العباس بن معروف و عبد اللّه ابن عبد الرّحمن البصري عن أبي المعزى عن أبي بصير عن أبي خيثمة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حجة اللّه و نحن أركان المؤمنين </w:t>
      </w:r>
      <w:r>
        <w:rPr>
          <w:rStyle w:val="FootnoteAnchor"/>
          <w:rtl w:val="true"/>
        </w:rPr>
        <w:footnoteReference w:id="383"/>
      </w:r>
      <w:r>
        <w:rPr>
          <w:rFonts w:ascii="IRNazanin" w:hAnsi="IRNazanin" w:eastAsia="IRNazanin"/>
          <w:color w:val="111111"/>
          <w:sz w:val="28"/>
          <w:sz w:val="28"/>
          <w:szCs w:val="28"/>
          <w:rtl w:val="true"/>
          <w:lang w:bidi="fa-IR"/>
        </w:rPr>
        <w:t>و نحن دعائم الإسلام</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عن معلى بن محمد عن الحسن بن علي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الفضيل 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يعبد اللّه من يعرف اللّه،فأمّا من لا يعرف اللّه فإنما يعبده هكذا ضلالا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فما 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 اللّه عزّ و جل و تصديق رسول اللّه صلّى اللّه عليه و آله و مولاه علي و الائتمام به و بأئمة الهدى عليهم السّلام و البراءة إلى اللّه عزّ و جل من عدوّهم،هكذا يعرف اللّه عزّ و جل</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الحسين عن معلى عن الحسن بن علي عن أحمد بن عائذ عن أبيه عن ابن أذينة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غير واحد عن أحدهما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العبد مؤمنا حتى يعرف اللّه و رسوله و الأئمة عليهم السّلام كلهم و إمام زمانه و يرد إليه و يسلّم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يعرف الآخر و هو يجهل الأول</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محمد بن يحيى عن أحمد بن محمد عن الحسن بن محبوب عن هشام بن سالم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 أخبرني عن معرفة الإمام منكم واجبة على</w:t>
      </w:r>
    </w:p>
    <w:p>
      <w:pPr>
        <w:pStyle w:val="BookText"/>
        <w:rPr/>
      </w:pPr>
      <w:r>
        <w:rPr>
          <w:rFonts w:ascii="Amiri" w:hAnsi="Amiri" w:eastAsia="Amiri" w:cs="Amiri"/>
          <w:color w:val="111111"/>
          <w:sz w:val="28"/>
          <w:sz w:val="28"/>
          <w:szCs w:val="28"/>
          <w:rtl w:val="true"/>
          <w:lang w:bidi="ar-SA"/>
        </w:rPr>
        <w:t>جميع الخلق؟فقال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بعث محمدا صلّى اللّه عليه و آله إلى الناس أجمعين رسولا و حجة على جميع خلقه في أرضه،فمن آمن باللّه و بمحمد صلّى اللّه عليه و آله و اتّبعه و صدقه،فإن معرفة الإمام منا واجبة عليه،و من لم يؤمن باللّه و برسوله و لم يتّبعه و لم يصدقه و يعرف حقهما فكيف يجب عليه معرفة الإمام و هو لا يؤمن باللّه و رسوله و يعرف حقّهما</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يؤمن باللّه و رسوله و يصدق رسوله في جميع ما أنزل اللّه يجب على أوليائكم </w:t>
      </w:r>
      <w:r>
        <w:rPr>
          <w:rStyle w:val="FootnoteAnchor"/>
          <w:rtl w:val="true"/>
        </w:rPr>
        <w:footnoteReference w:id="388"/>
      </w:r>
      <w:r>
        <w:rPr>
          <w:rFonts w:ascii="Amiri" w:hAnsi="Amiri" w:eastAsia="Amiri" w:cs="Amiri"/>
          <w:color w:val="111111"/>
          <w:sz w:val="28"/>
          <w:sz w:val="28"/>
          <w:szCs w:val="28"/>
          <w:rtl w:val="true"/>
          <w:lang w:bidi="ar-SA"/>
        </w:rPr>
        <w:t>معرفتكم؟قال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 ليس هؤلاء يعرفون فلانا و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ترى أن اللّه هو الذي أوقع في قلوبهم معرفة هؤلاء،و اللّه ما أوقع ذلك في قلوبهم إلاّ الشيطان لا و اللّه ما ألهم المؤمنين حقنا إلاّ اللّه</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محمد بن يحيى عن أحمد بن محمد عن الحسن بن محبوب عن عمر بن أبي المقدام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يعرف اللّه عزّ و جل و يعبده من عرف اللّه و عرف إمامه منّا أهل البيت،و من لا يعرف اللّه عزّ و جل و لا يعرف الإمام منّا أهل البيت فإنما يعرف و يعبد غير اللّه،هكذا و اللّه ضالا</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الحسين بن محمد بن معلى بن محمد عن محمد بن جمهور عن فضالة عن أيّوب عن معاوية بن وهب عن ذريح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الأئمة عليهم السّلام بعد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ثم كان الحسن إماما ثم كان علي بن الحسين إماما،ثم كان علي بن الحسين إماما،ثم كان محمد بن علي إماما،من أنكر ذلك كان كمن أنكر معرفة اللّه تبارك و تعالى و معرفة رسوله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 جعلت فداك؟فاعدتها عليه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حدثتك لتكون من شهداء اللّه تبارك و تعالى في أرضه</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الحسين بن محمد عن معلى بن محمد عن محمد بن جمهور عن عبد اللّه بن عبد الرّحمن عن الهيثم بن واقد عن مقرن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ابن الكوّاء إلى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وَ عَلَى الْأَعْرافِ رِجالٌ يَعْرِفُونَ كُلاًّ بِسِيماهُمْ </w:t>
      </w:r>
      <w:r>
        <w:rPr>
          <w:rStyle w:val="FootnoteAnchor"/>
          <w:rtl w:val="true"/>
        </w:rPr>
        <w:footnoteReference w:id="392"/>
      </w:r>
      <w:r>
        <w:rPr>
          <w:rStyle w:val="FootnoteAnchor"/>
          <w:rtl w:val="true"/>
        </w:rPr>
        <w:footnoteReference w:id="393"/>
      </w:r>
      <w:r>
        <w:rPr>
          <w:rFonts w:ascii="Amiri" w:hAnsi="Amiri" w:eastAsia="Amiri" w:cs="Amiri"/>
          <w:color w:val="111111"/>
          <w:sz w:val="28"/>
          <w:sz w:val="28"/>
          <w:szCs w:val="28"/>
          <w:rtl w:val="true"/>
          <w:lang w:bidi="ar-SA"/>
        </w:rPr>
        <w:t>فقال نحن على الأعراف و نحن نعرف أنصارنا بسيماهم،و نحن الأعراف الذي لا يعرف اللّه عزّ و جل إلاّ بسبيل معرفتنا،و نحن الأعراف يعرّفنا عزّ و جل على الصراط فلا يدخل الجنة إلاّ من عرفنا و عرفناه،و لا يدخل النار إلاّ من أنكرنا و أنكرناه،إن اللّه تبارك و تعالى لو شاء لعرّف العباد</w:t>
      </w:r>
    </w:p>
    <w:p>
      <w:pPr>
        <w:pStyle w:val="BookText"/>
        <w:rPr/>
      </w:pPr>
      <w:r>
        <w:rPr>
          <w:rFonts w:ascii="Amiri" w:hAnsi="Amiri" w:eastAsia="Amiri" w:cs="Amiri"/>
          <w:color w:val="111111"/>
          <w:sz w:val="28"/>
          <w:sz w:val="28"/>
          <w:szCs w:val="28"/>
          <w:rtl w:val="true"/>
          <w:lang w:bidi="ar-SA"/>
        </w:rPr>
        <w:t>نفسه و لكن جعلنا أبوابه و صراطه و سبيله و الوجه الذي يؤتى منه،فمن عدل عن ولايتنا أو فضل علينا غيرنا فإنهم عن الصراط لناكبون،فلا سواء من اعتصم الناس به،و لا سواء حيث ذهب الناس إلى عيون كدرة يفرغ بعضها من بعض و ذهب من ذهب إلينا إلى عيون صافية تجري بأمر ربها لا نفاد لها و لا انقطاع</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عيسى القمي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ماجيلويه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أبي عبد اللّه البرقي عن أبيه عن خلف بن حماد الأسدي عن أبي الحسن العبدي عن سليمان بن مهران عن الصادق جعفر بن محمد عليه السّلام عن أبيه عن آبائه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و وارثي و وصي و خليفتي في أهلي و أمتي في حياتي و بعد مماتي محبّك محبي و مبغضك مبغضي،يا علي أنا و أنت أبوا هذه الأمة،يا علي أنا و أنت و الأئمة من ولدك سادات في الدنيا و ملوك في الآخرة من عرفنا فقد عرف اللّه،و من أنكرنا فقد أنكر اللّه عزّ و جل</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ابن هاشم عن أبيه عن علي بن معبد عن الحسين بن خالد عن أبي الحسن علي بن موسى عليهما السّلام عن أبيه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من خلق اللّه عزّ و جل و أنا خير من جبرائيل و ميكائيل و إسرافيل و حملة العرش و جميع ملائكة اللّه المقربين و أنبياء اللّه المرسلين،و أنا صاحب الشفاعة و الحوض الشريف،و أنا و علي أبوا هذه الأمة من عرفنا فقد عرف اللّه و من أنكرنا فقد أنكر للّه عزّ و جل،و من علي سبطا أمتي و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الحسن،الحسين،و من ولد الحسين تسعة طاعتهم طاعتي و معصيتهم معصيتي تاسعهم قائمهم و مهديهم</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الحسن بن أبان عن الحسين بن سعيد عن النضر بن سويد عن ابن سنان عن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في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الهادي و أنا المهتدي و أنا أبو اليتامى و المساكين و زوج الأرامل،و أنا ملجأ كل ضعيف و مأمن كل خائف،و أنا قائد المؤمنين إلى الجنة و أنا حبل اللّه المتين،و أنا عروة اللّه الوثقى و كلمة اللّه التقوى،و أنا عين اللّه و لسانه الصادق و يده، و أنا جنب اللّه أن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حسرتي على ما فرطت في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يد اللّه</w:t>
      </w:r>
    </w:p>
    <w:p>
      <w:pPr>
        <w:pStyle w:val="BookText"/>
        <w:rPr/>
      </w:pPr>
      <w:r>
        <w:rPr>
          <w:rFonts w:ascii="Amiri" w:hAnsi="Amiri" w:eastAsia="Amiri" w:cs="Amiri"/>
          <w:color w:val="111111"/>
          <w:sz w:val="28"/>
          <w:sz w:val="28"/>
          <w:szCs w:val="28"/>
          <w:rtl w:val="true"/>
          <w:lang w:bidi="ar-SA"/>
        </w:rPr>
        <w:t>المبسوطة على عباده بالرحمة و المغفرة،و أنا باب حطة من عرفني و عرف حقي فقد عرف ربّه لأني وصي نبيّه في أرضه و حجته على خلقه لا ينكر هذا إلاّ رادّ على اللّه و على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بابويه عقيب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الطاعة في لغة العرب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صغير في جنب اللّه أي في طاعة اللّه عزّ و جل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w:t>
      </w:r>
      <w:r>
        <w:rPr>
          <w:rStyle w:val="FootnoteAnchor"/>
          <w:rtl w:val="true"/>
        </w:rPr>
        <w:footnoteReference w:id="397"/>
      </w:r>
      <w:r>
        <w:rPr>
          <w:rStyle w:val="FootnoteAnchor"/>
          <w:rtl w:val="true"/>
        </w:rPr>
        <w:footnoteReference w:id="398"/>
      </w:r>
      <w:r>
        <w:rPr>
          <w:rFonts w:ascii="Amiri" w:hAnsi="Amiri" w:eastAsia="Amiri" w:cs="Amiri"/>
          <w:color w:val="111111"/>
          <w:sz w:val="28"/>
          <w:sz w:val="28"/>
          <w:szCs w:val="28"/>
          <w:rtl w:val="true"/>
          <w:lang w:bidi="ar-SA"/>
        </w:rPr>
        <w:t xml:space="preserve">أي في طاعة اللّه عزّ و جل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رحمه اللّه عن عمه محمد بن أبي القاسم عن محمد بن علي الكوفي عن محمد بن سنان عن زياد بن المنذر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 على علي بن أبي طالب بعدي كافر و المشرك به مشرك،و المحب له مؤمن و المبغض له منافق،و المقتفي لأثره لاحق و المحارب له فارق،و الراد عليه زاهق،علي نور للّه في بلاده،و حجّته على عباده،علي سيف اللّه على أعدائه،و وارث علم أنبيائه،علي كلمة اللّه العليا و كلمة أعدائه السفلى،على سيد الأوصياء و وصي سيد الأنبياء علي عليه السّلام أمير المؤمنين،و قائد الغرّ المحجلين و إمام المسلمين لا يقبل اللّه الإيمان إلاّ بولايته و طاعته</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الحسن المؤدب عن أحمد بن علي الأصبهاني عن إبراهيم بن محمد الثقفي عن قتيبة بن سعيد عن عمرو بن غزوان عن أبي مسلم قال خرجت مع الحسن البصري و أنس بن مالك حتى أتينا باب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قعد أنس على الباب و دخلت مع الحسن البصري سمعت الحسن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أماه و رحمة اللّه و بركاته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من أنت يا بني؟فقال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جئت يا حسن؟فقال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لتحدثيني بحديث سمعته من رسول اللّه صلّى اللّه عليه و آله في علي بن أبي طالب عليه السّلام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لأحدّثنّك بحديث سمعته اذناي من رسول اللّه صلّى اللّه عليه و آله و إلا فصمّتا أو رأته عيناي و إلا فعميتا و وعاه قلبي و إلا فطبع اللّه عليه و اخرس لساني إن لم أكن سمعت رسول اللّه صلّى اللّه عليه و آله يقول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من عبد لقى اللّه عزّ و جل يوم يلقاه جاحدا لولايتك إلا لقى اللّه بعبادة صنم أو وثن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الحسن البصري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أشهد أن عليا مولاي و مولى</w:t>
      </w:r>
    </w:p>
    <w:p>
      <w:pPr>
        <w:pStyle w:val="BookText"/>
        <w:rPr/>
      </w:pPr>
      <w:r>
        <w:rPr>
          <w:rFonts w:ascii="Amiri" w:hAnsi="Amiri" w:eastAsia="Amiri" w:cs="Amiri"/>
          <w:color w:val="111111"/>
          <w:sz w:val="28"/>
          <w:sz w:val="28"/>
          <w:szCs w:val="28"/>
          <w:rtl w:val="true"/>
          <w:lang w:bidi="ar-SA"/>
        </w:rPr>
        <w:t>المؤمنين فلمّا خرج قال له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تكبّر؟قال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أمّنا أم سلمة أن تحدثني بحديث سمعته من رسول اللّه صلّى اللّه عليه و آله في علي عليه السّلام فقالت كذا أو كذا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اشهد أن عليا مولاي و مولى كل مؤمن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عنه ذلك أنس بن مالك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على رسول اللّه صلّى اللّه عليه و آله أنّه قال هذه المقالة ثلث مرات أو اربع مرات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محمد بن عمران الدقّاق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 عن موسى بن عمران النخعي عن عمه الحسين بن يزيد عن الحسن بن علي أبي حمزة عن أبيه عن يحيى بن أبي القاسم عن الصادق جعفر بن محمد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 أوّلهم علي بن أبي طالب و آخرهم القائم خلفائي و أوصيائي و أوليائي و حجة اللّه على أمتي بعدي المقرّ بهم مؤمن و المنكر لهم كافر</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عمران النخعي عن عمّه الحسين بن يزيد عن الحسن ابن علي أبي حمزة الثمالي عن أبيه عن الصادق جعفر بن محمد عن أبيه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جبرائيل عن رب العزّة جل جلاله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أن لا إله إلاّ اللّه وحدي و أن محمدا عبدي و رسولي و أن علي بن أبي طالب خليفتي،و أن الأئمة من ولده حججي أدخلته الجنة برحمتي و أنجيته من النار بعفوي و ابحت له جواري و أوجبت له كرامتي و أتممت عليه نعمتي و جعلته من خاصّتي و خالصتي إن ناداني لبيته،و إن سألني أعطيته،و إن سكت ابتدأته،و إن أساء رحمته،و إن فرّ منّي دعوته،و إن رجع إليّ قبلته،و إن قرع بابي فتحته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يشهد أن لا إله إلاّ أنا وحدي أو شهد و لم يشهد أن محمدا عبدي و رسولي أو شهد بذلك و لم يشهد أن علي بن أبي طالب خليفتي،أو شهد بذلك و لم يشهد أن الأئمة من ولده حججي فقد جحد نعمتي و صغّر عظمتي و كفر بآياتي و كتبي إن قصدني حجبته،و إن سألني حرمته،و إن ناداني لم أسمع نداه،و إن دعاني لم أسمع دعائه،و إن رجاني خيبته و ذلك جزاؤه منّي و ما أنا بظلاّم للعبيد فقام جابر بن عبد اللّه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الأئمة من ولد علي بن أبي طالب؟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 ثم سيد العابدين في زمانه علي بن الحسين،ثم الباقر محمد بن علي و ستدركه يا جابر فإذا ادركته فاقرأه منّي السلام،ثم الصادق جعفر بن</w:t>
      </w:r>
    </w:p>
    <w:p>
      <w:pPr>
        <w:pStyle w:val="BookText"/>
        <w:rPr/>
      </w:pPr>
      <w:r>
        <w:rPr>
          <w:rFonts w:ascii="Amiri" w:hAnsi="Amiri" w:eastAsia="Amiri" w:cs="Amiri"/>
          <w:color w:val="111111"/>
          <w:sz w:val="28"/>
          <w:sz w:val="28"/>
          <w:szCs w:val="28"/>
          <w:rtl w:val="true"/>
          <w:lang w:bidi="ar-SA"/>
        </w:rPr>
        <w:t>محمد،ثم الكاظم موسى بن جعفر،ثم الرضا علي بن موسى،ثم التقي محمد بن علي،ثم النقي علي بن محمد،ثم الزكي الحسن بن علي،ثم ابنه القائم بالحق مهدي أمتي الذي يملأ الأرض قسطا و عدلا كما ملئت جورا و ظلما،هؤلاء يا جابر خلفائي و أوصيائي و أولادي و عترتي من أطاعهم فقد أطاعني و من عصاهم فقد عصاني و من أنكرهم أو أنكر واحدا مهم فقد أنكرني بهم يمسك اللّه عزّ و جلّ السماء أن تقع على الأرض إلاّ بإذنه و بهم يحفظ الأرض أن تميد بأهلها</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الحسين بن أحمد بن شيبان القزويني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 أحمد بن علي الفندي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سعد بن مسروق حدّثنا عبد الكريم بن هلال المكي عن أبي الطفيل عن أبي ذر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فاطمة عليهما السّلام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صلّى اللّه عليه و آله عن قول 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الْأَعْرافِ رِجالٌ يَعْرِفُونَ كُلاًّ بِسِيماهُمْ </w:t>
      </w:r>
      <w:r>
        <w:rPr>
          <w:rStyle w:val="FootnoteAnchor"/>
          <w:rtl w:val="true"/>
        </w:rPr>
        <w:footnoteReference w:id="4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بعدي عليّ و سبطاي و تسعة من صلب الحسين عليهم السّلام فهم رجال الأعراف لا يدخل الجنة إلاّ من يعرفهم و يعرفونه و لا يدخل النار إلاّ من أنكرهم و ينكرونه و لا يعرف اللّه تعالى إلاّ بسبيل معرفتهم</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قدّس سرّه قال أخبرنا محمد بن محمد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هشام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السائح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الحسن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العسكري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جده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بن أبي طالب لا يحبك إلاّ مؤمن طابت ولادته و لا يبغضك إلاّ من خبثت ولادته و لا يواليك إلاّ مؤمن و لا يعاديك إلاّ كافر فقام إليه عبد اللّه بن مسعود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عرفنا علامة خبيث الولادة و الكافر في حياتك ببغض علي و عداوته فما علامة خبيث الولادة و الكافر بعد إذا اظهر الإسلام بلسانه و اخفى مكنون سريرته؟فقال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مسعود علي بن أبي طالب إمامكم بعدي و خليفتي عليكم فإذا مضى فابني الحسن إمامكم بعده و خليفتي عليكم، فإذا مضى فابني الحسين إمامكم بعده و خليفتي عليكم ثم تسعة من ولد الحسين واحدا بعد واحد أئمتكم و خلفائي عليكم تاسعهم قائمهم قائم أمتي يملأها قسطا و عدلا كما ملئت جورا و ظلما لا يحبهم إلاّ من طابت ولادته و لا يبغضهم إلاّ من خبثت ولادته و لا يواليهم إلا مؤمن و لا يعاديهم إلاّ كافر،و من أنكر واحدا منهم فقد أنكرني،و من أنكرني فقد أنكر اللّه،و من جحد واحدا منهم فقد جحدني و من جحدني فقد جحد اللّه عزّ و جل؛لأن طاعتهم طاعتي و طاعتي</w:t>
      </w:r>
    </w:p>
    <w:p>
      <w:pPr>
        <w:pStyle w:val="BookText"/>
        <w:rPr/>
      </w:pPr>
      <w:r>
        <w:rPr>
          <w:rFonts w:ascii="Amiri" w:hAnsi="Amiri" w:eastAsia="Amiri" w:cs="Amiri"/>
          <w:color w:val="111111"/>
          <w:sz w:val="28"/>
          <w:sz w:val="28"/>
          <w:szCs w:val="28"/>
          <w:rtl w:val="true"/>
          <w:lang w:bidi="ar-SA"/>
        </w:rPr>
        <w:t>طاعة اللّه و معصيتهم معصيتي و معصيتي معصية اللّه عزّ و جل يا ابن مسعود إياك أن تجد في نفسك حرجا مما قضيت فتكفر بعزة ربي و ما أنا متكلف و لا ناطق عن الهوى في علي و الأئمة من ولده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رافع يديه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والى خلفائي و الأئمة بعدي و عاد من عاداهم و انصر من نصرهم و اخذل من خذلهم،و لا تخلو الأرض من قائم منهم بحجتك ظاهرا أو خافيا مغمورا لئلا يبطل دينك و حجتك و برهانك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مسعود و قد جمعت لكم في مقامي هذا ما إن فارقتموه هلكتم و إن تمسّكتم به نجوتم،و السلام 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علي بن بلال المهلبي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راشد الأصفهاني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إسماعيل بن صبيح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سالم بن أبي سالم المصري عن أبي هارون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أرى رأي الخوارج لا رأي له غيره حتى جلست إلى أبي سعيد الخدري قدّس سرّه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الناس بخمس فعملوا بأربع و تركوا واحدة،فقال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سعيد ما هذه الأربع التي عملوا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 الزكاة و الحج و صوم شهر رمضان،قال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الواحدة التي تركوها؟قال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بن أبي طالب عليه السّلام،قال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المفترضة معهن؟قال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رب الكعبة،قال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كفر الناس إذن 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ذنبي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الشيباني و القاضي أبو الفرج المعافي بن زكريا البغدادي و الحسين بن محمد بن سعيد و الحسين بن علي بن الحسن الرازي جميعا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همام بن سهيل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محمد بن جمهور العمي عن أبيه محمد بن جمهور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عثمان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شعبة بن سعيد </w:t>
      </w:r>
      <w:r>
        <w:rPr>
          <w:rStyle w:val="FootnoteAnchor"/>
          <w:rtl w:val="true"/>
        </w:rPr>
        <w:footnoteReference w:id="408"/>
      </w:r>
      <w:r>
        <w:rPr>
          <w:rFonts w:ascii="Amiri" w:hAnsi="Amiri" w:eastAsia="Amiri" w:cs="Amiri"/>
          <w:color w:val="111111"/>
          <w:sz w:val="28"/>
          <w:sz w:val="28"/>
          <w:szCs w:val="28"/>
          <w:rtl w:val="true"/>
          <w:lang w:bidi="ar-SA"/>
        </w:rPr>
        <w:t>ابن إبراهيم عن عبد الرّحمن الأعرج أن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النبي صلّى اللّه عليه و آله و أبو بكر و عمر و الفضل ابن العباس و زيد بن حارثة و عبد اللّه بن مسعود إذ دخل الحسين بن علي عليه السّلام فأخذه النبي و قبله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حبقه حبقه ترق عين بقه و وضع فمه على فمه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 أحب من يحبه،يا حسين أنت الإمام ابن الإمام أبو الأئمة،تسعة من ولدك أئمة أبرار،فقال له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هؤلاء الأئمة الذين ذكرتهم في صلب الحسين؟فاطرق مليّا 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سألت عظيما و لكني أخبرك أن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يده على كتف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w:t>
      </w:r>
    </w:p>
    <w:p>
      <w:pPr>
        <w:pStyle w:val="BookText"/>
        <w:rPr/>
      </w:pPr>
      <w:r>
        <w:rPr>
          <w:rFonts w:ascii="Amiri" w:hAnsi="Amiri" w:eastAsia="Amiri" w:cs="Amiri"/>
          <w:color w:val="111111"/>
          <w:sz w:val="28"/>
          <w:sz w:val="28"/>
          <w:szCs w:val="28"/>
          <w:rtl w:val="true"/>
          <w:lang w:bidi="ar-SA"/>
        </w:rPr>
        <w:t>صلبه ولد مبارك سمي جده علي سيد العابدين و نور الزهّاد،و يخرج اللّه من صلب علي ولدا سميّي و اشبه الناس بي يبقر العلم بقرا و ينطق بالحق و يأمر بالصواب،و يخرج اللّه من صلبه كلمة الحق و لسان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اسمه يا نبي اللّه؟فقال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صادق في قوله و فعله،الطّاعن عليه كالطاعن عليّ و الراد عليه كالراد عليّ،ثم دخل حسان بن ثابت و أنشد في رسول اللّه شعرا و انقطع الحديث،فلما كان من الغد صلّى بنا رسول اللّه صلّى اللّه عليه و آله ثم دخل بيت عائشة و دخلنا معه أنا و علي بن أبي طالب و عبد اللّه بن العبّاس و كان من دأبه إذا سئل أجاب و إذا لم يسأل ابتدأ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يا رسول اللّه ألا تخبرني بباقي الخلفاء من صلب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هريرة، و يخرج اللّه من صلب جعفر مولودا تقيا طاهرا أسمر ربعة سميّي موسى بن عمران،ثم 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 صلب موسى علي ابنه يدعى بالرضا موضع العلم و معدن الحلم،ثم قال صلّى اللّه عليه و آله بابني المقتول في أرض الغربة،و يخرج من صلب علي ابنه محمد المحمود أطهر الناس خلقا و أحسنهم خلقا،و يخرج من صلب محمد علي ابنه طاهر النجيب </w:t>
      </w:r>
      <w:r>
        <w:rPr>
          <w:rStyle w:val="FootnoteAnchor"/>
          <w:rtl w:val="true"/>
        </w:rPr>
        <w:footnoteReference w:id="409"/>
      </w:r>
      <w:r>
        <w:rPr>
          <w:rFonts w:ascii="Amiri" w:hAnsi="Amiri" w:eastAsia="Amiri" w:cs="Amiri"/>
          <w:color w:val="111111"/>
          <w:sz w:val="28"/>
          <w:sz w:val="28"/>
          <w:szCs w:val="28"/>
          <w:rtl w:val="true"/>
          <w:lang w:bidi="ar-SA"/>
        </w:rPr>
        <w:t xml:space="preserve">صادق اللهجة،و يخرج من صلب علي الحسن الميمون النقي الطاهر الناطق عن اللّه و أبو حجة اللّه،و يخرج من صلب الحسن قائمنا أهل البيت يملأها قسطا و عدلا كما ملئت جورا ظلما،له غيبة موسى و حكم داود و بهاء عيسى ثم تلا عليه السّلام ذُرِّيَّةً بَعْضُها مِنْ بَعْضٍ وَ اللّهُ سَمِيعٌ عَلِيمٌ </w:t>
      </w:r>
      <w:r>
        <w:rPr>
          <w:rStyle w:val="FootnoteAnchor"/>
          <w:rtl w:val="true"/>
        </w:rPr>
        <w:footnoteReference w:id="410"/>
      </w:r>
      <w:r>
        <w:rPr>
          <w:rStyle w:val="FootnoteAnchor"/>
          <w:rtl w:val="true"/>
        </w:rPr>
        <w:footnoteReference w:id="411"/>
      </w:r>
      <w:r>
        <w:rPr>
          <w:rFonts w:ascii="Amiri" w:hAnsi="Amiri" w:eastAsia="Amiri" w:cs="Amiri"/>
          <w:color w:val="111111"/>
          <w:sz w:val="28"/>
          <w:sz w:val="28"/>
          <w:szCs w:val="28"/>
          <w:rtl w:val="true"/>
          <w:lang w:bidi="ar-SA"/>
        </w:rPr>
        <w:t>فقال 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من هؤلاء الذين ذكرتهم؟قال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أسماء الأوصياء من بعدك و العترة الطاهرة و الذرية المباركة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لو أن رجلا عبد اللّه ألف عام ثم ألف عام بين الركن و المقام ثم أتاني جاحدا لولايتهم لأكبّه اللّه في النار كائنا من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كل العجب من أبي هريرة كيف يروي مثل هذه الأخبار ثم ينكر فضائل أهل البيت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محمد بن الحسين عن صفوان بن يحيى عن العلاء بن رزين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دان اللّه بعبادة يجهد فيها نفسه و لا إمام له من اللّه فسعيه غير مقبول و هو ضال متحير و اللّه شانئ لأعماله،و مثله كمثل شاة ضلت عن راعيها و قطيعها فهجمت ذاهبة و جائية يومها،فلما جنها</w:t>
      </w:r>
    </w:p>
    <w:p>
      <w:pPr>
        <w:pStyle w:val="BookText"/>
        <w:rPr/>
      </w:pPr>
      <w:r>
        <w:rPr>
          <w:rFonts w:ascii="Amiri" w:hAnsi="Amiri" w:eastAsia="Amiri" w:cs="Amiri"/>
          <w:color w:val="111111"/>
          <w:sz w:val="28"/>
          <w:sz w:val="28"/>
          <w:szCs w:val="28"/>
          <w:rtl w:val="true"/>
          <w:lang w:bidi="ar-SA"/>
        </w:rPr>
        <w:t>الليل بصرت بقطيع من غير راعيها فحنّت إليها و اغترت بها فباتت معها في مربضها فلما أن ساق الراعي قطعيه انكرت راعيها و قطيعها فهجمت متحيرة تطلب راعيها و قطيعها فبصرت بغنم مع راعيها فحنت إليها و اغترت بها فصاح بها الراعي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 براعيك و قطيعك فإنك تائهة متحيرة عن راعيك و قطيعك،فهجمت ذعرة متحيرة تائهة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راعي لها يرشدها إلى مرعاها أو يردّها، فبينما هي كذلك إذ اغتنم الذئب ضيعتها فأكلها،و كذلك و اللّه يا محمد من أصبح من هذه الأمة لا إمام له من اللّه عزّ و جل ظاهرا عادلا أصبح ضالا تائها و إن مات على هذه الحال مات ميتة كفر و نفاق،و أعلم يا محمد أن أئمة الجور و اتباعهم لمعزولون عن دين اللّه قد ضلوا و اضلوا فأعمالهم التي يعملونها كرماد اشتد به الريح في يوم عاصف لا يقدرون مما كسبوا على شيء ذلك هو الضلال البعيد</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عدة من أصحابنا عن أحمد بن محمد بن عيسى عن ابن محبوب عن عبد العزيز العبدي عن عبد اللّه 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أخالط الناس فيكثر عجبي من أقوام لا يتولونكم و يقولون فلانا و فلانا،لهم أمانة و صدق و وفاء،و قوم يتولونكم و ليس لهم تلك الأمانة و لا الوفاء و لا الصدق،قال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 أبو عبد اللّه عليه السّلام جالسا فأقبل عليّ كالغضبان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دان اللّه بولاية إمام جائر ليس من اللّه،و لا عتب على من دان اللّه بولاية إمام عادل من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لأولئك و لا عتب على هؤلاء؟قال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دين لأولئك و لا عتب على هؤلاء،ثم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تسمع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مِنَ الظُّلُماتِ إِلَى النُّورِ </w:t>
      </w:r>
      <w:r>
        <w:rPr>
          <w:rStyle w:val="FootnoteAnchor"/>
          <w:rtl w:val="true"/>
        </w:rPr>
        <w:footnoteReference w:id="414"/>
      </w:r>
      <w:r>
        <w:rPr>
          <w:rStyle w:val="FootnoteAnchor"/>
          <w:rtl w:val="true"/>
        </w:rPr>
        <w:footnoteReference w:id="415"/>
      </w:r>
      <w:r>
        <w:rPr>
          <w:rFonts w:ascii="Amiri" w:hAnsi="Amiri" w:eastAsia="Amiri" w:cs="Amiri"/>
          <w:color w:val="111111"/>
          <w:sz w:val="28"/>
          <w:sz w:val="28"/>
          <w:szCs w:val="28"/>
          <w:rtl w:val="true"/>
          <w:lang w:bidi="ar-SA"/>
        </w:rPr>
        <w:t>يعني ظلمات الذنوب إلي نور التوبة و المغفرة بولايتهم كل إمام عادل من اللّه،و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كَفَرُوا أَوْلِياؤُهُمُ الطّاغُوتُ يُخْرِجُونَهُمْ مِنَ النُّورِ إِلَى الظُّلُماتِ </w:t>
      </w:r>
      <w:r>
        <w:rPr>
          <w:rStyle w:val="FootnoteAnchor"/>
          <w:rtl w:val="true"/>
        </w:rPr>
        <w:footnoteReference w:id="416"/>
      </w:r>
      <w:r>
        <w:rPr>
          <w:rFonts w:ascii="Amiri" w:hAnsi="Amiri" w:eastAsia="Amiri" w:cs="Amiri"/>
          <w:color w:val="111111"/>
          <w:sz w:val="28"/>
          <w:sz w:val="28"/>
          <w:szCs w:val="28"/>
          <w:rtl w:val="true"/>
          <w:lang w:bidi="ar-SA"/>
        </w:rPr>
        <w:t>إنما عنى بهذا أنهم كانوا على نور الإسلام فلما أن تولّوا كل إمام جائر ليس من اللّه خرجوا بولايتهم إياه من نور الإسلام إلى ظلمات الكفر،فأوجب اللّه لهم النار مع الكفار فأولئك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بإسناده عن هشام بن سالم عن حبيب السجستاني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 تعالى لأعذبنّ كل رعية في الإسلام دانت بولاية كل إمام جائر ليس من اللّه،و إن كانت الرعية في أعمالها برّة تقية،و لأعفونّ عن كل رعية في الإسلام دانت</w:t>
      </w:r>
    </w:p>
    <w:p>
      <w:pPr>
        <w:pStyle w:val="BookText"/>
        <w:rPr/>
      </w:pPr>
      <w:r>
        <w:rPr>
          <w:rFonts w:ascii="Amiri" w:hAnsi="Amiri" w:eastAsia="Amiri" w:cs="Amiri"/>
          <w:color w:val="111111"/>
          <w:sz w:val="28"/>
          <w:sz w:val="28"/>
          <w:szCs w:val="28"/>
          <w:rtl w:val="true"/>
          <w:lang w:bidi="ar-SA"/>
        </w:rPr>
        <w:t>بولاية كل إمام عادل و إن كانت الرعية في نفسها ظالمة مسيئة</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علي بن محمد عن ابن جمهور عن أبيه عن صفوان عن ابن مسكان عن عبد اللّه بن سنان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يستحيي أن يعذب أمة دانت بإمام ليس من اللّه و إن كانت في أعمالها برة تقية،و إن اللّه ليستحيي أن يعذب أمة دانت بإمام من اللّه و إن كانت في أعمالها ظالمة مسيئة</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محمد بن يحيى عن أحمد بن محمد بن عيسى عن الحسن بن محبوب عن إسحاق بن غالب عن أبي عبد اللّه عليه السّلام في خطبة له يذكر فيها حال الأئمة عليهم السّلام و صفاتهم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أوضح بأئمة الهدى من أهل بيت نبيّنا عن دينه و أبلج عن سبيل منهاجه و فتح بهم عن ينابيع علمه،فمن عرف من أمة محمد صلّى اللّه عليه و آله واجب حق إمامه وجد طعم حلاوة إيمانه و علم فضل طلاوة إسلامه،لأن اللّه تبارك و تعالى نصب الإمام علما لخلقه و جعله حجة على أهل موادّه و عالمه،و البسه تاج الوقار و غشّاه بنور الجبار،يمد بسبب إلى السماء لا ينقطع عنه موادّه،و لا ينال ما عند اللّه إلاّ بجهة أسبابه،و لا يقبل أعمال العباد إلاّ بمعرفته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الخطبة طويلة تقدمة بطولها في الباب التاسع و الثلاثين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 في كتاب الغيبة عن أبي الحارث عبد اللّه ابن عبد الملك بن سهل الطبراني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المثنى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إسماعيل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عيسى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عبد اللّه الدستوائي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عن عمرو بن شمر عن جابر بن يزيد الجعفي عن محمد بن علي الباقر عليه السّلام عن سالم بن عبد اللّه بن عمر عن أبيه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إليّ ليلة أسرى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من خلفت في الأرض على أمتك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أعلم بذلك،قلت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علي بن أبي طالب،قلت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اطلعت إلى الأرض اطلاعة فاخترك منها فلا اذكر حتى تذكر معي أنا المحمود و أنت محمد،ثم إني اطلعت إلى الأرض اطلاعة أخرى فاخترت منها علي بن أبي طالب،فجعلته وصيّك فأنت سيد الأنبياء و علي سيد الأوصياء،ثم شققت له اسما من اسمائي فأنا الأعلى و هو علي،يا محمد إني خلقت عليا و فاطمة و الحسن و الحسين و الأئمة من نور واحد ثم عرضت ولايتهم على الملائكة فمن</w:t>
      </w:r>
    </w:p>
    <w:p>
      <w:pPr>
        <w:pStyle w:val="BookText"/>
        <w:rPr/>
      </w:pPr>
      <w:r>
        <w:rPr>
          <w:rFonts w:ascii="Amiri" w:hAnsi="Amiri" w:eastAsia="Amiri" w:cs="Amiri"/>
          <w:color w:val="111111"/>
          <w:sz w:val="28"/>
          <w:sz w:val="28"/>
          <w:szCs w:val="28"/>
          <w:rtl w:val="true"/>
          <w:lang w:bidi="ar-SA"/>
        </w:rPr>
        <w:t xml:space="preserve">قبلها كان من المقربين و من جحدها كان من الكافرين،يا محمد لو أن عبدا من عبادي عبدني حتى ينقطع ثم يلقاني </w:t>
      </w:r>
      <w:r>
        <w:rPr>
          <w:rStyle w:val="FootnoteAnchor"/>
          <w:rtl w:val="true"/>
        </w:rPr>
        <w:footnoteReference w:id="421"/>
      </w:r>
      <w:r>
        <w:rPr>
          <w:rFonts w:ascii="Amiri" w:hAnsi="Amiri" w:eastAsia="Amiri" w:cs="Amiri"/>
          <w:color w:val="111111"/>
          <w:sz w:val="28"/>
          <w:sz w:val="28"/>
          <w:szCs w:val="28"/>
          <w:rtl w:val="true"/>
          <w:lang w:bidi="ar-SA"/>
        </w:rPr>
        <w:t>جاحدا لولايتهم أدخلته النار،ثم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 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أمامك،فتقدمت أمامي فإذا بعلي بن أبي طالب و الحسن بن علي و الحسين بن علي و علي بن الحسين و محمد بن علي و جعفر بن محمد و موسى بن جعفر و علي ابن موسى و محمد بن علي و علي بن محمد و الحسن بن علي و الحجة القائم كأنه الكوكب الدرّي في وسطهم،فقلت و 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الأئمة و هذا القائم يحل </w:t>
      </w:r>
      <w:r>
        <w:rPr>
          <w:rStyle w:val="FootnoteAnchor"/>
          <w:rtl w:val="true"/>
        </w:rPr>
        <w:footnoteReference w:id="422"/>
      </w:r>
      <w:r>
        <w:rPr>
          <w:rFonts w:ascii="Amiri" w:hAnsi="Amiri" w:eastAsia="Amiri" w:cs="Amiri"/>
          <w:color w:val="111111"/>
          <w:sz w:val="28"/>
          <w:sz w:val="28"/>
          <w:szCs w:val="28"/>
          <w:rtl w:val="true"/>
          <w:lang w:bidi="ar-SA"/>
        </w:rPr>
        <w:t>حلالي و يحرم حرامي و ينتقم من أعدائي،يا محمد أحبّه فإني أحبه و أحب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أبي حاتم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هارون بن إسحاق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عبدة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كامل ابن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حبيب بن أبي ثابت عن سعيد بن جبير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صاحب حوضي و صاحب لوائي و منجز عداتي و حبيب قلبي و وارث علمي،و أنت مستودع مواريث الأنبياء و أنت أمين اللّه في أرضه و أنت حجة اللّه على بريّته و أنت ركن الإيمان و أنت مصباح الدجى و أنت منار الهدى و أنت العلم المرفوع لأهل الدنيا من تبعك نجى و من تخلف عنك هلك،و أنت الطريق الواضح و أنت الصراط المستقيم،و أنت قائد الغرّ المحجلين و أنت يعسوب المؤمنين،و أنت مولى من أنا مولاه و أنا مولى كل مؤمن و مؤمنة لا يحبّك إلاّ طاهر الولادة و لا يبغضك إلا خبيث الولادة و ما عرج بي ربي عزّ و جل إلى السماء قط و كلمني ربي إلاّ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اقرأ عليا منّي السلام و عرفه أنه إمام أوليائي و نور أهل طاعتي فهنيئا لك يا علي هذه الكرامة</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و عبد اللّه بن الصلت عن حماد بن عيسى عن حريز بن عبد اللّه عن زرارة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 الأمر و سنامه و مفتاحه و باب الأشياء و رضا الرّحمن الطاعة للإمام بعد معرفته،ثم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وَ مَنْ تَوَلّى فَما أَرْسَلْناكَ عَلَيْهِمْ حَفِيظاً </w:t>
      </w:r>
      <w:r>
        <w:rPr>
          <w:rStyle w:val="FootnoteAnchor"/>
          <w:rtl w:val="true"/>
        </w:rPr>
        <w:footnoteReference w:id="424"/>
      </w:r>
      <w:r>
        <w:rPr>
          <w:rStyle w:val="FootnoteAnchor"/>
          <w:rtl w:val="true"/>
        </w:rPr>
        <w:footnoteReference w:id="425"/>
      </w:r>
      <w:r>
        <w:rPr>
          <w:rFonts w:ascii="Amiri" w:hAnsi="Amiri" w:eastAsia="Amiri" w:cs="Amiri"/>
          <w:color w:val="111111"/>
          <w:sz w:val="28"/>
          <w:sz w:val="28"/>
          <w:szCs w:val="28"/>
          <w:rtl w:val="true"/>
          <w:lang w:bidi="ar-SA"/>
        </w:rPr>
        <w:t>أما لو أن رجلا قام ليله و صام نهاره و تصدق بجميع ماله و حج جميع دهره و لم يعرف ولاية ولي اللّه فيواليه،و يكون</w:t>
      </w:r>
    </w:p>
    <w:p>
      <w:pPr>
        <w:pStyle w:val="BookText"/>
        <w:rPr/>
      </w:pPr>
      <w:r>
        <w:rPr>
          <w:rFonts w:ascii="Amiri" w:hAnsi="Amiri" w:eastAsia="Amiri" w:cs="Amiri"/>
          <w:color w:val="111111"/>
          <w:sz w:val="28"/>
          <w:sz w:val="28"/>
          <w:szCs w:val="28"/>
          <w:rtl w:val="true"/>
          <w:lang w:bidi="ar-SA"/>
        </w:rPr>
        <w:t>جميع أعماله بدلالته إليه،ما كان له على اللّه حق في ثوابه و لا كان من أهل الإيمان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المحسن منهم يدخله اللّه الجنة بفضل رحمته</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الفقيه بإسناده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البقاع أفضل؟فقلنا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و ابن رسوله أعلم،فقال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البقاع ما بين الركن و المقام،و لو أن عبدا عمر ما عمر نوح عليه السّلام في قومه ألف سنة إلاّ خمسين عاما يصوم النهار و يقوم الليل في ذلك المكان ثم لقى اللّه عزّ و جل بغير و لا يتنا لم ينفعه ذلك شيئا</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بإسناده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يسأل عنه العبد إذا وقف بين يدي اللّه جل جلاله الصلوات المفروضات و عن الزكاة المفروضة و عن الصيام المفروض،و عن ولايتنا أهل البيت فإن أقرّ بولايتنا ثم مات عليها قبلت منه صلاته و صومه و زكاته و حجّه،و إن لم يقرّ بولايتنا بين يدي اللّه جل جلاله لم يقبل اللّه عزّ و جلّ منه شيئا من أعماله</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خالد المراغي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الحسن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إسماعيل بن محمد المزني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سلام بن أبي عمرة الخراساني عن سعد بن سعيد عن يونس بن الحبّاب عن علي بن الحسين زين العابدين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أقوام إذا ذكر عندهم آل إبراهيم عليه السّلام فرحوا و استبشروا و إذا ذكر عندهم آل محمد عليهم السّلام اشمأزت قلوبهم، و الذي نفس محمد بيده لو أن عبدا جاء يوم القيامة بعمل سبعين نبيّا ما قبل اللّه ذلك منه حتى يلقى اللّه بولايتي و ولاية أهل بيتي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منصور السكري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علي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بن يوسف الشكلي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هشام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مصعب القرقساني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الهيثم بن جماز عن يزيد الرقاشي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مع رسول صلّى اللّه عليه و آله قادمين من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في بعض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 إلي الأحلاس و الأقتاب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 فصعد رسول اللّه صلّى اللّه عليه و آله فخطب فحمد اللّه و اثنى عليه كما هو أهله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ما لي إذا</w:t>
      </w:r>
    </w:p>
    <w:p>
      <w:pPr>
        <w:pStyle w:val="BookText"/>
        <w:rPr/>
      </w:pPr>
      <w:r>
        <w:rPr>
          <w:rFonts w:ascii="Amiri" w:hAnsi="Amiri" w:eastAsia="Amiri" w:cs="Amiri"/>
          <w:color w:val="111111"/>
          <w:sz w:val="28"/>
          <w:sz w:val="28"/>
          <w:szCs w:val="28"/>
          <w:rtl w:val="true"/>
          <w:lang w:bidi="ar-SA"/>
        </w:rPr>
        <w:t xml:space="preserve">اذكر آل إبراهيم تهللت وجوهكم و إذا ذكر آل محمد صلّى اللّه عليه و آله كأنما تفقأ في وجوهكم حب الرمان فو الذي بعثني بالحق نبيا لو جاء أحدكم يوم القيامة بأعمال كأمثال الجبال و لم يجيء بولاية عليّ بن أبي طالب عليه السّلام لأكبه اللّه عزّ و جل في النار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محمد بن الحسين بن أبي الخطاب عن محمد بن سنان عن الفضل بن عمر الجعفي عن جابر بن يزيد عن أبي جعفر محمد بن علي بن الحسين عليه السّلام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أنت و ابناؤك الحسن و الحسين و تسعة من ولد الحسين أركان الدين و دعائم الإسلام من تبعنا نجا و من تخلف عنّا فإلى النار</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الروايات في ذلك مما يدخل في هذا الباب كثيرة و من أراد الزيادة على ما هنا فعليه بكتاب المسمّى بالإكمال فيما تقبل به الأعمال</w:t>
      </w:r>
      <w:r>
        <w:rPr>
          <w:rFonts w:eastAsia="Amiri" w:cs="Amiri" w:ascii="Amiri" w:hAnsi="Amiri"/>
          <w:color w:val="111111"/>
          <w:sz w:val="28"/>
          <w:szCs w:val="28"/>
          <w:rtl w:val="true"/>
          <w:lang w:bidi="ar-SA"/>
        </w:rPr>
        <w:t>.</w:t>
      </w:r>
      <w:bookmarkStart w:id="70" w:name="pg14656_165417"/>
    </w:p>
    <w:p>
      <w:pPr>
        <w:pStyle w:val="Heading3"/>
        <w:numPr>
          <w:ilvl w:val="2"/>
          <w:numId w:val="1"/>
        </w:numPr>
        <w:rPr/>
      </w:pPr>
      <w:bookmarkStart w:id="71" w:name="__RefHeading___Toc2638068_1878427129"/>
      <w:bookmarkStart w:id="72" w:name="_Toc25"/>
      <w:bookmarkEnd w:id="70"/>
      <w:bookmarkEnd w:id="71"/>
      <w:r>
        <w:rPr>
          <w:rtl w:val="true"/>
        </w:rPr>
        <w:t>الباب الثامن و الأربعون</w:t>
      </w:r>
      <w:bookmarkEnd w:id="72"/>
    </w:p>
    <w:p>
      <w:pPr>
        <w:pStyle w:val="BookText"/>
        <w:rPr/>
      </w:pPr>
      <w:r>
        <w:rPr>
          <w:rFonts w:ascii="Amiri" w:hAnsi="Amiri" w:eastAsia="Amiri" w:cs="Amiri"/>
          <w:color w:val="111111"/>
          <w:sz w:val="28"/>
          <w:sz w:val="28"/>
          <w:szCs w:val="28"/>
          <w:rtl w:val="true"/>
          <w:lang w:bidi="ar-SA"/>
        </w:rPr>
        <w:t>النعيم ولاية رسول اللّه و أمير المؤمنين و بنيه الأئمة عليهم السّلام</w:t>
      </w:r>
    </w:p>
    <w:p>
      <w:pPr>
        <w:pStyle w:val="BookText"/>
        <w:rPr/>
      </w:pPr>
      <w:r>
        <w:rPr>
          <w:rFonts w:ascii="Amiri" w:hAnsi="Amiri" w:eastAsia="Amiri" w:cs="Amiri"/>
          <w:color w:val="111111"/>
          <w:sz w:val="28"/>
          <w:sz w:val="28"/>
          <w:szCs w:val="28"/>
          <w:rtl w:val="true"/>
          <w:lang w:bidi="ar-SA"/>
        </w:rPr>
        <w:t xml:space="preserve">في قوله تعالى لَتُسْئَلُنَّ يَوْمَئِذٍ عَنِ النَّعِيمِ </w:t>
      </w:r>
      <w:r>
        <w:rPr>
          <w:rStyle w:val="FootnoteAnchor"/>
          <w:rtl w:val="true"/>
        </w:rPr>
        <w:footnoteReference w:id="432"/>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من طريق العامة و فيه ثلاثة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الحافظ أحمد بن عبد اللّه بإسناده يرفعه إلى جعفر بن محمد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أمير المؤمنين عليه السّلام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رواه من طريق العامة بإسناده إلى محمد بن السائب عن الكلبي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الصادق عليه السّلام العراق و نزل الحيرة فدخل عليه أبو حنيفة و سأله عن مسائل و كان مما سأله أن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الأمر بالمعروف؟فقال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يا أبا حنيفة المعروف في أهل السماء المعروف في أهل الأرض،ذاك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فما المنكر؟قال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 ظلماه حقه و ابتزاه أمره و حملا الناس على كتفه؟قال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ما هو أن ترى الرجل على معاصي اللّه فتنهاه عنها؟فقال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أمرا بالمعروف و لا نهيا عن المنكر إنما ذاك خير قدّمه،قال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جعلت فداك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4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عندك يا أبا حنيفة؟قال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الآمن في السرب و صحة البدن و القوت الحاضر،فقال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لئن وقفك اللّه و أوقفك يوم القيامة حتى يسألك عن أكلة أكلتها و شربة شربتها ليطولن وقوفك،قال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النعيم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 نحن الذين أنقذ اللّه الناس بنا من الضلالة و بصّرهم بنا عن العمي،و علّمهم بنا من الجهل،قال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فكيف كان القرآن جديدا أبدا؟قال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لم يجعل لزمان دون زمان فتخلقه الأيام،و لو كان كذلك لفنى القرآن قبل فناء العالم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عن التنوير في معاني التفسير عن الباقر و الصادق عليهما السّلام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اَلنَّعِيمِ </w:t>
      </w:r>
      <w:r>
        <w:rPr>
          <w:rStyle w:val="FootnoteAnchor"/>
          <w:rtl w:val="true"/>
        </w:rPr>
        <w:footnoteReference w:id="438"/>
      </w:r>
      <w:r>
        <w:rPr>
          <w:rFonts w:ascii="Amiri" w:hAnsi="Amiri" w:eastAsia="Amiri" w:cs="Amiri"/>
          <w:color w:val="111111"/>
          <w:sz w:val="28"/>
          <w:sz w:val="28"/>
          <w:szCs w:val="28"/>
          <w:rtl w:val="true"/>
          <w:lang w:bidi="ar-SA"/>
        </w:rPr>
        <w:t xml:space="preserve">ولاية أمير المؤمنين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bookmarkStart w:id="73" w:name="pg14656_165418"/>
    </w:p>
    <w:p>
      <w:pPr>
        <w:pStyle w:val="Heading3"/>
        <w:numPr>
          <w:ilvl w:val="2"/>
          <w:numId w:val="1"/>
        </w:numPr>
        <w:rPr/>
      </w:pPr>
      <w:bookmarkStart w:id="74" w:name="__RefHeading___Toc2638070_1878427129"/>
      <w:bookmarkStart w:id="75" w:name="_Toc26"/>
      <w:bookmarkEnd w:id="73"/>
      <w:bookmarkEnd w:id="74"/>
      <w:r>
        <w:rPr>
          <w:rtl w:val="true"/>
        </w:rPr>
        <w:t>الباب التاسع و الأربعون</w:t>
      </w:r>
      <w:bookmarkEnd w:id="75"/>
    </w:p>
    <w:p>
      <w:pPr>
        <w:pStyle w:val="BookText"/>
        <w:rPr/>
      </w:pPr>
      <w:r>
        <w:rPr>
          <w:rFonts w:ascii="Amiri" w:hAnsi="Amiri" w:eastAsia="Amiri" w:cs="Amiri"/>
          <w:color w:val="111111"/>
          <w:sz w:val="28"/>
          <w:sz w:val="28"/>
          <w:szCs w:val="28"/>
          <w:rtl w:val="true"/>
          <w:lang w:bidi="ar-SA"/>
        </w:rPr>
        <w:t>النعيم ولاية رسول اللّه صلّى اللّه عليه و آله و أمير المؤمنين و بنيه الأئمة عليهم السّلام</w:t>
      </w:r>
    </w:p>
    <w:p>
      <w:pPr>
        <w:pStyle w:val="BookText"/>
        <w:rPr/>
      </w:pPr>
      <w:r>
        <w:rPr>
          <w:rFonts w:ascii="Amiri" w:hAnsi="Amiri" w:eastAsia="Amiri" w:cs="Amiri"/>
          <w:color w:val="111111"/>
          <w:sz w:val="28"/>
          <w:sz w:val="28"/>
          <w:szCs w:val="28"/>
          <w:rtl w:val="true"/>
          <w:lang w:bidi="ar-SA"/>
        </w:rPr>
        <w:t xml:space="preserve">في قوله تعالى ثُمَّ لَتُسْئَلُنَّ يَوْمَئِذٍ عَنِ النَّعِيمِ </w:t>
      </w:r>
      <w:r>
        <w:rPr>
          <w:rStyle w:val="FootnoteAnchor"/>
          <w:rtl w:val="true"/>
        </w:rPr>
        <w:footnoteReference w:id="440"/>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من طريق الخاصة و فيه ثلاثة عشر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عبد الواحد بن محمد بن عبد اللّه ابن محمد بن مهدي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أحمد بن محمد بن سعيد بن عبد الرّحمن بن عقدة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علي بن نجيح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حفص الصائغ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عمر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سليمان عن جعفر بن محمد عليهما السّلام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4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w:t>
      </w:r>
      <w:r>
        <w:rPr>
          <w:rStyle w:val="FootnoteAnchor"/>
          <w:rtl w:val="true"/>
        </w:rPr>
        <w:footnoteReference w:id="4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الحبل</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إدريس عن أحمد بن محمد عن سلمة بن عطا عن جميل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4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 هذه الأمة عما أنعم اللّه عليهم برسول اللّه ثم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المعصومين عليهم السّلام</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عن أحمد بن محمد بن خالد عن عثمان بن عيسى عن أبي سعيد 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جماعة فدعا بطعام ما لنا عهد بمثله لذاذة و طيبا و أوتينا بتمر ننظر فيه إلى وجوهنا من صفائه و حسنه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447"/>
      </w:r>
      <w:r>
        <w:rPr>
          <w:rFonts w:ascii="Amiri" w:hAnsi="Amiri" w:eastAsia="Amiri" w:cs="Amiri"/>
          <w:color w:val="111111"/>
          <w:sz w:val="28"/>
          <w:sz w:val="28"/>
          <w:szCs w:val="28"/>
          <w:rtl w:val="true"/>
          <w:lang w:bidi="ar-SA"/>
        </w:rPr>
        <w:t>الذي تنعمتم فيه عند ابن رسول اللّه صلّى اللّه عليه و آله،فقال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أكرم و أجل أن يطعمكم طعاما فيسوغكموه ثم يسألكم عنه،و لكن يسألكم عما أنعم عليكم بمحمد صلّى اللّه عليه و آله و آل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عدة من أصحابنا عن أحمد بن أبي عبد اللّه عن أبيه عن القاسم ابن محمد الجوهري عن الحرث بن جرير عن سدير الصيرفي عن أبي خالد الكابلي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عليه السّلام فدعا بالغذاء فأكلت منه طعاما ما أكلت طعاما قط أنظف منه و لا أطيب فلما فرغنا من الطعام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 كيف رأيت طعامك؟أو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طعامنا؟قلت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ما رأيت أطيب منه و لا أنظف قط و لكني ذكرت الآية التي ذكرت في كتاب اللّه عزّ و جلّ ثُمَّ لَتُسْئَلُنَّ يَوْمَئِذٍ عَنِ النَّعِيمِ </w:t>
      </w:r>
      <w:r>
        <w:rPr>
          <w:rStyle w:val="FootnoteAnchor"/>
          <w:rtl w:val="true"/>
        </w:rPr>
        <w:footnoteReference w:id="449"/>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إنما يسألكم عمّا أنتم عليه من الحق</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ذكوان القاسم بن إسماعيل بسر من رأى </w:t>
      </w:r>
      <w:r>
        <w:rPr>
          <w:rStyle w:val="FootnoteAnchor"/>
          <w:rtl w:val="true"/>
        </w:rPr>
        <w:footnoteReference w:id="451"/>
      </w:r>
      <w:r>
        <w:rPr>
          <w:rFonts w:ascii="Amiri" w:hAnsi="Amiri" w:eastAsia="Amiri" w:cs="Amiri"/>
          <w:color w:val="111111"/>
          <w:sz w:val="28"/>
          <w:sz w:val="28"/>
          <w:szCs w:val="28"/>
          <w:rtl w:val="true"/>
          <w:lang w:bidi="ar-SA"/>
        </w:rPr>
        <w:t>سنة خمس و ثمانين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العباس الصّولي الكاتب بالأهواز سنة سبع و عشرين و مائتين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يوما بين يدي علي بن موسى الرضا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الدنيا نعيم حقيقي فقال له بعض الفقهاء ممن بحضرته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452"/>
      </w:r>
      <w:r>
        <w:rPr>
          <w:rFonts w:ascii="Amiri" w:hAnsi="Amiri" w:eastAsia="Amiri" w:cs="Amiri"/>
          <w:color w:val="111111"/>
          <w:sz w:val="28"/>
          <w:sz w:val="28"/>
          <w:szCs w:val="28"/>
          <w:rtl w:val="true"/>
          <w:lang w:bidi="ar-SA"/>
        </w:rPr>
        <w:t>أما هذا النعيم في الدنيا و هو الماء البارد فقال له الرضا عليه السّلام و علا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فسرتموه أنتم و جعلتموه على ضروب، فقالت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البارد من الماء و قال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الطعام الطيّب،و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النوم الطيب و لقد حدثني أبي عن أبيه أبي عبد اللّه عليه السّلام أن أقوالكم هذه ذكرت عنده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لَتُسْئَلُنَّ يَوْمَئِذٍ عَنِ النَّعِيمِ </w:t>
      </w:r>
      <w:r>
        <w:rPr>
          <w:rStyle w:val="FootnoteAnchor"/>
          <w:rtl w:val="true"/>
        </w:rPr>
        <w:footnoteReference w:id="453"/>
      </w:r>
      <w:r>
        <w:rPr>
          <w:rFonts w:ascii="Amiri" w:hAnsi="Amiri" w:eastAsia="Amiri" w:cs="Amiri"/>
          <w:color w:val="111111"/>
          <w:sz w:val="28"/>
          <w:sz w:val="28"/>
          <w:szCs w:val="28"/>
          <w:rtl w:val="true"/>
          <w:lang w:bidi="ar-SA"/>
        </w:rPr>
        <w:t>فغضب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لا يسأل عباده عمّا تفضل عليهم به و لا يمنن بذلك عليهم و الامتنان مستقبح من المخلوقين فكيف يضاف إلى الخالق عزّ و جلّ ما لا يرضى به للمخلوقين؟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النعيم حبّنا أهل البيت و موالاتنا يسأل اللّه عنه بعد التوحيد و النبوة لأن العبد إذا وفّى بذلك أداه إلى نعيم الجنة الذي لا يزول و لقد حدثني بذلك أبي عن محمد بن علي عن أبيه عن الحسين بن علي عن أبيه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أول ما يسأل عنه العبد بعد موته شهادة أن لا إله إلا اللّه و أن محمدا رسول اللّه و أنك ولي المؤمنين بما جعله اللّه و جعلته لك فمن أقرّ بذلك و كان معتقده صار إلى النعيم الذي لا زوال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أبو ذكوان بعد أن حدثني بهذا الحديث متبدئا من غير 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حدثتك به 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لقصدك لي من البصرة،و منها أن عمّك أفادنيه،و منها أني كنت مشغولا باللغة و الأشعار و لا أعوّل على غيرهما فرأيت النبي صلّى اللّه عليه و آله في النوم و الناس يسلّمون عليه و يجيبهم فسلمت فما ردّ فقلت أنا من أمتك يا رسول اللّه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لكن من حدث الناس بحديث النعيم الذي سمعته من إبراهيم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الصّولي و هذا حديث قد رواه الناس عن النبي صلّى اللّه عليه و آله إلاّ أنه ليس فيه ذكر النعيم و الآية و تفسيرها،إنما رووا أن أول ما يسأل عنه العبد يوم القيامة الشهادة و النبوة و موالاة علي بن أبي</w:t>
      </w:r>
    </w:p>
    <w:p>
      <w:pPr>
        <w:pStyle w:val="BookText"/>
        <w:rPr/>
      </w:pPr>
      <w:r>
        <w:rPr>
          <w:rFonts w:ascii="Amiri" w:hAnsi="Amiri" w:eastAsia="Amiri" w:cs="Amiri"/>
          <w:color w:val="111111"/>
          <w:sz w:val="28"/>
          <w:sz w:val="28"/>
          <w:szCs w:val="28"/>
          <w:rtl w:val="true"/>
          <w:lang w:bidi="ar-SA"/>
        </w:rPr>
        <w:t xml:space="preserve">طالب عليه السّلام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ماهيار في تفسيره فيما نزل في أهل البيت عليهم السّلام في القرآن و هو ثقة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حاتم عن حسن بن عبد الواحد عن القاسم بن الضحّاك عن أبي حفص الصائغ عن الإمام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455"/>
      </w:r>
      <w:r>
        <w:rPr>
          <w:rFonts w:ascii="Amiri" w:hAnsi="Amiri" w:eastAsia="Amiri" w:cs="Amiri"/>
          <w:color w:val="111111"/>
          <w:sz w:val="28"/>
          <w:sz w:val="28"/>
          <w:szCs w:val="28"/>
          <w:rtl w:val="true"/>
          <w:lang w:bidi="ar-SA"/>
        </w:rPr>
        <w:t>و اللّه ما هو الطعام و الشراب و لكن ولايتنا أهل البيت</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الورّاق عن جعفر بن علي ابن نجيح عن حسن بن حسين عن أبي حفص الصائغ عن جعفر بن محمد عليه السّلام في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4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النعيم</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القاسم عن أحمد بن محمد بن خالد عن عمر بن عبد العزيز عن عبد اللّه بن نجيح اليماني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ما معنى قوله عزّ و جل ثُمَّ لَتُسْئَلُنَّ يَوْمَئِذٍ عَنِ النَّعِيمِ </w:t>
      </w:r>
      <w:r>
        <w:rPr>
          <w:rStyle w:val="FootnoteAnchor"/>
          <w:rtl w:val="true"/>
        </w:rPr>
        <w:footnoteReference w:id="4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 الذي أنعم اللّه به عليكم من ولايتنا و حب محمد و آل محمد</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عن الحسن بن القاسم عن محمد بن عبد اللّه بن صالح عن مفضل بن صالح عن سعد بن طريف عن الأصبغ بن نباتة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4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النعيم</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القاسم عن أحمد بن محمد بن خالد عن محمد بن أبي عمير عن أبي الحسن موسى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4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نعيم المؤمن و علقم الكافر</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عن إبراهيم بن محمد الثقفي عن إسماعيل بن بشار عن علي بن عبد اللّه بن غالب عن أبي خالد الكابلي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محمد بن علي عليهما السّلام فقدّم طعاما لم آكل أطيب منه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خلاد كيف رأيت طعامنا؟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جعلت فداك ما أطيبه غير أني ذكرت آية في كتاب اللّه فنغصت </w:t>
      </w:r>
      <w:r>
        <w:rPr>
          <w:rStyle w:val="FootnoteAnchor"/>
          <w:rtl w:val="true"/>
        </w:rPr>
        <w:footnoteReference w:id="46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46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تسأل عن هذا الطعام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ضحك حتى افتر ضاحكا و بدت أضراسه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تسألون عنه</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الطبرسي في مجمع البيان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بإسناده 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أبو حنيفة أبا عبد اللّه عليه السّلام عن هذه الآية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النعيم عندك يا 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القوت من الطعام و الماء البارد،فقال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أوقفك اللّه يوم القيامة بين يديه حتى يسألك عن أكلة أكلتها أو شربة شربتها ليطولن وقوفك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النعيم جعلت فداك؟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البيت النعيم الذي أنعم اللّه به على العباد،بنا ائتلفوا بعد أن كانوا مختلفين،و بنا ألّف اللّه بين قلوبهم و جعلهم إخوانا بعد أن كانوا أعداء،و بنا هداهم اللّه إلى الإسلام،و هي النعمة التي لا تنقطع،و اللّه سائلهم عن حق النعيم الذي أنعم اللّه به عليهم و هو النبي صلّى اللّه عليه و آله و عترته</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الأمن و الصحة و ولاية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bookmarkStart w:id="76" w:name="pg14656_165422"/>
    </w:p>
    <w:p>
      <w:pPr>
        <w:pStyle w:val="Heading3"/>
        <w:numPr>
          <w:ilvl w:val="2"/>
          <w:numId w:val="1"/>
        </w:numPr>
        <w:rPr/>
      </w:pPr>
      <w:bookmarkStart w:id="77" w:name="__RefHeading___Toc2638072_1878427129"/>
      <w:bookmarkStart w:id="78" w:name="_Toc27"/>
      <w:bookmarkEnd w:id="76"/>
      <w:bookmarkEnd w:id="77"/>
      <w:r>
        <w:rPr>
          <w:rtl w:val="true"/>
        </w:rPr>
        <w:t>الباب الخمسون</w:t>
      </w:r>
      <w:bookmarkEnd w:id="78"/>
    </w:p>
    <w:p>
      <w:pPr>
        <w:pStyle w:val="BookText"/>
        <w:rPr/>
      </w:pPr>
      <w:r>
        <w:rPr>
          <w:rFonts w:ascii="Amiri" w:hAnsi="Amiri" w:eastAsia="Amiri" w:cs="Amiri"/>
          <w:color w:val="111111"/>
          <w:sz w:val="28"/>
          <w:sz w:val="28"/>
          <w:szCs w:val="28"/>
          <w:rtl w:val="true"/>
          <w:lang w:bidi="ar-SA"/>
        </w:rPr>
        <w:t>في أن ولاية علي عليه السّلام و ولاية أهل البيت مسئولون عنها العباد يوم القيامة</w:t>
      </w:r>
    </w:p>
    <w:p>
      <w:pPr>
        <w:pStyle w:val="BookText"/>
        <w:rPr/>
      </w:pPr>
      <w:r>
        <w:rPr>
          <w:rFonts w:ascii="Amiri" w:hAnsi="Amiri" w:eastAsia="Amiri" w:cs="Amiri"/>
          <w:color w:val="111111"/>
          <w:sz w:val="28"/>
          <w:sz w:val="28"/>
          <w:szCs w:val="28"/>
          <w:rtl w:val="true"/>
          <w:lang w:bidi="ar-SA"/>
        </w:rPr>
        <w:t xml:space="preserve">في قوله تعالى وَ قِفُوهُمْ إِنَّهُمْ مَسْؤُلُونَ </w:t>
      </w:r>
      <w:r>
        <w:rPr>
          <w:rStyle w:val="FootnoteAnchor"/>
          <w:rtl w:val="true"/>
        </w:rPr>
        <w:footnoteReference w:id="471"/>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من طريق العامة و فيه ثمانية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الفردوس لابن شيرويه الديلمي في قافية الواو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رضي اللّه عنه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473"/>
      </w:r>
      <w:r>
        <w:rPr>
          <w:rStyle w:val="FootnoteAnchor"/>
          <w:rtl w:val="true"/>
        </w:rPr>
        <w:footnoteReference w:id="474"/>
      </w:r>
      <w:r>
        <w:rPr>
          <w:rFonts w:ascii="Amiri" w:hAnsi="Amiri" w:eastAsia="Amiri" w:cs="Amiri"/>
          <w:color w:val="111111"/>
          <w:sz w:val="28"/>
          <w:sz w:val="28"/>
          <w:szCs w:val="28"/>
          <w:rtl w:val="true"/>
          <w:lang w:bidi="ar-SA"/>
        </w:rPr>
        <w:t>عن 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المؤيد موفّق بن أحمد من أكابر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الأحوص عن ابن إسحاق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475"/>
      </w:r>
      <w:r>
        <w:rPr>
          <w:rFonts w:ascii="Amiri" w:hAnsi="Amiri" w:eastAsia="Amiri" w:cs="Amiri"/>
          <w:color w:val="111111"/>
          <w:sz w:val="28"/>
          <w:sz w:val="28"/>
          <w:szCs w:val="28"/>
          <w:rtl w:val="true"/>
          <w:lang w:bidi="ar-SA"/>
        </w:rPr>
        <w:t xml:space="preserve">يعني عن ولاية علي رضي اللّه عنه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أكابر علماء العامة في كتاب فرائد السمطين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إبراهيم بن أبي القاسم الصوفي أنبأنا محمد بن محمد بنى يعقوب الحافظ أنبأنا أبو عبد اللّه الحسين بن محمد بن عفر أنبأنا أحمد بن الغرات أنبأنا عبد الحميد الحماني بإسناده عن قيس بن عطية عن أبي سعيد عن النبي صلّى اللّه عليه و آله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4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ولاية علي بن أبي طالب و المعنى أنهم يسألون هل والوه حق الموالاة كما أوصاهم به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علي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الموالاة أصلا من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جعفر بن محمد العلوي حدّثنا محمد بن عبد اللّه بن محمد بن البيّع أخبرني محمد بن علي بن دحيم الشيباني حدثنا أحمد بن حازم حدّثنا عاصم يوسف اليربوعي عن سفيان بن إبراهيم الحريري عن أبي صادق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الإسلام ثلاثة لا ينفع واحدة منهم دون صاحبتها الصلاة و الزكاة و الموالاة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حديثا مسندا عن أبي الحسن علي بن أحمد الواحدي بعد روايته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التي اثبتها النبي صلّى اللّه عليه و آله لعلي مسئول عنها يوم القيامة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هذا الكتاب العجب كل العجب من العامة كيف تروي ذلك و تثبته عن النبي صلّى اللّه عليه و آله و تعمل بخلافه إن هذا إلاّ خسران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الاصفهاني صاحب حلية الأولياء بإسناده عن الشعبي عن ابن عباس رضي اللّه عنه في معنى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ولاية علي بن أبي طالب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الحبري في كتاب عن ابن عباس مثل روايته المتقدمة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من طريق العامة و غيرهم عن محمد بن إسحاق و الشعبي و الأعمش و سعيد بن جبير و ابن عباس و أبو نعيم الأصفهاني و الحاكم الحسكاني و النطنزي و جماعة أهل البيت عليهم السّلام وَ قِفُوهُمْ إِنَّهُمْ مَسْؤُلُونَ </w:t>
      </w:r>
      <w:r>
        <w:rPr>
          <w:rStyle w:val="FootnoteAnchor"/>
          <w:rtl w:val="true"/>
        </w:rPr>
        <w:footnoteReference w:id="481"/>
      </w:r>
      <w:r>
        <w:rPr>
          <w:rFonts w:ascii="Amiri" w:hAnsi="Amiri" w:eastAsia="Amiri" w:cs="Amiri"/>
          <w:color w:val="111111"/>
          <w:sz w:val="28"/>
          <w:sz w:val="28"/>
          <w:szCs w:val="28"/>
          <w:rtl w:val="true"/>
          <w:lang w:bidi="ar-SA"/>
        </w:rPr>
        <w:t xml:space="preserve">عن ولاية أهل البيت و حب أهل البيت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الشيرازي في كتابه عن أبي معاوية الضرير عن الأعمش عن مسلم النظير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أمر اللّه مالكا أن يسعر النيران السبع و أمر رضوان أن يزخرف الجنان الثمانية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ميكائيل مدّ الصراط على متن جهنم،و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انصب ميزان العدل تحت العرش،و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قرّب أمتك للحساب،ثم يأمر اللّه تعالى أن يعقد على الصراط سبع قناطر طول كل قنطرة سبعة عشر ألف فرسخ و على كل قنطرة سبعون ألف ملك قيام فيسألون هذه الأمة نساؤهم و رجالهم على القنطرة الأولى عن ولاية أمير المؤمنين و حب أهل بيت محمد،فمن أتى به جاز على القنطرة الأولى كالبرق الخاطف،و من لم يحب أهل بيت نبيه سقط على أمّ رأسه في قعر جهنم،و لو كان معه من أعمال البرّ عمل سبعين صديقا،و على القنطرة الثانية يسألون عن الصلاة،و على الثالثة يسألون عن الزكاة،و على الرابعة عن الصيام،و على الخامسة عن الحج،و على السادسة عن الجهاد،و على السابعة عن العدل فمن أتى بشيء من ذلك جاز على الصراط كالبرق الخاطف و من لم يأت عذّب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483"/>
      </w:r>
      <w:r>
        <w:rPr>
          <w:rFonts w:ascii="Amiri" w:hAnsi="Amiri" w:eastAsia="Amiri" w:cs="Amiri"/>
          <w:color w:val="111111"/>
          <w:sz w:val="28"/>
          <w:sz w:val="28"/>
          <w:szCs w:val="28"/>
          <w:rtl w:val="true"/>
          <w:lang w:bidi="ar-SA"/>
        </w:rPr>
        <w:t xml:space="preserve">يعني معاشر الملائكة قفوهم يعني العباد على القنطرة الأولى عن ولاية علي و حب أهل البيت عليهم السّلام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شاذان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يوم القيامة أمر اللّه ملكين يقعدان على الصراط فلا يجوز أحد إلاّ ببراءة من أمير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المؤمنين،و من لم يكن عنده </w:t>
      </w:r>
      <w:r>
        <w:rPr>
          <w:rStyle w:val="FootnoteAnchor"/>
          <w:rtl w:val="true"/>
        </w:rPr>
        <w:footnoteReference w:id="485"/>
      </w:r>
      <w:r>
        <w:rPr>
          <w:rFonts w:ascii="Amiri" w:hAnsi="Amiri" w:eastAsia="Amiri" w:cs="Amiri"/>
          <w:color w:val="111111"/>
          <w:sz w:val="28"/>
          <w:sz w:val="28"/>
          <w:szCs w:val="28"/>
          <w:rtl w:val="true"/>
          <w:lang w:bidi="ar-SA"/>
        </w:rPr>
        <w:t>براءة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تعالى الملكين الموكلين على الجواز أن يوقفاه و يسألاه فلما عجز عن جوابهما فيكباه على منخريه</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أكبّه اللّه على منخره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 يا رسول اللّه ما معنى براءة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بالنور الساطع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رسول اللّه و أمير المؤمنين علي بن أبي طالب وصي </w:t>
      </w:r>
      <w:r>
        <w:rPr>
          <w:rStyle w:val="FootnoteAnchor"/>
          <w:rtl w:val="true"/>
        </w:rPr>
        <w:footnoteReference w:id="488"/>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bookmarkStart w:id="79" w:name="pg14656_165425"/>
    </w:p>
    <w:p>
      <w:pPr>
        <w:pStyle w:val="Heading3"/>
        <w:numPr>
          <w:ilvl w:val="2"/>
          <w:numId w:val="1"/>
        </w:numPr>
        <w:rPr/>
      </w:pPr>
      <w:bookmarkStart w:id="80" w:name="__RefHeading___Toc2638074_1878427129"/>
      <w:bookmarkStart w:id="81" w:name="_Toc28"/>
      <w:bookmarkEnd w:id="79"/>
      <w:bookmarkEnd w:id="80"/>
      <w:r>
        <w:rPr>
          <w:rtl w:val="true"/>
        </w:rPr>
        <w:t>الباب الحادي و الخمسون</w:t>
      </w:r>
      <w:bookmarkEnd w:id="81"/>
    </w:p>
    <w:p>
      <w:pPr>
        <w:pStyle w:val="BookText"/>
        <w:rPr/>
      </w:pPr>
      <w:r>
        <w:rPr>
          <w:rFonts w:ascii="Amiri" w:hAnsi="Amiri" w:eastAsia="Amiri" w:cs="Amiri"/>
          <w:color w:val="111111"/>
          <w:sz w:val="28"/>
          <w:sz w:val="28"/>
          <w:szCs w:val="28"/>
          <w:rtl w:val="true"/>
          <w:lang w:bidi="ar-SA"/>
        </w:rPr>
        <w:t>في أن ولاية علي و ولاية أهل البيت عليهم السّلام و حبهم مسئول عنها العباد يوم القيامة</w:t>
      </w:r>
    </w:p>
    <w:p>
      <w:pPr>
        <w:pStyle w:val="BookText"/>
        <w:rPr/>
      </w:pPr>
      <w:r>
        <w:rPr>
          <w:rFonts w:ascii="Amiri" w:hAnsi="Amiri" w:eastAsia="Amiri" w:cs="Amiri"/>
          <w:color w:val="111111"/>
          <w:sz w:val="28"/>
          <w:sz w:val="28"/>
          <w:szCs w:val="28"/>
          <w:rtl w:val="true"/>
          <w:lang w:bidi="ar-SA"/>
        </w:rPr>
        <w:t xml:space="preserve">في قوله تعالى وَ قِفُوهُمْ إِنَّهُمْ مَسْؤُلُونَ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من طريق الخاصة و فيه ستة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علي بن أحمد بن محمد بن عمران الدقّاق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زياد الآدمي عن عبد العظيم بن عبد اللّه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سيدي علي بن موسى الرضا عن أبيه عن آبائه عن الحسين بن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منّي لبمنزلة السمع،و ان عمر منّي لبمنزلة البصر، و إن عثمان منّي لبمنزلة الفؤاد فقال فلما كان من الغد دخلت عليه و عنده أمير المؤمنين و أبو بكر و عمر و عثمان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سمعتك تقول في أصحابك هؤلاء قولا فما هو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أشار إليهم فقال هم السمع و البصر و الفؤاد و سيسألون عن ولاية وصيّي هذا و أشار إلى علي بن أبي طالب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كُلُّ أُولئِكَ كانَ عَنْهُ مَسْؤُلاً </w:t>
      </w:r>
      <w:r>
        <w:rPr>
          <w:rStyle w:val="FootnoteAnchor"/>
          <w:rtl w:val="true"/>
        </w:rPr>
        <w:footnoteReference w:id="491"/>
      </w:r>
      <w:r>
        <w:rPr>
          <w:rStyle w:val="FootnoteAnchor"/>
          <w:rtl w:val="true"/>
        </w:rPr>
        <w:footnoteReference w:id="492"/>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عزة ربي إن جميع أمتي لموقوفون يوم القيامة و مسئولون عن ولايته 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493"/>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عن محمد بن عمر الحافظ الجعاني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ابن سعيد بن زياد من أصل كتاب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حفص بن عمر العمري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عصام بن طليق عن أبي هارون عن أبي سعيد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 و جل وَ قِفُوهُمْ إِنَّهُمْ مَسْؤُلُونَ </w:t>
      </w:r>
      <w:r>
        <w:rPr>
          <w:rStyle w:val="FootnoteAnchor"/>
          <w:rtl w:val="true"/>
        </w:rPr>
        <w:footnoteReference w:id="4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ولاية علي ما صنعوا في أمره و قد اعلمهم اللّه عزّ و جل أنّه الخليفة بعد رسوله</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أماليه عن أبي محمد الفحّام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الفضل محمد ابن هاشم الهاشمي صاحب الصلاة بسر من رأى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هاشم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ابن عبد اللّه الجوهري البصري عن عبد اللّه بن المثنى عن ثمامة بن عبد اللّه بن أنس</w:t>
      </w:r>
    </w:p>
    <w:p>
      <w:pPr>
        <w:pStyle w:val="BookText"/>
        <w:rPr/>
      </w:pPr>
      <w:r>
        <w:rPr>
          <w:rFonts w:ascii="Amiri" w:hAnsi="Amiri" w:eastAsia="Amiri" w:cs="Amiri"/>
          <w:color w:val="111111"/>
          <w:sz w:val="28"/>
          <w:sz w:val="28"/>
          <w:szCs w:val="28"/>
          <w:rtl w:val="true"/>
          <w:lang w:bidi="ar-SA"/>
        </w:rPr>
        <w:t>ابن مالك عن أبيه عن جدّه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و نصب الصراط على جهنم لم يجز عليه إلاّ من معه جواز فيه ولاية علي بن أبي طالب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497"/>
      </w:r>
      <w:r>
        <w:rPr>
          <w:rFonts w:ascii="Amiri" w:hAnsi="Amiri" w:eastAsia="Amiri" w:cs="Amiri"/>
          <w:color w:val="111111"/>
          <w:sz w:val="28"/>
          <w:sz w:val="28"/>
          <w:szCs w:val="28"/>
          <w:rtl w:val="true"/>
          <w:lang w:bidi="ar-SA"/>
        </w:rPr>
        <w:t>يعني عن ولاية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ماهيار الثقة في تفسيره فيما نزل في أهل البيت عليهم السّلام عن صالح بن أحمد عن أبي مقاتل عن حسين بن حسن عن حسين بن نصر بن مزاحم عن القاسم بن الغفار عن أبي الأحوص عن مغيرة عن الشعبي عن ابن عباس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499"/>
      </w:r>
      <w:r>
        <w:rPr>
          <w:rFonts w:ascii="Amiri" w:hAnsi="Amiri" w:eastAsia="Amiri" w:cs="Amiri"/>
          <w:color w:val="111111"/>
          <w:sz w:val="28"/>
          <w:sz w:val="28"/>
          <w:szCs w:val="28"/>
          <w:rtl w:val="true"/>
          <w:lang w:bidi="ar-SA"/>
        </w:rPr>
        <w:t xml:space="preserve">عن ولاية علي بن أبي طالب عليه السّلام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مصباح الأنوار بإسناده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اقف أنا و علي على الصراط بيد كل واحد منّا سيف،فلا يمر أحد من خلق اللّه إلاّ سألناه عن ولاية علي عليه السّلام فمن معه شيء منها نجى و إلاّ ضربنا عنقه و القيناه في النار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ما لَكُمْ لا تَناصَرُونَ بَلْ هُمُ الْيَوْمَ مُسْتَسْلِمُونَ </w:t>
      </w:r>
      <w:r>
        <w:rPr>
          <w:rStyle w:val="FootnoteAnchor"/>
          <w:rtl w:val="true"/>
        </w:rPr>
        <w:footnoteReference w:id="501"/>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الإمام أبي محمد العسكري عليه السّلام في قوله تعالى وَ إِذا قِيلَ لَهُمْ آمِنُوا بِما أَنْزَلَ اللّهُ قالُوا نُؤْمِنُ بِما أُنْزِلَ عَلَيْنا وَ يَكْفُرُونَ بِما وَراءَهُ وَ هُوَ الْحَقُّ </w:t>
      </w:r>
      <w:r>
        <w:rPr>
          <w:rStyle w:val="FootnoteAnchor"/>
          <w:rtl w:val="true"/>
        </w:rPr>
        <w:footnoteReference w:id="503"/>
      </w:r>
      <w:r>
        <w:rPr>
          <w:rStyle w:val="FootnoteAnchor"/>
          <w:rtl w:val="true"/>
        </w:rPr>
        <w:footnoteReference w:id="504"/>
      </w:r>
      <w:r>
        <w:rPr>
          <w:rFonts w:ascii="Amiri" w:hAnsi="Amiri" w:eastAsia="Amiri" w:cs="Amiri"/>
          <w:color w:val="111111"/>
          <w:sz w:val="28"/>
          <w:sz w:val="28"/>
          <w:szCs w:val="28"/>
          <w:rtl w:val="true"/>
          <w:lang w:bidi="ar-SA"/>
        </w:rPr>
        <w:t>قال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لهؤلاء اليهود الذين تقدم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بِما أَنْزَلَ اللّهُ </w:t>
      </w:r>
      <w:r>
        <w:rPr>
          <w:rStyle w:val="FootnoteAnchor"/>
          <w:rtl w:val="true"/>
        </w:rPr>
        <w:footnoteReference w:id="505"/>
      </w:r>
      <w:r>
        <w:rPr>
          <w:rFonts w:ascii="Amiri" w:hAnsi="Amiri" w:eastAsia="Amiri" w:cs="Amiri"/>
          <w:color w:val="111111"/>
          <w:sz w:val="28"/>
          <w:sz w:val="28"/>
          <w:szCs w:val="28"/>
          <w:rtl w:val="true"/>
          <w:lang w:bidi="ar-SA"/>
        </w:rPr>
        <w:t>على محمد من القرآن المشتمل على الحلال و الحرام و الفرائض و الأحكام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نُؤْمِنُ بِما أُنْزِلَ عَلَيْنا </w:t>
      </w:r>
      <w:r>
        <w:rPr>
          <w:rStyle w:val="FootnoteAnchor"/>
          <w:rtl w:val="true"/>
        </w:rPr>
        <w:footnoteReference w:id="506"/>
      </w:r>
      <w:r>
        <w:rPr>
          <w:rFonts w:ascii="Amiri" w:hAnsi="Amiri" w:eastAsia="Amiri" w:cs="Amiri"/>
          <w:color w:val="111111"/>
          <w:sz w:val="28"/>
          <w:sz w:val="28"/>
          <w:szCs w:val="28"/>
          <w:rtl w:val="true"/>
          <w:lang w:bidi="ar-SA"/>
        </w:rPr>
        <w:t xml:space="preserve">و هو التوراة وَ يَكْفُرُونَ بِما وَراءَهُ </w:t>
      </w:r>
      <w:r>
        <w:rPr>
          <w:rStyle w:val="FootnoteAnchor"/>
          <w:rtl w:val="true"/>
        </w:rPr>
        <w:footnoteReference w:id="507"/>
      </w:r>
      <w:r>
        <w:rPr>
          <w:rFonts w:ascii="Amiri" w:hAnsi="Amiri" w:eastAsia="Amiri" w:cs="Amiri"/>
          <w:color w:val="111111"/>
          <w:sz w:val="28"/>
          <w:sz w:val="28"/>
          <w:szCs w:val="28"/>
          <w:rtl w:val="true"/>
          <w:lang w:bidi="ar-SA"/>
        </w:rPr>
        <w:t xml:space="preserve">يعني ما سواه و لا يؤمنون به وَ هُوَ الْحَقُّ </w:t>
      </w:r>
      <w:r>
        <w:rPr>
          <w:rStyle w:val="FootnoteAnchor"/>
          <w:rtl w:val="true"/>
        </w:rPr>
        <w:footnoteReference w:id="508"/>
      </w:r>
      <w:r>
        <w:rPr>
          <w:rFonts w:ascii="Amiri" w:hAnsi="Amiri" w:eastAsia="Amiri" w:cs="Amiri"/>
          <w:color w:val="111111"/>
          <w:sz w:val="28"/>
          <w:sz w:val="28"/>
          <w:szCs w:val="28"/>
          <w:rtl w:val="true"/>
          <w:lang w:bidi="ar-SA"/>
        </w:rPr>
        <w:t>و الذي يقول هؤلاء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وراءه هو الحق؛ لأنه هو الناسخ و المنسوخ الذي قدمه اللّه عزّ و جل،قال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w:t>
      </w:r>
      <w:r>
        <w:rPr>
          <w:rStyle w:val="FootnoteAnchor"/>
          <w:rtl w:val="true"/>
        </w:rPr>
        <w:footnoteReference w:id="509"/>
      </w:r>
      <w:r>
        <w:rPr>
          <w:rFonts w:ascii="Amiri" w:hAnsi="Amiri" w:eastAsia="Amiri" w:cs="Amiri"/>
          <w:color w:val="111111"/>
          <w:sz w:val="28"/>
          <w:sz w:val="28"/>
          <w:szCs w:val="28"/>
          <w:rtl w:val="true"/>
          <w:lang w:bidi="ar-SA"/>
        </w:rPr>
        <w:t xml:space="preserve">كنتم تَقْتُلُونَ </w:t>
      </w:r>
      <w:r>
        <w:rPr>
          <w:rStyle w:val="FootnoteAnchor"/>
          <w:rtl w:val="true"/>
        </w:rPr>
        <w:footnoteReference w:id="510"/>
      </w:r>
      <w:r>
        <w:rPr>
          <w:rStyle w:val="FootnoteAnchor"/>
          <w:rtl w:val="true"/>
        </w:rPr>
        <w:footnoteReference w:id="511"/>
      </w:r>
      <w:r>
        <w:rPr>
          <w:rFonts w:ascii="Amiri" w:hAnsi="Amiri" w:eastAsia="Amiri" w:cs="Amiri"/>
          <w:color w:val="111111"/>
          <w:sz w:val="28"/>
          <w:sz w:val="28"/>
          <w:szCs w:val="28"/>
          <w:rtl w:val="true"/>
          <w:lang w:bidi="ar-SA"/>
        </w:rPr>
        <w:t>لم كان يقتل أسلافكم يقتلون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أنبياء اللّه من قبل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بالتوراة أي ليس التوراة الآمرة بقتل الأنبياء،فإذا كنتم تقتلون الأنبياء فما آمنتم بما أنزل عليكم من التوراة؛لأن فيها تحريم قتل الأنبياء كذلك إذا لم تؤمنوا بمحمد و بما أنزل عليه هو القرآن هو الآمر بالإيمان و أنتم ما آمنتم بعد بالتوراة؛لأن اللّه تعالى أخذ عليهم الإيمان بهما،و لا يقبل الإيمان بأحدهما إلاّ مع الإيمان بالآخر،لذلك فرض اللّه الإيمان بولاية علي بن أبي طالب عليه السّلام كما فرض اللّه الإيمان بمحمد فمن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بنبوة محمد و كفرت بولاية علي بن أبي طالب عليه السّلام،فما آمن بنبوة محمد،إن اللّه تعالى</w:t>
      </w:r>
    </w:p>
    <w:p>
      <w:pPr>
        <w:pStyle w:val="BookText"/>
        <w:rPr/>
      </w:pPr>
      <w:r>
        <w:rPr>
          <w:rFonts w:ascii="Amiri" w:hAnsi="Amiri" w:eastAsia="Amiri" w:cs="Amiri"/>
          <w:color w:val="111111"/>
          <w:sz w:val="28"/>
          <w:sz w:val="28"/>
          <w:szCs w:val="28"/>
          <w:rtl w:val="true"/>
          <w:lang w:bidi="ar-SA"/>
        </w:rPr>
        <w:t>إذا بعث الخلائق يوم القيامة نادى منادي ربّنا نداء تعريف الخلائق في إيمانهم و كفرهم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أكبر،و مناد آخر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الخلائق ساعدوه على هذه المقالة،فأما الدهرية و المعطّلة فيخرسون عن ذلك و لا تنطق ألسنتهم و يقولها سائر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الخلائق فيمتاز الدهرية و المعطلة عن سائر الناس بالخرس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 لا إله إلا اللّه،فيقول الخلائق كلهم ذلك إلا من كان يشرك باللّه تعالى من المجوس و النصارى و عبدة الأوثان فإنهم يخرسون فيبينون بذلك من سائر الخلق،ثم يقول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 محمدا رسول اللّه صلّى اللّه عليه و آله فيقولها المسلمون اجمعون و تخرس عنها اليهود و النصارى و سائر المشركين،ثم ينادي مناد آخر من عرصات القيامة ألا فسوقوهم إلى الجنة لشهادتهم لمحمد بالنبوة،فإذا النداء من قبل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بل قفوهم إنّهم مسئولون،يقول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 سوقوهم لشهادتهم بالنبوة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يقفون يا ربّنا؟فإذا النداء من قبل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وقوفهم إنّهم 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ولاية علي بن أبي طالب و آل محمد،يا عبادي و إمائي إني أمرتهم مع الشهادة لمحمد شهادة أخرى،فإذا جاءوا بها يعطوا </w:t>
      </w:r>
      <w:r>
        <w:rPr>
          <w:rStyle w:val="FootnoteAnchor"/>
          <w:rtl w:val="true"/>
        </w:rPr>
        <w:footnoteReference w:id="512"/>
      </w:r>
      <w:r>
        <w:rPr>
          <w:rFonts w:ascii="Amiri" w:hAnsi="Amiri" w:eastAsia="Amiri" w:cs="Amiri"/>
          <w:color w:val="111111"/>
          <w:sz w:val="28"/>
          <w:sz w:val="28"/>
          <w:szCs w:val="28"/>
          <w:rtl w:val="true"/>
          <w:lang w:bidi="ar-SA"/>
        </w:rPr>
        <w:t>ثوابهم و اكرموا مآبهم،و إن لم يأتوا بها لم تنفعهم الشهادة لمحمد بالنبوّة و لا لي بالربوبية،فمن جاء بها فهو من الفائزين،و من لم يأت بها فهو من الهالكين،فقال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لعلي بالولاية شاهدا و لآل محمد محبا و هو في ذلك كاذب يظن أن كذبه ينجيه 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نستشهد على ذلك عليّا عليه السّلام فتشهد أنت يا أبا الحسن،فتقول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لأوليائي شاهدة،فمن كان منهم صادقا خرجت إليه رياح الجنة و نسيمها فاحتملته فاوردته علالي الجنة و غرفها و أحلته دار المقامة من فضل ربّه لا يمسهم فيها نصب و لا يمسهم فيها لغوب،و من كان منهم كاذبا جاءته سموم النار و حميها و ظلّها الذي هو ثلاث شعب لا ظليل و لا يغني من اللهب،فتحمله فترفعه في الهواء و تورده نار جهنم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أنت قسيم الجنة و النار تقول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 و هذا لك</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bookmarkStart w:id="82" w:name="pg14656_165428"/>
    </w:p>
    <w:p>
      <w:pPr>
        <w:pStyle w:val="Heading3"/>
        <w:numPr>
          <w:ilvl w:val="2"/>
          <w:numId w:val="1"/>
        </w:numPr>
        <w:rPr/>
      </w:pPr>
      <w:bookmarkStart w:id="83" w:name="__RefHeading___Toc2638076_1878427129"/>
      <w:bookmarkStart w:id="84" w:name="_Toc29"/>
      <w:bookmarkEnd w:id="82"/>
      <w:bookmarkEnd w:id="83"/>
      <w:r>
        <w:rPr>
          <w:rtl w:val="true"/>
        </w:rPr>
        <w:t>الباب الثاني و الخمسون</w:t>
      </w:r>
      <w:bookmarkEnd w:id="84"/>
    </w:p>
    <w:p>
      <w:pPr>
        <w:pStyle w:val="BookText"/>
        <w:rPr/>
      </w:pPr>
      <w:r>
        <w:rPr>
          <w:rFonts w:ascii="Amiri" w:hAnsi="Amiri" w:eastAsia="Amiri" w:cs="Amiri"/>
          <w:color w:val="111111"/>
          <w:sz w:val="28"/>
          <w:sz w:val="28"/>
          <w:szCs w:val="28"/>
          <w:rtl w:val="true"/>
          <w:lang w:bidi="ar-SA"/>
        </w:rPr>
        <w:t>في أن العبد يسأل يوم القيامة عن أربع منها حب أهل البيت عليهم السّلام</w:t>
      </w:r>
    </w:p>
    <w:p>
      <w:pPr>
        <w:pStyle w:val="BookText"/>
        <w:rPr/>
      </w:pPr>
      <w:r>
        <w:rPr>
          <w:rFonts w:ascii="Amiri" w:hAnsi="Amiri" w:eastAsia="Amiri" w:cs="Amiri"/>
          <w:color w:val="111111"/>
          <w:sz w:val="28"/>
          <w:sz w:val="28"/>
          <w:szCs w:val="28"/>
          <w:rtl w:val="true"/>
          <w:lang w:bidi="ar-SA"/>
        </w:rPr>
        <w:t>من طريق العامة و فيه أربعة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أبو الحسن علي بن محمد الشافعي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المغازلي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القاضي أبي الفرج أحمد بن علي بن جعفر بن محمد بن المعلى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ابن الفرخ حدّثنا الهيثم بن خلف حدثني أحمد بن محمد بن يزيد حدثني جعفر بن الحسن الأشقر حدّثنا هشيم عن أبي هاشم يعني الرمّاني عن مجاهد عن ابن 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تزول قدما عبد يوم القيامة حتى يسأل عن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عمره فيما افناه،و عن جسده فيما أبلاه، و عن ماله فيما انفقه و من أين اكتسبه،و عن حبنا أهل البيت عليهم السّلام</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المتقدم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السيد النسّابة زين الدين مسند النقابة جلال الدين عبد الحميد بن فخار بن معد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أهداه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انبأني والدي النقيب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القاسم علي بن علي بن منصور الحاري إجازة و أخبرني الشيخ أبو عبد اللّه محمد بن يعقوب الحنبلي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القاسم ذاكر بن كامل الخفّاف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عبد اللّه الحسين بن عبد الملك بن الحسين الخلال سماعا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الزكي أبو أحمد بن حمزه عن فضالة بن محمد الهروي بهراة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أبو إسحاق إبراهيم بن محمد ابن عبد اللّه بن يزداد بن علي بن عبد اللّه الرازي ثم البخاري ببخارى و قرأ عليه في داره فأقرأه في صفر سنة سبع و تسعين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أبو الحسن علي بن محمد بن مهرويه القزويني بقزوين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داود بن سليمان يوسف بن أحمد الغازي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موسى ابن جعفر عليه السّلام عن أبيه جعفر بن محمد عليه السّلام عن أبيه محمد بن علي عليه السّلام عن أبيه علي بن الحسين عليه السّلام عن أبيه الحسين بن علي عليه السّلام عن أبيه علي بن أبي طالب عليه و عليهم صلوات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لم تزل قدما عبد حتى يسأل عن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عمره فيما أفناه،و عن شبابه فيما أبلاه و عن ماله من أين اكتسبه و في ما ذا أنفقه،و عن حبّنا أهل</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من طريق العامة عن الثعلبي في تفسيره عن مجاهد عن ابن عباس و أبي القاسم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 الحافظ بإسناده عن أبي برزة و ابن بطه في إبانته بإسناده عن أبي سعيد الخدري كلهم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يزول قدم عبد يوم القيامة حتى يسأل عن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عمره فيما أفناه،و عن شبابه فيما أبلاه،و عن ماله من أين اكتسبه و فيما أنفقه و عن حبّنا أهل البيت</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الأئمة عند المخالفين أبو المؤيد موفق بن أحمد في كتاب فضائل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انبأني مهذب الأئمة أبو المظفر عبد الملك بن علي بن محمد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شجاع بن المظفر بن شجاع العدل حدّثنا أبو القاسم عبد الكريم بن هوازن القشيري حدّثنا الحاكم أبو عبد اللّه الحافظ أخبرنا أبو بكر بن أبي دارم الحافظ الكوفي حدّثنا المنذر بن محمد بن المنذر القابوسي حدثني أبي حدثني عمّي الحسين بن سعيد بن أبي الجهم عن أبان بن تغلب عن نفيع بن الحرث حدثني أبو برزة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نحن جلوس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تزول قدم عبد يوم القيامة حتى يسأله اللّه تبارك و تعالى عن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عمره فيما أفناه،و عن جسده فيما أبلاه،و عن ماله فما اكتسبه و فيما أنفقه،و عن حبّنا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آية حبّكم من بعدك فوضع يده على رأس علي رحمه اللّه و هو إلى جانبه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حبّي من بعدي حبّ هذا</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bookmarkStart w:id="85" w:name="pg14656_165430"/>
    </w:p>
    <w:p>
      <w:pPr>
        <w:pStyle w:val="Heading3"/>
        <w:numPr>
          <w:ilvl w:val="2"/>
          <w:numId w:val="1"/>
        </w:numPr>
        <w:rPr/>
      </w:pPr>
      <w:bookmarkStart w:id="86" w:name="__RefHeading___Toc2638078_1878427129"/>
      <w:bookmarkStart w:id="87" w:name="_Toc30"/>
      <w:bookmarkEnd w:id="85"/>
      <w:bookmarkEnd w:id="86"/>
      <w:r>
        <w:rPr>
          <w:rtl w:val="true"/>
        </w:rPr>
        <w:t>الباب الثالث و الخمسون</w:t>
      </w:r>
      <w:bookmarkEnd w:id="87"/>
    </w:p>
    <w:p>
      <w:pPr>
        <w:pStyle w:val="BookText"/>
        <w:rPr/>
      </w:pPr>
      <w:r>
        <w:rPr>
          <w:rFonts w:ascii="Amiri" w:hAnsi="Amiri" w:eastAsia="Amiri" w:cs="Amiri"/>
          <w:color w:val="111111"/>
          <w:sz w:val="28"/>
          <w:sz w:val="28"/>
          <w:szCs w:val="28"/>
          <w:rtl w:val="true"/>
          <w:lang w:bidi="ar-SA"/>
        </w:rPr>
        <w:t>في أن العبد يسأل يوم القيامة عن أربع منها حب أهل البيت عليهم السّلام و ولايتهم</w:t>
      </w:r>
    </w:p>
    <w:p>
      <w:pPr>
        <w:pStyle w:val="BookText"/>
        <w:rPr/>
      </w:pPr>
      <w:r>
        <w:rPr>
          <w:rFonts w:ascii="Amiri" w:hAnsi="Amiri" w:eastAsia="Amiri" w:cs="Amiri"/>
          <w:color w:val="111111"/>
          <w:sz w:val="28"/>
          <w:sz w:val="28"/>
          <w:szCs w:val="28"/>
          <w:rtl w:val="true"/>
          <w:lang w:bidi="ar-SA"/>
        </w:rPr>
        <w:t>من طريق الخاصة و فيه خمس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محمد يعني المفيد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القاسم جعفر بن محمد بن قولويه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سعد بن عبد اللّه عن أحمد بن محمد بن عيسى عن الحسن بن محبوب عن أبي حمزة الثمالي عن أبي جعفر محمد بن علي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تزل </w:t>
      </w:r>
      <w:r>
        <w:rPr>
          <w:rStyle w:val="FootnoteAnchor"/>
          <w:rtl w:val="true"/>
        </w:rPr>
        <w:footnoteReference w:id="518"/>
      </w:r>
      <w:r>
        <w:rPr>
          <w:rFonts w:ascii="Amiri" w:hAnsi="Amiri" w:eastAsia="Amiri" w:cs="Amiri"/>
          <w:color w:val="111111"/>
          <w:sz w:val="28"/>
          <w:sz w:val="28"/>
          <w:szCs w:val="28"/>
          <w:rtl w:val="true"/>
          <w:lang w:bidi="ar-SA"/>
        </w:rPr>
        <w:t>قدم عبد مؤمن يوم القيامة من بين يدي اللّه عزّ و جل حتى يسأل عن 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عمرك فيما افنيته،و جسدك فيما أبليته،و مالك من أين اكتسبته و أين وضعته،و عن حبّنا أهل البيت فقال رجل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علامة حبّكم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 هذا و وضع يده على رأس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بإسناده عن إسحاق بن 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موسى بن جعفر عن أبيه جعفر بن محمد عن أبيه محمد بن علي عن أبيه علي بن الحسين عن أبيه الحسين بن علي عن أبيه أمير المؤمنين عليّ ابن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آله،لا تزول قدما عبد يوم القيامة حتى يسأل عن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شبابه فيما أبلاه،و عمره فيما أفناه،و عن ماله من أين اكتسبه و فيما أنفقه،و عن حبّنا أهل البيت</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النجفي فيما نزل في العترة عن ابن عباس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تزول قدم العبد يوم القيامة حتى يسأل عن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عمره فيما أفناه،و عن ماله من أين اكتسبه و فيما أنفقه،و عن علمه ما ذا عمل به و عن حبّنا أهل البيت</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بإسناده عن رقية بنت إسحاق بن موسى بن جعفر بن محمد بن علي بن الحسين بن علي بن أبي طالب عن أمها عن آبائها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تزول قدم عبد يوم القيامة حتى يسأل عن 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عمره فيما أفناه و شبابه فيما أبلاه،و عن ماله من أين</w:t>
      </w:r>
    </w:p>
    <w:p>
      <w:pPr>
        <w:pStyle w:val="BookText"/>
        <w:rPr/>
      </w:pPr>
      <w:r>
        <w:rPr>
          <w:rFonts w:ascii="Amiri" w:hAnsi="Amiri" w:eastAsia="Amiri" w:cs="Amiri"/>
          <w:color w:val="111111"/>
          <w:sz w:val="28"/>
          <w:sz w:val="28"/>
          <w:szCs w:val="28"/>
          <w:rtl w:val="true"/>
          <w:lang w:bidi="ar-SA"/>
        </w:rPr>
        <w:t>اكتسبه و فيما انفقه،و عن حبّنا أهل البيت</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بإسناده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رسول اللّه أوصني؟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بمودّة علي بن أبي طالب و الذي بعثني بالحق نبيّا لا يقبل اللّه من عبد حسنة حتى يسأله عن حبّ علي بن أبي طالب عليه السّلام و هو تعالى أعلم فإن جاء بولايته قبل عمله على ما كان منه،و إن لم يأت بولايته لم يسأله عن شيء ثم أمر به إلى النار</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bookmarkStart w:id="88" w:name="pg14656_165432"/>
    </w:p>
    <w:p>
      <w:pPr>
        <w:pStyle w:val="Heading3"/>
        <w:numPr>
          <w:ilvl w:val="2"/>
          <w:numId w:val="1"/>
        </w:numPr>
        <w:rPr/>
      </w:pPr>
      <w:bookmarkStart w:id="89" w:name="__RefHeading___Toc2638080_1878427129"/>
      <w:bookmarkStart w:id="90" w:name="_Toc31"/>
      <w:bookmarkEnd w:id="88"/>
      <w:bookmarkEnd w:id="89"/>
      <w:r>
        <w:rPr>
          <w:rtl w:val="true"/>
        </w:rPr>
        <w:t>الباب الرابع و الخمسون</w:t>
      </w:r>
      <w:bookmarkEnd w:id="90"/>
    </w:p>
    <w:p>
      <w:pPr>
        <w:pStyle w:val="BookText"/>
        <w:rPr/>
      </w:pPr>
      <w:r>
        <w:rPr>
          <w:rFonts w:ascii="Amiri" w:hAnsi="Amiri" w:eastAsia="Amiri" w:cs="Amiri"/>
          <w:color w:val="111111"/>
          <w:sz w:val="28"/>
          <w:sz w:val="28"/>
          <w:szCs w:val="28"/>
          <w:rtl w:val="true"/>
          <w:lang w:bidi="ar-SA"/>
        </w:rPr>
        <w:t>في أنّه لا يجوز العبد على الصراط يوم القيامة</w:t>
      </w:r>
    </w:p>
    <w:p>
      <w:pPr>
        <w:pStyle w:val="BookText"/>
        <w:rPr/>
      </w:pPr>
      <w:r>
        <w:rPr>
          <w:rFonts w:ascii="Amiri" w:hAnsi="Amiri" w:eastAsia="Amiri" w:cs="Amiri"/>
          <w:color w:val="111111"/>
          <w:sz w:val="28"/>
          <w:sz w:val="28"/>
          <w:szCs w:val="28"/>
          <w:rtl w:val="true"/>
          <w:lang w:bidi="ar-SA"/>
        </w:rPr>
        <w:t>و لا يدخل الجنة إلاّ بجواز من أمير المؤمنين عليه السّلام بولايته و ولاية أهل بيته</w:t>
      </w:r>
    </w:p>
    <w:p>
      <w:pPr>
        <w:pStyle w:val="BookText"/>
        <w:rPr/>
      </w:pPr>
      <w:r>
        <w:rPr>
          <w:rFonts w:ascii="Amiri" w:hAnsi="Amiri" w:eastAsia="Amiri" w:cs="Amiri"/>
          <w:color w:val="111111"/>
          <w:sz w:val="28"/>
          <w:sz w:val="28"/>
          <w:szCs w:val="28"/>
          <w:rtl w:val="true"/>
          <w:lang w:bidi="ar-SA"/>
        </w:rPr>
        <w:t>من طريق العامة و فيه عشر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المؤيد موفّق بن أحمد من أعيان العامة في كتاب فضائل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الإمام محمد بن علي بن أحمد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حماد التستري عن محمد بن أحمد بن إدريس عن محمد بن عبد اللّه الأصبهاني عن أبيه عن هشيم عن يونس عن عبيد عن الحسن البصري عن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قعد علي بن أبي طالب عليه السّلام على الفردوس و هو جبل قد علا على الجنة و فوق عرش رب العالمين و من سفحه متفجر أنهار الجنة و يتفرق في الجنان و هو جالس على كرسي من نور يجري من بين يديه التسنيم لا يجوز أحد الصراط إلاّ و معه براءة بولايته و ولاية أهل بيته يشرف على الجنة فيدخل محبيه الجنة و مبغضيه النار</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هذا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انبأني الحافظ الحسن أحمد المقري أخبرنا أحمد بن عبد اللّه حدّثنا أبو العباس أحمد بن علي بن محمد المرمي حدّثنا أبي حدّثنا إسماعيل ابن موسى حدّثنا محمد بن فضيل عن يزيد بن أبي زياد عن مجاهد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أقام اللّه عزّ و جل جبرائيل و محمدا عليهما السّلام على الصراط فلا يجوزه أحد إلاّ من كان معه براءة من علي كرم اللّه وجهه</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الخطيب الشافعي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مناقب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عبد الوهاب اذنا عن القاضي أبي الفرج أحمد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غانم سهل بن إسماعيل بن بلبل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الطائي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الغلابي،حدّثنا العباس بن بكار عن عبد اللّه بن المثنى عن عمّه ثمامة بن عبد اللّه بن أنس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و نصب</w:t>
      </w:r>
    </w:p>
    <w:p>
      <w:pPr>
        <w:pStyle w:val="BookText"/>
        <w:rPr/>
      </w:pPr>
      <w:r>
        <w:rPr>
          <w:rFonts w:ascii="Amiri" w:hAnsi="Amiri" w:eastAsia="Amiri" w:cs="Amiri"/>
          <w:color w:val="111111"/>
          <w:sz w:val="28"/>
          <w:sz w:val="28"/>
          <w:szCs w:val="28"/>
          <w:rtl w:val="true"/>
          <w:lang w:bidi="ar-SA"/>
        </w:rPr>
        <w:t xml:space="preserve">الميزان </w:t>
      </w:r>
      <w:r>
        <w:rPr>
          <w:rStyle w:val="FootnoteAnchor"/>
          <w:rtl w:val="true"/>
        </w:rPr>
        <w:footnoteReference w:id="526"/>
      </w:r>
      <w:r>
        <w:rPr>
          <w:rFonts w:ascii="Amiri" w:hAnsi="Amiri" w:eastAsia="Amiri" w:cs="Amiri"/>
          <w:color w:val="111111"/>
          <w:sz w:val="28"/>
          <w:sz w:val="28"/>
          <w:szCs w:val="28"/>
          <w:rtl w:val="true"/>
          <w:lang w:bidi="ar-SA"/>
        </w:rPr>
        <w:t>على شفير جهنم لم يجز عليه إلاّ من كان معه كتاب ولاية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أيضا في كتابه من عدة طرق بأسانيد مختلفة عن النبي صلّى اللّه عليه و آله و المعنى متقارب فيها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يوم القيامة و نصب الصراط على شفير جهنم لم يمر عليه إلاّ من معه كتاب ولاية علي بن أبي طالب</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رواياتهم من عدة طرق بأسانيدها إلى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على الصراط إلاّ من معه جواز من علي بن أبي طالب</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أيضا قال أخبرنا أبو محمد بن أحمد بن موسى الغندجاني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الفتح هلال بن محمد الحفار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إسماعيل بن علي بن رزين بن عثمان بن عبد الرّحمن بن عبيد اللّه بن يزيد بن ورقاء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السعدي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موسى السدي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أبي زياد عن مجاهد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يوم القيامة على الحوض لا يدخل الجنة إلاّ من جاء بجواز من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جبرائيل يجلس على باب الجنة و لا يدخلها إلا من معه براءة من علي عليه السّلام</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شيرويه من أعيان علماء العامة من كتاب الفردوس في باب الحاء بالإسناد قال عن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براءة من النار</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الفقيه محمد بن أحمد بن شاذان المتقدم من طريق العامة يرفعه الى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أمر اللّه ملكين يقعدان على الصراط فلا يجوز أحد إلاّ ببراءة أمير المؤمنين و من لم تكن له براءة أمير المؤمنين أكبّه اللّه على منخريه في النار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532"/>
      </w:r>
      <w:r>
        <w:rPr>
          <w:rStyle w:val="FootnoteAnchor"/>
          <w:rtl w:val="true"/>
        </w:rPr>
        <w:footnoteReference w:id="53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 يا رسول اللّه ما معنى براءة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بالنور الساطع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رسول اللّه صلّى اللّه عليه و آله و أمير المؤمنين علي ابن أبي طالب وصي </w:t>
      </w:r>
      <w:r>
        <w:rPr>
          <w:rStyle w:val="FootnoteAnchor"/>
          <w:rtl w:val="true"/>
        </w:rPr>
        <w:footnoteReference w:id="534"/>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في كتاب الفضائل من طريق العامة عن أنس عن مجاهد عن طاوس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للنبي صلّى اللّه عليه و آله للنار جواز؟قال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ابن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الصالح عماد الدين عبد الحافظ بن بدران بن شبل المقدسي بقراءتي عليه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القاضي جمال الدين أبو القاسم عبد الصمد بن محمد بن أبي الفضل الأنصاري الحرستاني إجازة أنبأنا أبو عبد اللّه محمد بن الفضل الفراوي أنبأنا شيخ السنّة أبو بكر أحمد بن الحسين بن علي البيهقي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الحافظ أبو عبد اللّه محمد بن عبد اللّه البيع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عطية بن سعيد عبد اللّه بن منصور الأندلسي ابن محمد حدّثنا القاسم بن علقمة الأبهري حدّثنا عثمان بن جعفر الدينوري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اللّه الصاعدي حدّثنا ذو النون المصري حدّثنا مالك بن أنس عن جعفر ابن محمد صلوات اللّه عليهم أجمعين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اللّه الأولين و الآخرين يوم القيامة و نصب الصراط على جسر جهنم لم يجز بها أحد إلا من كانت معه براءة بولاية علي بن أبي طالب صلوات اللّه و سلامه عليه</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bookmarkStart w:id="91" w:name="pg14656_165435"/>
    </w:p>
    <w:p>
      <w:pPr>
        <w:pStyle w:val="Heading3"/>
        <w:numPr>
          <w:ilvl w:val="2"/>
          <w:numId w:val="1"/>
        </w:numPr>
        <w:rPr/>
      </w:pPr>
      <w:bookmarkStart w:id="92" w:name="__RefHeading___Toc2638082_1878427129"/>
      <w:bookmarkStart w:id="93" w:name="_Toc32"/>
      <w:bookmarkEnd w:id="91"/>
      <w:bookmarkEnd w:id="92"/>
      <w:r>
        <w:rPr>
          <w:rtl w:val="true"/>
        </w:rPr>
        <w:t>الباب الخامس و الخمسون</w:t>
      </w:r>
      <w:bookmarkEnd w:id="93"/>
    </w:p>
    <w:p>
      <w:pPr>
        <w:pStyle w:val="BookText"/>
        <w:rPr/>
      </w:pPr>
      <w:r>
        <w:rPr>
          <w:rFonts w:ascii="Amiri" w:hAnsi="Amiri" w:eastAsia="Amiri" w:cs="Amiri"/>
          <w:color w:val="111111"/>
          <w:sz w:val="28"/>
          <w:sz w:val="28"/>
          <w:szCs w:val="28"/>
          <w:rtl w:val="true"/>
          <w:lang w:bidi="ar-SA"/>
        </w:rPr>
        <w:t>في أنه لا يجوز العبد الصراط يوم القيامة</w:t>
      </w:r>
    </w:p>
    <w:p>
      <w:pPr>
        <w:pStyle w:val="BookText"/>
        <w:rPr/>
      </w:pPr>
      <w:r>
        <w:rPr>
          <w:rFonts w:ascii="Amiri" w:hAnsi="Amiri" w:eastAsia="Amiri" w:cs="Amiri"/>
          <w:color w:val="111111"/>
          <w:sz w:val="28"/>
          <w:sz w:val="28"/>
          <w:szCs w:val="28"/>
          <w:rtl w:val="true"/>
          <w:lang w:bidi="ar-SA"/>
        </w:rPr>
        <w:t>و لا يدخل الجنة إلاّ بجواز من أمير المؤمنين عليه السّلام</w:t>
      </w:r>
    </w:p>
    <w:p>
      <w:pPr>
        <w:pStyle w:val="BookText"/>
        <w:rPr/>
      </w:pPr>
      <w:r>
        <w:rPr>
          <w:rFonts w:ascii="Amiri" w:hAnsi="Amiri" w:eastAsia="Amiri" w:cs="Amiri"/>
          <w:color w:val="111111"/>
          <w:sz w:val="28"/>
          <w:sz w:val="28"/>
          <w:szCs w:val="28"/>
          <w:rtl w:val="true"/>
          <w:lang w:bidi="ar-SA"/>
        </w:rPr>
        <w:t>من طريق الخاصة و فيه سبعة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عن أبي محمد الفحام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الفضل محمد بن هاشم الهاشمي صاحب الصلاة بسر من رأى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هاشم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بن عبد اللّه الجوهري البصري عن عبد اللّه بن المثنى عن تمامة بن عبد اللّه بن أنس بن مالك عن أبيه عن جده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و نصب الصراط على جهنم لم يجز عليه إلا من معه جواز فيه ولاية علي بن أبي طالب عليه السّلام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538"/>
      </w:r>
      <w:r>
        <w:rPr>
          <w:rFonts w:ascii="Amiri" w:hAnsi="Amiri" w:eastAsia="Amiri" w:cs="Amiri"/>
          <w:color w:val="111111"/>
          <w:sz w:val="28"/>
          <w:sz w:val="28"/>
          <w:szCs w:val="28"/>
          <w:rtl w:val="true"/>
          <w:lang w:bidi="ar-SA"/>
        </w:rPr>
        <w:t>يعني عن ولاية علي ابن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النجفي في تأويل الآيات الباهرة في العترة الطاهرة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بحذف الإسناد عن محمد بن خيران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Style w:val="FootnoteAnchor"/>
          <w:rtl w:val="true"/>
        </w:rPr>
        <w:footnoteReference w:id="540"/>
      </w:r>
      <w:r>
        <w:rPr>
          <w:rStyle w:val="FootnoteAnchor"/>
          <w:rtl w:val="true"/>
        </w:rPr>
        <w:footnoteReference w:id="54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وقف محمد و علي على الصراط،فلا يجوز عليه إلاّ من كان معه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براءة؟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بن أبي طالب و الأئمة من ولده عليهم السّلام،و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علي ألقيا في في جهنم كل كفّار بنبوتك عنيد لعلي بن أبي طالب و الأئمة من ولده</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في أماليه بإسناده عن عبد اللّه بن مسكان عن أبي بصير عن أبي جعفر محمد بن علي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 يا علي إذا وقفت على شفير جهنم و قد مدّ الصراط و قيل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جوزوا و قلت لجهنم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 و هذا لك،فقال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رسول للّه و من أولئك؟قال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شيعتك معك حيث كنت</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العسكري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أحبّوا موالينا مع حبكم لنا،هذه زيد بن حارثة و ابنه أسامة من خواص موالينا فأحبّوهما،فو الذي بعث محمدا بالحق نبيّا لينفعكم 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ينفعنا حبّهما؟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يأتيان يوم القيامة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بخلق عظيم من محبيهما أكثر من ربيعة و مضر بعدد كل واحد منهما فيقولان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رسول اللّه هؤلاء أحبّونا بحب محمد رسول اللّه صلّى اللّه عليه و آله و بحبّك فيكتب لهم علي عليه السّلام جوازا على الصراط فيعبرون عليه و يردون الجنة سالمين، و ذلك أن أحدا لا يدخل الجنة من سائر أمة محمد إلاّ بجواز من علي صلوات اللّه عليه على الصراط</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 أمير المؤمنين عليه السّلام بالاسناد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روي أنه لا يجوز أحد إلا ببراءة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من وجد في صحيفته حبّ علي و سبطيه جاز الصراط،و إن كان مبغضا و منقضا وقع في النار</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المالكي عن أبيه عن إبراهيم بن أبي محمود عن علي بن موسى عن أبيه موسى بن جعفر عن أبيه جعفر بن محمد عن أبيه محمد بن علي عن أبيه علي بن الحسين عن أبيه الحسين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المظلوم بعدي فالويل لمن ظلمك و اعتدى عليك،و طوبى لمن تبعك و لم يختر عليك يا علي أنت المقاتل بعدي فويل لمن قاتلك،و طوبى لمن معك يا علي،أنت الذي تنطق بكلامي و تتكلم بلساني بعدي فويل لمن ردّ عليك و طوبى لمن قبل كلامك يا علي أنت سيّد هذه الأمة بعدي و أنت إمامها و خليفتي عليها و من فارقك فارقني يوم القيامة،و من معك كان معي يوم القيامة،يا علي أنت أول من آمن بي و صدقني،و أنت أول من أعانني على أمري و جاهد معي عدوّي،و أنت أول من صلّى معي و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في غفلة الجهالة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أنت أول من تنشق عنه الأرض معي و أنت أول من يبعث معي و أنت أول من تجوز</w:t>
      </w:r>
    </w:p>
    <w:p>
      <w:pPr>
        <w:pStyle w:val="BookText"/>
        <w:rPr/>
      </w:pPr>
      <w:r>
        <w:rPr>
          <w:rFonts w:ascii="Amiri" w:hAnsi="Amiri" w:eastAsia="Amiri" w:cs="Amiri"/>
          <w:color w:val="111111"/>
          <w:sz w:val="28"/>
          <w:sz w:val="28"/>
          <w:szCs w:val="28"/>
          <w:rtl w:val="true"/>
          <w:lang w:bidi="ar-SA"/>
        </w:rPr>
        <w:t>الصراط معي،و ان ربي عزّ و جل أقسم بعزته أنّه لا يجوز عقبة الصراط إلاّ من معه براءة ولايتك و ولاية الأئمة من ولدك،و أنت أول من يرد حوضي تسقي منه أوليائك و تذود عنه أعدائك،و أنت صاحبي إذا قمت المقام المحمود لتشفع لمحبينا فتشفع،و أنت أول من يدخل الجنة و بيدك لوائي و هو لواء الحمد و هو سبعون شقة الشقة منه أوسع من الشمس و القمر،و أنت صاحب شجرة طوبى في الجنة أصلها في دارك و أغصانها في دور شيعتك</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أمر اللّه عزّ و جل جبرائيل أن يجلس على باب الجنة فلا يدخلها أحد إلا و معه براءة من علي عليه السّلام</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bookmarkStart w:id="94" w:name="pg14656_165438"/>
    </w:p>
    <w:p>
      <w:pPr>
        <w:pStyle w:val="Heading3"/>
        <w:numPr>
          <w:ilvl w:val="2"/>
          <w:numId w:val="1"/>
        </w:numPr>
        <w:rPr/>
      </w:pPr>
      <w:bookmarkStart w:id="95" w:name="__RefHeading___Toc2638084_1878427129"/>
      <w:bookmarkStart w:id="96" w:name="_Toc33"/>
      <w:bookmarkEnd w:id="94"/>
      <w:bookmarkEnd w:id="95"/>
      <w:r>
        <w:rPr>
          <w:rtl w:val="true"/>
        </w:rPr>
        <w:t>الباب السادس و الخمسون</w:t>
      </w:r>
      <w:bookmarkEnd w:id="96"/>
    </w:p>
    <w:p>
      <w:pPr>
        <w:pStyle w:val="BookText"/>
        <w:rPr/>
      </w:pPr>
      <w:r>
        <w:rPr>
          <w:rFonts w:ascii="Amiri" w:hAnsi="Amiri" w:eastAsia="Amiri" w:cs="Amiri"/>
          <w:color w:val="111111"/>
          <w:sz w:val="28"/>
          <w:sz w:val="28"/>
          <w:szCs w:val="28"/>
          <w:rtl w:val="true"/>
          <w:lang w:bidi="ar-SA"/>
        </w:rPr>
        <w:t xml:space="preserve">في قوله تعالى وَ إِنَّ الَّذِينَ لا يُؤْمِنُونَ بِالْآخِرَةِ عَنِ الصِّراطِ لَناكِبُونَ </w:t>
      </w:r>
      <w:r>
        <w:rPr>
          <w:rStyle w:val="FootnoteAnchor"/>
          <w:rtl w:val="true"/>
        </w:rPr>
        <w:footnoteReference w:id="548"/>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في ولاية أهل البيت عليهم السّلام النبي صلّى اللّه عليه و آله و الأئمة عليهم السّلام</w:t>
      </w:r>
    </w:p>
    <w:p>
      <w:pPr>
        <w:pStyle w:val="BookText"/>
        <w:rPr/>
      </w:pPr>
      <w:r>
        <w:rPr>
          <w:rFonts w:ascii="Amiri" w:hAnsi="Amiri" w:eastAsia="Amiri" w:cs="Amiri"/>
          <w:color w:val="111111"/>
          <w:sz w:val="28"/>
          <w:sz w:val="28"/>
          <w:szCs w:val="28"/>
          <w:rtl w:val="true"/>
          <w:lang w:bidi="ar-SA"/>
        </w:rPr>
        <w:t>من طريق العامة و فيه ثلاث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أكابر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انبأني عز الدين أحمد ابن إبراهيم الفاروقي أنبأنا النقيب عبد الرّحمن الهاشمي إجازة أنبأنا شاذان بن جبرائيل القمّي بقراءتي عليه أنبأنا محمد بن عبد العزيز نبأنا محمد بن أحمد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الفضل جعفر ابن عبد الواحد بن محمد بن محمود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طاهر بن عبد الرحيم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أبو محمد بن حباب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علي بن خلف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الحسين بن علوان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سعد بن طريف عن الأصبغ بن نباتة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لا يُؤْمِنُونَ بِالْآخِرَةِ عَنِ الصِّراطِ لَناكِبُونَ </w:t>
      </w:r>
      <w:r>
        <w:rPr>
          <w:rStyle w:val="FootnoteAnchor"/>
          <w:rtl w:val="true"/>
        </w:rPr>
        <w:footnoteReference w:id="550"/>
      </w:r>
      <w:r>
        <w:rPr>
          <w:rStyle w:val="FootnoteAnchor"/>
          <w:rtl w:val="true"/>
        </w:rPr>
        <w:footnoteReference w:id="551"/>
      </w:r>
      <w:r>
        <w:rPr>
          <w:rFonts w:ascii="Amiri" w:hAnsi="Amiri" w:eastAsia="Amiri" w:cs="Amiri"/>
          <w:color w:val="111111"/>
          <w:sz w:val="28"/>
          <w:sz w:val="28"/>
          <w:szCs w:val="28"/>
          <w:rtl w:val="true"/>
          <w:lang w:bidi="ar-SA"/>
        </w:rPr>
        <w:t>قال عن 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من طريق العامة عن الخصائص بالإسناد عن الأصبغ عن علي عليه السّلام مثله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العامة في 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صراط محمد و آله عليهم السّلام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bookmarkStart w:id="97" w:name="pg14656_165439"/>
    </w:p>
    <w:p>
      <w:pPr>
        <w:pStyle w:val="Heading3"/>
        <w:numPr>
          <w:ilvl w:val="2"/>
          <w:numId w:val="1"/>
        </w:numPr>
        <w:rPr/>
      </w:pPr>
      <w:bookmarkStart w:id="98" w:name="__RefHeading___Toc2638086_1878427129"/>
      <w:bookmarkStart w:id="99" w:name="_Toc34"/>
      <w:bookmarkEnd w:id="97"/>
      <w:bookmarkEnd w:id="98"/>
      <w:r>
        <w:rPr>
          <w:rtl w:val="true"/>
        </w:rPr>
        <w:t>الباب السابع و الخمسون</w:t>
      </w:r>
      <w:bookmarkEnd w:id="99"/>
    </w:p>
    <w:p>
      <w:pPr>
        <w:pStyle w:val="BookText"/>
        <w:rPr/>
      </w:pPr>
      <w:r>
        <w:rPr>
          <w:rFonts w:ascii="Amiri" w:hAnsi="Amiri" w:eastAsia="Amiri" w:cs="Amiri"/>
          <w:color w:val="111111"/>
          <w:sz w:val="28"/>
          <w:sz w:val="28"/>
          <w:szCs w:val="28"/>
          <w:rtl w:val="true"/>
          <w:lang w:bidi="ar-SA"/>
        </w:rPr>
        <w:t xml:space="preserve">في قوله تعالى وَ إِنَّ الَّذِينَ لا يُؤْمِنُونَ بِالْآخِرَةِ عَنِ الصِّراطِ لَناكِبُونَ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في ولاية النبي و أهل بيته الأئمة عليهم السّلام</w:t>
      </w:r>
    </w:p>
    <w:p>
      <w:pPr>
        <w:pStyle w:val="BookText"/>
        <w:rPr/>
      </w:pPr>
      <w:r>
        <w:rPr>
          <w:rFonts w:ascii="Amiri" w:hAnsi="Amiri" w:eastAsia="Amiri" w:cs="Amiri"/>
          <w:color w:val="111111"/>
          <w:sz w:val="28"/>
          <w:sz w:val="28"/>
          <w:szCs w:val="28"/>
          <w:rtl w:val="true"/>
          <w:lang w:bidi="ar-SA"/>
        </w:rPr>
        <w:t>من طريق الخاصة و فيه أربعة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ماهيار الثقة في تفسيره فيما نزل في أهل البيت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الفضل الأهوازي عن بكر بن محمد بن إبراهيم غلام الخليل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موسى عن أبيه موسى عن أبيه جعفر عن أبيه محمد عن أبيه علي بن الحسين عن أبيه الحسين عن أبيه علي بن أبي طالب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لا يُؤْمِنُونَ بِالْآخِرَةِ عَنِ الصِّراطِ لَناكِبُونَ </w:t>
      </w:r>
      <w:r>
        <w:rPr>
          <w:rStyle w:val="FootnoteAnchor"/>
          <w:rtl w:val="true"/>
        </w:rPr>
        <w:footnoteReference w:id="5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ولايتنا أهل البيت</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العباس عن جعفر الرّماني عن حسين ابن علوان عن سعد بن ظريف عن الأصبغ بن نباتة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لا يُؤْمِنُونَ بِالْآخِرَةِ عَنِ الصِّراطِ لَناكِبُونَ </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ولايتنا</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شهراشوب قال في كتبنا عن جابر عن أبي حنيفة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لا يُؤْمِنُونَ بِالْآخِرَةِ عَنِ الصِّراطِ لَناكِبُونَ </w:t>
      </w:r>
      <w:r>
        <w:rPr>
          <w:rStyle w:val="FootnoteAnchor"/>
          <w:rtl w:val="true"/>
        </w:rPr>
        <w:footnoteReference w:id="5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ولايتنا</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 الآية عن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لَتَدْعُوهُمْ إِلى صِراطٍ مُسْتَقِيمٍ </w:t>
      </w:r>
      <w:r>
        <w:rPr>
          <w:rStyle w:val="FootnoteAnchor"/>
          <w:rtl w:val="true"/>
        </w:rPr>
        <w:footnoteReference w:id="561"/>
      </w:r>
      <w:r>
        <w:rPr>
          <w:rStyle w:val="FootnoteAnchor"/>
          <w:rtl w:val="true"/>
        </w:rPr>
        <w:footnoteReference w:id="5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لا يُؤْمِنُونَ بِالْآخِرَةِ عَنِ الصِّراطِ لَناكِبُونَ </w:t>
      </w:r>
      <w:r>
        <w:rPr>
          <w:rStyle w:val="FootnoteAnchor"/>
          <w:rtl w:val="true"/>
        </w:rPr>
        <w:footnoteReference w:id="5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لحائدون</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bookmarkStart w:id="100" w:name="pg14656_165440"/>
    </w:p>
    <w:p>
      <w:pPr>
        <w:pStyle w:val="Heading3"/>
        <w:numPr>
          <w:ilvl w:val="2"/>
          <w:numId w:val="1"/>
        </w:numPr>
        <w:rPr/>
      </w:pPr>
      <w:bookmarkStart w:id="101" w:name="__RefHeading___Toc2638088_1878427129"/>
      <w:bookmarkStart w:id="102" w:name="_Toc35"/>
      <w:bookmarkEnd w:id="100"/>
      <w:bookmarkEnd w:id="101"/>
      <w:r>
        <w:rPr>
          <w:rtl w:val="true"/>
        </w:rPr>
        <w:t>الباب الثامن و الخمسون</w:t>
      </w:r>
      <w:bookmarkEnd w:id="102"/>
    </w:p>
    <w:p>
      <w:pPr>
        <w:pStyle w:val="BookText"/>
        <w:rPr/>
      </w:pPr>
      <w:r>
        <w:rPr>
          <w:rFonts w:ascii="Amiri" w:hAnsi="Amiri" w:eastAsia="Amiri" w:cs="Amiri"/>
          <w:color w:val="111111"/>
          <w:sz w:val="28"/>
          <w:sz w:val="28"/>
          <w:szCs w:val="28"/>
          <w:rtl w:val="true"/>
          <w:lang w:bidi="ar-SA"/>
        </w:rPr>
        <w:t xml:space="preserve">في قوله تعالى يا أَيُّهَا الَّذِينَ آمَنُوا أَطِيعُوا اللّهَ وَ أَطِيعُوا الرَّسُولَ وَ أُولِي الْأَمْرِ مِنْكُمْ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نزلت في أمير المؤمنين عليه السّلام و الأئمة عليهم السّلام</w:t>
      </w:r>
    </w:p>
    <w:p>
      <w:pPr>
        <w:pStyle w:val="BookText"/>
        <w:rPr/>
      </w:pPr>
      <w:r>
        <w:rPr>
          <w:rFonts w:ascii="Amiri" w:hAnsi="Amiri" w:eastAsia="Amiri" w:cs="Amiri"/>
          <w:color w:val="111111"/>
          <w:sz w:val="28"/>
          <w:sz w:val="28"/>
          <w:szCs w:val="28"/>
          <w:rtl w:val="true"/>
          <w:lang w:bidi="ar-SA"/>
        </w:rPr>
        <w:t>من طريق العامة و فيه ثلاثة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عن تفسير مجاهد أن هذه الآية نزلت في أمير المؤمنين عليه السّلام حين خلّفه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تخلّفني على النساء و الصبيان؟فقال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w:t>
      </w:r>
      <w:r>
        <w:rPr>
          <w:rStyle w:val="FootnoteAnchor"/>
          <w:rtl w:val="true"/>
        </w:rPr>
        <w:footnoteReference w:id="566"/>
      </w:r>
      <w:r>
        <w:rPr>
          <w:rFonts w:ascii="Amiri" w:hAnsi="Amiri" w:eastAsia="Amiri" w:cs="Amiri"/>
          <w:color w:val="111111"/>
          <w:sz w:val="28"/>
          <w:sz w:val="28"/>
          <w:szCs w:val="28"/>
          <w:rtl w:val="true"/>
          <w:lang w:bidi="ar-SA"/>
        </w:rPr>
        <w:t>أ ما ترضى أن تكون منّي بمنزلة هارون من موسى حين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اخلّفني في قومي و اصلح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أُولِي الْأَمْرِ مِنْكُمْ </w:t>
      </w:r>
      <w:r>
        <w:rPr>
          <w:rStyle w:val="FootnoteAnchor"/>
          <w:rtl w:val="true"/>
        </w:rPr>
        <w:footnoteReference w:id="5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 اللّه أمر الأمة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 خلّفه رسول اللّه صلّى اللّه عليه و آله بالمدينة فأمر اللّه العباد بطاعته و ترك خلافه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إبانه الفلكي أنها نزلت لما شكا أبو بردة من علي عليه السّلام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الحسن بن صالح بن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زيدي تنسب إليه فرقة من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الصادق عليه السّلام في معنى الآية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من أهل بيت رسول اللّه صلّى اللّه عليه و آله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السيد النسّابة جلال الدين عبد الحميد بن فخار بن معد الموسوي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والدي السيد شمس الدين شيخ شرف فخار الموسوي بروايته عن شاذان بن جبرائيل القمي عن جعفر بن محمد الدوريستي عن أبيه عن أبي جعفر محمد بن علي بن الحسين بن بابويه القمي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بن الحسن رضي اللّه عنهما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يعقوب بن يزيد عن حماد بن عيسى عن عمر بن أذينة عن أبان بن أبي عياش عن سليم بن قيس الهلالي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عليه السّلام في مسجد</w:t>
      </w:r>
    </w:p>
    <w:p>
      <w:pPr>
        <w:pStyle w:val="BookText"/>
        <w:rPr/>
      </w:pPr>
      <w:r>
        <w:rPr>
          <w:rFonts w:ascii="Amiri" w:hAnsi="Amiri" w:eastAsia="Amiri" w:cs="Amiri"/>
          <w:color w:val="111111"/>
          <w:sz w:val="28"/>
          <w:sz w:val="28"/>
          <w:szCs w:val="28"/>
          <w:rtl w:val="true"/>
          <w:lang w:bidi="ar-SA"/>
        </w:rPr>
        <w:t>رسول اللّه صلّى اللّه عليه و آله في خلافة عثمان و جماعة يتحدثون و يتذاكرون العلم و الفقه فذكروا قريشا و فضلها و سوابقها و هجرتها و ما قال فيها رسول اللّه صلّى اللّه عليه و آله من الفضل مثل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تبع قريش و قريش أئمة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قريشا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للقرشي قوّة رجلين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 قريشا أبغضه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هوان قريش أهانه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الأنصار و فضلها و سوابقها و نصرتها و ما اثنى اللّه عليهم في كتابه و ما قال فيهم رسول اللّه صلّى اللّه عليه و آله من الفضل و ذكروا ما قال في سعد بن عبادة و غسيل الملائكة فلم يدعوا شيئا من فضلهم حتى قال كل حيّ منا فلان و فلان و قالت قريش منا رسول اللّه و منا حمزة و منا جعفر و منا عبيدة بن الحرث و زيد بن حارثة و أبو بكر و عمر و عثمان و أبو عبيدة و سالم مولى أبي حذيفة و عبد الرّحمن بن عوف فلم يدعوا من الحيين أحدا من أهل السابقة إلاّ سموه و في الحلقة أكثر من مائتي رجل فيهم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سعد بن أبي وقاص و عبد الرحمن بن عوف و طلحة و الزبير و عمار و المقداد و أبو ذر و هاشم بن عتبة و ابن عمر و الحسن و الحسين عليهم السّلام و ابن عباس و محمد بن أبي بكر و عبد اللّه بن جعفر و من الأنصار أبي بن كعب و زيد بن ثابت و أبو أيوب الأنصاري و أبو الهيثم ابن التيهان و محمد بن مسلمة و قيس بن سعد بن عبادة و جابر بن عبد اللّه و أنس بن مالك و زيد بن أرقم و عبد اللّه ابن أبي أوفى و أبو ليلى و معه ابنه عبد الرّحمن قاعد بجنبه غلام صبيح الوجه أمرد فجاء أبو الحسن البصري و معه ابنه الحسن غلام أمرد صبيح الوجه معتدل القامة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انظر إليه و إلى عبد الرّحمن بن أبي ليلى فلا أدرى أيّهما أجمل غير أن الحسن أعظمهما و أطولهما فأكثر القوم و ذلك من بكرة إلى حين الزوال،و عثمان في داره لا يعلم بشيء ممّا هم فيه و علي بن أبي طالب عليه السّلام ساكت لا ينطق و لا أحد من أهل بيته، فأقبل القوم عليه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يمنعك أن تتكلم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الحيين إلاّ و قد ذكر فضلا و قال حقا فأنا أسألكم يا معشر قريش و الأنصار ممن أعطاكم اللّه هذا الفضل أ بأنفسكم و عشائركم و أهل بيوتاتكم أم بغيركم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أعطانا اللّه و منّ به علينا بمحمد صلّى اللّه عليه و آله و عشيرته لا بأنفسنا و عشائرنا و لا بأهل بيوتاتنا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يا معشر قريش و الأنصار أ لستم تعلمون أن الذي نلتم من خير الدنيا و الآخرة منّا أهل البيت خاصة دون غيرهم و إن ابن عمي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أهل بيتي كنّا نور يسعى بين يدي اللّه تعالى قبل أن يخلق اللّه عزّ و جل آدم بأربعة عشر ألف سنة فلما خلق اللّه آدم عليه السّلام،وضع ذلك النور في صلبه و اهبطه إلى الأرض ثم حمله في السفينة في صلب نوح عليه السّلام،ثم قذف به في</w:t>
      </w:r>
    </w:p>
    <w:p>
      <w:pPr>
        <w:pStyle w:val="BookText"/>
        <w:rPr/>
      </w:pPr>
      <w:r>
        <w:rPr>
          <w:rFonts w:ascii="Amiri" w:hAnsi="Amiri" w:eastAsia="Amiri" w:cs="Amiri"/>
          <w:color w:val="111111"/>
          <w:sz w:val="28"/>
          <w:sz w:val="28"/>
          <w:szCs w:val="28"/>
          <w:rtl w:val="true"/>
          <w:lang w:bidi="ar-SA"/>
        </w:rPr>
        <w:t>النار في صلب إبراهيم عليه السّلام ثم لم يزل اللّه عزّ و جل ينقلنا في الأصلاب الكريمة إلى الأرحام الطاهرة و من الأرحام الطاهرة إلى الأصلاب الكريمة من الآباء و الأمهات لم يلق واحد منا على سفاح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السابقة و القدمة و أهل بدر و أهل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سمعنا ذلك من رسول اللّه صلّى اللّه عليه و آله،ثم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انشدكم اللّه أ تعلمون أن اللّه عزّ و جل فضل في كتابه السابق على المسبوق في غير آية،و أني لم يسبقني إلى اللّه عزّ و جل و إلى رسول اللّه صلّى اللّه عليه و آله أحد من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فانشدكم اللّه أ تعلمون حيث نزلت وَ السّابِقُونَ</w:t>
      </w:r>
      <w:r>
        <w:rPr>
          <w:rStyle w:val="FootnoteAnchor"/>
          <w:rtl w:val="true"/>
        </w:rPr>
        <w:footnoteReference w:id="571"/>
      </w:r>
      <w:r>
        <w:rPr>
          <w:rFonts w:ascii="Amiri" w:hAnsi="Amiri" w:eastAsia="Amiri" w:cs="Amiri"/>
          <w:color w:val="111111"/>
          <w:sz w:val="28"/>
          <w:sz w:val="28"/>
          <w:szCs w:val="28"/>
          <w:rtl w:val="true"/>
          <w:lang w:bidi="ar-SA"/>
        </w:rPr>
        <w:t xml:space="preserve">الْأَوَّلُونَ مِنَ الْمُهاجِرِينَ وَ الْأَنْصارِ </w:t>
      </w:r>
      <w:r>
        <w:rPr>
          <w:rStyle w:val="FootnoteAnchor"/>
          <w:rtl w:val="true"/>
        </w:rPr>
        <w:footnoteReference w:id="572"/>
      </w:r>
      <w:r>
        <w:rPr>
          <w:rFonts w:ascii="Amiri" w:hAnsi="Amiri" w:eastAsia="Amiri" w:cs="Amiri"/>
          <w:color w:val="111111"/>
          <w:sz w:val="28"/>
          <w:sz w:val="28"/>
          <w:szCs w:val="28"/>
          <w:rtl w:val="true"/>
          <w:lang w:bidi="ar-SA"/>
        </w:rPr>
        <w:t xml:space="preserve">وَ السّابِقُونَ السّابِقُونَ أُولئِكَ الْمُقَرَّبُونَ </w:t>
      </w:r>
      <w:r>
        <w:rPr>
          <w:rStyle w:val="FootnoteAnchor"/>
          <w:rtl w:val="true"/>
        </w:rPr>
        <w:footnoteReference w:id="573"/>
      </w:r>
      <w:r>
        <w:rPr>
          <w:rStyle w:val="FootnoteAnchor"/>
          <w:rtl w:val="true"/>
        </w:rPr>
        <w:footnoteReference w:id="574"/>
      </w:r>
      <w:r>
        <w:rPr>
          <w:rFonts w:ascii="Amiri" w:hAnsi="Amiri" w:eastAsia="Amiri" w:cs="Amiri"/>
          <w:color w:val="111111"/>
          <w:sz w:val="28"/>
          <w:sz w:val="28"/>
          <w:szCs w:val="28"/>
          <w:rtl w:val="true"/>
          <w:lang w:bidi="ar-SA"/>
        </w:rPr>
        <w:t>سئل عنها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أنزلها اللّه تعالى ذكره في الأنبياء و أوصيائهم فأنا أفضل أنبياء اللّه و رسله و علي بن أبي طالب وصي أفضل 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فانشدكم اللّه أ تعلمون حيث نزلت يا أَيُّهَا الَّذِينَ آمَنُوا أَطِيعُوا اللّهَ وَ أَطِيعُوا الرَّسُولَ وَ أُولِي الْأَمْرِ مِنْكُمْ </w:t>
      </w:r>
      <w:r>
        <w:rPr>
          <w:rStyle w:val="FootnoteAnchor"/>
          <w:rtl w:val="true"/>
        </w:rPr>
        <w:footnoteReference w:id="575"/>
      </w:r>
      <w:r>
        <w:rPr>
          <w:rStyle w:val="FootnoteAnchor"/>
          <w:rtl w:val="true"/>
        </w:rPr>
        <w:footnoteReference w:id="576"/>
      </w:r>
      <w:r>
        <w:rPr>
          <w:rFonts w:ascii="Amiri" w:hAnsi="Amiri" w:eastAsia="Amiri" w:cs="Amiri"/>
          <w:color w:val="111111"/>
          <w:sz w:val="28"/>
          <w:sz w:val="28"/>
          <w:szCs w:val="28"/>
          <w:rtl w:val="true"/>
          <w:lang w:bidi="ar-SA"/>
        </w:rPr>
        <w:t xml:space="preserve">و حيث نزلت إِنَّما وَلِيُّكُمُ اللّهُ وَ رَسُولُهُ وَ الَّذِينَ آمَنُوا الَّذِينَ يُقِيمُونَ الصَّلاةَ وَ يُؤْتُونَ الزَّكاةَ وَ هُمْ راكِعُونَ </w:t>
      </w:r>
      <w:r>
        <w:rPr>
          <w:rStyle w:val="FootnoteAnchor"/>
          <w:rtl w:val="true"/>
        </w:rPr>
        <w:footnoteReference w:id="577"/>
      </w:r>
      <w:r>
        <w:rPr>
          <w:rStyle w:val="FootnoteAnchor"/>
          <w:rtl w:val="true"/>
        </w:rPr>
        <w:footnoteReference w:id="578"/>
      </w:r>
      <w:r>
        <w:rPr>
          <w:rFonts w:ascii="Amiri" w:hAnsi="Amiri" w:eastAsia="Amiri" w:cs="Amiri"/>
          <w:color w:val="111111"/>
          <w:sz w:val="28"/>
          <w:sz w:val="28"/>
          <w:szCs w:val="28"/>
          <w:rtl w:val="true"/>
          <w:lang w:bidi="ar-SA"/>
        </w:rPr>
        <w:t xml:space="preserve">و حيث نزلت لَمْ يَتَّخِذُوا مِنْ دُونِ اللّهِ وَ لا رَسُولِهِ وَ لاَ الْمُؤْمِنِينَ وَلِيجَةً </w:t>
      </w:r>
      <w:r>
        <w:rPr>
          <w:rStyle w:val="FootnoteAnchor"/>
          <w:rtl w:val="true"/>
        </w:rPr>
        <w:footnoteReference w:id="579"/>
      </w:r>
      <w:r>
        <w:rPr>
          <w:rStyle w:val="FootnoteAnchor"/>
          <w:rtl w:val="true"/>
        </w:rPr>
        <w:footnoteReference w:id="580"/>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خاصة في بعض المؤمنين أم عامة لجميعهم فأمر اللّه عزّ و جل نبيّه صلّى اللّه عليه و آله أن يعلمهم ولاة أمرهم و أن يفسّر لهم من الولاية ما فسر لهم من صلاتهم و زكاتهم و حجهم و نصبني للناس بغدير خم ثم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أرسلني برسالة ضاق بها صدري و ظننت أن الناس مكذبي فأوعدني لا بلغنها أو ليعذبني ثم أمر فنودي بالصلاة جامعة ثم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 تعلمون أن اللّه عزّ و جل مولاي و أنا مولى المؤمنين،و أنا أولى بهم من أنفسهم؟قالوا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علي فقمت،فقال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هذا مولاه اللهم وال من والاه و عاد من عاداه فقام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ولاء كما ذا فقال ولاء كولايتي من كنت أولى به من نفسه فعلي أولى به من نفسه فأنزل اللّه تعالى ذكره اَلْيَوْمَ أَكْمَلْتُ لَكُمْ دِينَكُمْ وَ أَتْمَمْتُ عَلَيْكُمْ نِعْمَتِي وَ رَضِيتُ لَكُمُ الْإِسْلامَ دِيناً </w:t>
      </w:r>
      <w:r>
        <w:rPr>
          <w:rStyle w:val="FootnoteAnchor"/>
          <w:rtl w:val="true"/>
        </w:rPr>
        <w:footnoteReference w:id="581"/>
      </w:r>
      <w:r>
        <w:rPr>
          <w:rStyle w:val="FootnoteAnchor"/>
          <w:rtl w:val="true"/>
        </w:rPr>
        <w:footnoteReference w:id="582"/>
      </w:r>
      <w:r>
        <w:rPr>
          <w:rFonts w:ascii="Amiri" w:hAnsi="Amiri" w:eastAsia="Amiri" w:cs="Amiri"/>
          <w:color w:val="111111"/>
          <w:sz w:val="28"/>
          <w:sz w:val="28"/>
          <w:szCs w:val="28"/>
          <w:rtl w:val="true"/>
          <w:lang w:bidi="ar-SA"/>
        </w:rPr>
        <w:t>فكبّر رسول اللّه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تمام نبوتي و تمام دين اللّه ولاية علي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أبو بكر و عمر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هذه الآيات خاصة في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فيه</w:t>
      </w:r>
    </w:p>
    <w:p>
      <w:pPr>
        <w:pStyle w:val="BookText"/>
        <w:rPr/>
      </w:pPr>
      <w:r>
        <w:rPr>
          <w:rFonts w:ascii="Amiri" w:hAnsi="Amiri" w:eastAsia="Amiri" w:cs="Amiri"/>
          <w:color w:val="111111"/>
          <w:sz w:val="28"/>
          <w:sz w:val="28"/>
          <w:szCs w:val="28"/>
          <w:rtl w:val="true"/>
          <w:lang w:bidi="ar-SA"/>
        </w:rPr>
        <w:t>و في أوصيائي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بيّنهم لنا؟قال علي أخي و وزيري و وارثي و وصيي و خليفتي في أمتي و ولي كل مؤمن من بعدي ثم ابني الحسن ثم الحسين ثم التسعة من ولد ابني الحسين واحدا بعد واحدا القرآن معهم و هم مع القرآن لا يفارقونه و لا يفارقهم حتى يردّوا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 قد سمعنا ذلك و شهدنا كما قلت سواء،أو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حفظنا جل ما قلت لم نحفظ كله و هؤلاء الذين حفظوا أخيارنا و أفاضلنا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ليس كل الناس يستوون في الحفظ انشد اللّه عز و جل من حفظ ذلك من رسول اللّه صلّى اللّه عليه و آله لما قام فاخبر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زيد بن أرقم و البراء بن عازب و سلمان و أبو ذر و المقداد و عمار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لقد حفظنا قول رسول اللّه صلّى اللّه عليه و آله و هو قائم على المنبر و أنت الى جنبه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عزّ و جل أمرني أن أنصب لكم إمامكم و القائم فيكم بعدي و وصيي و خليفتي و الذي فرض اللّه عزّ و جل على المؤمنين في كتابه طاعته فقرنه بطاعته و طاعتي و أمركم بولايته و إني راجعت ربي خشية طعن أهل النفاق و تكذيبهم فأوعدني لأبلغها أو ليعذبني أيها الناس إن اللّه أمركم في كتابه بالصلاة،و قد بيّنتها لكم و الزكاة و الصوم و الحج فبينتها لكم و فسرتها و أمركم بالولاية،و إني اشهدكم أنها لهذا خاصة و وضع يده على علي بن أبي طالب عليه السّلام ثم قال لابنيه بعده ثم للأوصياء من بعدهم من ولدهم لا يفارقون القرآن و لا يفارقهم القرآن حتى يردوا على حوضي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بيّنت لكم مفزعكم بعدي و إمامكم و دليلكم و هاديكم و هو أخي علي بن أبي طالب هو فيكم بمنزلتي فيكم فقلدوه دينكم و أطيعوه في جميع أموركم،فإن عنده جميع ما علمني اللّه من علمه و حكمته فسلوه و تعلموا منه و من أوصيائه بعده،و لا تعلّموهم و لا تتقدموهم و لا تخلّفوا عنهم، فإنهم مع الحق و الحق معهم لا يزايلوه و لا يزايلهم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جلسوا قال سليم ثم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 تعلمون أن اللّه أنزل في كتابه إِنَّما يُرِيدُ اللّهُ لِيُذْهِبَ عَنْكُمُ الرِّجْسَ أَهْلَ الْبَيْتِ وَ يُطَهِّرَكُمْ تَطْهِيراً </w:t>
      </w:r>
      <w:r>
        <w:rPr>
          <w:rStyle w:val="FootnoteAnchor"/>
          <w:rtl w:val="true"/>
        </w:rPr>
        <w:footnoteReference w:id="583"/>
      </w:r>
      <w:r>
        <w:rPr>
          <w:rStyle w:val="FootnoteAnchor"/>
          <w:rtl w:val="true"/>
        </w:rPr>
        <w:footnoteReference w:id="584"/>
      </w:r>
      <w:r>
        <w:rPr>
          <w:rFonts w:ascii="Amiri" w:hAnsi="Amiri" w:eastAsia="Amiri" w:cs="Amiri"/>
          <w:color w:val="111111"/>
          <w:sz w:val="28"/>
          <w:sz w:val="28"/>
          <w:szCs w:val="28"/>
          <w:rtl w:val="true"/>
          <w:lang w:bidi="ar-SA"/>
        </w:rPr>
        <w:t>فجمعني و فاطمة و ابني حسنا و حسينا ثم ألقى علينا 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لحمي يؤلمني ما يؤلمهم و يؤذيني ما يؤذيهم و يحرجني ما يحرجهم فأذهب عنهم الرجس و طهرهم تطهيرا،فقالت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إلى خير إنما نزلت فيّ و في أخي علي بن أبي طالب و في ابني و في تسعة من ولد ابني الحسين خاصة،ليس معنا فيها لأحد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أمّ سلمة حدثتنا بذلك فسألنا رسول اللّه صلّى اللّه عليه و آله فحدثنا كما حدثتنا أم سلمة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انشدكم اللّه أ لستم أ تعلمون أن اللّه عزّ و جل أنزل يا أَيُّهَا الَّذِينَ آمَنُوا اتَّقُوا اللّهَ وَ كُونُوا مَعَ الصّادِقِينَ </w:t>
      </w:r>
      <w:r>
        <w:rPr>
          <w:rStyle w:val="FootnoteAnchor"/>
          <w:rtl w:val="true"/>
        </w:rPr>
        <w:footnoteReference w:id="585"/>
      </w:r>
      <w:r>
        <w:rPr>
          <w:rStyle w:val="FootnoteAnchor"/>
          <w:rtl w:val="true"/>
        </w:rPr>
        <w:footnoteReference w:id="586"/>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عامة هذا أم خاصة؟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المؤمنون فعامة المؤمنين أمروا بذلك،و أما الصادقون فخاصة لأخي علي و أوصيائي من بعده إلى اليوم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انشدكم اللّه تعالى أ تعلمون أني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اللّه صلّى اللّه عليه و آله في غزوة تبوك لم خلّفتني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المدينة لا تصلح إلاّ بي أو بك و أنت منّي بمنزلة هارون من موسى إلاّ أنه لا نبيّ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اللّه أ تعلمون أن اللّه أنزل في سورة الحج يا أَيُّهَا الَّذِينَ آمَنُوا ارْكَعُوا وَ اسْجُدُوا وَ اعْبُدُوا رَبَّكُمْ وَ افْعَلُوا الْخَيْرَ </w:t>
      </w:r>
      <w:r>
        <w:rPr>
          <w:rStyle w:val="FootnoteAnchor"/>
          <w:rtl w:val="true"/>
        </w:rPr>
        <w:footnoteReference w:id="587"/>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السورة فقام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أنت عليهم شهيد،و هم شهداء على الناس الذين اجتباهم اللّه و لم يجعل عليهم في الدين من حرج ملة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بذلك ثلاثة عشر رجلا خاصة دون هذه الأمة 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لنا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أخي علي واحد عشر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انشدكم اللّه أ تعلمون أن رسول اللّه قام خطيبا لم يخطب بعد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تارك فيكم الثقلين كتاب اللّه و عترتي أهل بيتي فتمسكوا بهما لن تضلوا فإن اللطيف أخبرني و عهد إليّ أنهما لن يفترقا حتى يردا عليّ الحوض فقام عمر بن الخطاب شبه المغضب فقال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أهل بيتك؟فقال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أوصيائي منهم أولهم أخي و وزيري و وارثي و خليفتي في أمتي و ولي كل مؤمن من بعدي و هو أولهم ثم ابني الحسن ثم ابني الحسين ثم تسعة من ولد الحسين واحد بعد واحد حتى يردوا علي الحوض شهداء اللّه في أرضه و حججه على خلقه و خزان علمه و معادن حكمته من اطاعهم فقد اطاع اللّه و من عصاهم عصى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نشهد أن رسول اللّه صلّى اللّه عليه و آله قال ذلك ثم تمادى بعلي عليه السّلام السؤال فما ترك شيئا إلا ناشدهم اللّه فيه و سألهم عنه حتى أتى اعلى آخر مناقبه و ما قال له رسول اللّه صلّى اللّه عليه و آله كثيرا كل ذلك يصدقونه و يشهدون أنه حق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bookmarkStart w:id="103" w:name="pg14656_165445"/>
    </w:p>
    <w:p>
      <w:pPr>
        <w:pStyle w:val="Heading3"/>
        <w:numPr>
          <w:ilvl w:val="2"/>
          <w:numId w:val="1"/>
        </w:numPr>
        <w:rPr/>
      </w:pPr>
      <w:bookmarkStart w:id="104" w:name="__RefHeading___Toc2638090_1878427129"/>
      <w:bookmarkStart w:id="105" w:name="_Toc36"/>
      <w:bookmarkEnd w:id="103"/>
      <w:bookmarkEnd w:id="104"/>
      <w:r>
        <w:rPr>
          <w:rtl w:val="true"/>
        </w:rPr>
        <w:t>الباب التاسع و الخمسون</w:t>
      </w:r>
      <w:bookmarkEnd w:id="105"/>
    </w:p>
    <w:p>
      <w:pPr>
        <w:pStyle w:val="BookText"/>
        <w:rPr/>
      </w:pPr>
      <w:r>
        <w:rPr>
          <w:rFonts w:ascii="Amiri" w:hAnsi="Amiri" w:eastAsia="Amiri" w:cs="Amiri"/>
          <w:color w:val="111111"/>
          <w:sz w:val="28"/>
          <w:sz w:val="28"/>
          <w:szCs w:val="28"/>
          <w:rtl w:val="true"/>
          <w:lang w:bidi="ar-SA"/>
        </w:rPr>
        <w:t xml:space="preserve">في قوله تعالى يا أَيُّهَا الَّذِينَ آمَنُوا أَطِيعُوا اللّهَ وَ أَطِيعُوا الرَّسُولَ وَ أُولِي الْأَمْرِ مِنْكُمْ </w:t>
      </w:r>
      <w:r>
        <w:rPr>
          <w:rStyle w:val="FootnoteAnchor"/>
          <w:rtl w:val="true"/>
        </w:rPr>
        <w:footnoteReference w:id="590"/>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نزلت في الأئمة عليه السّلام</w:t>
      </w:r>
    </w:p>
    <w:p>
      <w:pPr>
        <w:pStyle w:val="BookText"/>
        <w:rPr/>
      </w:pPr>
      <w:r>
        <w:rPr>
          <w:rFonts w:ascii="Amiri" w:hAnsi="Amiri" w:eastAsia="Amiri" w:cs="Amiri"/>
          <w:color w:val="111111"/>
          <w:sz w:val="28"/>
          <w:sz w:val="28"/>
          <w:szCs w:val="28"/>
          <w:rtl w:val="true"/>
          <w:lang w:bidi="ar-SA"/>
        </w:rPr>
        <w:t>من طريق الخاصة و فيه أربعة عشر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معلى بن محمد عن الحسن بن علي الوشاء عن أحمد ابن عائذ عن ابن أذينة عن زيد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w:t>
      </w:r>
      <w:r>
        <w:rPr>
          <w:rStyle w:val="FootnoteAnchor"/>
          <w:rtl w:val="true"/>
        </w:rPr>
        <w:footnoteReference w:id="592"/>
      </w:r>
      <w:r>
        <w:rPr>
          <w:rStyle w:val="FootnoteAnchor"/>
          <w:rtl w:val="true"/>
        </w:rPr>
        <w:footnoteReference w:id="59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إيانا عنى، أن يؤدّي الأول إلى الإمام الذي بعده الكتب و العلم و السلاح، وَ إِذا حَكَمْتُمْ بَيْنَ النّاسِ أَنْ تَحْكُمُوا بِالْعَدْلِ </w:t>
      </w:r>
      <w:r>
        <w:rPr>
          <w:rStyle w:val="FootnoteAnchor"/>
          <w:rtl w:val="true"/>
        </w:rPr>
        <w:footnoteReference w:id="594"/>
      </w:r>
      <w:r>
        <w:rPr>
          <w:rStyle w:val="FootnoteAnchor"/>
          <w:rtl w:val="true"/>
        </w:rPr>
        <w:footnoteReference w:id="595"/>
      </w:r>
      <w:r>
        <w:rPr>
          <w:rFonts w:ascii="Amiri" w:hAnsi="Amiri" w:eastAsia="Amiri" w:cs="Amiri"/>
          <w:color w:val="111111"/>
          <w:sz w:val="28"/>
          <w:sz w:val="28"/>
          <w:szCs w:val="28"/>
          <w:rtl w:val="true"/>
          <w:lang w:bidi="ar-SA"/>
        </w:rPr>
        <w:t>الذي في أيديكم،ثم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596"/>
      </w:r>
      <w:r>
        <w:rPr>
          <w:rFonts w:ascii="Amiri" w:hAnsi="Amiri" w:eastAsia="Amiri" w:cs="Amiri"/>
          <w:color w:val="111111"/>
          <w:sz w:val="28"/>
          <w:sz w:val="28"/>
          <w:szCs w:val="28"/>
          <w:rtl w:val="true"/>
          <w:lang w:bidi="ar-SA"/>
        </w:rPr>
        <w:t>إيانا عنى خاصة،أمر جميع المؤمنين إلى يوم القيامة بطاعتنا فإن خفتم تنازعا في أمر فردّوه إلى اللّه و إلى الرسول و إلى أولى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نزلت،و كيف يأمرهم اللّه عزّ و جل بطاعة ولاة الأمر و يرخّص منازعتهم؟إنما قيل ذلك للمأمورين الذين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597"/>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أحمد بن محمد عن علي بن الحكم عن الحسين ابن أبي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إلى أبي عبد اللّه عليه السّلام قولنا في الأوصياء أن طاعتهم مفترضة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هم الذين قال اللّه عزّ و جل أَطِيعُوا اللّهَ وَ أَطِيعُوا الرَّسُولَ وَ أُولِي الْأَمْرِ مِنْكُمْ </w:t>
      </w:r>
      <w:r>
        <w:rPr>
          <w:rStyle w:val="FootnoteAnchor"/>
          <w:rtl w:val="true"/>
        </w:rPr>
        <w:footnoteReference w:id="599"/>
      </w:r>
      <w:r>
        <w:rPr>
          <w:rFonts w:ascii="Amiri" w:hAnsi="Amiri" w:eastAsia="Amiri" w:cs="Amiri"/>
          <w:color w:val="111111"/>
          <w:sz w:val="28"/>
          <w:sz w:val="28"/>
          <w:szCs w:val="28"/>
          <w:rtl w:val="true"/>
          <w:lang w:bidi="ar-SA"/>
        </w:rPr>
        <w:t>و هم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Style w:val="FootnoteAnchor"/>
          <w:rtl w:val="true"/>
        </w:rPr>
        <w:footnoteReference w:id="600"/>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علي بن إبراهيم عن محمد بن عيسى و علي بن محمد عن سهل بن زياد أبي سعيد عن محمد بن عيسى عن يونس عن ابن مسكان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أَطِيعُوا اللّهَ وَ أَطِيعُوا الرَّسُولَ وَ أُولِي الْأَمْرِ مِنْكُمْ </w:t>
      </w:r>
      <w:r>
        <w:rPr>
          <w:rStyle w:val="FootnoteAnchor"/>
          <w:rtl w:val="true"/>
        </w:rPr>
        <w:footnoteReference w:id="60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w:t>
      </w:r>
    </w:p>
    <w:p>
      <w:pPr>
        <w:pStyle w:val="BookText"/>
        <w:rPr/>
      </w:pPr>
      <w:r>
        <w:rPr>
          <w:rFonts w:ascii="Amiri" w:hAnsi="Amiri" w:eastAsia="Amiri" w:cs="Amiri"/>
          <w:color w:val="111111"/>
          <w:sz w:val="28"/>
          <w:sz w:val="28"/>
          <w:szCs w:val="28"/>
          <w:rtl w:val="true"/>
          <w:lang w:bidi="ar-SA"/>
        </w:rPr>
        <w:t>في علي بن أبي طالب و الحسن و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 فما له لم يسمّ عليا و أهل بيته في كتاب اللّه عزّ و جل؟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لهم إن رسول اللّه صلّى اللّه عليه و آله نزلت عليه الصلاة و لم يسم اللّه لهم ثلاثا و لا أربعا حتى كان رسول اللّه صلّى اللّه عليه و آله هو الذي فسّر ذلك لهم،و نزلت عليه الزكاة و لم يسم لهم من كل أربعين درهما درهم حتى كان رسول اللّه صلّى اللّه عليه و آله هو الذي فسّر ذلك لهم،و نزل الحج فلم يقل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طوفوا أسبوعا حتى كان رسول اللّه صلّى اللّه عليه و آله هو الذي فسّر ذلك لهم،و نزلت أَطِيعُوا اللّهَ وَ أَطِيعُوا الرَّسُولَ وَ أُولِي الْأَمْرِ مِنْكُمْ </w:t>
      </w:r>
      <w:r>
        <w:rPr>
          <w:rStyle w:val="FootnoteAnchor"/>
          <w:rtl w:val="true"/>
        </w:rPr>
        <w:footnoteReference w:id="603"/>
      </w:r>
      <w:r>
        <w:rPr>
          <w:rFonts w:ascii="Amiri" w:hAnsi="Amiri" w:eastAsia="Amiri" w:cs="Amiri"/>
          <w:color w:val="111111"/>
          <w:sz w:val="28"/>
          <w:sz w:val="28"/>
          <w:szCs w:val="28"/>
          <w:rtl w:val="true"/>
          <w:lang w:bidi="ar-SA"/>
        </w:rPr>
        <w:t>و نزلت في علي و الحسن و الحسين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بكتاب اللّه و أهل بيتي فإني سألت اللّه عزّ و جل أن لا يفرّق بينهما حتى يوردهما على الحوض فأعطاني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تعلّموهم فإنهم أعلم منكم،و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لن يخرجوكم من باب هدى و لن يدخلوكم في باب ضلالة،فلو سكت رسول اللّه صلّى اللّه عليه و آله فلم يبين من أهل بيته لادّعاها آل فلان و آل فلان،لكن اللّه عزّ و جل أنزل في كتابه تصديقا لنبيّه إِنَّما يُرِيدُ اللّهُ لِيُذْهِبَ عَنْكُمُ الرِّجْسَ أَهْلَ الْبَيْتِ وَ يُطَهِّرَكُمْ تَطْهِيراً </w:t>
      </w:r>
      <w:r>
        <w:rPr>
          <w:rStyle w:val="FootnoteAnchor"/>
          <w:rtl w:val="true"/>
        </w:rPr>
        <w:footnoteReference w:id="604"/>
      </w:r>
      <w:r>
        <w:rPr>
          <w:rStyle w:val="FootnoteAnchor"/>
          <w:rtl w:val="true"/>
        </w:rPr>
        <w:footnoteReference w:id="605"/>
      </w:r>
      <w:r>
        <w:rPr>
          <w:rFonts w:ascii="Amiri" w:hAnsi="Amiri" w:eastAsia="Amiri" w:cs="Amiri"/>
          <w:color w:val="111111"/>
          <w:sz w:val="28"/>
          <w:sz w:val="28"/>
          <w:szCs w:val="28"/>
          <w:rtl w:val="true"/>
          <w:lang w:bidi="ar-SA"/>
        </w:rPr>
        <w:t>فكان علي و الحسن و الحسين و فاطمة عليهم السّلام فأدخلهم رسول اللّه صلّى اللّه عليه و آله تحت الكساء في بيت أم سلمة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لكلّ نبي أهلا و ثقلا و هؤلاء أهل بيتي و ثقلي 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من أهلك؟فقال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 و لكن هؤلاء أهلي و ثقلي،فلما قبض رسول اللّه صلّى اللّه عليه و آله كان علي أولى الناس بالناس لكثرة ما بلّغ فيه رسول اللّه و اقامته للناس و أخذه بيده،فلما مضى علي فلم يكن علي يستطيع و لم يكن ليفعل أن يدخل محمد بن علي و لا العباس بن علي و لا واحد من ولده إذ لقال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أنزل فينا كما أنزل فيك و أمر بطاعتنا كما أمر بطاعتك،و بلغ فينا رسول اللّه صلّى اللّه عليه و آله كما بلغ فيك،و أذهب عنا الرجس كما أذهب عنك،فلما مضى علي عليه السّلام كان الحسن أولى به لكبره،فلما توفي لم يستطع أن يدخل ولده و لم يكن ليفعل ذلك 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606"/>
      </w:r>
      <w:r>
        <w:rPr>
          <w:rStyle w:val="FootnoteAnchor"/>
          <w:rtl w:val="true"/>
        </w:rPr>
        <w:footnoteReference w:id="607"/>
      </w:r>
      <w:r>
        <w:rPr>
          <w:rFonts w:ascii="Amiri" w:hAnsi="Amiri" w:eastAsia="Amiri" w:cs="Amiri"/>
          <w:color w:val="111111"/>
          <w:sz w:val="28"/>
          <w:sz w:val="28"/>
          <w:szCs w:val="28"/>
          <w:rtl w:val="true"/>
          <w:lang w:bidi="ar-SA"/>
        </w:rPr>
        <w:t>فيجعلها في ولده إذ لقال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اللّه تبارك و تعالى بطاعتي كما أمر بطاعتك و طاعة أبيك،و بلّغ فيّ رسول اللّه صلّى اللّه عليه و آله كما بلّغ فيك و في أبيك،و أذهب عني الرجس كما أذهب عنك و عن أبيك،فلما صارت إلى الحسين لم يكن أحد من أهل بيته يستطيع أن يدعي عليه كما كان هو يدعي على أخيه و على أبيه لو أرادا أن يصرفا الأمر عنه،و لم يكونا ليفعلا،ثم صارت حين أفضت إلى الحسين فجرى تأويل هذه الآية وَ أُولُوا الْأَرْحامِ بَعْضُهُمْ أَوْلى بِبَعْضٍ فِي كِتابِ اللّهِ </w:t>
      </w:r>
      <w:r>
        <w:rPr>
          <w:rStyle w:val="FootnoteAnchor"/>
          <w:rtl w:val="true"/>
        </w:rPr>
        <w:footnoteReference w:id="608"/>
      </w:r>
      <w:r>
        <w:rPr>
          <w:rFonts w:ascii="IRNazanin" w:hAnsi="IRNazanin" w:eastAsia="IRNazanin"/>
          <w:color w:val="111111"/>
          <w:sz w:val="28"/>
          <w:sz w:val="28"/>
          <w:szCs w:val="28"/>
          <w:rtl w:val="true"/>
          <w:lang w:bidi="fa-IR"/>
        </w:rPr>
        <w:t>ثم صارت من بعد</w:t>
      </w:r>
    </w:p>
    <w:p>
      <w:pPr>
        <w:pStyle w:val="BookText"/>
        <w:rPr/>
      </w:pPr>
      <w:r>
        <w:rPr>
          <w:rFonts w:ascii="Amiri" w:hAnsi="Amiri" w:eastAsia="Amiri" w:cs="Amiri"/>
          <w:color w:val="111111"/>
          <w:sz w:val="28"/>
          <w:sz w:val="28"/>
          <w:szCs w:val="28"/>
          <w:rtl w:val="true"/>
          <w:lang w:bidi="ar-SA"/>
        </w:rPr>
        <w:t>الحسين لعلي بن الحسين ثم صارت من بعد علي بن الحسين إلى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اَلرِّجْسَ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الشك و اللّه لا نشك في ربّنا أبدا</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علي بن إبراهيم عن أبيه عن حماد بن عيسى عن إبراهيم بن عمر اليماني عن ابن أذينة عن أبان بن أبي عيّاش عن سليم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صلوات اللّه عليه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أتاه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أدنى ما يكون به العبد مؤمنا و أدنى ما يكون به العبد كافرا و أدنى ما يكون به العبد ضالا؟فقال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سألت فافهم الجواب أمّا أدنى ما يكون به العبد مؤمنا أن يعرفه اللّه تبارك و تعالى نفسه فيقر إليه بالطاعة و يعرّفه نبيّه صلّى اللّه عليه و آله فيقرّ له بالطاعة و يعرّفه إمامه و حجته في أرضه و شاهده على خلقه فيقرّ له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إن جهل جميع الأشياء إلاّ ما وصفت؟قال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أمر أطاع و إذا نهي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أدنى ما يكون به العبد كافرا من زعم أن شيئا نهى اللّه عنه أن اللّه أمر به و نصبّه دينا يتولى عليه و يزعم أنه يعبد الذي أمره به و إنما يعبد الشيطان،و أدنى ما يكون العبد به ضالا أن لا يعرف حجة اللّه تبارك و تعالى و شاهده على عباده الذي أمر اللّه عزّ و جل بطاعته و فرض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أمير المؤمنين صفهم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قرنهم اللّه تعالى بنفسه و بنبيه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جعلني اللّه فداك أوضح 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رسول اللّه صلّى اللّه عليه و آله في آخر خطبته يوم قبضه اللّه عزّ و جل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تركت فيكم أمرين لن تضلوا بعدي إن تمسكتم بهما كتاب اللّه عزّ و جل و عترتي أهل بيتي فإن اللطيف الخبير قد عهد إليّ أنهما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بين مسبحتيه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أقول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بين المسبحة و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فتسبق احدهما الأخرى فتمسكوا بهما لا تزلّوا و لا تقدّموهم فتضلوا</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علي بن إبراهيم عن محمد بن عيسى عن يونس عن حماد ابن عثمان عن عيسى بن السّري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عما بنيت عليه دعائم الإسلام إذا أخذت بها زكى عملي و لم يضرني جهل ما جهلت بعده؟فقال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لا اللّه و أن محمدا رسول اللّه صلّى اللّه عليه و آله و الإقرار بما جاء به من عند اللّه،و حق في الأموال من الزكاة،و الولاية التي أمر اللّه بها ولاية آل محمد صلّى اللّه عليه و آله فإن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لا يعرف إمامه مات ميتة جاهلية،قال</w:t>
      </w:r>
    </w:p>
    <w:p>
      <w:pPr>
        <w:pStyle w:val="BookText"/>
        <w:rPr/>
      </w:pP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613"/>
      </w:r>
      <w:r>
        <w:rPr>
          <w:rFonts w:ascii="Amiri" w:hAnsi="Amiri" w:eastAsia="Amiri" w:cs="Amiri"/>
          <w:color w:val="111111"/>
          <w:sz w:val="28"/>
          <w:sz w:val="28"/>
          <w:szCs w:val="28"/>
          <w:rtl w:val="true"/>
          <w:lang w:bidi="ar-SA"/>
        </w:rPr>
        <w:t>فكان علي عليه السّلام ثم صار من بعده حسن ثم حسين ثم من بعده علي بن الحسين ثم من بعده محمد بن علي ثم هكذا يكون الأمر،إن الأرض لا تصلح إلا بإمام،و من مات لا يعرف إمامه مات ميتة جاهلية،و أحوج ما يكون أحدكم إلى معرفته إذا بلغت نفسه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أهوى بيده 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على أمر حسن</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علي بن إبراهيم عن أبيه عن ابن أبي عمير عن عمر بن أذينة عن يزيد بن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615"/>
      </w:r>
      <w:r>
        <w:rPr>
          <w:rFonts w:ascii="Amiri" w:hAnsi="Amiri" w:eastAsia="Amiri" w:cs="Amiri"/>
          <w:color w:val="111111"/>
          <w:sz w:val="28"/>
          <w:sz w:val="28"/>
          <w:szCs w:val="28"/>
          <w:rtl w:val="true"/>
          <w:lang w:bidi="ar-SA"/>
        </w:rPr>
        <w:t>فإن خفتم تنازعا في الأمر فارجعوه إلى اللّه و إلى الرسول و إلى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يأمر بطاعتهم و يرخّص في منازعتهم إنما قال ذلك للمأمورين الذين 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الطالقاني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رجاء بن سلمة عن عمرو بن شمر عن جبار بن يزيد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محمد بن علي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يحتاج إلى النبي صلّى اللّه عليه و آله و الإمام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لبقاء العالم على صلاحه و ذلك أن اللّه عزّ و جل يرفع العذاب عن أهل الأرض إذا كان فيها نبي أو إمام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Style w:val="FootnoteAnchor"/>
          <w:rtl w:val="true"/>
        </w:rPr>
        <w:footnoteReference w:id="617"/>
      </w:r>
      <w:r>
        <w:rPr>
          <w:rStyle w:val="FootnoteAnchor"/>
          <w:rtl w:val="true"/>
        </w:rPr>
        <w:footnoteReference w:id="618"/>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و أهل بيتي أمان لأهل الأرض فإذا ذهبت النجوم أتى أهل السماء ما يكرهون و إذا ذهب أهل بيتي أتى أهل الأرض ما يكرهون</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الحسين بن أبي الخطاب عن عبد اللّه بن محمد الحجال عن حماد بن عثمان عن أبي بصير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w:t>
      </w:r>
      <w:r>
        <w:rPr>
          <w:rStyle w:val="FootnoteAnchor"/>
          <w:rtl w:val="true"/>
        </w:rPr>
        <w:footnoteReference w:id="6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 علي عليه السّلام و فاطمة إلى أن تقوم الساعة</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حماد عن حريز عن أبي عبد اللّه عليه السّلام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فَإِنْ تَنازَعْتُمْ فِي شَيْءٍ </w:t>
      </w:r>
      <w:r>
        <w:rPr>
          <w:rStyle w:val="FootnoteAnchor"/>
          <w:rtl w:val="true"/>
        </w:rPr>
        <w:footnoteReference w:id="622"/>
      </w:r>
      <w:r>
        <w:rPr>
          <w:rFonts w:ascii="Amiri" w:hAnsi="Amiri" w:eastAsia="Amiri" w:cs="Amiri"/>
          <w:color w:val="111111"/>
          <w:sz w:val="28"/>
          <w:sz w:val="28"/>
          <w:szCs w:val="28"/>
          <w:rtl w:val="true"/>
          <w:lang w:bidi="ar-SA"/>
        </w:rPr>
        <w:t>فأرجعوه إلى اللّه و إلى الرسول و إلى أولي الأمر منكم</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غير واحد من أصحابنا قالوا حدّثنا محمد بن همام عن جعفر بن محمد بن مالك الفرازي عن الحسن بن محمد بن سماعة عن أحمد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المفضل بن عمر عن يونس بن ظبيان عن جابر بن يزيد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اللّه عزّ و جل على نبيه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عرفنا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أولو الأمر الذين قرن اللّه طاعتهم بطاعتك؟فقال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خلفائي يا جابر و أئمة المسلمين من بعدي أولهم علي بن أبي طالب ثم الحسن ثم الحسين ثم علي بن الحسين ثم محمد بن علي المعروف في التوراة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ستدركه يا جابر،فإذا لقيته فاقرأه منّي السلام ثم الصادق جعفر بن محمد ثم موسى بن جعفر ثم علي بن موسى ثم محمد بن علي ثم علي بن محمد ثم الحسن بن علي ثم سميّي و كنيّي حجة اللّه في أرضه و بقيته في عباده ابن الحسن بن علي ذاك الذي يفتح اللّه تعالى ذكره على يديه مشارق الأرض و مغاربها ذاك الذي يغيب عن شيعته و أوليائه غيبة لا يثبت فيها على القول بإمامته إلاّ من امتحن اللّه قلبه للإيمان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فهل يقع لشيعته الانتفاع به في غيبته؟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بالنبوة إنهم يستضيئون بنوره و ينتفعون بولايته في غيبته كانتفاع الناس بالشمس و إن تجلاها سحاب يا جابر هذا من مكنون سر اللّه و مخزون علمه فاكتمه إلاّ عن أهله</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ابن أبي عمير عن محمد بن حكيم عن أبي مسروق،عن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نكلم الناس فنحتج عليهم بقول اللّه عزّ و جل أَطِيعُوا اللّهَ وَ أَطِيعُوا الرَّسُولَ وَ أُولِي الْأَمْرِ مِنْكُمْ </w:t>
      </w:r>
      <w:r>
        <w:rPr>
          <w:rStyle w:val="FootnoteAnchor"/>
          <w:rtl w:val="true"/>
        </w:rPr>
        <w:footnoteReference w:id="625"/>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المؤمنين، و نحتج عليهم بقوله تعالى قُلْ لا أَسْئَلُكُمْ عَلَيْهِ أَجْراً إِلاَّ الْمَوَدَّةَ فِي الْقُرْبى </w:t>
      </w:r>
      <w:r>
        <w:rPr>
          <w:rStyle w:val="FootnoteAnchor"/>
          <w:rtl w:val="true"/>
        </w:rPr>
        <w:footnoteReference w:id="626"/>
      </w:r>
      <w:r>
        <w:rPr>
          <w:rStyle w:val="FootnoteAnchor"/>
          <w:rtl w:val="true"/>
        </w:rPr>
        <w:footnoteReference w:id="627"/>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قربى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ادع شيئا مما حضرني ذكره من هذا و شبهه إلا ذكرته،فقال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فادعهم إلى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أصنع؟فقال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اصلح نفسك،ثلاثا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صم و اغتسل و ابرز أنت و هو الى الجبان فشبك أصابعك من يدك اليمنى في أصابعه ثم انصفه و ابدأ بنفسك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السماوات السبع و رب الأرضين السبع عالم الغيب و الشهادة الرّحمن الرحيم إن كان أبو مسروق جحد حقا و ادعى باطلا فأنزل عليه خسفا </w:t>
      </w:r>
      <w:r>
        <w:rPr>
          <w:rStyle w:val="FootnoteAnchor"/>
          <w:rtl w:val="true"/>
        </w:rPr>
        <w:footnoteReference w:id="628"/>
      </w:r>
      <w:r>
        <w:rPr>
          <w:rFonts w:ascii="Amiri" w:hAnsi="Amiri" w:eastAsia="Amiri" w:cs="Amiri"/>
          <w:color w:val="111111"/>
          <w:sz w:val="28"/>
          <w:sz w:val="28"/>
          <w:szCs w:val="28"/>
          <w:rtl w:val="true"/>
          <w:lang w:bidi="ar-SA"/>
        </w:rPr>
        <w:t>أو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w:t>
      </w:r>
    </w:p>
    <w:p>
      <w:pPr>
        <w:pStyle w:val="BookText"/>
        <w:rPr/>
      </w:pPr>
      <w:r>
        <w:rPr>
          <w:rFonts w:ascii="Amiri" w:hAnsi="Amiri" w:eastAsia="Amiri" w:cs="Amiri"/>
          <w:color w:val="111111"/>
          <w:sz w:val="28"/>
          <w:sz w:val="28"/>
          <w:szCs w:val="28"/>
          <w:rtl w:val="true"/>
          <w:lang w:bidi="ar-SA"/>
        </w:rPr>
        <w:t>الدعوة عليه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فلان جحد حقا و ادعى باطلا فأنزل عليه حسبانا من السماء أو عذابا أليما،ثم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لا تلبث أن ترى ذلك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وجدت خلقا يجيبني إليه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بإسناده عن أبي حمزة الثمالي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التي تباهل فيها ما بين طلوع الفجر إلى طلوع الشمس</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 بإسناده عن عبد الرزاق عن معمر عن أبان عن سليم بن قيس الهلالي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عليه السّلام و ذكر حديثا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ادخل على رسول اللّه صلّى اللّه عليه و آله كل يوم دخلة و كل ليلة دخلة فيخلني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خلوة أدور معه حيث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 أصحاب رسول اللّه صلّى اللّه عليه و آله أنه لم يكن يصنع ذلك بأحد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غيري،و كنت إذا سألت أجابني،و إذا سكت ابتدأني </w:t>
      </w:r>
      <w:r>
        <w:rPr>
          <w:rStyle w:val="FootnoteAnchor"/>
          <w:rtl w:val="true"/>
        </w:rPr>
        <w:footnoteReference w:id="631"/>
      </w:r>
      <w:r>
        <w:rPr>
          <w:rFonts w:ascii="Amiri" w:hAnsi="Amiri" w:eastAsia="Amiri" w:cs="Amiri"/>
          <w:color w:val="111111"/>
          <w:sz w:val="28"/>
          <w:sz w:val="28"/>
          <w:szCs w:val="28"/>
          <w:rtl w:val="true"/>
          <w:lang w:bidi="ar-SA"/>
        </w:rPr>
        <w:t>و دعا اللّه أن يحفظني و يفهمني فما نسيت شيئا أبدا منذ دعا لي،و إني قلت لرسول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نبي اللّه إنك منذ دعوت لي بما دعوت لم أنس شيئا مما تمليه علي فلم تأمرني بكتبه أ تتخوف على النسيان؟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لا أتخوف عليك النسيان و لا الجهل و قد أخبرني اللّه عزّ و جل أنه قد استجاب لي فيك و في شركائك الذين يكونون من بعدك و إنما تكتبه لهم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و من شركائي؟قال الذين قرنهم اللّه بنفسه و بي فقال يا أَيُّهَا الَّذِينَ آمَنُوا أَطِيعُوا اللّهَ وَ أَطِيعُوا الرَّسُولَ وَ أُولِي الْأَمْرِ مِنْكُمْ </w:t>
      </w:r>
      <w:r>
        <w:rPr>
          <w:rStyle w:val="FootnoteAnchor"/>
          <w:rtl w:val="true"/>
        </w:rPr>
        <w:footnoteReference w:id="63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و من معهم؟قال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 إلى أن يردوا علي حوضي كلهم هاد مهتد،لا يضرهم خذلان من خذلهم هم مع القرآن و القرآن معهم لا يفارقونه و لا يفارقهم بهم تنصر أمتي و يمطرون، و يدفع عنهم بعظائم دعواتهم،قلت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سمّهم 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هذا و وضع يده على رأس الحسن،ثم ابني هذا و وضع يده على رأس الحسين ثم ابن له على اسمك يا علي،ثم ابن علي اسمه محمد بن علي،ثم أقبل على الحسين عليه السّلام فقال سيولد محمد بن علي في حياتك فاقرأه منّي السلام،ثم تكلمه اثني عشر إماما،قلت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سمّهم لي؟فسماهم رجلا رجلا، فهم و اللّه يا أخا بني هلال مهدي أمة محمد يملأ الأرض قسطا و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المفيد أبو عبد اللّه محمد بن محمد</w:t>
      </w:r>
    </w:p>
    <w:p>
      <w:pPr>
        <w:pStyle w:val="BookText"/>
        <w:rPr/>
      </w:pPr>
      <w:r>
        <w:rPr>
          <w:rFonts w:ascii="Amiri" w:hAnsi="Amiri" w:eastAsia="Amiri" w:cs="Amiri"/>
          <w:color w:val="111111"/>
          <w:sz w:val="28"/>
          <w:sz w:val="28"/>
          <w:szCs w:val="28"/>
          <w:rtl w:val="true"/>
          <w:lang w:bidi="ar-SA"/>
        </w:rPr>
        <w:t>ابن النعمان قدّس سرّه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إسماعيل بن محمد الأنباري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إبراهيم بن محمد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شعيب بن أيوب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 بن هشام عن سفيان عن هشام بن حسان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الحسن بن علي عليهما السّلام يخطب الناس بعد البيعة له بالأمر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حزب اللّه الغالبون و عترة رسوله الأقربون و أهل بيته الطيّبون الطاهرون واحد الثقلين الذين خلّفهما رسول اللّه في أمته،و الثاني كتاب اللّه فيه تفصيل كل شيء لا يأتيه الباطل من بين يديه و لا من خلفه فالمعول علينا في تفسيره لا نتظنى تأويله بل نتيقن حقائقه فأطيعونا فإن طاعتنا مفروضة إذ كانت بطاعة اللّه عزّ و جل و رسوله مقرونة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الى الرسول و الى أولي الأمر منهم لعلمه الذين يستنبطونه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احذركم الاصغاء لهتاف الشيطان فإنه لكم عدو مبين فتكونوا أوليائه الذين قال لهم لا غالِبَ لَكُمُ الْيَوْمَ مِنَ النّاسِ وَ إِنِّي جارٌ لَكُمْ فَلَمّا تَراءَتِ الْفِئَتانِ نَكَصَ عَلى عَقِبَيْهِ وَ قالَ إِنِّي بَرِيءٌ مِنْكُمْ إِنِّي أَرى ما لا تَرَوْنَ </w:t>
      </w:r>
      <w:r>
        <w:rPr>
          <w:rStyle w:val="FootnoteAnchor"/>
          <w:rtl w:val="true"/>
        </w:rPr>
        <w:footnoteReference w:id="635"/>
      </w:r>
      <w:r>
        <w:rPr>
          <w:rFonts w:ascii="Amiri" w:hAnsi="Amiri" w:eastAsia="Amiri" w:cs="Amiri"/>
          <w:color w:val="111111"/>
          <w:sz w:val="28"/>
          <w:sz w:val="28"/>
          <w:szCs w:val="28"/>
          <w:rtl w:val="true"/>
          <w:lang w:bidi="ar-SA"/>
        </w:rPr>
        <w:t xml:space="preserve">فتلقون إلى الرماح وزرا و إلى السيوف جزرا و للعمد حطما و إلى السهام غرضا ثم لا يَنْفَعُ نَفْساً إِيمانُها لَمْ تَكُنْ آمَنَتْ مِنْ قَبْلُ أَوْ كَسَبَتْ فِي إِيمانِها خَيْراً </w:t>
      </w:r>
      <w:r>
        <w:rPr>
          <w:rStyle w:val="FootnoteAnchor"/>
          <w:rtl w:val="true"/>
        </w:rPr>
        <w:footnoteReference w:id="636"/>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هذا الحديث الشيخ المفيد في أماليه بالسند و المتن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في الاختصاص عن أحمد بن محمد بن عيسى عن محمد بن خالد البرقي عن القاسم بن محمد الجوهري عن الحسين بن أبي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الأوصياء طاعتهم مفترضة؟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639"/>
      </w:r>
      <w:r>
        <w:rPr>
          <w:rFonts w:ascii="Amiri" w:hAnsi="Amiri" w:eastAsia="Amiri" w:cs="Amiri"/>
          <w:color w:val="111111"/>
          <w:sz w:val="28"/>
          <w:sz w:val="28"/>
          <w:szCs w:val="28"/>
          <w:rtl w:val="true"/>
          <w:lang w:bidi="ar-SA"/>
        </w:rPr>
        <w:t xml:space="preserve">و هم الذين قال اللّه إِنَّما وَلِيُّكُمُ اللّهُ وَ رَسُولُهُ وَ الَّذِينَ آمَنُوا الَّذِينَ يُقِيمُونَ الصَّلاةَ وَ يُؤْتُونَ الزَّكاةَ وَ هُمْ راكِعُونَ </w:t>
      </w:r>
      <w:r>
        <w:rPr>
          <w:rStyle w:val="FootnoteAnchor"/>
          <w:rtl w:val="true"/>
        </w:rPr>
        <w:footnoteReference w:id="640"/>
      </w:r>
      <w:r>
        <w:rPr>
          <w:rStyle w:val="FootnoteAnchor"/>
          <w:rtl w:val="true"/>
        </w:rPr>
        <w:footnoteReference w:id="641"/>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الباب زيادة تؤخذ من تفسير البرهان </w:t>
      </w:r>
      <w:r>
        <w:rPr>
          <w:rStyle w:val="FootnoteAnchor"/>
          <w:rtl w:val="true"/>
        </w:rPr>
        <w:footnoteReference w:id="643"/>
      </w:r>
      <w:r>
        <w:rPr>
          <w:rFonts w:ascii="Amiri" w:hAnsi="Amiri" w:eastAsia="Amiri" w:cs="Amiri"/>
          <w:color w:val="111111"/>
          <w:sz w:val="28"/>
          <w:sz w:val="28"/>
          <w:szCs w:val="28"/>
          <w:rtl w:val="true"/>
          <w:lang w:bidi="ar-SA"/>
        </w:rPr>
        <w:t>في تفسير القرآن من رواية أهل البيت عليهم السّلام ألّفته من روايات أهل البيت،و هو كتاب حسن كثير الروايات في الآيات،و سيأتي إن شاء اللّه تعالى في معنى هذه الآية بهذا المعنى في باب الحادي و الستين</w:t>
      </w:r>
      <w:r>
        <w:rPr>
          <w:rFonts w:eastAsia="Amiri" w:cs="Amiri" w:ascii="Amiri" w:hAnsi="Amiri"/>
          <w:color w:val="111111"/>
          <w:sz w:val="28"/>
          <w:szCs w:val="28"/>
          <w:rtl w:val="true"/>
          <w:lang w:bidi="ar-SA"/>
        </w:rPr>
        <w:t>.</w:t>
      </w:r>
      <w:bookmarkStart w:id="106" w:name="pg14656_165452"/>
    </w:p>
    <w:p>
      <w:pPr>
        <w:pStyle w:val="Heading3"/>
        <w:numPr>
          <w:ilvl w:val="2"/>
          <w:numId w:val="1"/>
        </w:numPr>
        <w:rPr/>
      </w:pPr>
      <w:bookmarkStart w:id="107" w:name="__RefHeading___Toc2638092_1878427129"/>
      <w:bookmarkStart w:id="108" w:name="_Toc37"/>
      <w:bookmarkEnd w:id="106"/>
      <w:bookmarkEnd w:id="107"/>
      <w:r>
        <w:rPr>
          <w:rtl w:val="true"/>
        </w:rPr>
        <w:t>الباب الستون</w:t>
      </w:r>
      <w:bookmarkEnd w:id="108"/>
    </w:p>
    <w:p>
      <w:pPr>
        <w:pStyle w:val="BookText"/>
        <w:rPr/>
      </w:pPr>
      <w:r>
        <w:rPr>
          <w:rFonts w:ascii="Amiri" w:hAnsi="Amiri" w:eastAsia="Amiri" w:cs="Amiri"/>
          <w:color w:val="111111"/>
          <w:sz w:val="28"/>
          <w:sz w:val="28"/>
          <w:szCs w:val="28"/>
          <w:rtl w:val="true"/>
          <w:lang w:bidi="ar-SA"/>
        </w:rPr>
        <w:t xml:space="preserve">في قوله تعالى أَمْ يَحْسُدُونَ النّاسَ عَلى ما آتاهُمُ اللّهُ مِنْ فَضْلِهِ </w:t>
      </w:r>
      <w:r>
        <w:rPr>
          <w:rStyle w:val="FootnoteAnchor"/>
          <w:rtl w:val="true"/>
        </w:rPr>
        <w:footnoteReference w:id="644"/>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نزلت في النبي صلّى اللّه عليه و آله و الأئمة عليهم السّلام</w:t>
      </w:r>
    </w:p>
    <w:p>
      <w:pPr>
        <w:pStyle w:val="BookText"/>
        <w:rPr/>
      </w:pPr>
      <w:r>
        <w:rPr>
          <w:rFonts w:ascii="Amiri" w:hAnsi="Amiri" w:eastAsia="Amiri" w:cs="Amiri"/>
          <w:color w:val="111111"/>
          <w:sz w:val="28"/>
          <w:sz w:val="28"/>
          <w:szCs w:val="28"/>
          <w:rtl w:val="true"/>
          <w:lang w:bidi="ar-SA"/>
        </w:rPr>
        <w:t>من طريق العامة و فيه حديثان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الفقيه ابن المغازلي الشافعي في كتاب المناقب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علي بن الحسين بن الطيب الواسطي اذنا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الصفار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أحمد 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يوسف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غسان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مسعود بن سعد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بن علي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Style w:val="FootnoteAnchor"/>
          <w:rtl w:val="true"/>
        </w:rPr>
        <w:footnoteReference w:id="6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الناس و اللّه</w:t>
      </w:r>
      <w:r>
        <w:rPr>
          <w:rFonts w:eastAsia="IRNazanin" w:cs="IRNazanin"/>
          <w:color w:val="111111"/>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من طريق العامة عن أبي الفتوح الرازي بما ذكره أبو عبد اللّه المرزباني بإسناده عن الكلبي عن أبي صالح عن ابن عباس في قوله تعالى أَمْ يَحْسُدُونَ النّاسَ عَلى ما آتاهُمُ اللّهُ مِنْ فَضْلِهِ </w:t>
      </w:r>
      <w:r>
        <w:rPr>
          <w:rStyle w:val="FootnoteAnchor"/>
          <w:rtl w:val="true"/>
        </w:rPr>
        <w:footnoteReference w:id="648"/>
      </w:r>
      <w:r>
        <w:rPr>
          <w:rFonts w:ascii="Amiri" w:hAnsi="Amiri" w:eastAsia="Amiri" w:cs="Amiri"/>
          <w:color w:val="111111"/>
          <w:sz w:val="28"/>
          <w:sz w:val="28"/>
          <w:szCs w:val="28"/>
          <w:rtl w:val="true"/>
          <w:lang w:bidi="ar-SA"/>
        </w:rPr>
        <w:t>نزلت في رسول اللّه و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علي الطبرسي في مجمع البيان المراد بالناس النبي و آله،و قال أبو جعفر عليه السّلام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بالفضل فيه النبوّة في علي الإمامة</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bookmarkStart w:id="109" w:name="pg14656_165453"/>
    </w:p>
    <w:p>
      <w:pPr>
        <w:pStyle w:val="Heading3"/>
        <w:numPr>
          <w:ilvl w:val="2"/>
          <w:numId w:val="1"/>
        </w:numPr>
        <w:rPr/>
      </w:pPr>
      <w:bookmarkStart w:id="110" w:name="__RefHeading___Toc2638094_1878427129"/>
      <w:bookmarkStart w:id="111" w:name="_Toc38"/>
      <w:bookmarkEnd w:id="109"/>
      <w:bookmarkEnd w:id="110"/>
      <w:r>
        <w:rPr>
          <w:rtl w:val="true"/>
        </w:rPr>
        <w:t>الباب الحادي و الستون</w:t>
      </w:r>
      <w:bookmarkEnd w:id="111"/>
    </w:p>
    <w:p>
      <w:pPr>
        <w:pStyle w:val="BookText"/>
        <w:rPr/>
      </w:pPr>
      <w:r>
        <w:rPr>
          <w:rFonts w:ascii="Amiri" w:hAnsi="Amiri" w:eastAsia="Amiri" w:cs="Amiri"/>
          <w:color w:val="111111"/>
          <w:sz w:val="28"/>
          <w:sz w:val="28"/>
          <w:szCs w:val="28"/>
          <w:rtl w:val="true"/>
          <w:lang w:bidi="ar-SA"/>
        </w:rPr>
        <w:t xml:space="preserve">في قوله تعالى أَمْ يَحْسُدُونَ النّاسَ عَلى ما آتاهُمُ اللّهُ مِنْ فَضْلِهِ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نزلت في النبي صلّى اللّه عليه و آله و الأئمة عليهم السّلام</w:t>
      </w:r>
    </w:p>
    <w:p>
      <w:pPr>
        <w:pStyle w:val="BookText"/>
        <w:rPr/>
      </w:pPr>
      <w:r>
        <w:rPr>
          <w:rFonts w:ascii="Amiri" w:hAnsi="Amiri" w:eastAsia="Amiri" w:cs="Amiri"/>
          <w:color w:val="111111"/>
          <w:sz w:val="28"/>
          <w:sz w:val="28"/>
          <w:szCs w:val="28"/>
          <w:rtl w:val="true"/>
          <w:lang w:bidi="ar-SA"/>
        </w:rPr>
        <w:t>من طريق الخاصة و فيه ثمانية و عشرون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بن عامر الأشعري عن معلى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الوشاء عن أحمد بن عائذ عن ابن أذينة عن بريد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عليه السّلام عن قول اللّه عزّ و جل أَطِيعُوا اللّهَ وَ أَطِيعُوا الرَّسُولَ وَ أُولِي الْأَمْرِ مِنْكُمْ </w:t>
      </w:r>
      <w:r>
        <w:rPr>
          <w:rStyle w:val="FootnoteAnchor"/>
          <w:rtl w:val="true"/>
        </w:rPr>
        <w:footnoteReference w:id="651"/>
      </w:r>
      <w:r>
        <w:rPr>
          <w:rFonts w:ascii="Amiri" w:hAnsi="Amiri" w:eastAsia="Amiri" w:cs="Amiri"/>
          <w:color w:val="111111"/>
          <w:sz w:val="28"/>
          <w:sz w:val="28"/>
          <w:szCs w:val="28"/>
          <w:rtl w:val="true"/>
          <w:lang w:bidi="ar-SA"/>
        </w:rPr>
        <w:t>فكان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يُؤْمِنُونَ بِالْجِبْتِ وَ الطّاغُوتِ وَ يَقُولُونَ لِلَّذِينَ كَفَرُوا هؤُلاءِ أَهْدى مِنَ الَّذِينَ آمَنُوا سَبِيلاً </w:t>
      </w:r>
      <w:r>
        <w:rPr>
          <w:rStyle w:val="FootnoteAnchor"/>
          <w:rtl w:val="true"/>
        </w:rPr>
        <w:footnoteReference w:id="652"/>
      </w:r>
      <w:r>
        <w:rPr>
          <w:rStyle w:val="FootnoteAnchor"/>
          <w:rtl w:val="true"/>
        </w:rPr>
        <w:footnoteReference w:id="653"/>
      </w:r>
      <w:r>
        <w:rPr>
          <w:rFonts w:ascii="Amiri" w:hAnsi="Amiri" w:eastAsia="Amiri" w:cs="Amiri"/>
          <w:color w:val="111111"/>
          <w:sz w:val="28"/>
          <w:sz w:val="28"/>
          <w:szCs w:val="28"/>
          <w:rtl w:val="true"/>
          <w:lang w:bidi="ar-SA"/>
        </w:rPr>
        <w:t>يقولون لأئمة الضلال و الدعاة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أهدى من آل محمد سبيلا أُولئِكَ الَّذِينَ لَعَنَهُمُ اللّهُ وَ مَنْ يَلْعَنِ اللّهُ فَلَنْ تَجِدَ لَهُ نَصِيراً </w:t>
      </w:r>
      <w:r>
        <w:rPr>
          <w:rStyle w:val="FootnoteAnchor"/>
          <w:rtl w:val="true"/>
        </w:rPr>
        <w:footnoteReference w:id="654"/>
      </w:r>
      <w:r>
        <w:rPr>
          <w:rFonts w:ascii="Amiri" w:hAnsi="Amiri" w:eastAsia="Amiri" w:cs="Amiri"/>
          <w:color w:val="111111"/>
          <w:sz w:val="28"/>
          <w:sz w:val="28"/>
          <w:szCs w:val="28"/>
          <w:rtl w:val="true"/>
          <w:lang w:bidi="ar-SA"/>
        </w:rPr>
        <w:t xml:space="preserve">أَمْ لَهُمْ نَصِيبٌ مِنَ الْمُلْكِ </w:t>
      </w:r>
      <w:r>
        <w:rPr>
          <w:rStyle w:val="FootnoteAnchor"/>
          <w:rtl w:val="true"/>
        </w:rPr>
        <w:footnoteReference w:id="655"/>
      </w:r>
      <w:r>
        <w:rPr>
          <w:rFonts w:ascii="Amiri" w:hAnsi="Amiri" w:eastAsia="Amiri" w:cs="Amiri"/>
          <w:color w:val="111111"/>
          <w:sz w:val="28"/>
          <w:sz w:val="28"/>
          <w:szCs w:val="28"/>
          <w:rtl w:val="true"/>
          <w:lang w:bidi="ar-SA"/>
        </w:rPr>
        <w:t xml:space="preserve">يعني الإمامة و الخلافة، فَإِذاً لا يُؤْتُونَ النّاسَ نَقِيراً </w:t>
      </w:r>
      <w:r>
        <w:rPr>
          <w:rStyle w:val="FootnoteAnchor"/>
          <w:rtl w:val="true"/>
        </w:rPr>
        <w:footnoteReference w:id="656"/>
      </w:r>
      <w:r>
        <w:rPr>
          <w:rStyle w:val="FootnoteAnchor"/>
          <w:rtl w:val="true"/>
        </w:rPr>
        <w:footnoteReference w:id="657"/>
      </w:r>
      <w:r>
        <w:rPr>
          <w:rFonts w:ascii="Amiri" w:hAnsi="Amiri" w:eastAsia="Amiri" w:cs="Amiri"/>
          <w:color w:val="111111"/>
          <w:sz w:val="28"/>
          <w:sz w:val="28"/>
          <w:szCs w:val="28"/>
          <w:rtl w:val="true"/>
          <w:lang w:bidi="ar-SA"/>
        </w:rPr>
        <w:t xml:space="preserve">نحن الناس الذين عنى اللّه،و النقير النقطة التي في وسط النواة أَمْ يَحْسُدُونَ النّاسَ عَلى ما آتاهُمُ اللّهُ مِنْ فَضْلِهِ </w:t>
      </w:r>
      <w:r>
        <w:rPr>
          <w:rStyle w:val="FootnoteAnchor"/>
          <w:rtl w:val="true"/>
        </w:rPr>
        <w:footnoteReference w:id="658"/>
      </w:r>
      <w:r>
        <w:rPr>
          <w:rFonts w:ascii="Amiri" w:hAnsi="Amiri" w:eastAsia="Amiri" w:cs="Amiri"/>
          <w:color w:val="111111"/>
          <w:sz w:val="28"/>
          <w:sz w:val="28"/>
          <w:szCs w:val="28"/>
          <w:rtl w:val="true"/>
          <w:lang w:bidi="ar-SA"/>
        </w:rPr>
        <w:t xml:space="preserve">نحن الناس المحسودون على ما أتانا اللّه من الإمامة دون خلق اللّه أجمعين فَقَدْ آتَيْنا آلَ إِبْراهِيمَ الْكِتابَ وَ الْحِكْمَةَ وَ آتَيْناهُمْ مُلْكاً عَظِيماً </w:t>
      </w:r>
      <w:r>
        <w:rPr>
          <w:rStyle w:val="FootnoteAnchor"/>
          <w:rtl w:val="true"/>
        </w:rPr>
        <w:footnoteReference w:id="659"/>
      </w:r>
      <w:r>
        <w:rPr>
          <w:rStyle w:val="FootnoteAnchor"/>
          <w:rtl w:val="true"/>
        </w:rPr>
        <w:footnoteReference w:id="66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منهم الرسل و الأنبياء و الأئمة فكيف يقرون به في آل إبراهيم و ينكرونه في آل محمد صلّى اللّه عليه و آله؟ فَمِنْهُمْ مَنْ آمَنَ بِهِ وَ مِنْهُمْ مَنْ صَدَّ عَنْهُ وَ كَفى بِجَهَنَّمَ سَعِيراً، إِنَّ الَّذِينَ كَفَرُوا بِآياتِنا سَوْفَ نُصْلِيهِمْ ناراً كُلَّما نَضِجَتْ جُلُودُهُمْ بَدَّلْناهُمْ جُلُوداً غَيْرَها لِيَذُوقُوا الْعَذابَ إِنَّ اللّهَ كانَ عَزِيزاً حَكِيماً </w:t>
      </w:r>
      <w:r>
        <w:rPr>
          <w:rStyle w:val="FootnoteAnchor"/>
          <w:rtl w:val="true"/>
        </w:rPr>
        <w:footnoteReference w:id="661"/>
      </w:r>
      <w:r>
        <w:rPr>
          <w:rStyle w:val="FootnoteAnchor"/>
          <w:rtl w:val="true"/>
        </w:rPr>
        <w:footnoteReference w:id="662"/>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عدة من أصحابنا عن أحمد بن محمد عن الحسين بن سعيد عن محمد بن فضيل عن أبي الحسن عليه السّلام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Style w:val="FootnoteAnchor"/>
          <w:rtl w:val="true"/>
        </w:rPr>
        <w:footnoteReference w:id="6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المحسودون</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الحسن بن محمد عن معلى بن محمد عن الوشاء عن حماد ابن عثمان عن أبي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Style w:val="FootnoteAnchor"/>
          <w:rtl w:val="true"/>
        </w:rPr>
        <w:footnoteReference w:id="66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الصباح نحن المحسودون</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علي بن إبراهيم عن أبيه عن محمد بن أبي عمير عن عمر بن أذينة عن بريد العجلي عن أبي جعفر عليه السّلام في قوله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إِبْراهِيمَ الْكِتابَ وَ الْحِكْمَةَ وَ آتَيْناهُمْ مُلْكاً عَظِيماً </w:t>
      </w:r>
      <w:r>
        <w:rPr>
          <w:rStyle w:val="FootnoteAnchor"/>
          <w:rtl w:val="true"/>
        </w:rPr>
        <w:footnoteReference w:id="6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منهم الرسل و الأنبياء و الأئمة فكيف يقرون في آل إبراهيم عليهم السّلام و ينكرون في آل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وَ آتَيْناهُمْ مُلْكاً عَظِيماً </w:t>
      </w:r>
      <w:r>
        <w:rPr>
          <w:rStyle w:val="FootnoteAnchor"/>
          <w:rtl w:val="true"/>
        </w:rPr>
        <w:footnoteReference w:id="6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العظيم أن جعل فيهم أئمة،من أطاعهم أطاع اللّه و من عصاهم عصى اللّه فهو الملك العظيم</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محمد بن يحيى عن أحمد بن محمد عن الحسين بن سعيد عن حماد بن عيسى عن الحسين بن المختار عن بعض أصحابنا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مُلْكاً عَظِيماً </w:t>
      </w:r>
      <w:r>
        <w:rPr>
          <w:rStyle w:val="FootnoteAnchor"/>
          <w:rtl w:val="true"/>
        </w:rPr>
        <w:footnoteReference w:id="6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المفروضة</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بإسناده عن أحمد بن محمد عن محمد بن أبي عمير عن سيف ابن عميرة عن أبي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قوم فرض اللّه عزّ و جل طاعتنا،لنا الأنفال و لنا صفو المال و نحن الراسخون في العلم و نحن المحسودون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Style w:val="FootnoteAnchor"/>
          <w:rtl w:val="true"/>
        </w:rPr>
        <w:footnoteReference w:id="673"/>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أبي القاسم بن العلاء قدّس سرّه رفعه عن عبد العزيز بن مسلم عن الرضا عليه السّلام في حديث يذكر فيه صفة الإمام عليه السّلام و هو حديث طويل قال فيه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الأئمة من أهل البيت نبيّه و عترته و ذرّيته صلوات اللّه عليهم أَمْ يَحْسُدُونَ النّاسَ عَلى ما آتاهُمُ اللّهُ مِنْ فَضْلِهِ </w:t>
      </w:r>
      <w:r>
        <w:rPr>
          <w:rStyle w:val="FootnoteAnchor"/>
          <w:rtl w:val="true"/>
        </w:rPr>
        <w:footnoteReference w:id="675"/>
      </w:r>
      <w:r>
        <w:rPr>
          <w:rFonts w:ascii="Amiri" w:hAnsi="Amiri" w:eastAsia="Amiri" w:cs="Amiri"/>
          <w:color w:val="111111"/>
          <w:sz w:val="28"/>
          <w:sz w:val="28"/>
          <w:szCs w:val="28"/>
          <w:rtl w:val="true"/>
          <w:lang w:bidi="ar-SA"/>
        </w:rPr>
        <w:t xml:space="preserve">فَقَدْ آتَيْنا آلَ إِبْراهِيمَ الْكِتابَ وَ الْحِكْمَةَ وَ آتَيْناهُمْ مُلْكاً عَظِيماً فَمِنْهُمْ مَنْ آمَنَ بِهِ وَ مِنْهُمْ مَنْ صَدَّ عَنْهُ وَ كَفى بِجَهَنَّمَ سَعِيراً </w:t>
      </w:r>
      <w:r>
        <w:rPr>
          <w:rStyle w:val="FootnoteAnchor"/>
          <w:rtl w:val="true"/>
        </w:rPr>
        <w:footnoteReference w:id="676"/>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بإسناده عن علي بن الحسن بن فضّال عن محمد بن الحسين عن ابن أبي عمير عن سيف بن عميرة عن أبي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قوم فرض اللّه طاعتنا،لنا الأنفال و لنا صفو المال و نحن الراسخون في العلم و نحن المحسودون الذين قال اللّه</w:t>
      </w:r>
    </w:p>
    <w:p>
      <w:pPr>
        <w:pStyle w:val="BookText"/>
        <w:rPr/>
      </w:pPr>
      <w:r>
        <w:rPr>
          <w:rFonts w:ascii="Amiri" w:hAnsi="Amiri" w:eastAsia="Amiri" w:cs="Amiri"/>
          <w:color w:val="111111"/>
          <w:sz w:val="28"/>
          <w:sz w:val="28"/>
          <w:szCs w:val="28"/>
          <w:rtl w:val="true"/>
          <w:lang w:bidi="ar-SA"/>
        </w:rPr>
        <w:t xml:space="preserve">تعالى أَمْ يَحْسُدُونَ النّاسَ عَلى ما آتاهُمُ اللّهُ مِنْ فَضْلِهِ </w:t>
      </w:r>
      <w:r>
        <w:rPr>
          <w:rStyle w:val="FootnoteAnchor"/>
          <w:rtl w:val="true"/>
        </w:rPr>
        <w:footnoteReference w:id="678"/>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أماليه و عيون اخبار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شاذويه المؤدب و جعفر بن محمد مسرور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الحميري عن أبيه عن 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الرضا عليه السّلام مجلس المأمون بمرو و قد اجتمع إليه في مجلسه جماعة من علماء أهل العراق و خراسان في حديث طويل ذكر الفرق بين آل محمد صلّى اللّه عليه و آله و الأمة و ذكر الرضا عليه السّلام في ذلك الفرق بين الآل و الأمة فكان فيما ذكره عليه السّلام و قال اللّه عزّ و جل أَمْ يَحْسُدُونَ النّاسَ عَلى ما آتاهُمُ اللّهُ مِنْ فَضْلِهِ </w:t>
      </w:r>
      <w:r>
        <w:rPr>
          <w:rStyle w:val="FootnoteAnchor"/>
          <w:rtl w:val="true"/>
        </w:rPr>
        <w:footnoteReference w:id="680"/>
      </w:r>
      <w:r>
        <w:rPr>
          <w:rFonts w:ascii="Amiri" w:hAnsi="Amiri" w:eastAsia="Amiri" w:cs="Amiri"/>
          <w:color w:val="111111"/>
          <w:sz w:val="28"/>
          <w:sz w:val="28"/>
          <w:szCs w:val="28"/>
          <w:rtl w:val="true"/>
          <w:lang w:bidi="ar-SA"/>
        </w:rPr>
        <w:t xml:space="preserve">فَقَدْ آتَيْنا آلَ إِبْراهِيمَ الْكِتابَ وَ الْحِكْمَةَ وَ آتَيْناهُمْ مُلْكاً عَظِيماً </w:t>
      </w:r>
      <w:r>
        <w:rPr>
          <w:rStyle w:val="FootnoteAnchor"/>
          <w:rtl w:val="true"/>
        </w:rPr>
        <w:footnoteReference w:id="681"/>
      </w:r>
      <w:r>
        <w:rPr>
          <w:rFonts w:ascii="Amiri" w:hAnsi="Amiri" w:eastAsia="Amiri" w:cs="Amiri"/>
          <w:color w:val="111111"/>
          <w:sz w:val="28"/>
          <w:sz w:val="28"/>
          <w:szCs w:val="28"/>
          <w:rtl w:val="true"/>
          <w:lang w:bidi="ar-SA"/>
        </w:rPr>
        <w:t>ثم ردّد المخاطبة في أثر هذا إلى سائر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682"/>
      </w:r>
      <w:r>
        <w:rPr>
          <w:rFonts w:ascii="Amiri" w:hAnsi="Amiri" w:eastAsia="Amiri" w:cs="Amiri"/>
          <w:color w:val="111111"/>
          <w:sz w:val="28"/>
          <w:sz w:val="28"/>
          <w:szCs w:val="28"/>
          <w:rtl w:val="true"/>
          <w:lang w:bidi="ar-SA"/>
        </w:rPr>
        <w:t xml:space="preserve">يعني الذين قرنهم بالكتاب و الحكمة و حسدوا عليها فقوله أَمْ يَحْسُدُونَ النّاسَ عَلى ما آتاهُمُ اللّهُ مِنْ فَضْلِهِ </w:t>
      </w:r>
      <w:r>
        <w:rPr>
          <w:rStyle w:val="FootnoteAnchor"/>
          <w:rtl w:val="true"/>
        </w:rPr>
        <w:footnoteReference w:id="683"/>
      </w:r>
      <w:r>
        <w:rPr>
          <w:rFonts w:ascii="Amiri" w:hAnsi="Amiri" w:eastAsia="Amiri" w:cs="Amiri"/>
          <w:color w:val="111111"/>
          <w:sz w:val="28"/>
          <w:sz w:val="28"/>
          <w:szCs w:val="28"/>
          <w:rtl w:val="true"/>
          <w:lang w:bidi="ar-SA"/>
        </w:rPr>
        <w:t xml:space="preserve">فَقَدْ آتَيْنا آلَ إِبْراهِيمَ الْكِتابَ وَ الْحِكْمَةَ وَ آتَيْناهُمْ مُلْكاً عَظِيماً </w:t>
      </w:r>
      <w:r>
        <w:rPr>
          <w:rStyle w:val="FootnoteAnchor"/>
          <w:rtl w:val="true"/>
        </w:rPr>
        <w:footnoteReference w:id="684"/>
      </w:r>
      <w:r>
        <w:rPr>
          <w:rFonts w:ascii="Amiri" w:hAnsi="Amiri" w:eastAsia="Amiri" w:cs="Amiri"/>
          <w:color w:val="111111"/>
          <w:sz w:val="28"/>
          <w:sz w:val="28"/>
          <w:szCs w:val="28"/>
          <w:rtl w:val="true"/>
          <w:lang w:bidi="ar-SA"/>
        </w:rPr>
        <w:t>يعني الطاعة للمصطفين الطاهرين فالملك هاهنا الطاعة لهم</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عن أحمد بن أبي عبد اللّه عن أبيه عن يونس عن أبي جعفر الأحول مؤمن الطاق عن حنان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فَقَدْ آتَيْنا آلَ إِبْراهِيمَ الْكِتابَ </w:t>
      </w:r>
      <w:r>
        <w:rPr>
          <w:rStyle w:val="FootnoteAnchor"/>
          <w:rtl w:val="true"/>
        </w:rPr>
        <w:footnoteReference w:id="6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و القضاء،قلت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آتَيْناهُمْ مُلْكاً عَظِيماً </w:t>
      </w:r>
      <w:r>
        <w:rPr>
          <w:rStyle w:val="FootnoteAnchor"/>
          <w:rtl w:val="true"/>
        </w:rPr>
        <w:footnoteReference w:id="6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المفروضة</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في بصائر الدرجات عن يعقوب بن يزيد عن محمد بن أبي عمير عن ابن اذينة عن بريد العجلي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يُؤْمِنُونَ بِالْجِبْتِ وَ الطّاغُوتِ </w:t>
      </w:r>
      <w:r>
        <w:rPr>
          <w:rStyle w:val="FootnoteAnchor"/>
          <w:rtl w:val="true"/>
        </w:rPr>
        <w:footnoteReference w:id="689"/>
      </w:r>
      <w:r>
        <w:rPr>
          <w:rStyle w:val="FootnoteAnchor"/>
          <w:rtl w:val="true"/>
        </w:rPr>
        <w:footnoteReference w:id="690"/>
      </w:r>
      <w:r>
        <w:rPr>
          <w:rFonts w:ascii="Amiri" w:hAnsi="Amiri" w:eastAsia="Amiri" w:cs="Amiri"/>
          <w:color w:val="111111"/>
          <w:sz w:val="28"/>
          <w:sz w:val="28"/>
          <w:szCs w:val="28"/>
          <w:rtl w:val="true"/>
          <w:lang w:bidi="ar-SA"/>
        </w:rPr>
        <w:t xml:space="preserve">فلان و فلان و يقولون للذين كفروا هؤُلاءِ أَهْدى مِنَ الَّذِينَ آمَنُوا سَبِيلاً </w:t>
      </w:r>
      <w:r>
        <w:rPr>
          <w:rStyle w:val="FootnoteAnchor"/>
          <w:rtl w:val="true"/>
        </w:rPr>
        <w:footnoteReference w:id="691"/>
      </w:r>
      <w:r>
        <w:rPr>
          <w:rStyle w:val="FootnoteAnchor"/>
          <w:rtl w:val="true"/>
        </w:rPr>
        <w:footnoteReference w:id="692"/>
      </w:r>
      <w:r>
        <w:rPr>
          <w:rFonts w:ascii="Amiri" w:hAnsi="Amiri" w:eastAsia="Amiri" w:cs="Amiri"/>
          <w:color w:val="111111"/>
          <w:sz w:val="28"/>
          <w:sz w:val="28"/>
          <w:szCs w:val="28"/>
          <w:rtl w:val="true"/>
          <w:lang w:bidi="ar-SA"/>
        </w:rPr>
        <w:t xml:space="preserve">يقولون لأئمة الضلال و الدعاة إلى النار هؤلاء اهدى من آل محمد و أوليائهم سبيلا أُولئِكَ الَّذِينَ لَعَنَهُمُ اللّهُ وَ مَنْ يَلْعَنِ اللّهُ فَلَنْ تَجِدَ لَهُ نَصِيراً </w:t>
      </w:r>
      <w:r>
        <w:rPr>
          <w:rStyle w:val="FootnoteAnchor"/>
          <w:rtl w:val="true"/>
        </w:rPr>
        <w:footnoteReference w:id="693"/>
      </w:r>
      <w:r>
        <w:rPr>
          <w:rFonts w:ascii="Amiri" w:hAnsi="Amiri" w:eastAsia="Amiri" w:cs="Amiri"/>
          <w:color w:val="111111"/>
          <w:sz w:val="28"/>
          <w:sz w:val="28"/>
          <w:szCs w:val="28"/>
          <w:rtl w:val="true"/>
          <w:lang w:bidi="ar-SA"/>
        </w:rPr>
        <w:t xml:space="preserve">أَمْ لَهُمْ نَصِيبٌ مِنَ الْمُلْكِ </w:t>
      </w:r>
      <w:r>
        <w:rPr>
          <w:rStyle w:val="FootnoteAnchor"/>
          <w:rtl w:val="true"/>
        </w:rPr>
        <w:footnoteReference w:id="694"/>
      </w:r>
      <w:r>
        <w:rPr>
          <w:rFonts w:ascii="Amiri" w:hAnsi="Amiri" w:eastAsia="Amiri" w:cs="Amiri"/>
          <w:color w:val="111111"/>
          <w:sz w:val="28"/>
          <w:sz w:val="28"/>
          <w:szCs w:val="28"/>
          <w:rtl w:val="true"/>
          <w:lang w:bidi="ar-SA"/>
        </w:rPr>
        <w:t xml:space="preserve">يعني الإمام و الخلافة فَإِذاً لا يُؤْتُونَ النّاسَ نَقِيراً </w:t>
      </w:r>
      <w:r>
        <w:rPr>
          <w:rStyle w:val="FootnoteAnchor"/>
          <w:rtl w:val="true"/>
        </w:rPr>
        <w:footnoteReference w:id="695"/>
      </w:r>
      <w:r>
        <w:rPr>
          <w:rFonts w:ascii="Amiri" w:hAnsi="Amiri" w:eastAsia="Amiri" w:cs="Amiri"/>
          <w:color w:val="111111"/>
          <w:sz w:val="28"/>
          <w:sz w:val="28"/>
          <w:szCs w:val="28"/>
          <w:rtl w:val="true"/>
          <w:lang w:bidi="ar-SA"/>
        </w:rPr>
        <w:t>نحن الناس الذين عنى اللّه</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هذا عن يعقوب بن يزيد عن محمد بن أبي عمير عن عمر بن</w:t>
      </w:r>
    </w:p>
    <w:p>
      <w:pPr>
        <w:pStyle w:val="BookText"/>
        <w:rPr/>
      </w:pPr>
      <w:r>
        <w:rPr>
          <w:rFonts w:ascii="Amiri" w:hAnsi="Amiri" w:eastAsia="Amiri" w:cs="Amiri"/>
          <w:color w:val="111111"/>
          <w:sz w:val="28"/>
          <w:sz w:val="28"/>
          <w:szCs w:val="28"/>
          <w:rtl w:val="true"/>
          <w:lang w:bidi="ar-SA"/>
        </w:rPr>
        <w:t>أذينة عن أبي جعفر عليه السّلام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المحسودون على ما أتانا اللّه من الإمامة دون الخلق جميعا</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محمد بن الحسين و يعقوب يزيد عن ابن أبي عمير عن عمر ابن أذينة عن بريد العجلي عن أبي جعفر عليه السّلام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إِبْراهِيمَ الْكِتابَ وَ الْحِكْمَةَ وَ آتَيْناهُمْ مُلْكاً عَظِيماً </w:t>
      </w:r>
      <w:r>
        <w:rPr>
          <w:rStyle w:val="FootnoteAnchor"/>
          <w:rtl w:val="true"/>
        </w:rPr>
        <w:footnoteReference w:id="699"/>
      </w:r>
      <w:r>
        <w:rPr>
          <w:rFonts w:ascii="Amiri" w:hAnsi="Amiri" w:eastAsia="Amiri" w:cs="Amiri"/>
          <w:color w:val="111111"/>
          <w:sz w:val="28"/>
          <w:sz w:val="28"/>
          <w:szCs w:val="28"/>
          <w:rtl w:val="true"/>
          <w:lang w:bidi="ar-SA"/>
        </w:rPr>
        <w:t>فجعلنا منهم الرسل و الأنبياء و الأئمة فكيف يقرون في آل إبراهيم عليه السّلام و ينكرونه في آل محمد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مُلْكاً عَظِيماً </w:t>
      </w:r>
      <w:r>
        <w:rPr>
          <w:rStyle w:val="FootnoteAnchor"/>
          <w:rtl w:val="true"/>
        </w:rPr>
        <w:footnoteReference w:id="7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العظيم أن جعل فيهم أئمة من أطاعهم أطاع اللّه و من عصاهم عصى اللّه فهو الملك العظيم</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أحمد بن محمد عن الحسين بن سعيد عن النضر بن سويد عن يحيى الحلبي عن محمد الأحول عن عمران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إِبْراهِيمَ الْكِتابَ </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الْحِكْمَةَ </w:t>
      </w:r>
      <w:r>
        <w:rPr>
          <w:rStyle w:val="FootnoteAnchor"/>
          <w:rtl w:val="true"/>
        </w:rPr>
        <w:footnoteReference w:id="70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الفهم و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مُلْكاً عَظِيماً </w:t>
      </w:r>
      <w:r>
        <w:rPr>
          <w:rStyle w:val="FootnoteAnchor"/>
          <w:rtl w:val="true"/>
        </w:rPr>
        <w:footnoteReference w:id="7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أبي محمد عن عمران بن موسى بن جعفر و علي بن اسباط عن محمد بن الفضيل عن أبي حمزة الثمالي عن أبي عبد اللّه عليه السّلام في هذه الآية أَمْ يَحْسُدُونَ النّاسَ عَلى ما آتاهُمُ اللّهُ مِنْ فَضْلِهِ </w:t>
      </w:r>
      <w:r>
        <w:rPr>
          <w:rStyle w:val="FootnoteAnchor"/>
          <w:rtl w:val="true"/>
        </w:rPr>
        <w:footnoteReference w:id="706"/>
      </w:r>
      <w:r>
        <w:rPr>
          <w:rFonts w:ascii="Amiri" w:hAnsi="Amiri" w:eastAsia="Amiri" w:cs="Amiri"/>
          <w:color w:val="111111"/>
          <w:sz w:val="28"/>
          <w:sz w:val="28"/>
          <w:szCs w:val="28"/>
          <w:rtl w:val="true"/>
          <w:lang w:bidi="ar-SA"/>
        </w:rPr>
        <w:t xml:space="preserve">فَقَدْ آتَيْنا آلَ إِبْراهِيمَ الْكِتابَ وَ الْحِكْمَةَ وَ آتَيْناهُمْ مُلْكاً عَظِيماً </w:t>
      </w:r>
      <w:r>
        <w:rPr>
          <w:rStyle w:val="FootnoteAnchor"/>
          <w:rtl w:val="true"/>
        </w:rPr>
        <w:footnoteReference w:id="70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الذين قال اللّه،و نحن المحسودون،و نحن أهل هذا الملك الذي يعود إلينا</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القمي في بصائر الدرجات عن أحمد بن محمد بن عيسى عن الحسين بن سعيد و عبد اللّه بن القاسم جميعا عن حماد بن عيسى عن الحسين بن المختار القلانسي عن أبي بصير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مُلْكاً عَظِيماً </w:t>
      </w:r>
      <w:r>
        <w:rPr>
          <w:rStyle w:val="FootnoteAnchor"/>
          <w:rtl w:val="true"/>
        </w:rPr>
        <w:footnoteReference w:id="7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المفروضة</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هذا عن محمد بن عبد الحميد العطار عن منصور بن يونس عن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إِبْراهِيمَ الْكِتابَ وَ الْحِكْمَةَ وَ آتَيْناهُمْ مُلْكاً عَظِيماً </w:t>
      </w:r>
      <w:r>
        <w:rPr>
          <w:rStyle w:val="FootnoteAnchor"/>
          <w:rtl w:val="true"/>
        </w:rPr>
        <w:footnoteReference w:id="711"/>
      </w:r>
      <w:r>
        <w:rPr>
          <w:rFonts w:ascii="Amiri" w:hAnsi="Amiri" w:eastAsia="Amiri" w:cs="Amiri"/>
          <w:color w:val="111111"/>
          <w:sz w:val="28"/>
          <w:sz w:val="28"/>
          <w:szCs w:val="28"/>
          <w:rtl w:val="true"/>
          <w:lang w:bidi="ar-SA"/>
        </w:rPr>
        <w:t>فيه سقط ما هو؟قلت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الإمام </w:t>
      </w:r>
      <w:r>
        <w:rPr>
          <w:rStyle w:val="FootnoteAnchor"/>
          <w:rtl w:val="true"/>
        </w:rPr>
        <w:footnoteReference w:id="712"/>
      </w:r>
      <w:r>
        <w:rPr>
          <w:rFonts w:ascii="Amiri" w:hAnsi="Amiri" w:eastAsia="Amiri" w:cs="Amiri"/>
          <w:color w:val="111111"/>
          <w:sz w:val="28"/>
          <w:sz w:val="28"/>
          <w:szCs w:val="28"/>
          <w:rtl w:val="true"/>
          <w:lang w:bidi="ar-SA"/>
        </w:rPr>
        <w:t>مفروضة</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عبد الواحد بن عبد اللّه بن محمد بن مهدي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أحمد بن محمد بن سعيد بن عبد الرّحمن بن عقدة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يوسف 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غسان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مسعود بن سعد عن جابر عن أبي جعفر عليه السّلام أَمْ يَحْسُدُونَ النّاسَ عَلى ما آتاهُمُ اللّهُ مِنْ فَضْلِهِ </w:t>
      </w:r>
      <w:r>
        <w:rPr>
          <w:rStyle w:val="FootnoteAnchor"/>
          <w:rtl w:val="true"/>
        </w:rPr>
        <w:footnoteReference w:id="7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الناس</w:t>
      </w:r>
      <w:r>
        <w:rPr>
          <w:rFonts w:eastAsia="IRNazanin" w:cs="IRNazanin"/>
          <w:color w:val="111111"/>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 في تفسيره بإسناده عن بريد بن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جعفر عليه السّلام فسألته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7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جوابه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يُؤْمِنُونَ بِالْجِبْتِ وَ الطّاغُوتِ </w:t>
      </w:r>
      <w:r>
        <w:rPr>
          <w:rStyle w:val="FootnoteAnchor"/>
          <w:rtl w:val="true"/>
        </w:rPr>
        <w:footnoteReference w:id="717"/>
      </w:r>
      <w:r>
        <w:rPr>
          <w:rStyle w:val="FootnoteAnchor"/>
          <w:rtl w:val="true"/>
        </w:rPr>
        <w:footnoteReference w:id="718"/>
      </w:r>
      <w:r>
        <w:rPr>
          <w:rFonts w:ascii="Amiri" w:hAnsi="Amiri" w:eastAsia="Amiri" w:cs="Amiri"/>
          <w:color w:val="111111"/>
          <w:sz w:val="28"/>
          <w:sz w:val="28"/>
          <w:szCs w:val="28"/>
          <w:rtl w:val="true"/>
          <w:lang w:bidi="ar-SA"/>
        </w:rPr>
        <w:t xml:space="preserve">فلان و فلان وَ يَقُولُونَ لِلَّذِينَ كَفَرُوا هؤُلاءِ أَهْدى مِنَ الَّذِينَ آمَنُوا سَبِيلاً </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الضالة و الدعاة إلى النار هؤلاء أهدى من آل محمد و أوليائهم سبيلا أُولئِكَ الَّذِينَ لَعَنَهُمُ اللّهُ وَ مَنْ يَلْعَنِ اللّهُ فَلَنْ تَجِدَ لَهُ نَصِيراً </w:t>
      </w:r>
      <w:r>
        <w:rPr>
          <w:rStyle w:val="FootnoteAnchor"/>
          <w:rtl w:val="true"/>
        </w:rPr>
        <w:footnoteReference w:id="720"/>
      </w:r>
      <w:r>
        <w:rPr>
          <w:rFonts w:ascii="Amiri" w:hAnsi="Amiri" w:eastAsia="Amiri" w:cs="Amiri"/>
          <w:color w:val="111111"/>
          <w:sz w:val="28"/>
          <w:sz w:val="28"/>
          <w:szCs w:val="28"/>
          <w:rtl w:val="true"/>
          <w:lang w:bidi="ar-SA"/>
        </w:rPr>
        <w:t xml:space="preserve">أَمْ لَهُمْ نَصِيبٌ مِنَ الْمُلْكِ </w:t>
      </w:r>
      <w:r>
        <w:rPr>
          <w:rStyle w:val="FootnoteAnchor"/>
          <w:rtl w:val="true"/>
        </w:rPr>
        <w:footnoteReference w:id="721"/>
      </w:r>
      <w:r>
        <w:rPr>
          <w:rStyle w:val="FootnoteAnchor"/>
          <w:rtl w:val="true"/>
        </w:rPr>
        <w:footnoteReference w:id="722"/>
      </w:r>
      <w:r>
        <w:rPr>
          <w:rFonts w:ascii="Amiri" w:hAnsi="Amiri" w:eastAsia="Amiri" w:cs="Amiri"/>
          <w:color w:val="111111"/>
          <w:sz w:val="28"/>
          <w:sz w:val="28"/>
          <w:szCs w:val="28"/>
          <w:rtl w:val="true"/>
          <w:lang w:bidi="ar-SA"/>
        </w:rPr>
        <w:t xml:space="preserve">يعني الإمامة و الخلافة فَإِذاً لا يُؤْتُونَ النّاسَ نَقِيراً </w:t>
      </w:r>
      <w:r>
        <w:rPr>
          <w:rStyle w:val="FootnoteAnchor"/>
          <w:rtl w:val="true"/>
        </w:rPr>
        <w:footnoteReference w:id="723"/>
      </w:r>
      <w:r>
        <w:rPr>
          <w:rFonts w:ascii="Amiri" w:hAnsi="Amiri" w:eastAsia="Amiri" w:cs="Amiri"/>
          <w:color w:val="111111"/>
          <w:sz w:val="28"/>
          <w:sz w:val="28"/>
          <w:szCs w:val="28"/>
          <w:rtl w:val="true"/>
          <w:lang w:bidi="ar-SA"/>
        </w:rPr>
        <w:t>نحن الناس الذين عنى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النقطة التي رأيت في وسط النواة أَمْ يَحْسُدُونَ النّاسَ عَلى ما آتاهُمُ اللّهُ مِنْ فَضْلِهِ </w:t>
      </w:r>
      <w:r>
        <w:rPr>
          <w:rStyle w:val="FootnoteAnchor"/>
          <w:rtl w:val="true"/>
        </w:rPr>
        <w:footnoteReference w:id="724"/>
      </w:r>
      <w:r>
        <w:rPr>
          <w:rFonts w:ascii="Amiri" w:hAnsi="Amiri" w:eastAsia="Amiri" w:cs="Amiri"/>
          <w:color w:val="111111"/>
          <w:sz w:val="28"/>
          <w:sz w:val="28"/>
          <w:szCs w:val="28"/>
          <w:rtl w:val="true"/>
          <w:lang w:bidi="ar-SA"/>
        </w:rPr>
        <w:t xml:space="preserve">نحن المحسودون على ما آتانا اللّه من الإمامة دون خلق اللّه جميعا فَقَدْ آتَيْنا آلَ إِبْراهِيمَ الْكِتابَ وَ الْحِكْمَةَ وَ آتَيْناهُمْ مُلْكاً عَظِيماً </w:t>
      </w:r>
      <w:r>
        <w:rPr>
          <w:rStyle w:val="FootnoteAnchor"/>
          <w:rtl w:val="true"/>
        </w:rPr>
        <w:footnoteReference w:id="72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 منهم الرسل و الأنبياء و الأئمة فكيف يقرون بذلك في آل إبراهيم و تنكرونه في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 مِنْهُمْ مَنْ صَدَّ عَنْهُ وَ كَفى بِجَهَنَّمَ سَعِيراً </w:t>
      </w:r>
      <w:r>
        <w:rPr>
          <w:rStyle w:val="FootnoteAnchor"/>
          <w:rtl w:val="true"/>
        </w:rPr>
        <w:footnoteReference w:id="726"/>
      </w:r>
      <w:r>
        <w:rPr>
          <w:rFonts w:ascii="Amiri" w:hAnsi="Amiri" w:eastAsia="Amiri" w:cs="Amiri"/>
          <w:color w:val="111111"/>
          <w:sz w:val="28"/>
          <w:sz w:val="28"/>
          <w:szCs w:val="28"/>
          <w:rtl w:val="true"/>
          <w:lang w:bidi="ar-SA"/>
        </w:rPr>
        <w:t xml:space="preserve">إلى قوله وَ نُدْخِلُهُمْ ظِلاًّ ظَلِيلاً </w:t>
      </w:r>
      <w:r>
        <w:rPr>
          <w:rStyle w:val="FootnoteAnchor"/>
          <w:rtl w:val="true"/>
        </w:rPr>
        <w:footnoteReference w:id="7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في آل إبراهيم وَ آتَيْناهُمْ مُلْكاً عَظِيماً </w:t>
      </w:r>
      <w:r>
        <w:rPr>
          <w:rStyle w:val="FootnoteAnchor"/>
          <w:rtl w:val="true"/>
        </w:rPr>
        <w:footnoteReference w:id="728"/>
      </w:r>
      <w:r>
        <w:rPr>
          <w:rFonts w:ascii="Amiri" w:hAnsi="Amiri" w:eastAsia="Amiri" w:cs="Amiri"/>
          <w:color w:val="111111"/>
          <w:sz w:val="28"/>
          <w:sz w:val="28"/>
          <w:szCs w:val="28"/>
          <w:rtl w:val="true"/>
          <w:lang w:bidi="ar-SA"/>
        </w:rPr>
        <w:t>ما الملك العظيم؟قال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جعل منهم أئمة من أطاعهم أطاع و اللّه و من عصاهم عصى اللّه فهو الملك العظيم</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هذا بإسناده عن بريد العجلي عن أبي جعفر عليه السّلام سواء 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تحكموا بالعدل إذا ظهرتم،أن تحكموا بالعدل إذا بدت في أيديكم</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أبي الصباح الكناني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الصباح نحن قوم فرض اللّه طاعتنا،لنا الأنفال و لنا صفو المال،و نحن الراسخون في العلم و نحن المحسودون الذين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يونس ظبيان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موسى بن عمران يناجي ربّه و يكلّمه إذ رأى رجلا تحت ظل عرش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 هذا الذي قد أظله عرشك؟فقال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هذا ممن لم يحسد الناس على ما أتاهم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أبي سعيد المؤدب عن ابن عباس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يَحْسُدُونَ النّاسَ عَلى ما آتاهُمُ اللّهُ مِنْ فَضْلِهِ </w:t>
      </w:r>
      <w:r>
        <w:rPr>
          <w:rStyle w:val="FootnoteAnchor"/>
          <w:rtl w:val="true"/>
        </w:rPr>
        <w:footnoteReference w:id="7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فضله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أبي خالد الكابلي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عَظِيماً </w:t>
      </w:r>
      <w:r>
        <w:rPr>
          <w:rStyle w:val="FootnoteAnchor"/>
          <w:rtl w:val="true"/>
        </w:rPr>
        <w:footnoteReference w:id="735"/>
      </w:r>
      <w:r>
        <w:rPr>
          <w:rFonts w:ascii="Amiri" w:hAnsi="Amiri" w:eastAsia="Amiri" w:cs="Amiri"/>
          <w:color w:val="111111"/>
          <w:sz w:val="28"/>
          <w:sz w:val="28"/>
          <w:szCs w:val="28"/>
          <w:rtl w:val="true"/>
          <w:lang w:bidi="ar-SA"/>
        </w:rPr>
        <w:t xml:space="preserve">أن جعل فيهم أئمة من أطاعهم أطاع اللّه و من عصاهم عصى اللّه،فهذا ملك عظيم وَ آتَيْناهُمْ مُلْكاً عَظِيماً </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في رواية أخرى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المفروضة</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بإسناده عن حمران عنه فَقَدْ آتَيْنا آلَ إِبْراهِيمَ الْكِتابَ </w:t>
      </w:r>
      <w:r>
        <w:rPr>
          <w:rStyle w:val="FootnoteAnchor"/>
          <w:rtl w:val="true"/>
        </w:rPr>
        <w:footnoteReference w:id="7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و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عَظِيماً </w:t>
      </w:r>
      <w:r>
        <w:rPr>
          <w:rStyle w:val="FootnoteAnchor"/>
          <w:rtl w:val="true"/>
        </w:rPr>
        <w:footnoteReference w:id="7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بإسناده عن أبي حمزة عن أبي جعفر عليه السّلام فَقَدْ آتَيْنا آلَ إِبْراهِيمَ الْكِتابَ </w:t>
      </w:r>
      <w:r>
        <w:rPr>
          <w:rStyle w:val="FootnoteAnchor"/>
          <w:rtl w:val="true"/>
        </w:rPr>
        <w:footnoteReference w:id="7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النبوة،و الحكمة فهم الحكماء من الأنبياء من الصفوة،و أما الملك العظيم فهم الأئمة الهداة من الصفوة</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داود بن فرقد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و عنده إسماعيل ابنه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Style w:val="FootnoteAnchor"/>
          <w:rtl w:val="true"/>
        </w:rPr>
        <w:footnoteReference w:id="743"/>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الملك العظيم افتراض الطاعة فَمِنْهُمْ مَنْ آمَنَ بِهِ وَ مِنْهُمْ مَنْ صَدَّ عَنْهُ </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اللّه،فقال لي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يا داود؟قلت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لأني كثيرا قرأتها فَمِنْهُمْ مَنْ آمَنَ بِهِ وَ مِنْهُمْ مَنْ صَدَّ عَنْهُ </w:t>
      </w:r>
      <w:r>
        <w:rPr>
          <w:rStyle w:val="FootnoteAnchor"/>
          <w:rtl w:val="true"/>
        </w:rPr>
        <w:footnoteReference w:id="7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فمن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بهذا و منهم من صدّ عنه</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في كتابه عن أمير المؤمنين عليه السّلام في حديث يخاطب فيه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يا معاوية لو ترحمت عليك و على طلحة و الزبير ما كان ترحمي عليكم و استغفاري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ليحق باطلا بل يجعل اللّه ترحمي عليكم و استغفاري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لعنة عليكم و عذابا،و ما أنت و طلحة و الزبير بأعظم </w:t>
      </w:r>
      <w:r>
        <w:rPr>
          <w:rStyle w:val="FootnoteAnchor"/>
          <w:rtl w:val="true"/>
        </w:rPr>
        <w:footnoteReference w:id="747"/>
      </w:r>
      <w:r>
        <w:rPr>
          <w:rFonts w:ascii="Amiri" w:hAnsi="Amiri" w:eastAsia="Amiri" w:cs="Amiri"/>
          <w:color w:val="111111"/>
          <w:sz w:val="28"/>
          <w:sz w:val="28"/>
          <w:szCs w:val="28"/>
          <w:rtl w:val="true"/>
          <w:lang w:bidi="ar-SA"/>
        </w:rPr>
        <w:t>جرما و لا أصغر ذنبا و لا أهون بدعا و ضلالة ممن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استوثقا </w:t>
      </w:r>
      <w:r>
        <w:rPr>
          <w:rStyle w:val="FootnoteAnchor"/>
          <w:rtl w:val="true"/>
        </w:rPr>
        <w:footnoteReference w:id="748"/>
      </w:r>
      <w:r>
        <w:rPr>
          <w:rFonts w:ascii="Amiri" w:hAnsi="Amiri" w:eastAsia="Amiri" w:cs="Amiri"/>
          <w:color w:val="111111"/>
          <w:sz w:val="28"/>
          <w:sz w:val="28"/>
          <w:szCs w:val="28"/>
          <w:rtl w:val="true"/>
          <w:lang w:bidi="ar-SA"/>
        </w:rPr>
        <w:t>لك و لصاحبك الذي تطلب بدمه و هما و وطّئا لكما ظلمنا أهل البيت و حملاكما على رقابنا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يُؤْمِنُونَ بِالْجِبْتِ وَ الطّاغُوتِ وَ يَقُولُونَ لِلَّذِينَ كَفَرُوا هؤُلاءِ أَهْدى مِنَ الَّذِينَ آمَنُوا سَبِيلاً أُولئِكَ الَّذِينَ لَعَنَهُمُ اللّهُ وَ مَنْ يَلْعَنِ اللّهُ فَلَنْ تَجِدَ لَهُ نَصِيراً أَمْ لَهُمْ نَصِيبٌ مِنَ الْمُلْكِ فَإِذاً لا يُؤْتُونَ النّاسَ نَقِيراً أَمْ يَحْسُدُونَ النّاسَ عَلى ما آتاهُمُ اللّهُ مِنْ فَضْلِهِ </w:t>
      </w:r>
      <w:r>
        <w:rPr>
          <w:rStyle w:val="FootnoteAnchor"/>
          <w:rtl w:val="true"/>
        </w:rPr>
        <w:footnoteReference w:id="749"/>
      </w:r>
      <w:r>
        <w:rPr>
          <w:rFonts w:ascii="Amiri" w:hAnsi="Amiri" w:eastAsia="Amiri" w:cs="Amiri"/>
          <w:color w:val="111111"/>
          <w:sz w:val="28"/>
          <w:sz w:val="28"/>
          <w:szCs w:val="28"/>
          <w:rtl w:val="true"/>
          <w:lang w:bidi="ar-SA"/>
        </w:rPr>
        <w:t xml:space="preserve">فَقَدْ آتَيْنا آلَ إِبْراهِيمَ الْكِتابَ وَ الْحِكْمَةَ وَ آتَيْناهُمْ مُلْكاً عَظِيماً فَمِنْهُمْ مَنْ آمَنَ بِهِ وَ مِنْهُمْ مَنْ صَدَّ عَنْهُ وَ كَفى بِجَهَنَّمَ سَعِيراً </w:t>
      </w:r>
      <w:r>
        <w:rPr>
          <w:rStyle w:val="FootnoteAnchor"/>
          <w:rtl w:val="true"/>
        </w:rPr>
        <w:footnoteReference w:id="750"/>
      </w:r>
      <w:r>
        <w:rPr>
          <w:rFonts w:ascii="Amiri" w:hAnsi="Amiri" w:eastAsia="Amiri" w:cs="Amiri"/>
          <w:color w:val="111111"/>
          <w:sz w:val="28"/>
          <w:sz w:val="28"/>
          <w:szCs w:val="28"/>
          <w:rtl w:val="true"/>
          <w:lang w:bidi="ar-SA"/>
        </w:rPr>
        <w:t xml:space="preserve">إلى آخر الآيات،فنحن الناس و نحن المحسودون و قوله وَ آتَيْناهُمْ مُلْكاً عَظِيماً </w:t>
      </w:r>
      <w:r>
        <w:rPr>
          <w:rStyle w:val="FootnoteAnchor"/>
          <w:rtl w:val="true"/>
        </w:rPr>
        <w:footnoteReference w:id="751"/>
      </w:r>
      <w:r>
        <w:rPr>
          <w:rFonts w:ascii="Amiri" w:hAnsi="Amiri" w:eastAsia="Amiri" w:cs="Amiri"/>
          <w:color w:val="111111"/>
          <w:sz w:val="28"/>
          <w:sz w:val="28"/>
          <w:szCs w:val="28"/>
          <w:rtl w:val="true"/>
          <w:lang w:bidi="ar-SA"/>
        </w:rPr>
        <w:t>فالملك العظيم أن جعل فيهم أئمة من أطاعهم أطاع اللّه و من عصاهم عصى اللّه،فلم قد أقروا بذلك في آل إبراهيم و ينكرونه في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إن تكفر بها أنت و صويحبك و من قبلك من الطغاة من أهل اليمن و الشام و الأعراب،أعراب ربيعة و مضر و جفاة الناس فقد و كل اللّه بها قوما ليسوا بها بكافرين</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bookmarkStart w:id="112" w:name="pg14656_165460"/>
    </w:p>
    <w:p>
      <w:pPr>
        <w:pStyle w:val="Heading3"/>
        <w:numPr>
          <w:ilvl w:val="2"/>
          <w:numId w:val="1"/>
        </w:numPr>
        <w:rPr/>
      </w:pPr>
      <w:bookmarkStart w:id="113" w:name="__RefHeading___Toc2638096_1878427129"/>
      <w:bookmarkStart w:id="114" w:name="_Toc39"/>
      <w:bookmarkEnd w:id="112"/>
      <w:bookmarkEnd w:id="113"/>
      <w:r>
        <w:rPr>
          <w:rtl w:val="true"/>
        </w:rPr>
        <w:t>الباب الثاني و الستون</w:t>
      </w:r>
      <w:bookmarkEnd w:id="114"/>
    </w:p>
    <w:p>
      <w:pPr>
        <w:pStyle w:val="BookText"/>
        <w:rPr/>
      </w:pPr>
      <w:r>
        <w:rPr>
          <w:rFonts w:ascii="Amiri" w:hAnsi="Amiri" w:eastAsia="Amiri" w:cs="Amiri"/>
          <w:color w:val="111111"/>
          <w:sz w:val="28"/>
          <w:sz w:val="28"/>
          <w:szCs w:val="28"/>
          <w:rtl w:val="true"/>
          <w:lang w:bidi="ar-SA"/>
        </w:rPr>
        <w:t>في أن رسول اللّه صلّى اللّه عليه و آله و علي أمير المؤمنين عليه السّلام دعوة إبراهيم عليه السّلام</w:t>
      </w:r>
    </w:p>
    <w:p>
      <w:pPr>
        <w:pStyle w:val="BookText"/>
        <w:rPr/>
      </w:pPr>
      <w:r>
        <w:rPr>
          <w:rFonts w:ascii="Amiri" w:hAnsi="Amiri" w:eastAsia="Amiri" w:cs="Amiri"/>
          <w:color w:val="111111"/>
          <w:sz w:val="28"/>
          <w:sz w:val="28"/>
          <w:szCs w:val="28"/>
          <w:rtl w:val="true"/>
          <w:lang w:bidi="ar-SA"/>
        </w:rPr>
        <w:t xml:space="preserve">في قوله تعالى إِنِّي جاعِلُكَ لِلنّاسِ إِماماً قالَ وَ مِنْ ذُرِّيَّتِي قالَ لا يَنالُ عَهْدِي الظّالِمِينَ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لأنهما لم يسجدا لصنم قط</w:t>
      </w:r>
    </w:p>
    <w:p>
      <w:pPr>
        <w:pStyle w:val="BookText"/>
        <w:rPr/>
      </w:pPr>
      <w:r>
        <w:rPr>
          <w:rFonts w:ascii="Amiri" w:hAnsi="Amiri" w:eastAsia="Amiri" w:cs="Amiri"/>
          <w:color w:val="111111"/>
          <w:sz w:val="28"/>
          <w:sz w:val="28"/>
          <w:szCs w:val="28"/>
          <w:rtl w:val="true"/>
          <w:lang w:bidi="ar-SA"/>
        </w:rPr>
        <w:t>من طريق العامة و فيه حديثان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الفقيه ابن المغازلي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الحسن بن أحمد ابن موسى الغندجاني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الفتح هلال بن أحمد الحفار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علي ابن رزين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إسحاق بن إبراهيم الدّبري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مينا مولى عبد الرّحمن بن عوف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كيف صرت دعوة أبيك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إبراهيم إِنِّي جاعِلُكَ لِلنّاسِ إِماماً </w:t>
      </w:r>
      <w:r>
        <w:rPr>
          <w:rStyle w:val="FootnoteAnchor"/>
          <w:rtl w:val="true"/>
        </w:rPr>
        <w:footnoteReference w:id="754"/>
      </w:r>
      <w:r>
        <w:rPr>
          <w:rFonts w:ascii="Amiri" w:hAnsi="Amiri" w:eastAsia="Amiri" w:cs="Amiri"/>
          <w:color w:val="111111"/>
          <w:sz w:val="28"/>
          <w:sz w:val="28"/>
          <w:szCs w:val="28"/>
          <w:rtl w:val="true"/>
          <w:lang w:bidi="ar-SA"/>
        </w:rPr>
        <w:t>فاستخفّ إبراهيم الفرح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من ذرّيتي أئمة مثلي فأوحى اللّه عز و جل إليه أن يا إبراهيم إني لأعطيك عهدا لا أ في لك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العهد الذي لا تفي لي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أعطيك لظالم من ذريتك عهدا قال إبراهيم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اجنبني و بني أن نعبد الأصنام رب إنهنّ أضللن كثيرا من الناس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فانتهت الدعوة إلي و إلى علي لم يسجد أحد منا لصنم قط فاتخذني اللّه نبيّا و اتخذ عليّا وصيا</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756"/>
      </w:r>
      <w:r>
        <w:rPr>
          <w:rFonts w:ascii="Amiri" w:hAnsi="Amiri" w:eastAsia="Amiri" w:cs="Amiri"/>
          <w:color w:val="111111"/>
          <w:sz w:val="28"/>
          <w:sz w:val="28"/>
          <w:szCs w:val="28"/>
          <w:rtl w:val="true"/>
          <w:lang w:bidi="ar-SA"/>
        </w:rPr>
        <w:t>قال في تفسير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 أعلمه أن في ذرّيته الظالم،قال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w:t>
      </w:r>
      <w:r>
        <w:rPr>
          <w:rStyle w:val="FootnoteAnchor"/>
          <w:rtl w:val="true"/>
        </w:rPr>
        <w:footnoteReference w:id="757"/>
      </w:r>
      <w:r>
        <w:rPr>
          <w:rFonts w:ascii="Amiri" w:hAnsi="Amiri" w:eastAsia="Amiri" w:cs="Amiri"/>
          <w:color w:val="111111"/>
          <w:sz w:val="28"/>
          <w:sz w:val="28"/>
          <w:szCs w:val="28"/>
          <w:rtl w:val="true"/>
          <w:lang w:bidi="ar-SA"/>
        </w:rPr>
        <w:t xml:space="preserve">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ينال ما عهدت إليك من النبوة و الإمامة في الذين من كان ظالما من ولدك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يكون للناس إمام مشرك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bookmarkStart w:id="115" w:name="pg14656_165461"/>
    </w:p>
    <w:p>
      <w:pPr>
        <w:pStyle w:val="Heading3"/>
        <w:numPr>
          <w:ilvl w:val="2"/>
          <w:numId w:val="1"/>
        </w:numPr>
        <w:rPr/>
      </w:pPr>
      <w:bookmarkStart w:id="116" w:name="__RefHeading___Toc2638098_1878427129"/>
      <w:bookmarkStart w:id="117" w:name="_Toc40"/>
      <w:bookmarkEnd w:id="115"/>
      <w:bookmarkEnd w:id="116"/>
      <w:r>
        <w:rPr>
          <w:rtl w:val="true"/>
        </w:rPr>
        <w:t>الباب الثالث و الستون</w:t>
      </w:r>
      <w:bookmarkEnd w:id="117"/>
    </w:p>
    <w:p>
      <w:pPr>
        <w:pStyle w:val="BookText"/>
        <w:rPr/>
      </w:pPr>
      <w:r>
        <w:rPr>
          <w:rFonts w:ascii="Amiri" w:hAnsi="Amiri" w:eastAsia="Amiri" w:cs="Amiri"/>
          <w:color w:val="111111"/>
          <w:sz w:val="28"/>
          <w:sz w:val="28"/>
          <w:szCs w:val="28"/>
          <w:rtl w:val="true"/>
          <w:lang w:bidi="ar-SA"/>
        </w:rPr>
        <w:t>في أن رسول اللّه صلّى اللّه عليه و آله و أمير المؤمنين و الأئمة عليهم السّلام هم دعوة إبراهيم عليه السّلام</w:t>
      </w:r>
    </w:p>
    <w:p>
      <w:pPr>
        <w:pStyle w:val="BookText"/>
        <w:rPr/>
      </w:pPr>
      <w:r>
        <w:rPr>
          <w:rFonts w:ascii="Amiri" w:hAnsi="Amiri" w:eastAsia="Amiri" w:cs="Amiri"/>
          <w:color w:val="111111"/>
          <w:sz w:val="28"/>
          <w:sz w:val="28"/>
          <w:szCs w:val="28"/>
          <w:rtl w:val="true"/>
          <w:lang w:bidi="ar-SA"/>
        </w:rPr>
        <w:t xml:space="preserve">في قوله تعالى إِنِّي جاعِلُكَ لِلنّاسِ إِماماً قالَ وَ مِنْ ذُرِّيَّتِي قالَ لا يَنالُ عَهْدِي الظّالِمِينَ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من طريق الخاصة و فيه ثلاثة عشر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الطوسي في أماليه عن الحفّار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و إسحاق بن إبراهيم الدبري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مينا مولى عبد الرّحمن بن عوف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كيف صرت دعوة أبيك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عز و جل إلى إبراهيم إني جاعلك للناس إماما فاستخف إبراهيم الفرح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من ذريتي أئمة مثلي فأوحى اللّه عزّ و جل إليه أن يا إبراهيم إني لا أعطيك عهدا لا أ في لك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العهد الذي لا تفي لي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أعطيك لظالم من ذريتك،قال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من الظالم من ولدي الذي لا ينال عهدك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سجد لصنم من دوني لا اجعله إماما أبدا و لا يصح أن يكون إماما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و اجنبني و بني أن نعبد الأصنام رب انهنّ اضللن كثيرا من الناس،قال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فانتهت الدعوة إليّ و إلى أخي علي لم يسجد أحد منّا لصنم قط فاتخذني اللّه نبيا و عليّا وصيّا</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محمد بن عمران الدقّاق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حمزة بن القاسم العلوي العباسي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مالك الكوفي الفزاري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الحسين بن زيد الزيّات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زياد الأزدي عن المفضل بن عمر عن الصادق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w:t>
      </w:r>
      <w:r>
        <w:rPr>
          <w:rStyle w:val="FootnoteAnchor"/>
          <w:rtl w:val="true"/>
        </w:rPr>
        <w:footnoteReference w:id="761"/>
      </w:r>
      <w:r>
        <w:rPr>
          <w:rStyle w:val="FootnoteAnchor"/>
          <w:rtl w:val="true"/>
        </w:rPr>
        <w:footnoteReference w:id="762"/>
      </w:r>
      <w:r>
        <w:rPr>
          <w:rFonts w:ascii="Amiri" w:hAnsi="Amiri" w:eastAsia="Amiri" w:cs="Amiri"/>
          <w:color w:val="111111"/>
          <w:sz w:val="28"/>
          <w:sz w:val="28"/>
          <w:szCs w:val="28"/>
          <w:rtl w:val="true"/>
          <w:lang w:bidi="ar-SA"/>
        </w:rPr>
        <w:t>ما هذه الكلمات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تلقاها آدم من ربّه فتاب عليه و هو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اسألك بحق محمد و علي و فاطمة و الحسن و الحسين إلا تبت عليّ فتاب اللّه عليه إنّه هو التواب الرحيم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فما 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فَأَتَمَّهُنَّ </w:t>
      </w:r>
      <w:r>
        <w:rPr>
          <w:rStyle w:val="FootnoteAnchor"/>
          <w:rtl w:val="true"/>
        </w:rPr>
        <w:footnoteReference w:id="7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اتمهنّ إلى القائم عليه السّلام اثنا عشر إماما تسعة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 إبراهيم عليه السّلام وَ مِنْ ذُرِّيَّتِي </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حرف تبعيض يعلم أن من</w:t>
      </w:r>
    </w:p>
    <w:p>
      <w:pPr>
        <w:pStyle w:val="BookText"/>
        <w:rPr/>
      </w:pPr>
      <w:r>
        <w:rPr>
          <w:rFonts w:ascii="Amiri" w:hAnsi="Amiri" w:eastAsia="Amiri" w:cs="Amiri"/>
          <w:color w:val="111111"/>
          <w:sz w:val="28"/>
          <w:sz w:val="28"/>
          <w:szCs w:val="28"/>
          <w:rtl w:val="true"/>
          <w:lang w:bidi="ar-SA"/>
        </w:rPr>
        <w:t>الذرية من يستحق الإمامة و منهم من لا يستحقها هذا من جملة المسلمين و ذلك أنه يستحيل أن يدعو إبراهيم بالإمامة للكافر أو للمسلم الذي ليس بمعصوم فصحّ أن باب التبعيض وقع على خواص المؤمنين،و الخواص إنما صاروا خواصا بالبعد من الكفر ثم من اجتنب الكبائر صار من جملة الخواص اخصّ ثم المعصوم هو الخاص الأخص،و لو كان للتخصيص صورة أربى عليه لجعل ذلك من أوصاف الإمام و قد سمّا اللّه عز و جل عيسى من ذرية إبراهيم و كان ابن بنته من بعد و لما صحّ أن ابن البنت ذرية و دعا إبراهيم لذريته بالامامة وجب على محمد صلّى اللّه عليه و آله الاقتداء به في وضع الإمامة في المعصومين من ذريته حذو النعل بالنعل بعد ما أوحى اللّه عزّ و جل إليه و حكم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أَوْحَيْنا إِلَيْكَ أَنِ اتَّبِعْ مِلَّةَ إِبْراهِيمَ حَنِيفاً </w:t>
      </w:r>
      <w:r>
        <w:rPr>
          <w:rStyle w:val="FootnoteAnchor"/>
          <w:rtl w:val="true"/>
        </w:rPr>
        <w:footnoteReference w:id="765"/>
      </w:r>
      <w:r>
        <w:rPr>
          <w:rStyle w:val="FootnoteAnchor"/>
          <w:rtl w:val="true"/>
        </w:rPr>
        <w:footnoteReference w:id="766"/>
      </w:r>
      <w:r>
        <w:rPr>
          <w:rFonts w:ascii="Amiri" w:hAnsi="Amiri" w:eastAsia="Amiri" w:cs="Amiri"/>
          <w:color w:val="111111"/>
          <w:sz w:val="28"/>
          <w:sz w:val="28"/>
          <w:szCs w:val="28"/>
          <w:rtl w:val="true"/>
          <w:lang w:bidi="ar-SA"/>
        </w:rPr>
        <w:t>الآية و لو خالف ذلك لكان داخلا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يَرْغَبُ عَنْ مِلَّةِ إِبْراهِيمَ إِلاّ مَنْ سَفِهَ نَفْسَهُ </w:t>
      </w:r>
      <w:r>
        <w:rPr>
          <w:rStyle w:val="FootnoteAnchor"/>
          <w:rtl w:val="true"/>
        </w:rPr>
        <w:footnoteReference w:id="767"/>
      </w:r>
      <w:r>
        <w:rPr>
          <w:rStyle w:val="FootnoteAnchor"/>
          <w:rtl w:val="true"/>
        </w:rPr>
        <w:footnoteReference w:id="768"/>
      </w:r>
      <w:r>
        <w:rPr>
          <w:rFonts w:ascii="Amiri" w:hAnsi="Amiri" w:eastAsia="Amiri" w:cs="Amiri"/>
          <w:color w:val="111111"/>
          <w:sz w:val="28"/>
          <w:sz w:val="28"/>
          <w:szCs w:val="28"/>
          <w:rtl w:val="true"/>
          <w:lang w:bidi="ar-SA"/>
        </w:rPr>
        <w:t>جل نبي اللّه صلّى اللّه عليه و آله عن ذلك و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أَوْلَى النّاسِ بِإِبْراهِيمَ لَلَّذِينَ اتَّبَعُوهُ </w:t>
      </w:r>
      <w:r>
        <w:rPr>
          <w:rStyle w:val="FootnoteAnchor"/>
          <w:rtl w:val="true"/>
        </w:rPr>
        <w:footnoteReference w:id="769"/>
      </w:r>
      <w:r>
        <w:rPr>
          <w:rStyle w:val="FootnoteAnchor"/>
          <w:rtl w:val="true"/>
        </w:rPr>
        <w:footnoteReference w:id="770"/>
      </w:r>
      <w:r>
        <w:rPr>
          <w:rFonts w:ascii="Amiri" w:hAnsi="Amiri" w:eastAsia="Amiri" w:cs="Amiri"/>
          <w:color w:val="111111"/>
          <w:sz w:val="28"/>
          <w:sz w:val="28"/>
          <w:szCs w:val="28"/>
          <w:rtl w:val="true"/>
          <w:lang w:bidi="ar-SA"/>
        </w:rPr>
        <w:t>و هذا النبي و الذين آمنوا و أمير المؤمنين عليه السّلام أبو ذرية النبي صلّى اللّه عليه و آله و وضع الإمام فيه و وضعها في ذرية المعصومين بعد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771"/>
      </w:r>
      <w:r>
        <w:rPr>
          <w:rStyle w:val="FootnoteAnchor"/>
          <w:rtl w:val="true"/>
        </w:rPr>
        <w:footnoteReference w:id="772"/>
      </w:r>
      <w:r>
        <w:rPr>
          <w:rFonts w:ascii="Amiri" w:hAnsi="Amiri" w:eastAsia="Amiri" w:cs="Amiri"/>
          <w:color w:val="111111"/>
          <w:sz w:val="28"/>
          <w:sz w:val="28"/>
          <w:szCs w:val="28"/>
          <w:rtl w:val="true"/>
          <w:lang w:bidi="ar-SA"/>
        </w:rPr>
        <w:t>يعني بذلك أن الإمامة لا تصلح لمن قد عبد وثنا أو صنما أو اشرك باللّه طرفة عين، و إن اسلم بعد ذلك و الظلم وضع الشيء في غير موضعه و أعظم الظلم الشرك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Style w:val="FootnoteAnchor"/>
          <w:rtl w:val="true"/>
        </w:rPr>
        <w:footnoteReference w:id="773"/>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لا يصلح للإمامة من قد ارتكب من المحارم شيئا صغيرا كان أو كبيرا،و إن تاب منه بعد ذلك و كذلك لا يقيم الحد من في جنبه حدّ،فإذا لا يكون الإمام إلاّ معصوما و لا تعلم عصمته إلاّ بنص اللّه عزّ و جل عليه عل لسان نبيّه صلّى اللّه عليه و آله لأن العصمة ليست في ظاهر الخلقة فترى كالسواد و البياض و ما اشبه ذلك فهي مغيبة لا تعرف إلا بتعريف علام الغيوب عز و جل</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أحمد بن محمد عن أبي يحيى الواسطي عن هشام بن سالم و درست بن أبي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إبراهيم نبيّا و ليس بإمام حتى قال اللّه إِنِّي جاعِلُكَ لِلنّاسِ إِماماً قالَ وَ مِنْ ذُرِّيَّتِي </w:t>
      </w:r>
      <w:r>
        <w:rPr>
          <w:rStyle w:val="FootnoteAnchor"/>
          <w:rtl w:val="true"/>
        </w:rPr>
        <w:footnoteReference w:id="776"/>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777"/>
      </w:r>
      <w:r>
        <w:rPr>
          <w:rFonts w:ascii="Amiri" w:hAnsi="Amiri" w:eastAsia="Amiri" w:cs="Amiri"/>
          <w:color w:val="111111"/>
          <w:sz w:val="28"/>
          <w:sz w:val="28"/>
          <w:szCs w:val="28"/>
          <w:rtl w:val="true"/>
          <w:lang w:bidi="ar-SA"/>
        </w:rPr>
        <w:t>من عبد صنما أو وثنا لا يكون إماما</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محمد بن الحسن عن من ذكره عن محمد بن خالد عن محمد ابن سنان 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أتخذ إبراهيم عليه السّلام عبدا قبل أن يتخذه نبيّا،و إن اللّه أتخذه نبيّا قبل أن يتخذه رسولا،و إن اللّه أتخذه رسولا قبل أن يتخذه خليلا،و إن للّه أتخذه خليلا قبل أن يتخذه إماما </w:t>
      </w:r>
      <w:r>
        <w:rPr>
          <w:rStyle w:val="FootnoteAnchor"/>
          <w:rtl w:val="true"/>
        </w:rPr>
        <w:footnoteReference w:id="779"/>
      </w:r>
      <w:r>
        <w:rPr>
          <w:rFonts w:ascii="Amiri" w:hAnsi="Amiri" w:eastAsia="Amiri" w:cs="Amiri"/>
          <w:color w:val="111111"/>
          <w:sz w:val="28"/>
          <w:sz w:val="28"/>
          <w:szCs w:val="28"/>
          <w:rtl w:val="true"/>
          <w:lang w:bidi="ar-SA"/>
        </w:rPr>
        <w:t xml:space="preserve">فلما جمع له الأشياء قال إِنِّي جاعِلُكَ لِلنّاسِ إِماماً </w:t>
      </w:r>
      <w:r>
        <w:rPr>
          <w:rStyle w:val="FootnoteAnchor"/>
          <w:rtl w:val="true"/>
        </w:rPr>
        <w:footnoteReference w:id="7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عظمها في عين إبراهيم قالَ وَ مِنْ ذُرِّيَّتِي </w:t>
      </w:r>
      <w:r>
        <w:rPr>
          <w:rStyle w:val="FootnoteAnchor"/>
          <w:rtl w:val="true"/>
        </w:rPr>
        <w:footnoteReference w:id="7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7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السفيه إمام التقي</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علي بن محمد عن سهل بن زياد عن محمد بن الحسين عن إسحاق بن عبد العزيز أبي السفاتج 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اتخذ إبراهيم عليه السّلام عبدا قبل أن يتخذه نبيّا،و أتخذه نبيّا قبل أن يتخذه رسولا،و أتخذه رسولا قبل أن يتخذه خليلا و أتخذه خليلا قبل أن يتخذه إماما،فلما جمع له هذه الأشياء و قبض يده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إني جاعلك للناس إماما،فمن عظمها في عين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من ذريتي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إبراهيم بن إسحاق الطالقاني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القاسم بن محمد بن علي الهاروني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حامد عمران بن موسى عن إبراهيم عن الحسن بن القاسم الرقام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القاسم بن مسلم عن أخيه عبد العزيز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الرضا عليه السّلام بمرو فاجتمعنا في الجامع يوم الجمعة في بدء مقدمنا فأداروا أمر الإمامة و ذكروا كثرة اختلاف الناس فيها فدخلت على سيدي عليه السّلام فأعلمته خوضان الناس في ذلك فتبسّم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العزيز جهل القوم و خدعوا عن أديانهم إن اللّه عزّ و جلّ لم يقبض نبيّه صلّى اللّه عليه و آله حتى أكمل لهم الدين و أنزل عليه القرآن فيه تفصيل كل شيء بين فيه الحلال و الحرام و الحدود و الأحكام و جميع ما تحتاج إليه الناس كملا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785"/>
      </w:r>
      <w:r>
        <w:rPr>
          <w:rStyle w:val="FootnoteAnchor"/>
          <w:rtl w:val="true"/>
        </w:rPr>
        <w:footnoteReference w:id="786"/>
      </w:r>
      <w:r>
        <w:rPr>
          <w:rFonts w:ascii="Amiri" w:hAnsi="Amiri" w:eastAsia="Amiri" w:cs="Amiri"/>
          <w:color w:val="111111"/>
          <w:sz w:val="28"/>
          <w:sz w:val="28"/>
          <w:szCs w:val="28"/>
          <w:rtl w:val="true"/>
          <w:lang w:bidi="ar-SA"/>
        </w:rPr>
        <w:t xml:space="preserve">فأنزل في حجة الوداع و هو آخر عمره صلّى اللّه عليه و آله اَلْيَوْمَ أَكْمَلْتُ لَكُمْ دِينَكُمْ وَ أَتْمَمْتُ عَلَيْكُمْ نِعْمَتِي وَ رَضِيتُ لَكُمُ الْإِسْلامَ دِيناً </w:t>
      </w:r>
      <w:r>
        <w:rPr>
          <w:rStyle w:val="FootnoteAnchor"/>
          <w:rtl w:val="true"/>
        </w:rPr>
        <w:footnoteReference w:id="787"/>
      </w:r>
      <w:r>
        <w:rPr>
          <w:rFonts w:ascii="Amiri" w:hAnsi="Amiri" w:eastAsia="Amiri" w:cs="Amiri"/>
          <w:color w:val="111111"/>
          <w:sz w:val="28"/>
          <w:sz w:val="28"/>
          <w:szCs w:val="28"/>
          <w:rtl w:val="true"/>
          <w:lang w:bidi="ar-SA"/>
        </w:rPr>
        <w:t>فأمر الإمامة من تمام الدين و لم يمضى عليه السّلام حتى بين لأمته معالم دينهم و اوضح لهم سبيلهم و تركهم على قصد الحق و أقام لهم عليّا عليه السّلام علما و إماما و ما ترك شيئا تحتاج إليه الأمة إلاّ بيّنه فمن زعم أن اللّه عزّ و جل لم يكمل دينه فقد ردّ كتاب اللّه،و من ردّ كتاب اللّه</w:t>
      </w:r>
    </w:p>
    <w:p>
      <w:pPr>
        <w:pStyle w:val="BookText"/>
        <w:rPr/>
      </w:pPr>
      <w:r>
        <w:rPr>
          <w:rFonts w:ascii="Amiri" w:hAnsi="Amiri" w:eastAsia="Amiri" w:cs="Amiri"/>
          <w:color w:val="111111"/>
          <w:sz w:val="28"/>
          <w:sz w:val="28"/>
          <w:szCs w:val="28"/>
          <w:rtl w:val="true"/>
          <w:lang w:bidi="ar-SA"/>
        </w:rPr>
        <w:t>فهو كافر هل تعرفون قدر الإمامة و محلها من الأمة فيجوز فيها اختيارهم؟إن الإمامة أجل قدرا و أعظم شأنا و أعلى مكانا و أمنع جانبا و أبعد غورا من أن يبلغها الناس بعقولهم أو ينالوها بآرائهم أو يقيموا إماما باختيارهم إن الإمامة خصّ بها إبراهيم الخليل بعد النبوة و الخلة مرتبة ثالثة و فضيلة شرّفه بها و أشاد بها ذكره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Style w:val="FootnoteAnchor"/>
          <w:rtl w:val="true"/>
        </w:rPr>
        <w:footnoteReference w:id="788"/>
      </w:r>
      <w:r>
        <w:rPr>
          <w:rFonts w:ascii="Amiri" w:hAnsi="Amiri" w:eastAsia="Amiri" w:cs="Amiri"/>
          <w:color w:val="111111"/>
          <w:sz w:val="28"/>
          <w:sz w:val="28"/>
          <w:szCs w:val="28"/>
          <w:rtl w:val="true"/>
          <w:lang w:bidi="ar-SA"/>
        </w:rPr>
        <w:t>فقال الخليل عليه السّلام سرورا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ذُرِّيَّتِي </w:t>
      </w:r>
      <w:r>
        <w:rPr>
          <w:rStyle w:val="FootnoteAnchor"/>
          <w:rtl w:val="true"/>
        </w:rPr>
        <w:footnoteReference w:id="789"/>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790"/>
      </w:r>
      <w:r>
        <w:rPr>
          <w:rFonts w:ascii="Amiri" w:hAnsi="Amiri" w:eastAsia="Amiri" w:cs="Amiri"/>
          <w:color w:val="111111"/>
          <w:sz w:val="28"/>
          <w:sz w:val="28"/>
          <w:szCs w:val="28"/>
          <w:rtl w:val="true"/>
          <w:lang w:bidi="ar-SA"/>
        </w:rPr>
        <w:t>فأبطلت هذه الآية إمامة كل ظالم إلى يوم القيامة فصارت في الصفوة عليهم السّلام</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 في تفسيره رواه باسانيد عن صفوان الجمّال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بمكة فجرى الحديث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w:t>
      </w:r>
      <w:r>
        <w:rPr>
          <w:rStyle w:val="FootnoteAnchor"/>
          <w:rtl w:val="true"/>
        </w:rPr>
        <w:footnoteReference w:id="792"/>
      </w:r>
      <w:r>
        <w:rPr>
          <w:rStyle w:val="FootnoteAnchor"/>
          <w:rtl w:val="true"/>
        </w:rPr>
        <w:footnoteReference w:id="7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أتمهنّ بمحمد و علي و الأئمة من ولد علي عليهم السّلام في قول اللّه ذُرِّيَّةً بَعْضُها مِنْ بَعْضٍ وَ اللّهُ سَمِيعٌ عَلِيمٌ </w:t>
      </w:r>
      <w:r>
        <w:rPr>
          <w:rStyle w:val="FootnoteAnchor"/>
          <w:rtl w:val="true"/>
        </w:rPr>
        <w:footnoteReference w:id="794"/>
      </w:r>
      <w:r>
        <w:rPr>
          <w:rStyle w:val="FootnoteAnchor"/>
          <w:rtl w:val="true"/>
        </w:rPr>
        <w:footnoteReference w:id="79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قالَ وَ مِنْ ذُرِّيَّتِي قالَ لا يَنالُ عَهْدِي الظّالِمِينَ </w:t>
      </w:r>
      <w:r>
        <w:rPr>
          <w:rStyle w:val="FootnoteAnchor"/>
          <w:rtl w:val="true"/>
        </w:rPr>
        <w:footnoteReference w:id="7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يكون من ذريتي ظالم،قال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فلان و فلان و فلان و من اتبعهم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فعجل لمحمد و علي ما وعدتني فيهما و عجّل نصرك لهما و إليه أشار بقوله وَ مَنْ يَرْغَبُ عَنْ مِلَّةِ إِبْراهِيمَ إِلاّ مَنْ سَفِهَ نَفْسَهُ وَ لَقَدِ اصْطَفَيْناهُ فِي الدُّنْيا،وَ إِنَّهُ فِي الْآخِرَةِ لَمِنَ الصّالِحِينَ </w:t>
      </w:r>
      <w:r>
        <w:rPr>
          <w:rStyle w:val="FootnoteAnchor"/>
          <w:rtl w:val="true"/>
        </w:rPr>
        <w:footnoteReference w:id="797"/>
      </w:r>
      <w:r>
        <w:rPr>
          <w:rFonts w:ascii="Amiri" w:hAnsi="Amiri" w:eastAsia="Amiri" w:cs="Amiri"/>
          <w:color w:val="111111"/>
          <w:sz w:val="28"/>
          <w:sz w:val="28"/>
          <w:szCs w:val="28"/>
          <w:rtl w:val="true"/>
          <w:lang w:bidi="ar-SA"/>
        </w:rPr>
        <w:t>فالملة الإمامة فلما أسكن ذريته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Style w:val="FootnoteAnchor"/>
          <w:rtl w:val="true"/>
        </w:rPr>
        <w:footnoteReference w:id="798"/>
      </w:r>
      <w:r>
        <w:rPr>
          <w:rFonts w:ascii="Amiri" w:hAnsi="Amiri" w:eastAsia="Amiri" w:cs="Amiri"/>
          <w:color w:val="111111"/>
          <w:sz w:val="28"/>
          <w:sz w:val="28"/>
          <w:szCs w:val="28"/>
          <w:rtl w:val="true"/>
          <w:lang w:bidi="ar-SA"/>
        </w:rPr>
        <w:t xml:space="preserve">إلى قوله اَلثَّمَراتِ مَنْ آمَنَ </w:t>
      </w:r>
      <w:r>
        <w:rPr>
          <w:rStyle w:val="FootnoteAnchor"/>
          <w:rtl w:val="true"/>
        </w:rPr>
        <w:footnoteReference w:id="799"/>
      </w:r>
      <w:r>
        <w:rPr>
          <w:rStyle w:val="FootnoteAnchor"/>
          <w:rtl w:val="true"/>
        </w:rPr>
        <w:footnoteReference w:id="800"/>
      </w:r>
      <w:r>
        <w:rPr>
          <w:rFonts w:ascii="Amiri" w:hAnsi="Amiri" w:eastAsia="Amiri" w:cs="Amiri"/>
          <w:color w:val="111111"/>
          <w:sz w:val="28"/>
          <w:sz w:val="28"/>
          <w:szCs w:val="28"/>
          <w:rtl w:val="true"/>
          <w:lang w:bidi="ar-SA"/>
        </w:rPr>
        <w:t>فاستثنى من آمن خوفا أن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كما قال له في الدعوة الأولى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ينال عهدي الظالمين،فلما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كَفَرَ فَأُمَتِّعُهُ قَلِيلاً ثُمَّ أَضْطَرُّهُ إِلى عَذابِ النّارِ وَ بِئْسَ الْمَصِيرُ </w:t>
      </w:r>
      <w:r>
        <w:rPr>
          <w:rStyle w:val="FootnoteAnchor"/>
          <w:rtl w:val="true"/>
        </w:rPr>
        <w:footnoteReference w:id="8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من الذي متعتهم؟قال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بآياتي فلان و فلان و فلان</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حريز عن من ذكره عن أبي جعفر عليه السّلام في قوله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803"/>
      </w:r>
      <w:r>
        <w:rPr>
          <w:rFonts w:ascii="Amiri" w:hAnsi="Amiri" w:eastAsia="Amiri" w:cs="Amiri"/>
          <w:color w:val="111111"/>
          <w:sz w:val="28"/>
          <w:sz w:val="28"/>
          <w:szCs w:val="28"/>
          <w:rtl w:val="true"/>
          <w:lang w:bidi="ar-SA"/>
        </w:rPr>
        <w:t>أي لا يكون إماما ظالما</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هشام بن الحكم عن أبي عبد اللّه عليه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Style w:val="FootnoteAnchor"/>
          <w:rtl w:val="true"/>
        </w:rPr>
        <w:footnoteReference w:id="8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اللّه أن اسما أفضل منه لسمانا به</w:t>
      </w:r>
      <w:r>
        <w:rPr>
          <w:rFonts w:eastAsia="IRNazanin" w:cs="IRNazanin"/>
          <w:color w:val="111111"/>
          <w:sz w:val="28"/>
          <w:szCs w:val="28"/>
          <w:rtl w:val="true"/>
          <w:lang w:bidi="fa-IR"/>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القمي في بصائر الدرجات عن أحمد بن محمد بن عيسى</w:t>
      </w:r>
    </w:p>
    <w:p>
      <w:pPr>
        <w:pStyle w:val="BookText"/>
        <w:rPr/>
      </w:pPr>
      <w:r>
        <w:rPr>
          <w:rFonts w:ascii="Amiri" w:hAnsi="Amiri" w:eastAsia="Amiri" w:cs="Amiri"/>
          <w:color w:val="111111"/>
          <w:sz w:val="28"/>
          <w:sz w:val="28"/>
          <w:szCs w:val="28"/>
          <w:rtl w:val="true"/>
          <w:lang w:bidi="ar-SA"/>
        </w:rPr>
        <w:t>و محمد بن عبد الجبار عن محمد بن خالد البرقي عن فضالة بن أيوب عن عبد الحميد بن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ينكرون الإمام المفروض الطاعة و يجحدونه،و اللّه ما في الأرض منزلة عند اللّه أعظم منزلة من مفترض الطاعة،لقد كان إبراهيم دهرا ينزل عليه الوحي </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 ما كان مفترض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بدا للّه أن يكرمه و يعظمه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Style w:val="FootnoteAnchor"/>
          <w:rtl w:val="true"/>
        </w:rPr>
        <w:footnoteReference w:id="808"/>
      </w:r>
      <w:r>
        <w:rPr>
          <w:rFonts w:ascii="Amiri" w:hAnsi="Amiri" w:eastAsia="Amiri" w:cs="Amiri"/>
          <w:color w:val="111111"/>
          <w:sz w:val="28"/>
          <w:sz w:val="28"/>
          <w:szCs w:val="28"/>
          <w:rtl w:val="true"/>
          <w:lang w:bidi="ar-SA"/>
        </w:rPr>
        <w:t>فعرف إبراهيم عليه السّلام ما فيها من الفضل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ذُرِّيَّتِي </w:t>
      </w:r>
      <w:r>
        <w:rPr>
          <w:rStyle w:val="FootnoteAnchor"/>
          <w:rtl w:val="true"/>
        </w:rPr>
        <w:footnoteReference w:id="809"/>
      </w:r>
      <w:r>
        <w:rPr>
          <w:rFonts w:ascii="Amiri" w:hAnsi="Amiri" w:eastAsia="Amiri" w:cs="Amiri"/>
          <w:color w:val="111111"/>
          <w:sz w:val="28"/>
          <w:sz w:val="28"/>
          <w:szCs w:val="28"/>
          <w:rtl w:val="true"/>
          <w:lang w:bidi="ar-SA"/>
        </w:rPr>
        <w:t>أي و اجعل ذلك في ذريتي،قال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810"/>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في ذريتك لا يكون في غيرهم</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في أماليه عن أبي الحسين الأسدي عن أبي الحسين صالح ابن أبي حماد الرازي يرفعه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أتخذ إبراهيم عبدا قبل أن يتخذه نبيا،و إن اللّه أتخذه نبيّا قبل أن يتخذه رسولا،و إن اللّه أتخذه رسولا قبل أن يتخذه خليلا،و إن اللّه أتخذه خليلا قبل أن يتخذه إماما،فلما جمع له الأشياء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Style w:val="FootnoteAnchor"/>
          <w:rtl w:val="true"/>
        </w:rPr>
        <w:footnoteReference w:id="8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عظمها في عين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ذُرِّيَّتِي قالَ لا يَنالُ عَهْدِي الظّالِمِينَ </w:t>
      </w:r>
      <w:r>
        <w:rPr>
          <w:rStyle w:val="FootnoteAnchor"/>
          <w:rtl w:val="true"/>
        </w:rPr>
        <w:footnoteReference w:id="8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السفيه إمام التقي</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عن أبي محمد الحسن بن حمزة الحسيني عن محمد بن يعقوب عن عدة من أصحابنا عن أحمد بن محمد بن عيسى عن أبي يحيى الواسطي عن هشام بن سالم و درست بن أبي منصور عنهم عليهم السّلام في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إبراهيم نبيّا و ليس بإمام حتى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Style w:val="FootnoteAnchor"/>
          <w:rtl w:val="true"/>
        </w:rPr>
        <w:footnoteReference w:id="8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ذُرِّيَّتِي </w:t>
      </w:r>
      <w:r>
        <w:rPr>
          <w:rStyle w:val="FootnoteAnchor"/>
          <w:rtl w:val="true"/>
        </w:rPr>
        <w:footnoteReference w:id="816"/>
      </w:r>
      <w:r>
        <w:rPr>
          <w:rFonts w:ascii="Amiri" w:hAnsi="Amiri" w:eastAsia="Amiri" w:cs="Amiri"/>
          <w:color w:val="111111"/>
          <w:sz w:val="28"/>
          <w:sz w:val="28"/>
          <w:szCs w:val="28"/>
          <w:rtl w:val="true"/>
          <w:lang w:bidi="ar-SA"/>
        </w:rPr>
        <w:t>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817"/>
      </w:r>
      <w:r>
        <w:rPr>
          <w:rFonts w:ascii="Amiri" w:hAnsi="Amiri" w:eastAsia="Amiri" w:cs="Amiri"/>
          <w:color w:val="111111"/>
          <w:sz w:val="28"/>
          <w:sz w:val="28"/>
          <w:szCs w:val="28"/>
          <w:rtl w:val="true"/>
          <w:lang w:bidi="ar-SA"/>
        </w:rPr>
        <w:t xml:space="preserve">من عبد صنما أو وثنا أو مثالا لا يكون إماما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جابر عن أبي جعفر عليه السّلام قال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أتخذ إبراهيم عبدا قبل أن يتخذه نبيّا،و أتخذه نبيّا قبل أن يتخذه رسولا،و اتخذه رسولا قبل أن يتخذه خليلا،و إن اللّه أتخذ إبراهيم خليلا قبل أن يتخذه إماما فلما جمع له الأشياء و قبض يده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إبراهيم إِنِّي جاعِلُكَ لِلنّاسِ إِماماً </w:t>
      </w:r>
      <w:r>
        <w:rPr>
          <w:rStyle w:val="FootnoteAnchor"/>
          <w:rtl w:val="true"/>
        </w:rPr>
        <w:footnoteReference w:id="819"/>
      </w:r>
      <w:r>
        <w:rPr>
          <w:rFonts w:ascii="Amiri" w:hAnsi="Amiri" w:eastAsia="Amiri" w:cs="Amiri"/>
          <w:color w:val="111111"/>
          <w:sz w:val="28"/>
          <w:sz w:val="28"/>
          <w:szCs w:val="28"/>
          <w:rtl w:val="true"/>
          <w:lang w:bidi="ar-SA"/>
        </w:rPr>
        <w:t>فمن عظمها في عين إبراهيم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وَ مِنْ ذُرِّيَّتِي قالَ لا يَنالُ عَهْدِي الظّالِمِينَ </w:t>
      </w:r>
      <w:r>
        <w:rPr>
          <w:rStyle w:val="FootnoteAnchor"/>
          <w:rtl w:val="true"/>
        </w:rPr>
        <w:footnoteReference w:id="820"/>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bookmarkStart w:id="118" w:name="pg14656_165466"/>
    </w:p>
    <w:p>
      <w:pPr>
        <w:pStyle w:val="Heading3"/>
        <w:numPr>
          <w:ilvl w:val="2"/>
          <w:numId w:val="1"/>
        </w:numPr>
        <w:rPr/>
      </w:pPr>
      <w:bookmarkStart w:id="119" w:name="__RefHeading___Toc2638100_1878427129"/>
      <w:bookmarkStart w:id="120" w:name="_Toc41"/>
      <w:bookmarkEnd w:id="118"/>
      <w:bookmarkEnd w:id="119"/>
      <w:r>
        <w:rPr>
          <w:rtl w:val="true"/>
        </w:rPr>
        <w:t>الباب الرابع و الستون</w:t>
      </w:r>
      <w:bookmarkEnd w:id="120"/>
    </w:p>
    <w:p>
      <w:pPr>
        <w:pStyle w:val="BookText"/>
        <w:rPr/>
      </w:pPr>
      <w:r>
        <w:rPr>
          <w:rFonts w:ascii="Amiri" w:hAnsi="Amiri" w:eastAsia="Amiri" w:cs="Amiri"/>
          <w:color w:val="111111"/>
          <w:sz w:val="28"/>
          <w:sz w:val="28"/>
          <w:szCs w:val="28"/>
          <w:rtl w:val="true"/>
          <w:lang w:bidi="ar-SA"/>
        </w:rPr>
        <w:t xml:space="preserve">في معنى قوله تعالى يَوْمَ نَدْعُوا كُلَّ أُناسٍ بِإِمامِهِمْ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من طريق العامة و فيه ثلاثة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القطان في تفسيره عن شعبة عن قتادة عن ابن عباس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8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دعا اللّه عزّ و جل أئمة الهدى و مصابيح الدّجى و أعلام التقى أمير المؤمنين و الحسن و الحسين ثم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أنتم و شيعتكم و ادخلوا الجنة بغير حساب،ثم يدعو أئمة الفسق،و إن و اللّه يزيد منهم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بيد شيعتك و امضوا إلى النار بغير حساب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القسام يعقوب بن أحمد الأرغياني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محمد بن عبد اللّه العمّاني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محمد بن عبد اللّه بن أحمد بن عامر الطائي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موسى الرضا حدثني أبي موسى بن جعفر حدثني أبي جعفر بن محمد حدثني أبي محمد بن علي حدثني أبي علي بن الحسين حدثني أبي الحسين بن علي حدثني أبي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8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قوم يدعون بإمام زمانهم و كتاب ربّهم و سنّة نبيّهم</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الطبرسي في مجمع البيان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الخاص و العام عن الرضا علي ابن موسى الرضا عليه السّلام بالأسانيد الصحيحة أنه روى عن آبائه عليهم السّلام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يدعى كل أناس بإمام زمانهم و كتاب ربّهم و سنة نبيّهم</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أشوب في كتاب المناقب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الخاص و العام عن الرضا عليه السّلام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كل أناس بإمام زمانهم و كتاب ربّهم و سنّة نبيّهم</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bookmarkStart w:id="121" w:name="pg14656_165467"/>
    </w:p>
    <w:p>
      <w:pPr>
        <w:pStyle w:val="Heading3"/>
        <w:numPr>
          <w:ilvl w:val="2"/>
          <w:numId w:val="1"/>
        </w:numPr>
        <w:rPr/>
      </w:pPr>
      <w:bookmarkStart w:id="122" w:name="__RefHeading___Toc2638102_1878427129"/>
      <w:bookmarkStart w:id="123" w:name="_Toc42"/>
      <w:bookmarkEnd w:id="121"/>
      <w:bookmarkEnd w:id="122"/>
      <w:r>
        <w:rPr>
          <w:rtl w:val="true"/>
        </w:rPr>
        <w:t>الباب الخامس و الستون</w:t>
      </w:r>
      <w:bookmarkEnd w:id="123"/>
    </w:p>
    <w:p>
      <w:pPr>
        <w:pStyle w:val="BookText"/>
        <w:rPr/>
      </w:pPr>
      <w:r>
        <w:rPr>
          <w:rFonts w:ascii="Amiri" w:hAnsi="Amiri" w:eastAsia="Amiri" w:cs="Amiri"/>
          <w:color w:val="111111"/>
          <w:sz w:val="28"/>
          <w:sz w:val="28"/>
          <w:szCs w:val="28"/>
          <w:rtl w:val="true"/>
          <w:lang w:bidi="ar-SA"/>
        </w:rPr>
        <w:t xml:space="preserve">في معنى قوله تعالى يَوْمَ نَدْعُوا كُلَّ أُناسٍ بِإِمامِهِمْ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من طريق الخاصة و فيه أربعة و عشرون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إدريس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 عن الحسين بن سعيد عن حماد بن عيسى عن ربعي بن عبد اللّه عن الفضيل بن يسار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8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رسول اللّه صلّى اللّه عليه و آله في فرقة و علي عليه السّلام في فرقة و الحسن في فرقة و الحسين في فرقة و كل من مات في ظهراني قوم جاءوا معه</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أحمد بن محمد بن عيسى عن الحسن بن محبوب عن عبد اللّه بن غالب 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يَوْمَ نَدْعُوا كُلَّ أُناسٍ بِإِمامِهِمْ </w:t>
      </w:r>
      <w:r>
        <w:rPr>
          <w:rStyle w:val="FootnoteAnchor"/>
          <w:rtl w:val="true"/>
        </w:rPr>
        <w:footnoteReference w:id="832"/>
      </w: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لست إمام الناس كلهم أجمعين؟قال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اللّه إلى الناس أجمعين،و لكن سيكون من بعدي أئمة على الناس من اللّه من أهل بيتي يقومون في الناس فيكذبون و يظلمهم أئمة الكفر و الضلال و أشياعهم،فمن والاهم و اتّبعهم و صدقهم فهو منّي و معي و سيلقاني،ألا و من ظلمهم و كذبهم فليس منّي و لا معي و أنا منه بريء</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الصفار في بصائر الدرجات عن أحمد بن محمد عن الحسن بن محبوب عن عبد اللّه بن غالب عن جابر عن أبي جعفر عليه السّلام مثله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أحمد بن محمد بن خالد البرقي في كتاب المحاسن عن ابن محبوب عن عبد اللّه ابن غالب عن جابر بن يزيد الجعفي عن أبي جعفر عليه السّلام مثله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في كتاب المحاسن عن أبيه عن النضر بن</w:t>
      </w:r>
    </w:p>
    <w:p>
      <w:pPr>
        <w:pStyle w:val="BookText"/>
        <w:rPr/>
      </w:pPr>
      <w:r>
        <w:rPr>
          <w:rFonts w:ascii="Amiri" w:hAnsi="Amiri" w:eastAsia="Amiri" w:cs="Amiri"/>
          <w:color w:val="111111"/>
          <w:sz w:val="28"/>
          <w:sz w:val="28"/>
          <w:szCs w:val="28"/>
          <w:rtl w:val="true"/>
          <w:lang w:bidi="ar-SA"/>
        </w:rPr>
        <w:t>سويد عن ابن مسكان عن يعقوب بن شعيب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83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ندعوا كل قرن من هذه الأمة بإمامهم،قلت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فيجيء رسول اللّه صلّى اللّه عليه و آله في قرنه و علي عليه السّلام في قرنه و الحسن عليه السّلام في قرنه و الحسين عليه السّلام في قرنه،و كلّ إمام في قرنه الذي هلك بين أظهرهم؟قال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معاني الأخبار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علي بن الشاه الفقيه المروزي بمروالرود في داره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عبد اللّه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عبد اللّه بن أحمد بن عامر بن سلمان الطائي بالبصرة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في سنة ستين و مائتين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موسى الرضا عليه السّلام سنة أربع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أحمد بن إبراهيم بن بكر الخوري بنيسابور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ابن مروان بن محمد الخوري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زياد الفقيه الخوري بنيسابور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عبد اللّه الهروي الشيباني عن الرضا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بن محمد الأشناني الرازي العدل ببلخ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ابن مهرويه القزويني عن داود بن سليمان الفرّاء عن علي بن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آبائه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8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كل قوم بإمام زمانهم و كتاب ربّهم و سنة نبيّهم</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عن معلى بن محمد عن محمد ابن جمهور عن صفوان بن يحيى عن محمد بن مروان عن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84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اعرف إمامك فإنّك إذا عرفت إمامك لم يضرّك تقدم هذا الأمر أو تأخر،و من عرف إمامه ثم مات قبل أن يقوم صاحب هذا الأمر كان بمنزلة من كان قاعدا في عسكره،لا بل بمنزلة من قعد تحت لوائه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أصحابه بمنزلة من استشهد مع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علي بن إبراهيم عن محمد بن عيسى عن يونس عن عبد الرّحمن عن حماد عن عبد الأعلى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الطاعة أبواب</w:t>
      </w:r>
    </w:p>
    <w:p>
      <w:pPr>
        <w:pStyle w:val="BookText"/>
        <w:rPr/>
      </w:pPr>
      <w:r>
        <w:rPr>
          <w:rFonts w:ascii="Amiri" w:hAnsi="Amiri" w:eastAsia="Amiri" w:cs="Amiri"/>
          <w:color w:val="111111"/>
          <w:sz w:val="28"/>
          <w:sz w:val="28"/>
          <w:szCs w:val="28"/>
          <w:rtl w:val="true"/>
          <w:lang w:bidi="ar-SA"/>
        </w:rPr>
        <w:t>الخير،السامع المطيع لا حجة عليه،و السامع العاصي لا حجه له،و إمام المسلمين تمّت حجته و احتجاجه يوم يلقى اللّه عزّ و جل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علي بن محمد عن سهل بن زياد عن محمد بن الحسين بن شمعون عن عبد اللّه بن عبد الرّحمن عن عبد اللّه بن القاسم البطل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8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إمامهم الذي بين أظهرهم و هو قائم أهل زمانه</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علي بن محمد عن سهل بن زياد عن الحسين بن سعيد عن فضالة بن أيوب عن عمر بن أبان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 العلامة إذا عرفته لم يضرّك تقدم هذا الأمر أو تأخر،إن اللّه عز و جل يقول يَوْمَ نَدْعُوا كُلَّ أُناسٍ بِإِمامِهِمْ </w:t>
      </w:r>
      <w:r>
        <w:rPr>
          <w:rStyle w:val="FootnoteAnchor"/>
          <w:rtl w:val="true"/>
        </w:rPr>
        <w:footnoteReference w:id="846"/>
      </w:r>
      <w:r>
        <w:rPr>
          <w:rFonts w:ascii="Amiri" w:hAnsi="Amiri" w:eastAsia="Amiri" w:cs="Amiri"/>
          <w:color w:val="111111"/>
          <w:sz w:val="28"/>
          <w:sz w:val="28"/>
          <w:szCs w:val="28"/>
          <w:rtl w:val="true"/>
          <w:lang w:bidi="ar-SA"/>
        </w:rPr>
        <w:t>فمن عرف إمامه كان كمن كان في فسطاط المنتظر عليه السّلام</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في تفسيره بإسناده عن الفضيل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84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رسول اللّه صلّى اللّه عليه و آله في قومه و علي عليه السّلام في قومه و الحسن عليه السّلام في قومه و الحسين عليه السّلام في قومه و كل من مات بين ظهراني إمام جاء معه</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أبي بصير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كان يوم القيامة يدعى كلّ بإمامه الذي مات في عصره،فإن اثبته أعطى كتابه بيمينه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850"/>
      </w:r>
      <w:r>
        <w:rPr>
          <w:rFonts w:ascii="Amiri" w:hAnsi="Amiri" w:eastAsia="Amiri" w:cs="Amiri"/>
          <w:color w:val="111111"/>
          <w:sz w:val="28"/>
          <w:sz w:val="28"/>
          <w:szCs w:val="28"/>
          <w:rtl w:val="true"/>
          <w:lang w:bidi="ar-SA"/>
        </w:rPr>
        <w:t>فمن أوتي كتابه بيمينه فاولئك يقرءون كتابهم،و اليمين اثبات الإمام لأنه كتاب يقرأه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فَيَقُولُ هاؤُمُ اقْرَؤُا كِتابِيَهْ إِنِّي ظَنَنْتُ أَنِّي مُلاقٍ حِسابِيَهْ </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و الكتاب الإمام،فمن نبذه وراء ظهره كان كما قال فَنَبَذُوهُ وَراءَ ظُهُورِهِمْ </w:t>
      </w:r>
      <w:r>
        <w:rPr>
          <w:rStyle w:val="FootnoteAnchor"/>
          <w:rtl w:val="true"/>
        </w:rPr>
        <w:footnoteReference w:id="852"/>
      </w:r>
      <w:r>
        <w:rPr>
          <w:rFonts w:ascii="Amiri" w:hAnsi="Amiri" w:eastAsia="Amiri" w:cs="Amiri"/>
          <w:color w:val="111111"/>
          <w:sz w:val="28"/>
          <w:sz w:val="28"/>
          <w:szCs w:val="28"/>
          <w:rtl w:val="true"/>
          <w:lang w:bidi="ar-SA"/>
        </w:rPr>
        <w:t>و من أنكره كان من أصحاب الشمال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أَصْحابُ الشِّمالِ فِي سَمُومٍ وَ حَمِيمٍ وَ ظِلٍّ مِنْ يَحْمُومٍ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محمد بن مسلم 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8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يأتمون به في الدنيا و يؤتى الشمس و القمر</w:t>
      </w:r>
    </w:p>
    <w:p>
      <w:pPr>
        <w:pStyle w:val="BookText"/>
        <w:rPr/>
      </w:pPr>
      <w:r>
        <w:rPr>
          <w:rFonts w:ascii="Amiri" w:hAnsi="Amiri" w:eastAsia="Amiri" w:cs="Amiri"/>
          <w:color w:val="111111"/>
          <w:sz w:val="28"/>
          <w:sz w:val="28"/>
          <w:szCs w:val="28"/>
          <w:rtl w:val="true"/>
          <w:lang w:bidi="ar-SA"/>
        </w:rPr>
        <w:t>فيقذفان في جهنم و من يعبدهما</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جعفر بن أحمد بن الفضل بن شاذان أنه وجد مكتوبا بخطّ أبيه مثله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غريبا و سيعود غريبا كما كان فطوبى للغرباء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استأنف الداعي منا دعاء جديدا كما دعا إليه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بفخذه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إمامي،فقال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سيدعى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الشمس بالشمس و أصحاب القمر بالقمر و أصحاب النار بالنار و أصحاب الحجارة بالحجارة</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عمار الساباطي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 الأرض بغير إمام يحل حلال اللّه و يحرم حرامه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86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إمام مات ميتة جاهلية فمدّوا أعناقهم و فتحوا أعينهم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الجاهلية الجهلاء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خرجنا من عنده فقال لنا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 اللّه الجاهلية الجهلاء،و لكن لما رآكم مددتم أعناقكم و فتحتم اعينكم قال لكم كذلك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بشير الدّهان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 اللّه على دين اللّه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86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إمامنا و رسول اللّه صلّى اللّه عليه و آله إمامنا،كم من إمام يجيء يوم القيامة يلعن أصحابه و يلعنونه،و نحن ذرية محمد و أمّنا فاطمة 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بإسناده عن جابر عن أبي جعفر عليه السّلام لما نزلت هذه الآية يَوْمَ نَدْعُوا كُلَّ أُناسٍ بِإِمامِهِمْ </w:t>
      </w:r>
      <w:r>
        <w:rPr>
          <w:rStyle w:val="FootnoteAnchor"/>
          <w:rtl w:val="true"/>
        </w:rPr>
        <w:footnoteReference w:id="864"/>
      </w: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و لست إمام المسلمين أجمعين؟قال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اللّه إلى الناس أجمعين و لكن سيكون بعدي أئمة على الناس من اللّه من أهل بيتي يقومون في الناس فيكذبون و يظلمون،ألا فمن تولاهم فهو مني و معي و سيلقاني،ألا و من ظلمهم أو أعان على ظلمهم و كذبهم فليس مني و لا معي و أنا منه 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في رواية أخرى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يظلمهم أئمة الكفر و الضلال و أشياعهم</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السمع و الطاعة أبواب الجنة،السامع المطيع لا حجة عليه و إمام المسلمين تمت حجته و احتجاجه يوم يلقى اللّه لقول اللّه يَوْمَ نَدْعُوا كُلَّ أُناسٍ بِإِمامِهِمْ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بشير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أحدكم و بين أن يغتبط إلى أن تبلغ نفسه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باصبعيه إلى حنجرته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w:t>
      </w:r>
      <w:r>
        <w:rPr>
          <w:rStyle w:val="FootnoteAnchor"/>
          <w:rtl w:val="true"/>
        </w:rPr>
        <w:footnoteReference w:id="868"/>
      </w:r>
      <w:r>
        <w:rPr>
          <w:rFonts w:ascii="Amiri" w:hAnsi="Amiri" w:eastAsia="Amiri" w:cs="Amiri"/>
          <w:color w:val="111111"/>
          <w:sz w:val="28"/>
          <w:sz w:val="28"/>
          <w:szCs w:val="28"/>
          <w:rtl w:val="true"/>
          <w:lang w:bidi="ar-SA"/>
        </w:rPr>
        <w:t xml:space="preserve">آيات من الكتاب قل أَطِيعُوا اللّهَ وَ أَطِيعُوا الرَّسُولَ وَ أُولِي الْأَمْرِ مِنْكُمْ </w:t>
      </w:r>
      <w:r>
        <w:rPr>
          <w:rStyle w:val="FootnoteAnchor"/>
          <w:rtl w:val="true"/>
        </w:rPr>
        <w:footnoteReference w:id="869"/>
      </w:r>
      <w:r>
        <w:rPr>
          <w:rFonts w:ascii="Amiri" w:hAnsi="Amiri" w:eastAsia="Amiri" w:cs="Amiri"/>
          <w:color w:val="111111"/>
          <w:sz w:val="28"/>
          <w:sz w:val="28"/>
          <w:szCs w:val="28"/>
          <w:rtl w:val="true"/>
          <w:lang w:bidi="ar-SA"/>
        </w:rPr>
        <w:t xml:space="preserve">مَنْ يُطِعِ الرَّسُولَ فَقَدْ أَطاعَ اللّهَ </w:t>
      </w:r>
      <w:r>
        <w:rPr>
          <w:rStyle w:val="FootnoteAnchor"/>
          <w:rtl w:val="true"/>
        </w:rPr>
        <w:footnoteReference w:id="870"/>
      </w:r>
      <w:r>
        <w:rPr>
          <w:rFonts w:ascii="Amiri" w:hAnsi="Amiri" w:eastAsia="Amiri" w:cs="Amiri"/>
          <w:color w:val="111111"/>
          <w:sz w:val="28"/>
          <w:sz w:val="28"/>
          <w:szCs w:val="28"/>
          <w:rtl w:val="true"/>
          <w:lang w:bidi="ar-SA"/>
        </w:rPr>
        <w:t xml:space="preserve">إِنْ كُنْتُمْ تُحِبُّونَ اللّهَ فَاتَّبِعُونِي يُحْبِبْكُمُ اللّهُ </w:t>
      </w:r>
      <w:r>
        <w:rPr>
          <w:rStyle w:val="FootnoteAnchor"/>
          <w:rtl w:val="true"/>
        </w:rPr>
        <w:footnoteReference w:id="87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872"/>
      </w:r>
      <w:r>
        <w:rPr>
          <w:rFonts w:ascii="Amiri" w:hAnsi="Amiri" w:eastAsia="Amiri" w:cs="Amiri"/>
          <w:color w:val="111111"/>
          <w:sz w:val="28"/>
          <w:sz w:val="28"/>
          <w:szCs w:val="28"/>
          <w:rtl w:val="true"/>
          <w:lang w:bidi="ar-SA"/>
        </w:rPr>
        <w:t>فرسول اللّه إمامكم، و كم من إمام يجيء يوم القيامة يجيء يلعن أصحابه و يلعنونه</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محمد عن أحدهما عليه السّلام أنه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87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يأتمون به في الدنيا و يؤتى بالشمس و القمر فيغرقان </w:t>
      </w:r>
      <w:r>
        <w:rPr>
          <w:rStyle w:val="FootnoteAnchor"/>
          <w:rtl w:val="true"/>
        </w:rPr>
        <w:footnoteReference w:id="875"/>
      </w:r>
      <w:r>
        <w:rPr>
          <w:rFonts w:ascii="Amiri" w:hAnsi="Amiri" w:eastAsia="Amiri" w:cs="Amiri"/>
          <w:color w:val="111111"/>
          <w:sz w:val="28"/>
          <w:sz w:val="28"/>
          <w:szCs w:val="28"/>
          <w:rtl w:val="true"/>
          <w:lang w:bidi="ar-SA"/>
        </w:rPr>
        <w:t>في جهنم و ما كان يعبدهما</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إسماعيل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يَوْمَ نَدْعُوا كُلَّ أُناسٍ بِإِمامِهِمْ </w:t>
      </w:r>
      <w:r>
        <w:rPr>
          <w:rStyle w:val="FootnoteAnchor"/>
          <w:rtl w:val="true"/>
        </w:rPr>
        <w:footnoteReference w:id="8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عدل من ربكم أن يولوا كل قوم من تولّوا؟قالوا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تميّزوا فيتميزوا</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محمد بن حمران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كنتم تريدون أن تكونوا معنا يوم القيامة لا يلعن بعض بعضا،فاتقوا اللّه و أطيعوا فإن اللّه يقول يَوْمَ نَدْعُوا كُلَّ أُناسٍ بِإِمامِهِمْ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تحمدون اللّه إنّه إذا كان يوم القيامة يدعى كل قوم إلى من يتولونه و فزعنا إلى رسول اللّه صلّى اللّه عليه و آله و فزعتم أنتم إلينا</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 في الخرائج عن أبي هاشم عن أبي محمد العسكري عليه السّلام و قد سأله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 مِنْهُمْ مُقْتَصِدٌ وَ مِنْهُمْ سابِقٌ بِالْخَيْراتِ </w:t>
      </w:r>
      <w:r>
        <w:rPr>
          <w:rStyle w:val="FootnoteAnchor"/>
          <w:rtl w:val="true"/>
        </w:rPr>
        <w:footnoteReference w:id="882"/>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آل محمد صلّى اللّه عليه و آله،الظالم لنفسه الذي لا يقرّ بالإمام</w:t>
      </w:r>
    </w:p>
    <w:p>
      <w:pPr>
        <w:pStyle w:val="BookText"/>
        <w:rPr/>
      </w:pPr>
      <w:r>
        <w:rPr>
          <w:rFonts w:ascii="Amiri" w:hAnsi="Amiri" w:eastAsia="Amiri" w:cs="Amiri"/>
          <w:color w:val="111111"/>
          <w:sz w:val="28"/>
          <w:sz w:val="28"/>
          <w:szCs w:val="28"/>
          <w:rtl w:val="true"/>
          <w:lang w:bidi="ar-SA"/>
        </w:rPr>
        <w:t>و المقتصد العارف بالامام و السابق بالخيرات بإذن اللّه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أفكر في نفسي عظم ما أعطى اللّه آل محمد و بكيت،فنظر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أعظم مما حدثت به في نفسك من عظم شأن آل محمد فاحمد اللّه أن جعلك متمسكا بحبلهم،تدعى يوم القيامة إذا دعي كل أناس بإمامهم إنك لعلى خير</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في الاختصاص عن المعلى بن محمد البصري عن بسطام ابن مرة عن إسحاق بن حسان عن الهيثم بن واقد عن علي بن الحسن العبدي عن سعد بن الطريف 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أمير المؤمنين عليه السّلام بالمسير إلى المدائن من الكوفة فسرنا يوم الأحد فتخلف عمرو بن حريث في سبعة نفر فخرجوا إلى مكان في الحيرة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الخورنق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نتنزّه فإذا كان يوم الأربعاء خرجنا فلحقنا عليا عليه السّلام قبل أن يجمع،فبينما هم يتغدون إذ خرج عليهم ضب فصادوه فأخذ عمرو بن حريث فنصب كفّه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بايعوا هذا أمير المؤمنين فبايعه السبعة و عمرو ثامنهم و ارتحلوا ليلة الأربعاء فقدّموا المدائن يوم الجمعة و أمير المؤمنين يخطب و لم يفارق بعضهم بعضا كانوا جميعا حتى نزلوا على باب المسجد نظر إليهم أمير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أن رسول اللّه صلّى اللّه عليه و آله أسرّ إلي ألف حديث في كل حديث ألف باب كلّ باب ألف مفتاح،و 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884"/>
      </w:r>
      <w:r>
        <w:rPr>
          <w:rFonts w:ascii="Amiri" w:hAnsi="Amiri" w:eastAsia="Amiri" w:cs="Amiri"/>
          <w:color w:val="111111"/>
          <w:sz w:val="28"/>
          <w:sz w:val="28"/>
          <w:szCs w:val="28"/>
          <w:rtl w:val="true"/>
          <w:lang w:bidi="ar-SA"/>
        </w:rPr>
        <w:t>و إني أقسم لكم باللّه ليبعثن يوم القيامة ثمانية نفر بإمامهم و هو ضب و لو شئت أن اسميهم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رأيت عمرو بن الحريث سقط كما تسقط السعفة رعبا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 في معنى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يناديهم مناد ليقم أبو بكر و شيعته و عمر و شيعته و عثمان و شيعته و علي و شيعته</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تفسير علي بن إبراهيم منسوب إلى الصادق عليه السّلام</w:t>
      </w:r>
      <w:r>
        <w:rPr>
          <w:rFonts w:eastAsia="Amiri" w:cs="Amiri" w:ascii="Amiri" w:hAnsi="Amiri"/>
          <w:color w:val="111111"/>
          <w:sz w:val="28"/>
          <w:szCs w:val="28"/>
          <w:rtl w:val="true"/>
          <w:lang w:bidi="ar-SA"/>
        </w:rPr>
        <w:t>.</w:t>
      </w:r>
      <w:bookmarkStart w:id="124" w:name="pg14656_165473"/>
    </w:p>
    <w:p>
      <w:pPr>
        <w:pStyle w:val="Heading3"/>
        <w:numPr>
          <w:ilvl w:val="2"/>
          <w:numId w:val="1"/>
        </w:numPr>
        <w:rPr/>
      </w:pPr>
      <w:bookmarkStart w:id="125" w:name="__RefHeading___Toc2638104_1878427129"/>
      <w:bookmarkStart w:id="126" w:name="_Toc43"/>
      <w:bookmarkEnd w:id="124"/>
      <w:bookmarkEnd w:id="125"/>
      <w:r>
        <w:rPr>
          <w:rtl w:val="true"/>
        </w:rPr>
        <w:t>الباب السادس و الستون</w:t>
      </w:r>
      <w:bookmarkEnd w:id="126"/>
    </w:p>
    <w:p>
      <w:pPr>
        <w:pStyle w:val="BookText"/>
        <w:rPr/>
      </w:pP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أمان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طريق العامة و فيه خمسة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أحمد بن حنبل عبد اللّه أحمد بن حنبل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كتب إلينا محمد بن علي الحضرمي يذكر أن يوسف بن نفيس حدثهم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الملك بن هارون عن عنترة عن أبيه عن جده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إذا ذهبت النجوم ذهبوا،و أهل بيتي أمان لأهل الأرض فإذا ذهب أهل بيتي ذهب أهل الأرض</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الإمام الأطهر قطب الدين المرتضى بن محمود بن محمد بن محمد الحسني إجازة في شهور سنة احدى و سبعين و ستمائة بهمدان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والدي قدّس سرّه و أخبرنا الإمام مجد الدين أبو الحسن محمد بن يحيى بن الحسين الكرخي بقراءتي عليه ظاهر قرية قهود و هي التي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نقور قلعة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جدّي لأمّي مجد الدين أبو محمد عبد الرّحمن بن الإمام مجد الدين أبي القاسم عبد اللّه بن حيدر القزويني أنبأنا شيخ الإسلام جمال السنة معين الدين أبو عبد اللّه محمد بن حمويه الحمويني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جمال الإسلام أبو المحاسن علي بن الفضل الفارمذي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والدي شيخ الإسلام أبو علي الفضل بن علي محمد الفارمذي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أبو القاسم عبد اللّه بن علي شيخ وقته المشار إليه في الطريقة و متقدم أهل الإسلام و الشريعة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زيد عبد الرّحمن بن محمد بن أحمد يوم الثلاثاء السابع من شوال سنة ست و أربعمائة نبأنا أبو العباس محمد بن يعقوب الأصم نبأنا محمد ابن سنان القزاز نبأنا بهلول بن موزن،حدثنا موسى بن عبيدة نبأنا إياس بن سلمة بن الأكوع عن أبيه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و أهل بيتي أمان لأمتي</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قال الواحدي رواه مسلم عن أبي بكر بن أبي شيبة عن ابن أبي فضل عن أبي حيان عن يزيد بن حيان انبأني السيد الإمام جمال الدين أحمد بن موسى بن طاوس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النسّابة جمال الدين عبد الحميد بن فخار</w:t>
      </w:r>
    </w:p>
    <w:p>
      <w:pPr>
        <w:pStyle w:val="BookText"/>
        <w:rPr/>
      </w:pPr>
      <w:r>
        <w:rPr>
          <w:rFonts w:ascii="Amiri" w:hAnsi="Amiri" w:eastAsia="Amiri" w:cs="Amiri"/>
          <w:color w:val="111111"/>
          <w:sz w:val="28"/>
          <w:sz w:val="28"/>
          <w:szCs w:val="28"/>
          <w:rtl w:val="true"/>
          <w:lang w:bidi="ar-SA"/>
        </w:rPr>
        <w:t>ابن معد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بروايتهما عن السيد شمس الدين الشرف فخار بن معد بن فخار الموسوي عن شاذان بن جبرائيل القمي عن جعفر بن محمد الدوريستي عن أبيه عن محمد بن علي بن الحسين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الحافظ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أحمد بن عبد العزيز بن الجعد أبو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عبيد اللّه ابن موسى عن موسى بن عبيدة عن إياس بن سلمة عن أبيه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و أهل بيتي أمان لأمتي</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بهذا الإسناد إلى ابن بابويه حدّثنا محمد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أبو بكر محمد بن السّري بن سهل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عباس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عبد الملك بن هارون عن عنترة عن أبيه عن جده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فإذا ذهبت النجوم ذهبت السماء،و أهل بيتي أمان لأهل الأرض فإذا ذهب أهل بيتي ذهب أهل الأرض</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جعفر بن بابويه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أحمد السمناني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فضل بن الصّقر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 عن سليمان بن مهران الأعمش عن الصادق جعفر بن محمد عن أبيه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أئمة المسلمين و حجج اللّه على العالمين و سادة المؤمنين و قادة الغرّ المحجلين و موالي المؤمنين و نحن أمان لأهل الأرض كما أن النجوم أمان لأهل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إن شاء اللّه تتمة الحديث في الباب الآتي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bookmarkStart w:id="127" w:name="pg14656_165475"/>
    </w:p>
    <w:p>
      <w:pPr>
        <w:pStyle w:val="Heading3"/>
        <w:numPr>
          <w:ilvl w:val="2"/>
          <w:numId w:val="1"/>
        </w:numPr>
        <w:rPr/>
      </w:pPr>
      <w:bookmarkStart w:id="128" w:name="__RefHeading___Toc2638106_1878427129"/>
      <w:bookmarkStart w:id="129" w:name="_Toc44"/>
      <w:bookmarkEnd w:id="127"/>
      <w:bookmarkEnd w:id="128"/>
      <w:r>
        <w:rPr>
          <w:rtl w:val="true"/>
        </w:rPr>
        <w:t>الباب السابع و الستون</w:t>
      </w:r>
      <w:bookmarkEnd w:id="129"/>
    </w:p>
    <w:p>
      <w:pPr>
        <w:pStyle w:val="BookText"/>
        <w:rPr/>
      </w:pP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أمان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طريق الخاصة و فيه أربعة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النصوص على الأئمة الاثني عشر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جعفر محمد بن الحسين البزوفري </w:t>
      </w:r>
      <w:r>
        <w:rPr>
          <w:rStyle w:val="FootnoteAnchor"/>
          <w:rtl w:val="true"/>
        </w:rPr>
        <w:footnoteReference w:id="8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القاضي أبو إسماعيل جعفر بن الحسن البلخي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شقيق بن أحمد البلخي عن سماك عن يزيد بن اسلم عن أبي هارون العبدي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أمان لأهل الأرض كما أن النجوم أمان لأهل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كم الأئمة بعدك من أهل بيتك؟قال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الأئمة بعدي اثنا عشر،تسعة من صلب الحسين أمناء معصومون و منا مهدي هذه الأمة ألا إنهم أهل بيتي و عترتي من لحمي و دمي،ما بال أقوام يؤذوني فيهم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مغيرة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رجاء بن سلمة عن عمرو بن شمر عن جابر بن يزيد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محمد بن علي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يحتاج إلى النبي صلّى اللّه عليه و آله و الإمام؟فقال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لبقاء العالم على صلاحه و ذلك أن اللّه عز و جل يرفع العذاب عن أهل الأرض إذا كان فيها نبي أو إمام،قال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Style w:val="FootnoteAnchor"/>
          <w:rtl w:val="true"/>
        </w:rPr>
        <w:footnoteReference w:id="894"/>
      </w:r>
      <w:r>
        <w:rPr>
          <w:rStyle w:val="FootnoteAnchor"/>
          <w:rtl w:val="true"/>
        </w:rPr>
        <w:footnoteReference w:id="895"/>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و أهل بيتي أمان لأهل الأرض،فإذا ذهبت النجوم أتى أهل السماء ما يكرهون،و إذا ذهب أهل بيتي أتى أهل الأرض ما يكرهون</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السناني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الصقر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معاوية عن سليمان بن مهران الأعمش عن الصادق جعفر بن محمد عليه السّلام عن أبيه محمد بن علي عن أبيه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أئمة المسلمين و حجج اللّه على العالمين</w:t>
      </w:r>
    </w:p>
    <w:p>
      <w:pPr>
        <w:pStyle w:val="BookText"/>
        <w:rPr/>
      </w:pPr>
      <w:r>
        <w:rPr>
          <w:rFonts w:ascii="Amiri" w:hAnsi="Amiri" w:eastAsia="Amiri" w:cs="Amiri"/>
          <w:color w:val="111111"/>
          <w:sz w:val="28"/>
          <w:sz w:val="28"/>
          <w:szCs w:val="28"/>
          <w:rtl w:val="true"/>
          <w:lang w:bidi="ar-SA"/>
        </w:rPr>
        <w:t>و سادة المؤمنين و قادة الغر المحجلين و موالي المؤمنين،و نحن أمان أهل الأرض كما أن النجوم أمان لأهل السماء و نحن الذين بنا يمسك اللّه السماء أن تقع على الأرض إلاّ بإذنه،و بنا يمسك الأرض أن تميد بأهلها،و بنا ينزل الغيث،و بنا ينشر الرحمة و تخرج بركات الأرض،و لو لا ما في الأرض منا لساخت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تخل الأرض منذ خلق اللّه آدم من حجة للّه فيها ظاهر مشهور أو غائب مستور،و لا تخلو إلى أن تقوم الساعة من حجة للّه فيها،و لو لا ذلك لم 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ينتفع الناس بالحجة الغائب المستور؟قال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ينتفعون بالشمس إذا سترها سحاب</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 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حدثنا أخي دعبل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حفص بن غياث عن أبيه عن جابر و أبي موسى الأشعري و ابن عباس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و أهل بيتي أمان لأمتي،فإذا ذهبت النجوم ذهب أهل السماء،و إذا ذهب أهل بيتي ذهب أهل الأرض</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الجزء الأول من كتاب غاية المرام و حجة الخصام في النص على الإمام من طريق الخاص و العام على يد مؤلفه الفقير إلى اللّه الغني عنده هاشم بن سليمان بن إسماعيل بن عبد الجواد الحسيني البحراني في اليوم الثالث من شهر ذي الحجة الحرام سنة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صورة خطّ المصنّف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فرغ من كتابته المحتاج إلى اللّه الغني أقل السادات و الطلاب ابن محمد الرضوي محمد علي الخون في الثامن عشر من شهر صفر المظفر سنة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bookmarkStart w:id="130" w:name="pg14656_165477"/>
    </w:p>
    <w:p>
      <w:pPr>
        <w:pStyle w:val="BookText"/>
        <w:rPr/>
      </w:pPr>
      <w:bookmarkEnd w:id="13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1" w:name="__RefHeading___Toc2638108_1878427129"/>
      <w:bookmarkStart w:id="132" w:name="_Toc45"/>
      <w:bookmarkEnd w:id="131"/>
      <w:r>
        <w:rPr>
          <w:rtl w:val="true"/>
        </w:rPr>
        <w:t>المقصد الثاني</w:t>
      </w:r>
      <w:r>
        <w:rPr>
          <w:rtl w:val="true"/>
        </w:rPr>
        <w:t xml:space="preserve">: </w:t>
      </w:r>
      <w:r>
        <w:rPr>
          <w:rtl w:val="true"/>
        </w:rPr>
        <w:t>في وصف الإمام بالنصّ و فضائله</w:t>
      </w:r>
      <w:bookmarkEnd w:id="132"/>
    </w:p>
    <w:p>
      <w:pPr>
        <w:pStyle w:val="Heading3"/>
        <w:numPr>
          <w:ilvl w:val="2"/>
          <w:numId w:val="1"/>
        </w:numPr>
        <w:rPr/>
      </w:pPr>
      <w:bookmarkStart w:id="133" w:name="__RefHeading___Toc2638110_1878427129"/>
      <w:bookmarkStart w:id="134" w:name="_Toc46"/>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في وصف الإمام بالنصّ و فضائله</w:t>
      </w:r>
    </w:p>
    <w:p>
      <w:pPr>
        <w:pStyle w:val="BookText"/>
        <w:rPr/>
      </w:pPr>
      <w:r>
        <w:rPr>
          <w:rFonts w:ascii="Amiri" w:hAnsi="Amiri" w:eastAsia="Amiri" w:cs="Amiri"/>
          <w:color w:val="111111"/>
          <w:sz w:val="28"/>
          <w:sz w:val="28"/>
          <w:szCs w:val="28"/>
          <w:rtl w:val="true"/>
          <w:lang w:bidi="ar-SA"/>
        </w:rPr>
        <w:t>و ما يتصل بذلك من فضائل أهل البيت و شيعتهم و محبيهم</w:t>
      </w:r>
    </w:p>
    <w:p>
      <w:pPr>
        <w:pStyle w:val="BookText"/>
        <w:rPr/>
      </w:pPr>
      <w:r>
        <w:rPr>
          <w:rFonts w:ascii="Amiri" w:hAnsi="Amiri" w:eastAsia="Amiri" w:cs="Amiri"/>
          <w:color w:val="111111"/>
          <w:sz w:val="28"/>
          <w:sz w:val="28"/>
          <w:szCs w:val="28"/>
          <w:rtl w:val="true"/>
          <w:lang w:bidi="ar-SA"/>
        </w:rPr>
        <w:t>و فيه أبواب</w:t>
      </w:r>
    </w:p>
    <w:p>
      <w:pPr>
        <w:pStyle w:val="BookText"/>
        <w:rPr/>
      </w:pPr>
      <w:r>
        <w:rPr>
          <w:rFonts w:ascii="Amiri" w:hAnsi="Amiri" w:eastAsia="Amiri" w:cs="Amiri"/>
          <w:color w:val="111111"/>
          <w:sz w:val="28"/>
          <w:sz w:val="28"/>
          <w:szCs w:val="28"/>
          <w:rtl w:val="true"/>
          <w:lang w:bidi="ar-SA"/>
        </w:rPr>
        <w:t>الباب الأول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899"/>
      </w:r>
      <w:r>
        <w:rPr>
          <w:rFonts w:ascii="Amiri" w:hAnsi="Amiri" w:eastAsia="Amiri" w:cs="Amiri"/>
          <w:color w:val="111111"/>
          <w:sz w:val="28"/>
          <w:sz w:val="28"/>
          <w:szCs w:val="28"/>
          <w:rtl w:val="true"/>
          <w:lang w:bidi="ar-SA"/>
        </w:rPr>
        <w:t>نزلت في رسول اللّه صلّى اللّه عليه و آله و علي و فاطمة و الحسن و الحسين صلوات اللّه عليهم من طريق العامة و فيه إحدى و 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900"/>
      </w:r>
      <w:r>
        <w:rPr>
          <w:rFonts w:ascii="Amiri" w:hAnsi="Amiri" w:eastAsia="Amiri" w:cs="Amiri"/>
          <w:color w:val="111111"/>
          <w:sz w:val="28"/>
          <w:sz w:val="28"/>
          <w:szCs w:val="28"/>
          <w:rtl w:val="true"/>
          <w:lang w:bidi="ar-SA"/>
        </w:rPr>
        <w:t>نزلت في النبي صلّى اللّه عليه و آله و على و فاطمة و الحسن و الحسين و بنيه التسعة الأئمة عليهم السّلام من طريق الخاصة و فيه أربعة و 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في قوله تعالى فَمَنْ حَاجَّكَ فِيهِ مِنْ بَعْدِ ما جاءَكَ مِنَ الْعِلْمِ فَقُلْ تَعالَوْا نَدْعُ أَبْناءَنا وَ أَبْناءَكُمْ </w:t>
      </w:r>
      <w:r>
        <w:rPr>
          <w:rStyle w:val="FootnoteAnchor"/>
          <w:rtl w:val="true"/>
        </w:rPr>
        <w:footnoteReference w:id="901"/>
      </w:r>
      <w:r>
        <w:rPr>
          <w:rFonts w:ascii="Amiri" w:hAnsi="Amiri" w:eastAsia="Amiri" w:cs="Amiri"/>
          <w:color w:val="111111"/>
          <w:sz w:val="28"/>
          <w:sz w:val="28"/>
          <w:szCs w:val="28"/>
          <w:rtl w:val="true"/>
          <w:lang w:bidi="ar-SA"/>
        </w:rPr>
        <w:t>الآية من طريق العامة و فيه تسعة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فيمن نزل فيه آية المباهلة من طريق الخاصة و فيه خمسة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902"/>
      </w:r>
      <w:r>
        <w:rPr>
          <w:rFonts w:ascii="Amiri" w:hAnsi="Amiri" w:eastAsia="Amiri" w:cs="Amiri"/>
          <w:color w:val="111111"/>
          <w:sz w:val="28"/>
          <w:sz w:val="28"/>
          <w:szCs w:val="28"/>
          <w:rtl w:val="true"/>
          <w:lang w:bidi="ar-SA"/>
        </w:rPr>
        <w:t>من طريق العامة و فيه سبعة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903"/>
      </w:r>
      <w:r>
        <w:rPr>
          <w:rFonts w:ascii="Amiri" w:hAnsi="Amiri" w:eastAsia="Amiri" w:cs="Amiri"/>
          <w:color w:val="111111"/>
          <w:sz w:val="28"/>
          <w:sz w:val="28"/>
          <w:szCs w:val="28"/>
          <w:rtl w:val="true"/>
          <w:lang w:bidi="ar-SA"/>
        </w:rPr>
        <w:t>من طريق الخاصة و فيه اثنان و 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Style w:val="FootnoteAnchor"/>
          <w:rtl w:val="true"/>
        </w:rPr>
        <w:footnoteReference w:id="904"/>
      </w:r>
      <w:r>
        <w:rPr>
          <w:rFonts w:ascii="Amiri" w:hAnsi="Amiri" w:eastAsia="Amiri" w:cs="Amiri"/>
          <w:color w:val="111111"/>
          <w:sz w:val="28"/>
          <w:sz w:val="28"/>
          <w:szCs w:val="28"/>
          <w:rtl w:val="true"/>
          <w:lang w:bidi="ar-SA"/>
        </w:rPr>
        <w:t>و كيفية الصلاة عليه و ثواب ذلك من طريق العامة و فيه ثلاثة و 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Style w:val="FootnoteAnchor"/>
          <w:rtl w:val="true"/>
        </w:rPr>
        <w:footnoteReference w:id="905"/>
      </w:r>
      <w:r>
        <w:rPr>
          <w:rFonts w:ascii="Amiri" w:hAnsi="Amiri" w:eastAsia="Amiri" w:cs="Amiri"/>
          <w:color w:val="111111"/>
          <w:sz w:val="28"/>
          <w:sz w:val="28"/>
          <w:szCs w:val="28"/>
          <w:rtl w:val="true"/>
          <w:lang w:bidi="ar-SA"/>
        </w:rPr>
        <w:t>و كيفية الصلاة عليه و ثواب ذلك من طريق الخاصة و فيه سبعة عشر حديثا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التاسع في قوله تعالى اَللّهُ نُورُ السَّماواتِ وَ الْأَرْضِ مَثَلُ نُورِهِ </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من طريق العامة</w:t>
      </w:r>
    </w:p>
    <w:p>
      <w:pPr>
        <w:pStyle w:val="BookText"/>
        <w:rPr/>
      </w:pPr>
      <w:r>
        <w:rPr>
          <w:rFonts w:ascii="Amiri" w:hAnsi="Amiri" w:eastAsia="Amiri" w:cs="Amiri"/>
          <w:color w:val="111111"/>
          <w:sz w:val="28"/>
          <w:sz w:val="28"/>
          <w:szCs w:val="28"/>
          <w:rtl w:val="true"/>
          <w:lang w:bidi="ar-SA"/>
        </w:rPr>
        <w:t>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من طريق الخاصة و فيه خمسة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الحادي عشر في قوله تعالى فِي بُيُوتٍ أَذِنَ اللّهُ أَنْ تُرْفَعَ وَ يُذْكَرَ فِيهَا اسْمُهُ يُسَبِّحُ لَهُ فِيها بِالْغُدُوِّ وَ الْآصالِ رِجالٌ </w:t>
      </w:r>
      <w:r>
        <w:rPr>
          <w:rStyle w:val="FootnoteAnchor"/>
          <w:rtl w:val="true"/>
        </w:rPr>
        <w:footnoteReference w:id="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من طريق العامة 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 رِجالٌ</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الآية من طريق الخاصة و فيه 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الآية من طريق العامة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عشر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ذُرِّيَّةً بَعْضُها مِنْ بَعْضٍ وَ اللّهُ سَمِيعٌ عَلِيمٌ </w:t>
      </w:r>
      <w:r>
        <w:rPr>
          <w:rStyle w:val="FootnoteAnchor"/>
          <w:rtl w:val="true"/>
        </w:rPr>
        <w:footnoteReference w:id="911"/>
      </w:r>
      <w:r>
        <w:rPr>
          <w:rFonts w:ascii="Amiri" w:hAnsi="Amiri" w:eastAsia="Amiri" w:cs="Amiri"/>
          <w:color w:val="111111"/>
          <w:sz w:val="28"/>
          <w:sz w:val="28"/>
          <w:szCs w:val="28"/>
          <w:rtl w:val="true"/>
          <w:lang w:bidi="ar-SA"/>
        </w:rPr>
        <w:t>من طريق الخاصة و فيه ثلاثة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عشر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912"/>
      </w:r>
      <w:r>
        <w:rPr>
          <w:rFonts w:ascii="Amiri" w:hAnsi="Amiri" w:eastAsia="Amiri" w:cs="Amiri"/>
          <w:color w:val="111111"/>
          <w:sz w:val="28"/>
          <w:sz w:val="28"/>
          <w:szCs w:val="28"/>
          <w:rtl w:val="true"/>
          <w:lang w:bidi="ar-SA"/>
        </w:rPr>
        <w:t>من طريق العامة و فيه خمس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عشر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913"/>
      </w:r>
      <w:r>
        <w:rPr>
          <w:rFonts w:ascii="Amiri" w:hAnsi="Amiri" w:eastAsia="Amiri" w:cs="Amiri"/>
          <w:color w:val="111111"/>
          <w:sz w:val="28"/>
          <w:sz w:val="28"/>
          <w:szCs w:val="28"/>
          <w:rtl w:val="true"/>
          <w:lang w:bidi="ar-SA"/>
        </w:rPr>
        <w:t>من طريق الخاصة و فيه 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عشر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 وَ الْمِسْكِينَ</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الآية 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عشر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 وَ الْمِسْكِينَ</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الآية من طريق الخاصة و فيه أحد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عشر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 لِلرَّسُولِ وَ لِذِي الْقُرْبى</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الآية 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العشرون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 لِلرَّسُولِ وَ لِذِي الْقُرْبى</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الآية من طريق الخاصة و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العشرون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الآية من طريق العامة و فيه حديثان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 و العشرون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الآية من طريق الخاصة و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Style w:val="FootnoteAnchor"/>
          <w:rtl w:val="true"/>
        </w:rPr>
        <w:footnoteReference w:id="920"/>
      </w:r>
      <w:r>
        <w:rPr>
          <w:rFonts w:ascii="Amiri" w:hAnsi="Amiri" w:eastAsia="Amiri" w:cs="Amiri"/>
          <w:color w:val="111111"/>
          <w:sz w:val="28"/>
          <w:sz w:val="28"/>
          <w:szCs w:val="28"/>
          <w:rtl w:val="true"/>
          <w:lang w:bidi="ar-SA"/>
        </w:rPr>
        <w:t>من طريق العامة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العشرون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Style w:val="FootnoteAnchor"/>
          <w:rtl w:val="true"/>
        </w:rPr>
        <w:footnoteReference w:id="921"/>
      </w:r>
      <w:r>
        <w:rPr>
          <w:rFonts w:ascii="Amiri" w:hAnsi="Amiri" w:eastAsia="Amiri" w:cs="Amiri"/>
          <w:color w:val="111111"/>
          <w:sz w:val="28"/>
          <w:sz w:val="28"/>
          <w:szCs w:val="28"/>
          <w:rtl w:val="true"/>
          <w:lang w:bidi="ar-SA"/>
        </w:rPr>
        <w:t>من طريق الخاصة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العشرون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 وَ ما أَدْراكَ مَا الْعَقَبَةُ فَكُّ رَقَبَةٍ أَوْ إِطْعامٌ فِي يَوْمٍ ذِي مَسْغَبَةٍ</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الآية 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العشرون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 وَ ما أَدْراكَ مَا الْعَقَبَةُ فَكُّ رَقَبَةٍ</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الآية من طريق الخاصة و فيه احد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العشرون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924"/>
      </w:r>
      <w:r>
        <w:rPr>
          <w:rFonts w:ascii="Amiri" w:hAnsi="Amiri" w:eastAsia="Amiri" w:cs="Amiri"/>
          <w:color w:val="111111"/>
          <w:sz w:val="28"/>
          <w:sz w:val="28"/>
          <w:szCs w:val="28"/>
          <w:rtl w:val="true"/>
          <w:lang w:bidi="ar-SA"/>
        </w:rPr>
        <w:t>من طريق العامة و فيه احد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العشرون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925"/>
      </w:r>
      <w:r>
        <w:rPr>
          <w:rFonts w:ascii="Amiri" w:hAnsi="Amiri" w:eastAsia="Amiri" w:cs="Amiri"/>
          <w:color w:val="111111"/>
          <w:sz w:val="28"/>
          <w:sz w:val="28"/>
          <w:szCs w:val="28"/>
          <w:rtl w:val="true"/>
          <w:lang w:bidi="ar-SA"/>
        </w:rPr>
        <w:t>من طريق الخاصة و فيه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العشرون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أَصْحابُ النّارِ وَ أَصْحابُ الْجَنَّةِ أَصْحابُ الْجَنَّةِ هُمُ الْفائِزُونَ </w:t>
      </w:r>
      <w:r>
        <w:rPr>
          <w:rStyle w:val="FootnoteAnchor"/>
          <w:rtl w:val="true"/>
        </w:rPr>
        <w:footnoteReference w:id="926"/>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الثلاثون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أَصْحابُ النّارِ وَ أَصْحابُ الْجَنَّةِ أَصْحابُ الْجَنَّةِ هُمُ الْفائِزُونَ </w:t>
      </w:r>
      <w:r>
        <w:rPr>
          <w:rStyle w:val="FootnoteAnchor"/>
          <w:rtl w:val="true"/>
        </w:rPr>
        <w:footnoteReference w:id="927"/>
      </w:r>
      <w:r>
        <w:rPr>
          <w:rFonts w:ascii="Amiri" w:hAnsi="Amiri" w:eastAsia="Amiri" w:cs="Amiri"/>
          <w:color w:val="111111"/>
          <w:sz w:val="28"/>
          <w:sz w:val="28"/>
          <w:szCs w:val="28"/>
          <w:rtl w:val="true"/>
          <w:lang w:bidi="ar-SA"/>
        </w:rPr>
        <w:t>من طريق الخاصة و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الثلاثون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 هُمْ مِنْ فَزَعٍ يَوْمَئِذٍ آمِنُونَ وَ مَنْ جاءَ بِالسَّيِّئَةِ فَكُبَّتْ وُجُوهُهُمْ فِي النّارِ هَلْ تُجْزَوْنَ إِلاّ ما كُنْتُمْ تَعْمَلُونَ </w:t>
      </w:r>
      <w:r>
        <w:rPr>
          <w:rStyle w:val="FootnoteAnchor"/>
          <w:rtl w:val="true"/>
        </w:rPr>
        <w:footnoteReference w:id="928"/>
      </w:r>
      <w:r>
        <w:rPr>
          <w:rFonts w:ascii="Amiri" w:hAnsi="Amiri" w:eastAsia="Amiri" w:cs="Amiri"/>
          <w:color w:val="111111"/>
          <w:sz w:val="28"/>
          <w:sz w:val="28"/>
          <w:szCs w:val="28"/>
          <w:rtl w:val="true"/>
          <w:lang w:bidi="ar-SA"/>
        </w:rPr>
        <w:t>من طريق العامة و فيه خمس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الثلاثون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 هُمْ مِنْ فَزَعٍ يَوْمَئِذٍ آمِنُونَ وَ مَنْ جاءَ بِالسَّيِّئَةِ فَكُبَّتْ وُجُوهُهُمْ فِي النّارِ هَلْ تُجْزَوْنَ إِلاّ ما كُنْتُمْ تَعْمَلُونَ </w:t>
      </w:r>
      <w:r>
        <w:rPr>
          <w:rStyle w:val="FootnoteAnchor"/>
          <w:rtl w:val="true"/>
        </w:rPr>
        <w:footnoteReference w:id="929"/>
      </w:r>
      <w:r>
        <w:rPr>
          <w:rFonts w:ascii="Amiri" w:hAnsi="Amiri" w:eastAsia="Amiri" w:cs="Amiri"/>
          <w:color w:val="111111"/>
          <w:sz w:val="28"/>
          <w:sz w:val="28"/>
          <w:szCs w:val="28"/>
          <w:rtl w:val="true"/>
          <w:lang w:bidi="ar-SA"/>
        </w:rPr>
        <w:t>من طريق الخاصة و فيه أربعة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الثلاثون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w:t>
      </w:r>
      <w:r>
        <w:rPr>
          <w:rStyle w:val="FootnoteAnchor"/>
          <w:rtl w:val="true"/>
        </w:rPr>
        <w:footnoteReference w:id="930"/>
      </w:r>
      <w:r>
        <w:rPr>
          <w:rFonts w:ascii="Amiri" w:hAnsi="Amiri" w:eastAsia="Amiri" w:cs="Amiri"/>
          <w:color w:val="111111"/>
          <w:sz w:val="28"/>
          <w:sz w:val="28"/>
          <w:szCs w:val="28"/>
          <w:rtl w:val="true"/>
          <w:lang w:bidi="ar-SA"/>
        </w:rPr>
        <w:t>من طريق العامة و فيه حديثان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 و الثلاثون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w:t>
      </w:r>
      <w:r>
        <w:rPr>
          <w:rStyle w:val="FootnoteAnchor"/>
          <w:rtl w:val="true"/>
        </w:rPr>
        <w:footnoteReference w:id="931"/>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طريق الخاصة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الثلاثون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932"/>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الثلاثون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933"/>
      </w:r>
      <w:r>
        <w:rPr>
          <w:rFonts w:ascii="Amiri" w:hAnsi="Amiri" w:eastAsia="Amiri" w:cs="Amiri"/>
          <w:color w:val="111111"/>
          <w:sz w:val="28"/>
          <w:sz w:val="28"/>
          <w:szCs w:val="28"/>
          <w:rtl w:val="true"/>
          <w:lang w:bidi="ar-SA"/>
        </w:rPr>
        <w:t>من طريق الخاصة و فيه اثنى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الثلاثون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الآية من طريق العامة و فيه 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الثلاثون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الآية من طريق الخاصة و فيه 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الثلاثون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936"/>
      </w:r>
      <w:r>
        <w:rPr>
          <w:rFonts w:ascii="Amiri" w:hAnsi="Amiri" w:eastAsia="Amiri" w:cs="Amiri"/>
          <w:color w:val="111111"/>
          <w:sz w:val="28"/>
          <w:sz w:val="28"/>
          <w:szCs w:val="28"/>
          <w:rtl w:val="true"/>
          <w:lang w:bidi="ar-SA"/>
        </w:rPr>
        <w:t>من طريق العامة و فيه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الأربعون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937"/>
      </w:r>
      <w:r>
        <w:rPr>
          <w:rFonts w:ascii="Amiri" w:hAnsi="Amiri" w:eastAsia="Amiri" w:cs="Amiri"/>
          <w:color w:val="111111"/>
          <w:sz w:val="28"/>
          <w:sz w:val="28"/>
          <w:szCs w:val="28"/>
          <w:rtl w:val="true"/>
          <w:lang w:bidi="ar-SA"/>
        </w:rPr>
        <w:t>من طريق الخاصة و فيه خمسة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الأربعون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وَ إِنْ كُنْتُ لَمِنَ السّاخِرِينَ </w:t>
      </w:r>
      <w:r>
        <w:rPr>
          <w:rStyle w:val="FootnoteAnchor"/>
          <w:rtl w:val="true"/>
        </w:rPr>
        <w:footnoteReference w:id="938"/>
      </w:r>
      <w:r>
        <w:rPr>
          <w:rFonts w:ascii="Amiri" w:hAnsi="Amiri" w:eastAsia="Amiri" w:cs="Amiri"/>
          <w:color w:val="111111"/>
          <w:sz w:val="28"/>
          <w:sz w:val="28"/>
          <w:szCs w:val="28"/>
          <w:rtl w:val="true"/>
          <w:lang w:bidi="ar-SA"/>
        </w:rPr>
        <w:t>من طريق العامة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الأربعون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وَ إِنْ كُنْتُ لَمِنَ السّاخِرِينَ </w:t>
      </w:r>
      <w:r>
        <w:rPr>
          <w:rStyle w:val="FootnoteAnchor"/>
          <w:rtl w:val="true"/>
        </w:rPr>
        <w:footnoteReference w:id="939"/>
      </w:r>
      <w:r>
        <w:rPr>
          <w:rFonts w:ascii="Amiri" w:hAnsi="Amiri" w:eastAsia="Amiri" w:cs="Amiri"/>
          <w:color w:val="111111"/>
          <w:sz w:val="28"/>
          <w:sz w:val="28"/>
          <w:szCs w:val="28"/>
          <w:rtl w:val="true"/>
          <w:lang w:bidi="ar-SA"/>
        </w:rPr>
        <w:t>من طريق الخاصة و فيه سبعة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الأربعون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عَنِ النَّبَإِ الْعَظِيمِ اَلَّذِي هُمْ فِيهِ مُخْتَلِفُونَ </w:t>
      </w:r>
      <w:r>
        <w:rPr>
          <w:rStyle w:val="FootnoteAnchor"/>
          <w:rtl w:val="true"/>
        </w:rPr>
        <w:footnoteReference w:id="940"/>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الأربعون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عَنِ النَّبَإِ الْعَظِيمِ اَلَّذِي هُمْ فِيهِ مُخْتَلِفُونَ </w:t>
      </w:r>
      <w:r>
        <w:rPr>
          <w:rStyle w:val="FootnoteAnchor"/>
          <w:rtl w:val="true"/>
        </w:rPr>
        <w:footnoteReference w:id="941"/>
      </w:r>
      <w:r>
        <w:rPr>
          <w:rFonts w:ascii="Amiri" w:hAnsi="Amiri" w:eastAsia="Amiri" w:cs="Amiri"/>
          <w:color w:val="111111"/>
          <w:sz w:val="28"/>
          <w:sz w:val="28"/>
          <w:szCs w:val="28"/>
          <w:rtl w:val="true"/>
          <w:lang w:bidi="ar-SA"/>
        </w:rPr>
        <w:t>من طريق الخاصة و فيه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الأربعون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Style w:val="FootnoteAnchor"/>
          <w:rtl w:val="true"/>
        </w:rPr>
        <w:footnoteReference w:id="942"/>
      </w:r>
      <w:r>
        <w:rPr>
          <w:rFonts w:ascii="Amiri" w:hAnsi="Amiri" w:eastAsia="Amiri" w:cs="Amiri"/>
          <w:color w:val="111111"/>
          <w:sz w:val="28"/>
          <w:sz w:val="28"/>
          <w:szCs w:val="28"/>
          <w:rtl w:val="true"/>
          <w:lang w:bidi="ar-SA"/>
        </w:rPr>
        <w:t>من طريق العامة و فيه 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الأربعون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Style w:val="FootnoteAnchor"/>
          <w:rtl w:val="true"/>
        </w:rPr>
        <w:footnoteReference w:id="943"/>
      </w:r>
      <w:r>
        <w:rPr>
          <w:rFonts w:ascii="Amiri" w:hAnsi="Amiri" w:eastAsia="Amiri" w:cs="Amiri"/>
          <w:color w:val="111111"/>
          <w:sz w:val="28"/>
          <w:sz w:val="28"/>
          <w:szCs w:val="28"/>
          <w:rtl w:val="true"/>
          <w:lang w:bidi="ar-SA"/>
        </w:rPr>
        <w:t>من طريق الخاصة و فيه احد عشر حديثا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 و الأربعون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 النَّهارِ سِرًّا وَ عَلانِيَةً</w:t>
      </w:r>
    </w:p>
    <w:p>
      <w:pPr>
        <w:pStyle w:val="BookText"/>
        <w:rPr/>
      </w:pPr>
      <w:r>
        <w:rPr>
          <w:rFonts w:ascii="Amiri" w:hAnsi="Amiri" w:eastAsia="Amiri" w:cs="Amiri"/>
          <w:color w:val="111111"/>
          <w:sz w:val="28"/>
          <w:sz w:val="28"/>
          <w:szCs w:val="28"/>
          <w:rtl w:val="true"/>
          <w:lang w:bidi="ar-SA"/>
        </w:rPr>
        <w:t xml:space="preserve">فَلَهُمْ أَجْرُهُمْ عِنْدَ رَبِّهِمْ وَ لا خَوْفٌ عَلَيْهِمْ وَ لا هُمْ يَحْزَنُونَ </w:t>
      </w:r>
      <w:r>
        <w:rPr>
          <w:rStyle w:val="FootnoteAnchor"/>
          <w:rtl w:val="true"/>
        </w:rPr>
        <w:footnoteReference w:id="944"/>
      </w:r>
      <w:r>
        <w:rPr>
          <w:rFonts w:ascii="Amiri" w:hAnsi="Amiri" w:eastAsia="Amiri" w:cs="Amiri"/>
          <w:color w:val="111111"/>
          <w:sz w:val="28"/>
          <w:sz w:val="28"/>
          <w:szCs w:val="28"/>
          <w:rtl w:val="true"/>
          <w:lang w:bidi="ar-SA"/>
        </w:rPr>
        <w:t>من طريق العامة و فيه اثنا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الأربعون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وَ لا خَوْفٌ عَلَيْهِمْ وَ لا هُمْ يَحْزَنُونَ </w:t>
      </w:r>
      <w:r>
        <w:rPr>
          <w:rStyle w:val="FootnoteAnchor"/>
          <w:rtl w:val="true"/>
        </w:rPr>
        <w:footnoteReference w:id="945"/>
      </w:r>
      <w:r>
        <w:rPr>
          <w:rFonts w:ascii="Amiri" w:hAnsi="Amiri" w:eastAsia="Amiri" w:cs="Amiri"/>
          <w:color w:val="111111"/>
          <w:sz w:val="28"/>
          <w:sz w:val="28"/>
          <w:szCs w:val="28"/>
          <w:rtl w:val="true"/>
          <w:lang w:bidi="ar-SA"/>
        </w:rPr>
        <w:t>من طريق الخاصة 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الأربعون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Style w:val="FootnoteAnchor"/>
          <w:rtl w:val="true"/>
        </w:rPr>
        <w:footnoteReference w:id="946"/>
      </w:r>
      <w:r>
        <w:rPr>
          <w:rFonts w:ascii="Amiri" w:hAnsi="Amiri" w:eastAsia="Amiri" w:cs="Amiri"/>
          <w:color w:val="111111"/>
          <w:sz w:val="28"/>
          <w:sz w:val="28"/>
          <w:szCs w:val="28"/>
          <w:rtl w:val="true"/>
          <w:lang w:bidi="ar-SA"/>
        </w:rPr>
        <w:t>من طريق العامة و فيه أربعة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الخمسون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Style w:val="FootnoteAnchor"/>
          <w:rtl w:val="true"/>
        </w:rPr>
        <w:footnoteReference w:id="947"/>
      </w:r>
      <w:r>
        <w:rPr>
          <w:rFonts w:ascii="Amiri" w:hAnsi="Amiri" w:eastAsia="Amiri" w:cs="Amiri"/>
          <w:color w:val="111111"/>
          <w:sz w:val="28"/>
          <w:sz w:val="28"/>
          <w:szCs w:val="28"/>
          <w:rtl w:val="true"/>
          <w:lang w:bidi="ar-SA"/>
        </w:rPr>
        <w:t>من طريق الخاصة و فيه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الخمسون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 مِنْهُمْ مُقْتَصِدٌ وَ مِنْهُمْ سابِقٌ بِالْخَيْراتِ بِإِذْنِ اللّهِ ذلِكَ هُوَ الْفَضْلُ الْكَبِيرُ </w:t>
      </w:r>
      <w:r>
        <w:rPr>
          <w:rStyle w:val="FootnoteAnchor"/>
          <w:rtl w:val="true"/>
        </w:rPr>
        <w:footnoteReference w:id="948"/>
      </w:r>
      <w:r>
        <w:rPr>
          <w:rFonts w:ascii="Amiri" w:hAnsi="Amiri" w:eastAsia="Amiri" w:cs="Amiri"/>
          <w:color w:val="111111"/>
          <w:sz w:val="28"/>
          <w:sz w:val="28"/>
          <w:szCs w:val="28"/>
          <w:rtl w:val="true"/>
          <w:lang w:bidi="ar-SA"/>
        </w:rPr>
        <w:t>من طريق العامة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الخمسون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 مِنْهُمْ مُقْتَصِدٌ وَ مِنْهُمْ سابِقٌ بِالْخَيْراتِ بِإِذْنِ اللّهِ ذلِكَ هُوَ الْفَضْلُ الْكَبِيرُ </w:t>
      </w:r>
      <w:r>
        <w:rPr>
          <w:rStyle w:val="FootnoteAnchor"/>
          <w:rtl w:val="true"/>
        </w:rPr>
        <w:footnoteReference w:id="949"/>
      </w:r>
      <w:r>
        <w:rPr>
          <w:rFonts w:ascii="Amiri" w:hAnsi="Amiri" w:eastAsia="Amiri" w:cs="Amiri"/>
          <w:color w:val="111111"/>
          <w:sz w:val="28"/>
          <w:sz w:val="28"/>
          <w:szCs w:val="28"/>
          <w:rtl w:val="true"/>
          <w:lang w:bidi="ar-SA"/>
        </w:rPr>
        <w:t>من طريق الخاصة و فيه ثمانية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الخمسون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بَيْنَهُمْ أَنْ لَعْنَةُ اللّهِ عَلَى الظّالِمِينَ </w:t>
      </w:r>
      <w:r>
        <w:rPr>
          <w:rStyle w:val="FootnoteAnchor"/>
          <w:rtl w:val="true"/>
        </w:rPr>
        <w:footnoteReference w:id="950"/>
      </w:r>
      <w:r>
        <w:rPr>
          <w:rFonts w:ascii="Amiri" w:hAnsi="Amiri" w:eastAsia="Amiri" w:cs="Amiri"/>
          <w:color w:val="111111"/>
          <w:sz w:val="28"/>
          <w:sz w:val="28"/>
          <w:szCs w:val="28"/>
          <w:rtl w:val="true"/>
          <w:lang w:bidi="ar-SA"/>
        </w:rPr>
        <w:t>من طريق العامة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الخمسون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بَيْنَهُمْ أَنْ لَعْنَةُ اللّهِ عَلَى الظّالِمِينَ </w:t>
      </w:r>
      <w:r>
        <w:rPr>
          <w:rStyle w:val="FootnoteAnchor"/>
          <w:rtl w:val="true"/>
        </w:rPr>
        <w:footnoteReference w:id="951"/>
      </w:r>
      <w:r>
        <w:rPr>
          <w:rFonts w:ascii="Amiri" w:hAnsi="Amiri" w:eastAsia="Amiri" w:cs="Amiri"/>
          <w:color w:val="111111"/>
          <w:sz w:val="28"/>
          <w:sz w:val="28"/>
          <w:szCs w:val="28"/>
          <w:rtl w:val="true"/>
          <w:lang w:bidi="ar-SA"/>
        </w:rPr>
        <w:t>من طريق الخاصة و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الخمسون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الآية من طريق العامة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الخمسون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الآية من طريق الخاصة و فيه خمسة و 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الخمسون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w:t>
      </w:r>
      <w:r>
        <w:rPr>
          <w:rStyle w:val="FootnoteAnchor"/>
          <w:rtl w:val="true"/>
        </w:rPr>
        <w:footnoteReference w:id="954"/>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الخمسون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w:t>
      </w:r>
      <w:r>
        <w:rPr>
          <w:rStyle w:val="FootnoteAnchor"/>
          <w:rtl w:val="true"/>
        </w:rPr>
        <w:footnoteReference w:id="955"/>
      </w:r>
      <w:r>
        <w:rPr>
          <w:rFonts w:ascii="Amiri" w:hAnsi="Amiri" w:eastAsia="Amiri" w:cs="Amiri"/>
          <w:color w:val="111111"/>
          <w:sz w:val="28"/>
          <w:sz w:val="28"/>
          <w:szCs w:val="28"/>
          <w:rtl w:val="true"/>
          <w:lang w:bidi="ar-SA"/>
        </w:rPr>
        <w:t>من طريق الخاصة و فيه اثنى عشر حديثا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 و الخمسون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 وَ مَنْ عِنْدَهُ عِلْمُ</w:t>
      </w:r>
    </w:p>
    <w:p>
      <w:pPr>
        <w:pStyle w:val="BookText"/>
        <w:rPr/>
      </w:pPr>
      <w:r>
        <w:rPr>
          <w:rFonts w:ascii="Amiri" w:hAnsi="Amiri" w:eastAsia="Amiri" w:cs="Amiri"/>
          <w:color w:val="111111"/>
          <w:sz w:val="28"/>
          <w:sz w:val="28"/>
          <w:szCs w:val="28"/>
          <w:rtl w:val="true"/>
          <w:lang w:bidi="ar-SA"/>
        </w:rPr>
        <w:t xml:space="preserve">الْكِتابِ </w:t>
      </w:r>
      <w:r>
        <w:rPr>
          <w:rStyle w:val="FootnoteAnchor"/>
          <w:rtl w:val="true"/>
        </w:rPr>
        <w:footnoteReference w:id="956"/>
      </w:r>
      <w:r>
        <w:rPr>
          <w:rFonts w:ascii="Amiri" w:hAnsi="Amiri" w:eastAsia="Amiri" w:cs="Amiri"/>
          <w:color w:val="111111"/>
          <w:sz w:val="28"/>
          <w:sz w:val="28"/>
          <w:szCs w:val="28"/>
          <w:rtl w:val="true"/>
          <w:lang w:bidi="ar-SA"/>
        </w:rPr>
        <w:t>من طريق العامة و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الستون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Style w:val="FootnoteAnchor"/>
          <w:rtl w:val="true"/>
        </w:rPr>
        <w:footnoteReference w:id="957"/>
      </w:r>
      <w:r>
        <w:rPr>
          <w:rFonts w:ascii="Amiri" w:hAnsi="Amiri" w:eastAsia="Amiri" w:cs="Amiri"/>
          <w:color w:val="111111"/>
          <w:sz w:val="28"/>
          <w:sz w:val="28"/>
          <w:szCs w:val="28"/>
          <w:rtl w:val="true"/>
          <w:lang w:bidi="ar-SA"/>
        </w:rPr>
        <w:t>من طريق الخاصة و فيه ثمانية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الستون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w:t>
      </w:r>
      <w:r>
        <w:rPr>
          <w:rStyle w:val="FootnoteAnchor"/>
          <w:rtl w:val="true"/>
        </w:rPr>
        <w:footnoteReference w:id="958"/>
      </w:r>
      <w:r>
        <w:rPr>
          <w:rFonts w:ascii="Amiri" w:hAnsi="Amiri" w:eastAsia="Amiri" w:cs="Amiri"/>
          <w:color w:val="111111"/>
          <w:sz w:val="28"/>
          <w:sz w:val="28"/>
          <w:szCs w:val="28"/>
          <w:rtl w:val="true"/>
          <w:lang w:bidi="ar-SA"/>
        </w:rPr>
        <w:t>من طريق العامة و فيه ثلاثة و 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الستون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w:t>
      </w:r>
      <w:r>
        <w:rPr>
          <w:rStyle w:val="FootnoteAnchor"/>
          <w:rtl w:val="true"/>
        </w:rPr>
        <w:footnoteReference w:id="959"/>
      </w:r>
      <w:r>
        <w:rPr>
          <w:rFonts w:ascii="Amiri" w:hAnsi="Amiri" w:eastAsia="Amiri" w:cs="Amiri"/>
          <w:color w:val="111111"/>
          <w:sz w:val="28"/>
          <w:sz w:val="28"/>
          <w:szCs w:val="28"/>
          <w:rtl w:val="true"/>
          <w:lang w:bidi="ar-SA"/>
        </w:rPr>
        <w:t>من طريق الخاصة و فيه احد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الستون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الآية من طريق العامة و فيه 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الستون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الآية من طريق الخاصة و فيه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الستون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إِلَى النّاسِ يَوْمَ الْحَجِّ الْأَكْبَرِ أَنَّ اللّهَ بَرِيءٌ مِنَ الْمُشْرِكِينَ وَ رَسُولُهُ </w:t>
      </w:r>
      <w:r>
        <w:rPr>
          <w:rStyle w:val="FootnoteAnchor"/>
          <w:rtl w:val="true"/>
        </w:rPr>
        <w:footnoteReference w:id="962"/>
      </w:r>
      <w:r>
        <w:rPr>
          <w:rFonts w:ascii="Amiri" w:hAnsi="Amiri" w:eastAsia="Amiri" w:cs="Amiri"/>
          <w:color w:val="111111"/>
          <w:sz w:val="28"/>
          <w:sz w:val="28"/>
          <w:szCs w:val="28"/>
          <w:rtl w:val="true"/>
          <w:lang w:bidi="ar-SA"/>
        </w:rPr>
        <w:t>من طريق العامة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الستون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إِلَى النّاسِ يَوْمَ الْحَجِّ الْأَكْبَرِ أَنَّ اللّهَ بَرِيءٌ مِنَ الْمُشْرِكِينَ وَ رَسُولُهُ </w:t>
      </w:r>
      <w:r>
        <w:rPr>
          <w:rStyle w:val="FootnoteAnchor"/>
          <w:rtl w:val="true"/>
        </w:rPr>
        <w:footnoteReference w:id="963"/>
      </w:r>
      <w:r>
        <w:rPr>
          <w:rFonts w:ascii="Amiri" w:hAnsi="Amiri" w:eastAsia="Amiri" w:cs="Amiri"/>
          <w:color w:val="111111"/>
          <w:sz w:val="28"/>
          <w:sz w:val="28"/>
          <w:szCs w:val="28"/>
          <w:rtl w:val="true"/>
          <w:lang w:bidi="ar-SA"/>
        </w:rPr>
        <w:t>من طريق الخاصة و فيه احد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الستون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هُوَ مَوْلاهُ وَ جِبْرِيلُ وَ صالِحُ الْمُؤْمِنِينَ وَ الْمَلائِكَةُ بَعْدَ ذلِكَ ظَهِيرٌ </w:t>
      </w:r>
      <w:r>
        <w:rPr>
          <w:rStyle w:val="FootnoteAnchor"/>
          <w:rtl w:val="true"/>
        </w:rPr>
        <w:footnoteReference w:id="964"/>
      </w:r>
      <w:r>
        <w:rPr>
          <w:rFonts w:ascii="Amiri" w:hAnsi="Amiri" w:eastAsia="Amiri" w:cs="Amiri"/>
          <w:color w:val="111111"/>
          <w:sz w:val="28"/>
          <w:sz w:val="28"/>
          <w:szCs w:val="28"/>
          <w:rtl w:val="true"/>
          <w:lang w:bidi="ar-SA"/>
        </w:rPr>
        <w:t>من طريق العامة و فيه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الستون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هُوَ مَوْلاهُ وَ جِبْرِيلُ وَ صالِحُ الْمُؤْمِنِينَ </w:t>
      </w:r>
      <w:r>
        <w:rPr>
          <w:rStyle w:val="FootnoteAnchor"/>
          <w:rtl w:val="true"/>
        </w:rPr>
        <w:footnoteReference w:id="965"/>
      </w:r>
      <w:r>
        <w:rPr>
          <w:rFonts w:ascii="Amiri" w:hAnsi="Amiri" w:eastAsia="Amiri" w:cs="Amiri"/>
          <w:color w:val="111111"/>
          <w:sz w:val="28"/>
          <w:sz w:val="28"/>
          <w:szCs w:val="28"/>
          <w:rtl w:val="true"/>
          <w:lang w:bidi="ar-SA"/>
        </w:rPr>
        <w:t>من طريق الخاصة و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الستون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Style w:val="FootnoteAnchor"/>
          <w:rtl w:val="true"/>
        </w:rPr>
        <w:footnoteReference w:id="966"/>
      </w:r>
      <w:r>
        <w:rPr>
          <w:rFonts w:ascii="Amiri" w:hAnsi="Amiri" w:eastAsia="Amiri" w:cs="Amiri"/>
          <w:color w:val="111111"/>
          <w:sz w:val="28"/>
          <w:sz w:val="28"/>
          <w:szCs w:val="28"/>
          <w:rtl w:val="true"/>
          <w:lang w:bidi="ar-SA"/>
        </w:rPr>
        <w:t>من طريق العامة و فيه 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السبعون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Style w:val="FootnoteAnchor"/>
          <w:rtl w:val="true"/>
        </w:rPr>
        <w:footnoteReference w:id="967"/>
      </w:r>
      <w:r>
        <w:rPr>
          <w:rFonts w:ascii="Amiri" w:hAnsi="Amiri" w:eastAsia="Amiri" w:cs="Amiri"/>
          <w:color w:val="111111"/>
          <w:sz w:val="28"/>
          <w:sz w:val="28"/>
          <w:szCs w:val="28"/>
          <w:rtl w:val="true"/>
          <w:lang w:bidi="ar-SA"/>
        </w:rPr>
        <w:t>من طريق العامة و فيه ثمانية أحاديث</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الحادي و السبعون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 يَخافُونَ يَوْماً كانَ شَرُّهُ مُسْتَطِيراً </w:t>
      </w:r>
      <w:r>
        <w:rPr>
          <w:rStyle w:val="FootnoteAnchor"/>
          <w:rtl w:val="true"/>
        </w:rPr>
        <w:footnoteReference w:id="968"/>
      </w:r>
      <w:r>
        <w:rPr>
          <w:rFonts w:ascii="Amiri" w:hAnsi="Amiri" w:eastAsia="Amiri" w:cs="Amiri"/>
          <w:color w:val="111111"/>
          <w:sz w:val="28"/>
          <w:sz w:val="28"/>
          <w:szCs w:val="28"/>
          <w:rtl w:val="true"/>
          <w:lang w:bidi="ar-SA"/>
        </w:rPr>
        <w:t>من طريق العامة 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السبعون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 يَخافُونَ يَوْماً كانَ شَرُّهُ مُسْتَطِيراً </w:t>
      </w:r>
      <w:r>
        <w:rPr>
          <w:rStyle w:val="FootnoteAnchor"/>
          <w:rtl w:val="true"/>
        </w:rPr>
        <w:footnoteReference w:id="969"/>
      </w:r>
      <w:r>
        <w:rPr>
          <w:rFonts w:ascii="Amiri" w:hAnsi="Amiri" w:eastAsia="Amiri" w:cs="Amiri"/>
          <w:color w:val="111111"/>
          <w:sz w:val="28"/>
          <w:sz w:val="28"/>
          <w:szCs w:val="28"/>
          <w:rtl w:val="true"/>
          <w:lang w:bidi="ar-SA"/>
        </w:rPr>
        <w:t>من طريق الخاصة 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السبعون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Style w:val="FootnoteAnchor"/>
          <w:rtl w:val="true"/>
        </w:rPr>
        <w:footnoteReference w:id="970"/>
      </w:r>
      <w:r>
        <w:rPr>
          <w:rFonts w:ascii="Amiri" w:hAnsi="Amiri" w:eastAsia="Amiri" w:cs="Amiri"/>
          <w:color w:val="111111"/>
          <w:sz w:val="28"/>
          <w:sz w:val="28"/>
          <w:szCs w:val="28"/>
          <w:rtl w:val="true"/>
          <w:lang w:bidi="ar-SA"/>
        </w:rPr>
        <w:t>من طريق العامة و فيه أربعة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السبعون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Style w:val="FootnoteAnchor"/>
          <w:rtl w:val="true"/>
        </w:rPr>
        <w:footnoteReference w:id="971"/>
      </w:r>
      <w:r>
        <w:rPr>
          <w:rFonts w:ascii="Amiri" w:hAnsi="Amiri" w:eastAsia="Amiri" w:cs="Amiri"/>
          <w:color w:val="111111"/>
          <w:sz w:val="28"/>
          <w:sz w:val="28"/>
          <w:szCs w:val="28"/>
          <w:rtl w:val="true"/>
          <w:lang w:bidi="ar-SA"/>
        </w:rPr>
        <w:t>من طريق الخاصة و فيه احد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السبعون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الآية من طريق العامة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السبعون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الآية من طريق الخاصة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السبعون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الآية من طريق العامة 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السبعون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الآية من طريق الخاصة 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السبعون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يُشْرِكُونَ بِي شَيْئاً </w:t>
      </w:r>
      <w:r>
        <w:rPr>
          <w:rStyle w:val="FootnoteAnchor"/>
          <w:rtl w:val="true"/>
        </w:rPr>
        <w:footnoteReference w:id="977"/>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الثمانون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يُشْرِكُونَ بِي شَيْئاً </w:t>
      </w:r>
      <w:r>
        <w:rPr>
          <w:rStyle w:val="FootnoteAnchor"/>
          <w:rtl w:val="true"/>
        </w:rPr>
        <w:footnoteReference w:id="979"/>
      </w:r>
      <w:r>
        <w:rPr>
          <w:rFonts w:ascii="Amiri" w:hAnsi="Amiri" w:eastAsia="Amiri" w:cs="Amiri"/>
          <w:color w:val="111111"/>
          <w:sz w:val="28"/>
          <w:sz w:val="28"/>
          <w:szCs w:val="28"/>
          <w:rtl w:val="true"/>
          <w:lang w:bidi="ar-SA"/>
        </w:rPr>
        <w:t>من طريق الخاصة و فيه 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الثمانون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وَ عَمِلُوا الصّالِحاتِ كَالْمُفْسِدِينَ فِي الْأَرْضِ أَمْ نَجْعَلُ الْمُتَّقِينَ كَالْفُجّارِ </w:t>
      </w:r>
      <w:r>
        <w:rPr>
          <w:rStyle w:val="FootnoteAnchor"/>
          <w:rtl w:val="true"/>
        </w:rPr>
        <w:footnoteReference w:id="980"/>
      </w:r>
      <w:r>
        <w:rPr>
          <w:rFonts w:ascii="Amiri" w:hAnsi="Amiri" w:eastAsia="Amiri" w:cs="Amiri"/>
          <w:color w:val="111111"/>
          <w:sz w:val="28"/>
          <w:sz w:val="28"/>
          <w:szCs w:val="28"/>
          <w:rtl w:val="true"/>
          <w:lang w:bidi="ar-SA"/>
        </w:rPr>
        <w:t>من طريق العامة و فيه حديثان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 و الثمانون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وَ عَمِلُوا الصّالِحاتِ كَالْمُفْسِدِينَ فِي الْأَرْضِ أَمْ نَجْعَلُ الْمُتَّقِينَ كَالْفُجّارِ </w:t>
      </w:r>
      <w:r>
        <w:rPr>
          <w:rStyle w:val="FootnoteAnchor"/>
          <w:rtl w:val="true"/>
        </w:rPr>
        <w:footnoteReference w:id="981"/>
      </w:r>
      <w:r>
        <w:rPr>
          <w:rFonts w:ascii="Amiri" w:hAnsi="Amiri" w:eastAsia="Amiri" w:cs="Amiri"/>
          <w:color w:val="111111"/>
          <w:sz w:val="28"/>
          <w:sz w:val="28"/>
          <w:szCs w:val="28"/>
          <w:rtl w:val="true"/>
          <w:lang w:bidi="ar-SA"/>
        </w:rPr>
        <w:t>من طريق الخاصة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الثمانون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اجْتَرَحُوا السَّيِّئاتِ أَنْ نَجْعَلَهُمْ كَالَّذِينَ آمَنُوا وَ عَمِلُوا الصّالِحاتِ سَواءً مَحْياهُمْ وَ مَماتُهُمْ ساءَ ما يَحْكُمُونَ </w:t>
      </w:r>
      <w:r>
        <w:rPr>
          <w:rStyle w:val="FootnoteAnchor"/>
          <w:rtl w:val="true"/>
        </w:rPr>
        <w:footnoteReference w:id="982"/>
      </w:r>
      <w:r>
        <w:rPr>
          <w:rFonts w:ascii="Amiri" w:hAnsi="Amiri" w:eastAsia="Amiri" w:cs="Amiri"/>
          <w:color w:val="111111"/>
          <w:sz w:val="28"/>
          <w:sz w:val="28"/>
          <w:szCs w:val="28"/>
          <w:rtl w:val="true"/>
          <w:lang w:bidi="ar-SA"/>
        </w:rPr>
        <w:t>من طريق العامة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الثمانون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اجْتَرَحُوا السَّيِّئاتِ أَنْ نَجْعَلَهُمْ كَالَّذِينَ آمَنُوا وَ عَمِلُوا الصّالِحاتِ سَواءً مَحْياهُمْ وَ مَماتُهُمْ ساءَ ما يَحْكُمُونَ </w:t>
      </w:r>
      <w:r>
        <w:rPr>
          <w:rStyle w:val="FootnoteAnchor"/>
          <w:rtl w:val="true"/>
        </w:rPr>
        <w:footnoteReference w:id="983"/>
      </w:r>
      <w:r>
        <w:rPr>
          <w:rFonts w:ascii="Amiri" w:hAnsi="Amiri" w:eastAsia="Amiri" w:cs="Amiri"/>
          <w:color w:val="111111"/>
          <w:sz w:val="28"/>
          <w:sz w:val="28"/>
          <w:szCs w:val="28"/>
          <w:rtl w:val="true"/>
          <w:lang w:bidi="ar-SA"/>
        </w:rPr>
        <w:t>من طريق الخاصة و به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الثمانون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Style w:val="FootnoteAnchor"/>
          <w:rtl w:val="true"/>
        </w:rPr>
        <w:footnoteReference w:id="984"/>
      </w:r>
      <w:r>
        <w:rPr>
          <w:rFonts w:ascii="Amiri" w:hAnsi="Amiri" w:eastAsia="Amiri" w:cs="Amiri"/>
          <w:color w:val="111111"/>
          <w:sz w:val="28"/>
          <w:sz w:val="28"/>
          <w:szCs w:val="28"/>
          <w:rtl w:val="true"/>
          <w:lang w:bidi="ar-SA"/>
        </w:rPr>
        <w:t>من طريق العامة و فيه 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الثمانون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Style w:val="FootnoteAnchor"/>
          <w:rtl w:val="true"/>
        </w:rPr>
        <w:footnoteReference w:id="985"/>
      </w:r>
      <w:r>
        <w:rPr>
          <w:rFonts w:ascii="Amiri" w:hAnsi="Amiri" w:eastAsia="Amiri" w:cs="Amiri"/>
          <w:color w:val="111111"/>
          <w:sz w:val="28"/>
          <w:sz w:val="28"/>
          <w:szCs w:val="28"/>
          <w:rtl w:val="true"/>
          <w:lang w:bidi="ar-SA"/>
        </w:rPr>
        <w:t>من طريق الخاصة و فيه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الثمانون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Style w:val="FootnoteAnchor"/>
          <w:rtl w:val="true"/>
        </w:rPr>
        <w:footnoteReference w:id="986"/>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الثمانون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Style w:val="FootnoteAnchor"/>
          <w:rtl w:val="true"/>
        </w:rPr>
        <w:footnoteReference w:id="987"/>
      </w:r>
      <w:r>
        <w:rPr>
          <w:rFonts w:ascii="Amiri" w:hAnsi="Amiri" w:eastAsia="Amiri" w:cs="Amiri"/>
          <w:color w:val="111111"/>
          <w:sz w:val="28"/>
          <w:sz w:val="28"/>
          <w:szCs w:val="28"/>
          <w:rtl w:val="true"/>
          <w:lang w:bidi="ar-SA"/>
        </w:rPr>
        <w:t>من طريق الخاصة و فيه خمسة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الثمانون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 بِالَّذِي أُوحِيَ إِلَيْكَ إِنَّكَ عَلى صِراطٍ مُسْتَقِيمٍ</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الآيات من طريق العامة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التسعون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 بِالَّذِي أُوحِيَ إِلَيْكَ إِنَّكَ عَلى صِراطٍ مُسْتَقِيمٍ</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الآيات من طريق الخاصة و فيه احد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التسعون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وَ سَوْفَ تُسْئَلُونَ </w:t>
      </w:r>
      <w:r>
        <w:rPr>
          <w:rStyle w:val="FootnoteAnchor"/>
          <w:rtl w:val="true"/>
        </w:rPr>
        <w:footnoteReference w:id="992"/>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التسعون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وَ سَوْفَ تُسْئَلُونَ </w:t>
      </w:r>
      <w:r>
        <w:rPr>
          <w:rStyle w:val="FootnoteAnchor"/>
          <w:rtl w:val="true"/>
        </w:rPr>
        <w:footnoteReference w:id="993"/>
      </w:r>
      <w:r>
        <w:rPr>
          <w:rFonts w:ascii="Amiri" w:hAnsi="Amiri" w:eastAsia="Amiri" w:cs="Amiri"/>
          <w:color w:val="111111"/>
          <w:sz w:val="28"/>
          <w:sz w:val="28"/>
          <w:szCs w:val="28"/>
          <w:rtl w:val="true"/>
          <w:lang w:bidi="ar-SA"/>
        </w:rPr>
        <w:t>من طريق الخاصة و فيه أربعة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التسعون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إِنَّ الْإِنْسانَ لَفِي خُسْرٍ إِلاَّ الَّذِينَ آمَنُوا وَ عَمِلُوا الصّالِحاتِ وَ تَواصَوْا بِالْحَقِّ وَ تَواصَوْا بِالصَّبْرِ </w:t>
      </w:r>
      <w:r>
        <w:rPr>
          <w:rStyle w:val="FootnoteAnchor"/>
          <w:rtl w:val="true"/>
        </w:rPr>
        <w:footnoteReference w:id="994"/>
      </w:r>
      <w:r>
        <w:rPr>
          <w:rFonts w:ascii="Amiri" w:hAnsi="Amiri" w:eastAsia="Amiri" w:cs="Amiri"/>
          <w:color w:val="111111"/>
          <w:sz w:val="28"/>
          <w:sz w:val="28"/>
          <w:szCs w:val="28"/>
          <w:rtl w:val="true"/>
          <w:lang w:bidi="ar-SA"/>
        </w:rPr>
        <w:t>من طريق العامة و فيه حديثان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 و التسعون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إِنَّ الْإِنْسانَ لَفِي خُسْرٍ إِلاَّ الَّذِينَ آمَنُوا</w:t>
      </w:r>
    </w:p>
    <w:p>
      <w:pPr>
        <w:pStyle w:val="BookText"/>
        <w:rPr/>
      </w:pPr>
      <w:r>
        <w:rPr>
          <w:rFonts w:ascii="Amiri" w:hAnsi="Amiri" w:eastAsia="Amiri" w:cs="Amiri"/>
          <w:color w:val="111111"/>
          <w:sz w:val="28"/>
          <w:sz w:val="28"/>
          <w:szCs w:val="28"/>
          <w:rtl w:val="true"/>
          <w:lang w:bidi="ar-SA"/>
        </w:rPr>
        <w:t xml:space="preserve">وَ عَمِلُوا الصّالِحاتِ وَ تَواصَوْا بِالْحَقِّ وَ تَواصَوْا بِالصَّبْرِ </w:t>
      </w:r>
      <w:r>
        <w:rPr>
          <w:rStyle w:val="FootnoteAnchor"/>
          <w:rtl w:val="true"/>
        </w:rPr>
        <w:footnoteReference w:id="995"/>
      </w:r>
      <w:r>
        <w:rPr>
          <w:rFonts w:ascii="Amiri" w:hAnsi="Amiri" w:eastAsia="Amiri" w:cs="Amiri"/>
          <w:color w:val="111111"/>
          <w:sz w:val="28"/>
          <w:sz w:val="28"/>
          <w:szCs w:val="28"/>
          <w:rtl w:val="true"/>
          <w:lang w:bidi="ar-SA"/>
        </w:rPr>
        <w:t>من طريق الخاصة فيه ثلاث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التسعون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w:t>
      </w:r>
      <w:r>
        <w:rPr>
          <w:rStyle w:val="FootnoteAnchor"/>
          <w:rtl w:val="true"/>
        </w:rPr>
        <w:footnoteReference w:id="996"/>
      </w:r>
      <w:r>
        <w:rPr>
          <w:rFonts w:ascii="Amiri" w:hAnsi="Amiri" w:eastAsia="Amiri" w:cs="Amiri"/>
          <w:color w:val="111111"/>
          <w:sz w:val="28"/>
          <w:sz w:val="28"/>
          <w:szCs w:val="28"/>
          <w:rtl w:val="true"/>
          <w:lang w:bidi="ar-SA"/>
        </w:rPr>
        <w:t>من طريق العامة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التسعون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w:t>
      </w:r>
      <w:r>
        <w:rPr>
          <w:rStyle w:val="FootnoteAnchor"/>
          <w:rtl w:val="true"/>
        </w:rPr>
        <w:footnoteReference w:id="997"/>
      </w:r>
      <w:r>
        <w:rPr>
          <w:rFonts w:ascii="Amiri" w:hAnsi="Amiri" w:eastAsia="Amiri" w:cs="Amiri"/>
          <w:color w:val="111111"/>
          <w:sz w:val="28"/>
          <w:sz w:val="28"/>
          <w:szCs w:val="28"/>
          <w:rtl w:val="true"/>
          <w:lang w:bidi="ar-SA"/>
        </w:rPr>
        <w:t>من طريق الخاصة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التسعون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أُولئِكَ الْمُقَرَّبُونَ </w:t>
      </w:r>
      <w:r>
        <w:rPr>
          <w:rStyle w:val="FootnoteAnchor"/>
          <w:rtl w:val="true"/>
        </w:rPr>
        <w:footnoteReference w:id="998"/>
      </w:r>
      <w:r>
        <w:rPr>
          <w:rFonts w:ascii="Amiri" w:hAnsi="Amiri" w:eastAsia="Amiri" w:cs="Amiri"/>
          <w:color w:val="111111"/>
          <w:sz w:val="28"/>
          <w:sz w:val="28"/>
          <w:szCs w:val="28"/>
          <w:rtl w:val="true"/>
          <w:lang w:bidi="ar-SA"/>
        </w:rPr>
        <w:t>من طريق العامة و فيه 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التسعون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أُولئِكَ الْمُقَرَّبُونَ </w:t>
      </w:r>
      <w:r>
        <w:rPr>
          <w:rStyle w:val="FootnoteAnchor"/>
          <w:rtl w:val="true"/>
        </w:rPr>
        <w:footnoteReference w:id="999"/>
      </w:r>
      <w:r>
        <w:rPr>
          <w:rFonts w:ascii="Amiri" w:hAnsi="Amiri" w:eastAsia="Amiri" w:cs="Amiri"/>
          <w:color w:val="111111"/>
          <w:sz w:val="28"/>
          <w:sz w:val="28"/>
          <w:szCs w:val="28"/>
          <w:rtl w:val="true"/>
          <w:lang w:bidi="ar-SA"/>
        </w:rPr>
        <w:t>من طريق الخاصة و فيه احد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التسعون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w:t>
      </w:r>
      <w:r>
        <w:rPr>
          <w:rStyle w:val="FootnoteAnchor"/>
          <w:rtl w:val="true"/>
        </w:rPr>
        <w:footnoteReference w:id="1000"/>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w:t>
      </w:r>
      <w:r>
        <w:rPr>
          <w:rStyle w:val="FootnoteAnchor"/>
          <w:rtl w:val="true"/>
        </w:rPr>
        <w:footnoteReference w:id="1001"/>
      </w:r>
      <w:r>
        <w:rPr>
          <w:rFonts w:ascii="Amiri" w:hAnsi="Amiri" w:eastAsia="Amiri" w:cs="Amiri"/>
          <w:color w:val="111111"/>
          <w:sz w:val="28"/>
          <w:sz w:val="28"/>
          <w:szCs w:val="28"/>
          <w:rtl w:val="true"/>
          <w:lang w:bidi="ar-SA"/>
        </w:rPr>
        <w:t>من طريق الخاصة 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Style w:val="FootnoteAnchor"/>
          <w:rtl w:val="true"/>
        </w:rPr>
        <w:footnoteReference w:id="1002"/>
      </w:r>
      <w:r>
        <w:rPr>
          <w:rFonts w:ascii="Amiri" w:hAnsi="Amiri" w:eastAsia="Amiri" w:cs="Amiri"/>
          <w:color w:val="111111"/>
          <w:sz w:val="28"/>
          <w:sz w:val="28"/>
          <w:szCs w:val="28"/>
          <w:rtl w:val="true"/>
          <w:lang w:bidi="ar-SA"/>
        </w:rPr>
        <w:t>من طريق العامة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Style w:val="FootnoteAnchor"/>
          <w:rtl w:val="true"/>
        </w:rPr>
        <w:footnoteReference w:id="1003"/>
      </w:r>
      <w:r>
        <w:rPr>
          <w:rFonts w:ascii="Amiri" w:hAnsi="Amiri" w:eastAsia="Amiri" w:cs="Amiri"/>
          <w:color w:val="111111"/>
          <w:sz w:val="28"/>
          <w:sz w:val="28"/>
          <w:szCs w:val="28"/>
          <w:rtl w:val="true"/>
          <w:lang w:bidi="ar-SA"/>
        </w:rPr>
        <w:t>من طريق الخاصة و فيه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Style w:val="FootnoteAnchor"/>
          <w:rtl w:val="true"/>
        </w:rPr>
        <w:footnoteReference w:id="1004"/>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Style w:val="FootnoteAnchor"/>
          <w:rtl w:val="true"/>
        </w:rPr>
        <w:footnoteReference w:id="1005"/>
      </w:r>
      <w:r>
        <w:rPr>
          <w:rFonts w:ascii="Amiri" w:hAnsi="Amiri" w:eastAsia="Amiri" w:cs="Amiri"/>
          <w:color w:val="111111"/>
          <w:sz w:val="28"/>
          <w:sz w:val="28"/>
          <w:szCs w:val="28"/>
          <w:rtl w:val="true"/>
          <w:lang w:bidi="ar-SA"/>
        </w:rPr>
        <w:t>من طريق الخاصة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لَهُمْ وَ حُسْنُ مَآبٍ </w:t>
      </w:r>
      <w:r>
        <w:rPr>
          <w:rStyle w:val="FootnoteAnchor"/>
          <w:rtl w:val="true"/>
        </w:rPr>
        <w:footnoteReference w:id="1006"/>
      </w:r>
      <w:r>
        <w:rPr>
          <w:rFonts w:ascii="Amiri" w:hAnsi="Amiri" w:eastAsia="Amiri" w:cs="Amiri"/>
          <w:color w:val="111111"/>
          <w:sz w:val="28"/>
          <w:sz w:val="28"/>
          <w:szCs w:val="28"/>
          <w:rtl w:val="true"/>
          <w:lang w:bidi="ar-SA"/>
        </w:rPr>
        <w:t>من طريق العامة و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لَهُمْ وَ حُسْنُ مَآبٍ </w:t>
      </w:r>
      <w:r>
        <w:rPr>
          <w:rStyle w:val="FootnoteAnchor"/>
          <w:rtl w:val="true"/>
        </w:rPr>
        <w:footnoteReference w:id="1007"/>
      </w:r>
      <w:r>
        <w:rPr>
          <w:rFonts w:ascii="Amiri" w:hAnsi="Amiri" w:eastAsia="Amiri" w:cs="Amiri"/>
          <w:color w:val="111111"/>
          <w:sz w:val="28"/>
          <w:sz w:val="28"/>
          <w:szCs w:val="28"/>
          <w:rtl w:val="true"/>
          <w:lang w:bidi="ar-SA"/>
        </w:rPr>
        <w:t>من طريق الخاصة و فيه احد عشر حديثا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الآية من</w:t>
      </w:r>
    </w:p>
    <w:p>
      <w:pPr>
        <w:pStyle w:val="BookText"/>
        <w:rPr/>
      </w:pPr>
      <w:r>
        <w:rPr>
          <w:rFonts w:ascii="Amiri" w:hAnsi="Amiri" w:eastAsia="Amiri" w:cs="Amiri"/>
          <w:color w:val="111111"/>
          <w:sz w:val="28"/>
          <w:sz w:val="28"/>
          <w:szCs w:val="28"/>
          <w:rtl w:val="true"/>
          <w:lang w:bidi="ar-SA"/>
        </w:rPr>
        <w:t>طريق العامة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الآية من طريق الخاصة و فيه 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ارْكَعُوا مَعَ الرّاكِعِينَ </w:t>
      </w:r>
      <w:r>
        <w:rPr>
          <w:rStyle w:val="FootnoteAnchor"/>
          <w:rtl w:val="true"/>
        </w:rPr>
        <w:footnoteReference w:id="1010"/>
      </w:r>
      <w:r>
        <w:rPr>
          <w:rFonts w:ascii="Amiri" w:hAnsi="Amiri" w:eastAsia="Amiri" w:cs="Amiri"/>
          <w:color w:val="111111"/>
          <w:sz w:val="28"/>
          <w:sz w:val="28"/>
          <w:szCs w:val="28"/>
          <w:rtl w:val="true"/>
          <w:lang w:bidi="ar-SA"/>
        </w:rPr>
        <w:t>من طريق العامة 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ارْكَعُوا مَعَ الرّاكِعِينَ </w:t>
      </w:r>
      <w:r>
        <w:rPr>
          <w:rStyle w:val="FootnoteAnchor"/>
          <w:rtl w:val="true"/>
        </w:rPr>
        <w:footnoteReference w:id="1011"/>
      </w:r>
      <w:r>
        <w:rPr>
          <w:rFonts w:ascii="Amiri" w:hAnsi="Amiri" w:eastAsia="Amiri" w:cs="Amiri"/>
          <w:color w:val="111111"/>
          <w:sz w:val="28"/>
          <w:sz w:val="28"/>
          <w:szCs w:val="28"/>
          <w:rtl w:val="true"/>
          <w:lang w:bidi="ar-SA"/>
        </w:rPr>
        <w:t>من طريق الخاصة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وَ إِذا خَلَوْا إِلى شَياطِينِهِمْ قالُوا إِنّا مَعَكُمْ إِنَّما نَحْنُ مُسْتَهْزِؤُنَ </w:t>
      </w:r>
      <w:r>
        <w:rPr>
          <w:rStyle w:val="FootnoteAnchor"/>
          <w:rtl w:val="true"/>
        </w:rPr>
        <w:footnoteReference w:id="1012"/>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وَ إِذا خَلَوْا إِلى شَياطِينِهِمْ قالُوا إِنّا مَعَكُمْ إِنَّما نَحْنُ مُسْتَهْزِؤُنَ </w:t>
      </w:r>
      <w:r>
        <w:rPr>
          <w:rStyle w:val="FootnoteAnchor"/>
          <w:rtl w:val="true"/>
        </w:rPr>
        <w:footnoteReference w:id="1013"/>
      </w:r>
      <w:r>
        <w:rPr>
          <w:rFonts w:ascii="Amiri" w:hAnsi="Amiri" w:eastAsia="Amiri" w:cs="Amiri"/>
          <w:color w:val="111111"/>
          <w:sz w:val="28"/>
          <w:sz w:val="28"/>
          <w:szCs w:val="28"/>
          <w:rtl w:val="true"/>
          <w:lang w:bidi="ar-SA"/>
        </w:rPr>
        <w:t>من طريق الخاصة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Style w:val="FootnoteAnchor"/>
          <w:rtl w:val="true"/>
        </w:rPr>
        <w:footnoteReference w:id="1014"/>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عشر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Style w:val="FootnoteAnchor"/>
          <w:rtl w:val="true"/>
        </w:rPr>
        <w:footnoteReference w:id="1015"/>
      </w:r>
      <w:r>
        <w:rPr>
          <w:rFonts w:ascii="Amiri" w:hAnsi="Amiri" w:eastAsia="Amiri" w:cs="Amiri"/>
          <w:color w:val="111111"/>
          <w:sz w:val="28"/>
          <w:sz w:val="28"/>
          <w:szCs w:val="28"/>
          <w:rtl w:val="true"/>
          <w:lang w:bidi="ar-SA"/>
        </w:rPr>
        <w:t>من طريق الخاصة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عشر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وَ أَشْفَقْنَ مِنْها وَ حَمَلَهَا الْإِنْسانُ إِنَّهُ كانَ ظَلُوماً جَهُولاً </w:t>
      </w:r>
      <w:r>
        <w:rPr>
          <w:rStyle w:val="FootnoteAnchor"/>
          <w:rtl w:val="true"/>
        </w:rPr>
        <w:footnoteReference w:id="1016"/>
      </w:r>
      <w:r>
        <w:rPr>
          <w:rFonts w:ascii="Amiri" w:hAnsi="Amiri" w:eastAsia="Amiri" w:cs="Amiri"/>
          <w:color w:val="111111"/>
          <w:sz w:val="28"/>
          <w:sz w:val="28"/>
          <w:szCs w:val="28"/>
          <w:rtl w:val="true"/>
          <w:lang w:bidi="ar-SA"/>
        </w:rPr>
        <w:t>من طريق العامة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عشر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الآية من طريق الخاصة 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عشر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لِلْكافِرينَ لَيْسَ لَهُ دافِعٌ مِنَ اللّهِ ذِي الْمَعارِجِ </w:t>
      </w:r>
      <w:r>
        <w:rPr>
          <w:rStyle w:val="FootnoteAnchor"/>
          <w:rtl w:val="true"/>
        </w:rPr>
        <w:footnoteReference w:id="1018"/>
      </w:r>
      <w:r>
        <w:rPr>
          <w:rFonts w:ascii="Amiri" w:hAnsi="Amiri" w:eastAsia="Amiri" w:cs="Amiri"/>
          <w:color w:val="111111"/>
          <w:sz w:val="28"/>
          <w:sz w:val="28"/>
          <w:szCs w:val="28"/>
          <w:rtl w:val="true"/>
          <w:lang w:bidi="ar-SA"/>
        </w:rPr>
        <w:t>من طريق العامة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عشر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لِلْكافِرينَ لَيْسَ لَهُ دافِعٌ مِنَ اللّهِ ذِي الْمَعارِجِ </w:t>
      </w:r>
      <w:r>
        <w:rPr>
          <w:rStyle w:val="FootnoteAnchor"/>
          <w:rtl w:val="true"/>
        </w:rPr>
        <w:footnoteReference w:id="1019"/>
      </w:r>
      <w:r>
        <w:rPr>
          <w:rFonts w:ascii="Amiri" w:hAnsi="Amiri" w:eastAsia="Amiri" w:cs="Amiri"/>
          <w:color w:val="111111"/>
          <w:sz w:val="28"/>
          <w:sz w:val="28"/>
          <w:szCs w:val="28"/>
          <w:rtl w:val="true"/>
          <w:lang w:bidi="ar-SA"/>
        </w:rPr>
        <w:t>من طريق الخاصة و فيه ستة أحاديث</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 عشر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Style w:val="FootnoteAnchor"/>
          <w:rtl w:val="true"/>
        </w:rPr>
        <w:footnoteReference w:id="1020"/>
      </w:r>
      <w:r>
        <w:rPr>
          <w:rFonts w:ascii="Amiri" w:hAnsi="Amiri" w:eastAsia="Amiri" w:cs="Amiri"/>
          <w:color w:val="111111"/>
          <w:sz w:val="28"/>
          <w:sz w:val="28"/>
          <w:szCs w:val="28"/>
          <w:rtl w:val="true"/>
          <w:lang w:bidi="ar-SA"/>
        </w:rPr>
        <w:t>من طريق العامة و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العشرون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Style w:val="FootnoteAnchor"/>
          <w:rtl w:val="true"/>
        </w:rPr>
        <w:footnoteReference w:id="1021"/>
      </w:r>
      <w:r>
        <w:rPr>
          <w:rFonts w:ascii="Amiri" w:hAnsi="Amiri" w:eastAsia="Amiri" w:cs="Amiri"/>
          <w:color w:val="111111"/>
          <w:sz w:val="28"/>
          <w:sz w:val="28"/>
          <w:szCs w:val="28"/>
          <w:rtl w:val="true"/>
          <w:lang w:bidi="ar-SA"/>
        </w:rPr>
        <w:t>من طريق الخاصة و فيه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العشرون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w:t>
      </w:r>
      <w:r>
        <w:rPr>
          <w:rStyle w:val="FootnoteAnchor"/>
          <w:rtl w:val="true"/>
        </w:rPr>
        <w:footnoteReference w:id="1022"/>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العشرون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w:t>
      </w:r>
      <w:r>
        <w:rPr>
          <w:rStyle w:val="FootnoteAnchor"/>
          <w:rtl w:val="true"/>
        </w:rPr>
        <w:footnoteReference w:id="1023"/>
      </w:r>
      <w:r>
        <w:rPr>
          <w:rFonts w:ascii="Amiri" w:hAnsi="Amiri" w:eastAsia="Amiri" w:cs="Amiri"/>
          <w:color w:val="111111"/>
          <w:sz w:val="28"/>
          <w:sz w:val="28"/>
          <w:szCs w:val="28"/>
          <w:rtl w:val="true"/>
          <w:lang w:bidi="ar-SA"/>
        </w:rPr>
        <w:t>من طريق الخاصة و فيه 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العشرون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 يَكْشِفُ السُّوءَ وَ يَجْعَلُكُمْ خُلَفاءَ الْأَرْضِ </w:t>
      </w:r>
      <w:r>
        <w:rPr>
          <w:rStyle w:val="FootnoteAnchor"/>
          <w:rtl w:val="true"/>
        </w:rPr>
        <w:footnoteReference w:id="1024"/>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العشرون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 يَكْشِفُ السُّوءَ وَ يَجْعَلُكُمْ خُلَفاءَ الْأَرْضِ </w:t>
      </w:r>
      <w:r>
        <w:rPr>
          <w:rStyle w:val="FootnoteAnchor"/>
          <w:rtl w:val="true"/>
        </w:rPr>
        <w:footnoteReference w:id="1025"/>
      </w:r>
      <w:r>
        <w:rPr>
          <w:rFonts w:ascii="Amiri" w:hAnsi="Amiri" w:eastAsia="Amiri" w:cs="Amiri"/>
          <w:color w:val="111111"/>
          <w:sz w:val="28"/>
          <w:sz w:val="28"/>
          <w:szCs w:val="28"/>
          <w:rtl w:val="true"/>
          <w:lang w:bidi="ar-SA"/>
        </w:rPr>
        <w:t>من طريق الخاصة و فيه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العشرون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أَ حَسِبَ النّاسُ أَنْ يُتْرَكُوا أَنْ يَقُولُوا آمَنّا وَ هُمْ لا يُفْتَنُونَ</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الآيات من طريق العامة 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العشرون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أَ حَسِبَ النّاسُ أَنْ يُتْرَكُوا أَنْ يَقُولُوا آمَنّا وَ هُمْ لا يُفْتَنُونَ</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الآيات من طريق الخاصة و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العشرون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ذِكْرِي فَإِنَّ لَهُ مَعِيشَةً ضَنْكاً وَ نَحْشُرُهُ يَوْمَ الْقِيامَةِ أَعْمى </w:t>
      </w:r>
      <w:r>
        <w:rPr>
          <w:rStyle w:val="FootnoteAnchor"/>
          <w:rtl w:val="true"/>
        </w:rPr>
        <w:footnoteReference w:id="1028"/>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العشرون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ذِكْرِي فَإِنَّ لَهُ مَعِيشَةً ضَنْكاً وَ نَحْشُرُهُ يَوْمَ الْقِيامَةِ أَعْمى </w:t>
      </w:r>
      <w:r>
        <w:rPr>
          <w:rStyle w:val="FootnoteAnchor"/>
          <w:rtl w:val="true"/>
        </w:rPr>
        <w:footnoteReference w:id="1029"/>
      </w:r>
      <w:r>
        <w:rPr>
          <w:rFonts w:ascii="Amiri" w:hAnsi="Amiri" w:eastAsia="Amiri" w:cs="Amiri"/>
          <w:color w:val="111111"/>
          <w:sz w:val="28"/>
          <w:sz w:val="28"/>
          <w:szCs w:val="28"/>
          <w:rtl w:val="true"/>
          <w:lang w:bidi="ar-SA"/>
        </w:rPr>
        <w:t>من طريق و فيه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العشرون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فَسَتَعْلَمُونَ مَنْ أَصْحابُ الصِّراطِ السَّوِيِّ وَ مَنِ اهْتَدى </w:t>
      </w:r>
      <w:r>
        <w:rPr>
          <w:rStyle w:val="FootnoteAnchor"/>
          <w:rtl w:val="true"/>
        </w:rPr>
        <w:footnoteReference w:id="1030"/>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الثلاثون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فَسَتَعْلَمُونَ مَنْ أَصْحابُ الصِّراطِ السَّوِيِّ وَ مَنِ اهْتَدى </w:t>
      </w:r>
      <w:r>
        <w:rPr>
          <w:rStyle w:val="FootnoteAnchor"/>
          <w:rtl w:val="true"/>
        </w:rPr>
        <w:footnoteReference w:id="1031"/>
      </w:r>
      <w:r>
        <w:rPr>
          <w:rFonts w:ascii="Amiri" w:hAnsi="Amiri" w:eastAsia="Amiri" w:cs="Amiri"/>
          <w:color w:val="111111"/>
          <w:sz w:val="28"/>
          <w:sz w:val="28"/>
          <w:szCs w:val="28"/>
          <w:rtl w:val="true"/>
          <w:lang w:bidi="ar-SA"/>
        </w:rPr>
        <w:t>من طريق الخاصة و فيه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الثلاثون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الآية من طريق العامة و فيه حديثان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 و الثلاثون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انْقَلَبْتُمْ عَلى أَعْقابِكُمْ </w:t>
      </w:r>
      <w:r>
        <w:rPr>
          <w:rStyle w:val="FootnoteAnchor"/>
          <w:rtl w:val="true"/>
        </w:rPr>
        <w:footnoteReference w:id="1033"/>
      </w:r>
      <w:r>
        <w:rPr>
          <w:rFonts w:ascii="Amiri" w:hAnsi="Amiri" w:eastAsia="Amiri" w:cs="Amiri"/>
          <w:color w:val="111111"/>
          <w:sz w:val="28"/>
          <w:sz w:val="28"/>
          <w:szCs w:val="28"/>
          <w:rtl w:val="true"/>
          <w:lang w:bidi="ar-SA"/>
        </w:rPr>
        <w:t>من طريق الخاصة و فيه 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الثلاثون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رَمَيْتَ إِذْ رَمَيْتَ وَ لكِنَّ اللّهَ رَمى</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الآية من طريق العامة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الثلاثون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رَمَيْتَ إِذْ رَمَيْتَ وَ لكِنَّ اللّهَ رَمى</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الآية من طريق الخاصة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الثلاثون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تُصِيبَنَّ الَّذِينَ ظَلَمُوا مِنْكُمْ خَاصَّةً </w:t>
      </w:r>
      <w:r>
        <w:rPr>
          <w:rStyle w:val="FootnoteAnchor"/>
          <w:rtl w:val="true"/>
        </w:rPr>
        <w:footnoteReference w:id="1036"/>
      </w:r>
      <w:r>
        <w:rPr>
          <w:rFonts w:ascii="Amiri" w:hAnsi="Amiri" w:eastAsia="Amiri" w:cs="Amiri"/>
          <w:color w:val="111111"/>
          <w:sz w:val="28"/>
          <w:sz w:val="28"/>
          <w:szCs w:val="28"/>
          <w:rtl w:val="true"/>
          <w:lang w:bidi="ar-SA"/>
        </w:rPr>
        <w:t>من طريق العامة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الثلاثون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تُصِيبَنَّ الَّذِينَ ظَلَمُوا مِنْكُمْ خَاصَّةً </w:t>
      </w:r>
      <w:r>
        <w:rPr>
          <w:rStyle w:val="FootnoteAnchor"/>
          <w:rtl w:val="true"/>
        </w:rPr>
        <w:footnoteReference w:id="1037"/>
      </w:r>
      <w:r>
        <w:rPr>
          <w:rFonts w:ascii="Amiri" w:hAnsi="Amiri" w:eastAsia="Amiri" w:cs="Amiri"/>
          <w:color w:val="111111"/>
          <w:sz w:val="28"/>
          <w:sz w:val="28"/>
          <w:szCs w:val="28"/>
          <w:rtl w:val="true"/>
          <w:lang w:bidi="ar-SA"/>
        </w:rPr>
        <w:t>من طريق الخاصة 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الثلاثون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اسْتَجابُوا لِلّهِ وَ الرَّسُولِ مِنْ بَعْدِ ما أَصابَهُمُ الْقَرْحُ</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عَظِيمٌ </w:t>
      </w:r>
      <w:r>
        <w:rPr>
          <w:rStyle w:val="FootnoteAnchor"/>
          <w:rtl w:val="true"/>
        </w:rPr>
        <w:footnoteReference w:id="1039"/>
      </w:r>
      <w:r>
        <w:rPr>
          <w:rFonts w:ascii="Amiri" w:hAnsi="Amiri" w:eastAsia="Amiri" w:cs="Amiri"/>
          <w:color w:val="111111"/>
          <w:sz w:val="28"/>
          <w:sz w:val="28"/>
          <w:szCs w:val="28"/>
          <w:rtl w:val="true"/>
          <w:lang w:bidi="ar-SA"/>
        </w:rPr>
        <w:t>من طريق العامة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الثلاثون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اسْتَجابُوا لِلّهِ وَ الرَّسُولِ مِنْ بَعْدِ ما أَصابَهُمُ الْقَرْحُ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عَظِيمٌ </w:t>
      </w:r>
      <w:r>
        <w:rPr>
          <w:rStyle w:val="FootnoteAnchor"/>
          <w:rtl w:val="true"/>
        </w:rPr>
        <w:footnoteReference w:id="1041"/>
      </w:r>
      <w:r>
        <w:rPr>
          <w:rFonts w:ascii="Amiri" w:hAnsi="Amiri" w:eastAsia="Amiri" w:cs="Amiri"/>
          <w:color w:val="111111"/>
          <w:sz w:val="28"/>
          <w:sz w:val="28"/>
          <w:szCs w:val="28"/>
          <w:rtl w:val="true"/>
          <w:lang w:bidi="ar-SA"/>
        </w:rPr>
        <w:t>من طريق الخاصة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الثلاثون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الآية 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الأربعون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الآية من طريق الخاصة و فيه اثنا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الأربعون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ما ضَلَّ صاحِبُكُمْ وَ ما غَوى وَ ما يَنْطِقُ عَنِ الْهَوى إِنْ هُوَ إِلاّ وَحْيٌ يُوحى </w:t>
      </w:r>
      <w:r>
        <w:rPr>
          <w:rStyle w:val="FootnoteAnchor"/>
          <w:rtl w:val="true"/>
        </w:rPr>
        <w:footnoteReference w:id="1044"/>
      </w:r>
      <w:r>
        <w:rPr>
          <w:rFonts w:ascii="Amiri" w:hAnsi="Amiri" w:eastAsia="Amiri" w:cs="Amiri"/>
          <w:color w:val="111111"/>
          <w:sz w:val="28"/>
          <w:sz w:val="28"/>
          <w:szCs w:val="28"/>
          <w:rtl w:val="true"/>
          <w:lang w:bidi="ar-SA"/>
        </w:rPr>
        <w:t>من طريق العامة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الأربعون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هَوى ما ضَلَّ صاحِبُكُمْ وَ ما غَوى</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الآية من طريق الخاصة و فيه احد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الأربعون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 فَيَقُولُ هاؤُمُ اقْرَؤُا كِتابِيَهْ</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اَلْخالِيَةِ </w:t>
      </w:r>
      <w:r>
        <w:rPr>
          <w:rStyle w:val="FootnoteAnchor"/>
          <w:rtl w:val="true"/>
        </w:rPr>
        <w:footnoteReference w:id="1047"/>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الأربعون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 فَيَقُولُ هاؤُمُ اقْرَؤُا كِتابِيَهْ</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الآيات من طريق الخاصة و فيه ستة أحاديث</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 و الأربعون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نَهَرٍ فِي مَقْعَدِ صِدْقٍ عِنْدَ مَلِيكٍ مُقْتَدِرٍ </w:t>
      </w:r>
      <w:r>
        <w:rPr>
          <w:rStyle w:val="FootnoteAnchor"/>
          <w:rtl w:val="true"/>
        </w:rPr>
        <w:footnoteReference w:id="1049"/>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الأربعون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فِي جَنّاتٍ وَ نَهَرٍ</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الآية من طريق الخاصة و فيه ثلاث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الأربعون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إِلَيْها </w:t>
      </w:r>
      <w:r>
        <w:rPr>
          <w:rStyle w:val="FootnoteAnchor"/>
          <w:rtl w:val="true"/>
        </w:rPr>
        <w:footnoteReference w:id="1051"/>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الأربعون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إِلَيْها </w:t>
      </w:r>
      <w:r>
        <w:rPr>
          <w:rStyle w:val="FootnoteAnchor"/>
          <w:rtl w:val="true"/>
        </w:rPr>
        <w:footnoteReference w:id="1052"/>
      </w:r>
      <w:r>
        <w:rPr>
          <w:rFonts w:ascii="Amiri" w:hAnsi="Amiri" w:eastAsia="Amiri" w:cs="Amiri"/>
          <w:color w:val="111111"/>
          <w:sz w:val="28"/>
          <w:sz w:val="28"/>
          <w:szCs w:val="28"/>
          <w:rtl w:val="true"/>
          <w:lang w:bidi="ar-SA"/>
        </w:rPr>
        <w:t>من طريق الخاصة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الأربعون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Style w:val="FootnoteAnchor"/>
          <w:rtl w:val="true"/>
        </w:rPr>
        <w:footnoteReference w:id="1053"/>
      </w:r>
      <w:r>
        <w:rPr>
          <w:rFonts w:ascii="Amiri" w:hAnsi="Amiri" w:eastAsia="Amiri" w:cs="Amiri"/>
          <w:color w:val="111111"/>
          <w:sz w:val="28"/>
          <w:sz w:val="28"/>
          <w:szCs w:val="28"/>
          <w:rtl w:val="true"/>
          <w:lang w:bidi="ar-SA"/>
        </w:rPr>
        <w:t>من طريق العامة 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الخمسون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Style w:val="FootnoteAnchor"/>
          <w:rtl w:val="true"/>
        </w:rPr>
        <w:footnoteReference w:id="1054"/>
      </w:r>
      <w:r>
        <w:rPr>
          <w:rFonts w:ascii="Amiri" w:hAnsi="Amiri" w:eastAsia="Amiri" w:cs="Amiri"/>
          <w:color w:val="111111"/>
          <w:sz w:val="28"/>
          <w:sz w:val="28"/>
          <w:szCs w:val="28"/>
          <w:rtl w:val="true"/>
          <w:lang w:bidi="ar-SA"/>
        </w:rPr>
        <w:t>من طريق الخاصة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الخمسون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وَ لِإِخْوانِنَا الَّذِينَ سَبَقُونا بِالْإِيمانِ </w:t>
      </w:r>
      <w:r>
        <w:rPr>
          <w:rStyle w:val="FootnoteAnchor"/>
          <w:rtl w:val="true"/>
        </w:rPr>
        <w:footnoteReference w:id="1055"/>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الخمسون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وَ لِإِخْوانِنَا الَّذِينَ سَبَقُونا بِالْإِيمانِ </w:t>
      </w:r>
      <w:r>
        <w:rPr>
          <w:rStyle w:val="FootnoteAnchor"/>
          <w:rtl w:val="true"/>
        </w:rPr>
        <w:footnoteReference w:id="1056"/>
      </w:r>
      <w:r>
        <w:rPr>
          <w:rFonts w:ascii="Amiri" w:hAnsi="Amiri" w:eastAsia="Amiri" w:cs="Amiri"/>
          <w:color w:val="111111"/>
          <w:sz w:val="28"/>
          <w:sz w:val="28"/>
          <w:szCs w:val="28"/>
          <w:rtl w:val="true"/>
          <w:lang w:bidi="ar-SA"/>
        </w:rPr>
        <w:t>من طريق الخاصة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الخمسون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بَيْنَهُما بَرْزَخٌ لا يَبْغِيانِ </w:t>
      </w:r>
      <w:r>
        <w:rPr>
          <w:rStyle w:val="FootnoteAnchor"/>
          <w:rtl w:val="true"/>
        </w:rPr>
        <w:footnoteReference w:id="1057"/>
      </w:r>
      <w:r>
        <w:rPr>
          <w:rFonts w:ascii="Amiri" w:hAnsi="Amiri" w:eastAsia="Amiri" w:cs="Amiri"/>
          <w:color w:val="111111"/>
          <w:sz w:val="28"/>
          <w:sz w:val="28"/>
          <w:szCs w:val="28"/>
          <w:rtl w:val="true"/>
          <w:lang w:bidi="ar-SA"/>
        </w:rPr>
        <w:t>من طريق العامة و فيه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الخمسون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بَيْنَهُما بَرْزَخٌ لا يَبْغِيانِ </w:t>
      </w:r>
      <w:r>
        <w:rPr>
          <w:rStyle w:val="FootnoteAnchor"/>
          <w:rtl w:val="true"/>
        </w:rPr>
        <w:footnoteReference w:id="1058"/>
      </w:r>
      <w:r>
        <w:rPr>
          <w:rFonts w:ascii="Amiri" w:hAnsi="Amiri" w:eastAsia="Amiri" w:cs="Amiri"/>
          <w:color w:val="111111"/>
          <w:sz w:val="28"/>
          <w:sz w:val="28"/>
          <w:szCs w:val="28"/>
          <w:rtl w:val="true"/>
          <w:lang w:bidi="ar-SA"/>
        </w:rPr>
        <w:t>من طريق الخاصة و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الخمسون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جاءَ بِالصِّدْقِ وَ صَدَّقَ بِهِ </w:t>
      </w:r>
      <w:r>
        <w:rPr>
          <w:rStyle w:val="FootnoteAnchor"/>
          <w:rtl w:val="true"/>
        </w:rPr>
        <w:footnoteReference w:id="1059"/>
      </w:r>
      <w:r>
        <w:rPr>
          <w:rFonts w:ascii="Amiri" w:hAnsi="Amiri" w:eastAsia="Amiri" w:cs="Amiri"/>
          <w:color w:val="111111"/>
          <w:sz w:val="28"/>
          <w:sz w:val="28"/>
          <w:szCs w:val="28"/>
          <w:rtl w:val="true"/>
          <w:lang w:bidi="ar-SA"/>
        </w:rPr>
        <w:t>من طريق العامة 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الخمسون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جاءَ بِالصِّدْقِ وَ صَدَّقَ بِهِ </w:t>
      </w:r>
      <w:r>
        <w:rPr>
          <w:rStyle w:val="FootnoteAnchor"/>
          <w:rtl w:val="true"/>
        </w:rPr>
        <w:footnoteReference w:id="1060"/>
      </w:r>
      <w:r>
        <w:rPr>
          <w:rFonts w:ascii="Amiri" w:hAnsi="Amiri" w:eastAsia="Amiri" w:cs="Amiri"/>
          <w:color w:val="111111"/>
          <w:sz w:val="28"/>
          <w:sz w:val="28"/>
          <w:szCs w:val="28"/>
          <w:rtl w:val="true"/>
          <w:lang w:bidi="ar-SA"/>
        </w:rPr>
        <w:t>من طريق الخاصة 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الخمسون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رَجُلاً فِيهِ شُرَكاءُ مُتَشاكِسُونَ وَ رَجُلاً سَلَماً لِرَجُلٍ هَلْ يَسْتَوِيانِ مَثَلاً</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الآية من طريق العامة و فيه حديث واحد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الثامن و الخمسون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رَجُلاً فِيهِ شُرَكاءُ مُتَشاكِسُونَ وَ رَجُلاً سَلَماً لِرَجُلٍ هَلْ يَسْتَوِيانِ مَثَلاً</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الآية من طريق الخاصة و فيه 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الخمسون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عَلى نُورٍ مِنْ رَبِّهِ </w:t>
      </w:r>
      <w:r>
        <w:rPr>
          <w:rStyle w:val="FootnoteAnchor"/>
          <w:rtl w:val="true"/>
        </w:rPr>
        <w:footnoteReference w:id="1063"/>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الستون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عَلى نُورٍ مِنْ رَبِّهِ </w:t>
      </w:r>
      <w:r>
        <w:rPr>
          <w:rStyle w:val="FootnoteAnchor"/>
          <w:rtl w:val="true"/>
        </w:rPr>
        <w:footnoteReference w:id="1064"/>
      </w:r>
      <w:r>
        <w:rPr>
          <w:rFonts w:ascii="Amiri" w:hAnsi="Amiri" w:eastAsia="Amiri" w:cs="Amiri"/>
          <w:color w:val="111111"/>
          <w:sz w:val="28"/>
          <w:sz w:val="28"/>
          <w:szCs w:val="28"/>
          <w:rtl w:val="true"/>
          <w:lang w:bidi="ar-SA"/>
        </w:rPr>
        <w:t>من طريق الخاصة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الستون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اللَّيْلِ ساجِداً وَ قائِماً يَحْذَرُ الْآخِرَةَ وَ يَرْجُوا رَحْمَةَ رَبِّهِ قُلْ هَلْ يَسْتَوِي الَّذِينَ يَعْلَمُونَ وَ الَّذِينَ لا يَعْلَمُونَ إِنَّما يَتَذَكَّرُ أُولُوا الْأَلْبابِ </w:t>
      </w:r>
      <w:r>
        <w:rPr>
          <w:rStyle w:val="FootnoteAnchor"/>
          <w:rtl w:val="true"/>
        </w:rPr>
        <w:footnoteReference w:id="1065"/>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الستون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الْإِنْسانَ ضُرٌّ دَعا رَبَّهُ مُنِيباً إِلَيْهِ</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اللَّيْلِ ساجِداً وَ قائِماً يَحْذَرُ الْآخِرَةَ وَ يَرْجُوا رَحْمَةَ رَبِّهِ قُلْ هَلْ يَسْتَوِي الَّذِينَ يَعْلَمُونَ وَ الَّذِينَ لا يَعْلَمُونَ إِنَّما يَتَذَكَّرُ أُولُوا الْأَلْبابِ </w:t>
      </w:r>
      <w:r>
        <w:rPr>
          <w:rStyle w:val="FootnoteAnchor"/>
          <w:rtl w:val="true"/>
        </w:rPr>
        <w:footnoteReference w:id="1067"/>
      </w:r>
      <w:r>
        <w:rPr>
          <w:rFonts w:ascii="Amiri" w:hAnsi="Amiri" w:eastAsia="Amiri" w:cs="Amiri"/>
          <w:color w:val="111111"/>
          <w:sz w:val="28"/>
          <w:sz w:val="28"/>
          <w:szCs w:val="28"/>
          <w:rtl w:val="true"/>
          <w:lang w:bidi="ar-SA"/>
        </w:rPr>
        <w:t>من طريق الخاصة و فيه اثنا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الستون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 عَمِلُوا الصّالِحاتِ مِنْهُمْ مَغْفِرَةً وَ أَجْراً عَظِيماً </w:t>
      </w:r>
      <w:r>
        <w:rPr>
          <w:rStyle w:val="FootnoteAnchor"/>
          <w:rtl w:val="true"/>
        </w:rPr>
        <w:footnoteReference w:id="1068"/>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الستون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 عَمِلُوا الصّالِحاتِ مِنْهُمْ مَغْفِرَةً وَ أَجْراً عَظِيماً </w:t>
      </w:r>
      <w:r>
        <w:rPr>
          <w:rStyle w:val="FootnoteAnchor"/>
          <w:rtl w:val="true"/>
        </w:rPr>
        <w:footnoteReference w:id="1069"/>
      </w:r>
      <w:r>
        <w:rPr>
          <w:rFonts w:ascii="Amiri" w:hAnsi="Amiri" w:eastAsia="Amiri" w:cs="Amiri"/>
          <w:color w:val="111111"/>
          <w:sz w:val="28"/>
          <w:sz w:val="28"/>
          <w:szCs w:val="28"/>
          <w:rtl w:val="true"/>
          <w:lang w:bidi="ar-SA"/>
        </w:rPr>
        <w:t>من طريق من طريق الخاصة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الستون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نُورُهُمْ</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الآية من طريق العامة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الستون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بِاللّهِ وَ رُسُلِهِ أُولئِكَ هُمُ الصِّدِّيقُونَ</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الآية من طريق الخاصة و فيه اثنا عشر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الستون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الْحَدِيدَ فِيهِ بَأْسٌ شَدِيدٌ وَ مَنافِعُ لِلنّاسِ </w:t>
      </w:r>
      <w:r>
        <w:rPr>
          <w:rStyle w:val="FootnoteAnchor"/>
          <w:rtl w:val="true"/>
        </w:rPr>
        <w:footnoteReference w:id="1072"/>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الستون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وَ أَنْزَلْنَا الْحَدِيدَ فِيهِ بَأْسٌ شَدِيدٌ وَ مَنافِعُ لِلنّاسِ </w:t>
      </w:r>
      <w:r>
        <w:rPr>
          <w:rStyle w:val="FootnoteAnchor"/>
          <w:rtl w:val="true"/>
        </w:rPr>
        <w:footnoteReference w:id="1073"/>
      </w:r>
      <w:r>
        <w:rPr>
          <w:rFonts w:ascii="Amiri" w:hAnsi="Amiri" w:eastAsia="Amiri" w:cs="Amiri"/>
          <w:color w:val="111111"/>
          <w:sz w:val="28"/>
          <w:sz w:val="28"/>
          <w:szCs w:val="28"/>
          <w:rtl w:val="true"/>
          <w:lang w:bidi="ar-SA"/>
        </w:rPr>
        <w:t>من طريق الخاصة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الستون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اللّهُ الْمُؤْمِنِينَ الْقِتالَ </w:t>
      </w:r>
      <w:r>
        <w:rPr>
          <w:rStyle w:val="FootnoteAnchor"/>
          <w:rtl w:val="true"/>
        </w:rPr>
        <w:footnoteReference w:id="1074"/>
      </w:r>
      <w:r>
        <w:rPr>
          <w:rFonts w:ascii="Amiri" w:hAnsi="Amiri" w:eastAsia="Amiri" w:cs="Amiri"/>
          <w:color w:val="111111"/>
          <w:sz w:val="28"/>
          <w:sz w:val="28"/>
          <w:szCs w:val="28"/>
          <w:rtl w:val="true"/>
          <w:lang w:bidi="ar-SA"/>
        </w:rPr>
        <w:t>من طريق العامة و فيه أربعة أحاديث</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السبعون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اللّهُ الْمُؤْمِنِينَ الْقِتالَ </w:t>
      </w:r>
      <w:r>
        <w:rPr>
          <w:rStyle w:val="FootnoteAnchor"/>
          <w:rtl w:val="true"/>
        </w:rPr>
        <w:footnoteReference w:id="1075"/>
      </w:r>
      <w:r>
        <w:rPr>
          <w:rFonts w:ascii="Amiri" w:hAnsi="Amiri" w:eastAsia="Amiri" w:cs="Amiri"/>
          <w:color w:val="111111"/>
          <w:sz w:val="28"/>
          <w:sz w:val="28"/>
          <w:szCs w:val="28"/>
          <w:rtl w:val="true"/>
          <w:lang w:bidi="ar-SA"/>
        </w:rPr>
        <w:t>من طريق الخاصة</w:t>
      </w:r>
    </w:p>
    <w:p>
      <w:pPr>
        <w:pStyle w:val="BookText"/>
        <w:rPr/>
      </w:pPr>
      <w:r>
        <w:rPr>
          <w:rFonts w:ascii="Amiri" w:hAnsi="Amiri" w:eastAsia="Amiri" w:cs="Amiri"/>
          <w:color w:val="111111"/>
          <w:sz w:val="28"/>
          <w:sz w:val="28"/>
          <w:szCs w:val="28"/>
          <w:rtl w:val="true"/>
          <w:lang w:bidi="ar-SA"/>
        </w:rPr>
        <w:t>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السبعون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الآية و قوله تعالى ثُمَّ إِنَّكُمْ يَوْمَ الْقِيامَةِ عِنْدَ رَبِّكُمْ تَخْتَصِمُونَ </w:t>
      </w:r>
      <w:r>
        <w:rPr>
          <w:rStyle w:val="FootnoteAnchor"/>
          <w:rtl w:val="true"/>
        </w:rPr>
        <w:footnoteReference w:id="1077"/>
      </w:r>
      <w:r>
        <w:rPr>
          <w:rFonts w:ascii="Amiri" w:hAnsi="Amiri" w:eastAsia="Amiri" w:cs="Amiri"/>
          <w:color w:val="111111"/>
          <w:sz w:val="28"/>
          <w:sz w:val="28"/>
          <w:szCs w:val="28"/>
          <w:rtl w:val="true"/>
          <w:lang w:bidi="ar-SA"/>
        </w:rPr>
        <w:t>من طريق العامة و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السبعون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الآية من طريق الخاصة و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السبعون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فِي جَنّاتٍ وَ عُيُونٍ</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الآية 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السبعون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فِي جَنّاتٍ وَ عُيُونٍ</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الآية من طريق الخاصة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السبعون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أَجْرَمُوا كانُوا مِنَ الَّذِينَ آمَنُوا يَضْحَكُونَ </w:t>
      </w:r>
      <w:r>
        <w:rPr>
          <w:rStyle w:val="FootnoteAnchor"/>
          <w:rtl w:val="true"/>
        </w:rPr>
        <w:footnoteReference w:id="1081"/>
      </w:r>
      <w:r>
        <w:rPr>
          <w:rFonts w:ascii="Amiri" w:hAnsi="Amiri" w:eastAsia="Amiri" w:cs="Amiri"/>
          <w:color w:val="111111"/>
          <w:sz w:val="28"/>
          <w:sz w:val="28"/>
          <w:szCs w:val="28"/>
          <w:rtl w:val="true"/>
          <w:lang w:bidi="ar-SA"/>
        </w:rPr>
        <w:t>من طريق العامة و فيه أربعة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السبعون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أَجْرَمُوا كانُوا مِنَ الَّذِينَ آمَنُوا يَضْحَكُونَ </w:t>
      </w:r>
      <w:r>
        <w:rPr>
          <w:rStyle w:val="FootnoteAnchor"/>
          <w:rtl w:val="true"/>
        </w:rPr>
        <w:footnoteReference w:id="1082"/>
      </w:r>
      <w:r>
        <w:rPr>
          <w:rFonts w:ascii="Amiri" w:hAnsi="Amiri" w:eastAsia="Amiri" w:cs="Amiri"/>
          <w:color w:val="111111"/>
          <w:sz w:val="28"/>
          <w:sz w:val="28"/>
          <w:szCs w:val="28"/>
          <w:rtl w:val="true"/>
          <w:lang w:bidi="ar-SA"/>
        </w:rPr>
        <w:t>من طريق الخاصة و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السبعون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 يَمُدُّهُمْ فِي طُغْيانِهِمْ يَعْمَهُونَ </w:t>
      </w:r>
      <w:r>
        <w:rPr>
          <w:rStyle w:val="FootnoteAnchor"/>
          <w:rtl w:val="true"/>
        </w:rPr>
        <w:footnoteReference w:id="1083"/>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السبعون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 يَمُدُّهُمْ فِي طُغْيانِهِمْ يَعْمَهُونَ </w:t>
      </w:r>
      <w:r>
        <w:rPr>
          <w:rStyle w:val="FootnoteAnchor"/>
          <w:rtl w:val="true"/>
        </w:rPr>
        <w:footnoteReference w:id="1084"/>
      </w:r>
      <w:r>
        <w:rPr>
          <w:rFonts w:ascii="Amiri" w:hAnsi="Amiri" w:eastAsia="Amiri" w:cs="Amiri"/>
          <w:color w:val="111111"/>
          <w:sz w:val="28"/>
          <w:sz w:val="28"/>
          <w:szCs w:val="28"/>
          <w:rtl w:val="true"/>
          <w:lang w:bidi="ar-SA"/>
        </w:rPr>
        <w:t>من طريق الخاصة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السبعون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الآية و إن عليّا عليه السّلام شبيه عيسى عليه السّلام من طريق العامة و فيه ثلاثة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الثمانون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الآية من طريق الخاصة و فيه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الثمانون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Style w:val="FootnoteAnchor"/>
          <w:rtl w:val="true"/>
        </w:rPr>
        <w:footnoteReference w:id="1087"/>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 و الثمانون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Style w:val="FootnoteAnchor"/>
          <w:rtl w:val="true"/>
        </w:rPr>
        <w:footnoteReference w:id="1088"/>
      </w:r>
      <w:r>
        <w:rPr>
          <w:rFonts w:ascii="Amiri" w:hAnsi="Amiri" w:eastAsia="Amiri" w:cs="Amiri"/>
          <w:color w:val="111111"/>
          <w:sz w:val="28"/>
          <w:sz w:val="28"/>
          <w:szCs w:val="28"/>
          <w:rtl w:val="true"/>
          <w:lang w:bidi="ar-SA"/>
        </w:rPr>
        <w:t>من طريق الخاصة</w:t>
      </w:r>
    </w:p>
    <w:p>
      <w:pPr>
        <w:pStyle w:val="BookText"/>
        <w:rPr/>
      </w:pPr>
      <w:r>
        <w:rPr>
          <w:rFonts w:ascii="Amiri" w:hAnsi="Amiri" w:eastAsia="Amiri" w:cs="Amiri"/>
          <w:color w:val="111111"/>
          <w:sz w:val="28"/>
          <w:sz w:val="28"/>
          <w:szCs w:val="28"/>
          <w:rtl w:val="true"/>
          <w:lang w:bidi="ar-SA"/>
        </w:rPr>
        <w:t>و فيه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الثمانون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يَهْدُونَ بِالْحَقِّ وَ بِهِ يَعْدِلُونَ </w:t>
      </w:r>
      <w:r>
        <w:rPr>
          <w:rStyle w:val="FootnoteAnchor"/>
          <w:rtl w:val="true"/>
        </w:rPr>
        <w:footnoteReference w:id="1089"/>
      </w:r>
      <w:r>
        <w:rPr>
          <w:rFonts w:ascii="Amiri" w:hAnsi="Amiri" w:eastAsia="Amiri" w:cs="Amiri"/>
          <w:color w:val="111111"/>
          <w:sz w:val="28"/>
          <w:sz w:val="28"/>
          <w:szCs w:val="28"/>
          <w:rtl w:val="true"/>
          <w:lang w:bidi="ar-SA"/>
        </w:rPr>
        <w:t>من طريق العامة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الثمانون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يَهْدُونَ بِالْحَقِّ وَ بِهِ يَعْدِلُونَ </w:t>
      </w:r>
      <w:r>
        <w:rPr>
          <w:rStyle w:val="FootnoteAnchor"/>
          <w:rtl w:val="true"/>
        </w:rPr>
        <w:footnoteReference w:id="1090"/>
      </w:r>
      <w:r>
        <w:rPr>
          <w:rFonts w:ascii="Amiri" w:hAnsi="Amiri" w:eastAsia="Amiri" w:cs="Amiri"/>
          <w:color w:val="111111"/>
          <w:sz w:val="28"/>
          <w:sz w:val="28"/>
          <w:szCs w:val="28"/>
          <w:rtl w:val="true"/>
          <w:lang w:bidi="ar-SA"/>
        </w:rPr>
        <w:t>من طريق الخاصة و فيه اثناء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الثمانون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الآية 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الثمانون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الآية من طريق الخاصة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السابع و الثمانون و المائة في قوله تعالى وَ إِنْ يُرِيدُوا أَنْ يَخْدَعُوكَ فَإِنَّ حَسْبَكَ اللّهُ هُوَ الَّذِي أَيَّدَكَ بِنَصْرِهِ </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حَسْبُكَ اللّهُ وَ مَنِ اتَّبَعَكَ مِنَ الْمُؤْمِنِينَ </w:t>
      </w:r>
      <w:r>
        <w:rPr>
          <w:rStyle w:val="FootnoteAnchor"/>
          <w:rtl w:val="true"/>
        </w:rPr>
        <w:footnoteReference w:id="1094"/>
      </w:r>
      <w:r>
        <w:rPr>
          <w:rFonts w:ascii="Amiri" w:hAnsi="Amiri" w:eastAsia="Amiri" w:cs="Amiri"/>
          <w:color w:val="111111"/>
          <w:sz w:val="28"/>
          <w:sz w:val="28"/>
          <w:szCs w:val="28"/>
          <w:rtl w:val="true"/>
          <w:lang w:bidi="ar-SA"/>
        </w:rPr>
        <w:t>من طريق العامة و فيه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الثمانون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يُرِيدُوا أَنْ يَخْدَعُوكَ فَإِنَّ حَسْبَكَ اللّهُ هُوَ الَّذِي أَيَّدَكَ بِنَصْرِهِ وَ بِالْمُؤْمِنِينَ </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اللّهُ وَ مَنِ اتَّبَعَكَ مِنَ الْمُؤْمِنِينَ </w:t>
      </w:r>
      <w:r>
        <w:rPr>
          <w:rStyle w:val="FootnoteAnchor"/>
          <w:rtl w:val="true"/>
        </w:rPr>
        <w:footnoteReference w:id="1096"/>
      </w:r>
      <w:r>
        <w:rPr>
          <w:rFonts w:ascii="Amiri" w:hAnsi="Amiri" w:eastAsia="Amiri" w:cs="Amiri"/>
          <w:color w:val="111111"/>
          <w:sz w:val="28"/>
          <w:sz w:val="28"/>
          <w:szCs w:val="28"/>
          <w:rtl w:val="true"/>
          <w:lang w:bidi="ar-SA"/>
        </w:rPr>
        <w:t>من طريق الخاصة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الثمانون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يَعْلَمُ أَنَّما أُنْزِلَ إِلَيْكَ مِنْ رَبِّكَ الْحَقُّ كَمَنْ هُوَ أَعْمى إِنَّما يَتَذَكَّرُ أُولُوا الْأَلْبابِ </w:t>
      </w:r>
      <w:r>
        <w:rPr>
          <w:rStyle w:val="FootnoteAnchor"/>
          <w:rtl w:val="true"/>
        </w:rPr>
        <w:footnoteReference w:id="1097"/>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التسعون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يَعْلَمُ أَنَّما أُنْزِلَ إِلَيْكَ مِنْ رَبِّكَ الْحَقُّ كَمَنْ هُوَ أَعْمى إِنَّما يَتَذَكَّرُ أُولُوا الْأَلْبابِ </w:t>
      </w:r>
      <w:r>
        <w:rPr>
          <w:rStyle w:val="FootnoteAnchor"/>
          <w:rtl w:val="true"/>
        </w:rPr>
        <w:footnoteReference w:id="1098"/>
      </w:r>
      <w:r>
        <w:rPr>
          <w:rFonts w:ascii="Amiri" w:hAnsi="Amiri" w:eastAsia="Amiri" w:cs="Amiri"/>
          <w:color w:val="111111"/>
          <w:sz w:val="28"/>
          <w:sz w:val="28"/>
          <w:szCs w:val="28"/>
          <w:rtl w:val="true"/>
          <w:lang w:bidi="ar-SA"/>
        </w:rPr>
        <w:t>من طريق الخاصة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التسعون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الْمُخْبِتِينَ </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يُنْفِقُونَ </w:t>
      </w:r>
      <w:r>
        <w:rPr>
          <w:rStyle w:val="FootnoteAnchor"/>
          <w:rtl w:val="true"/>
        </w:rPr>
        <w:footnoteReference w:id="1100"/>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التسعون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الْمُخْبِتِينَ</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الآية من طريق الخاصة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التسعون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الْقُلُوبُ </w:t>
      </w:r>
      <w:r>
        <w:rPr>
          <w:rStyle w:val="FootnoteAnchor"/>
          <w:rtl w:val="true"/>
        </w:rPr>
        <w:footnoteReference w:id="1102"/>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 و التسعون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الْقُلُوبُ </w:t>
      </w:r>
      <w:r>
        <w:rPr>
          <w:rStyle w:val="FootnoteAnchor"/>
          <w:rtl w:val="true"/>
        </w:rPr>
        <w:footnoteReference w:id="1103"/>
      </w:r>
      <w:r>
        <w:rPr>
          <w:rFonts w:ascii="Amiri" w:hAnsi="Amiri" w:eastAsia="Amiri" w:cs="Amiri"/>
          <w:color w:val="111111"/>
          <w:sz w:val="28"/>
          <w:sz w:val="28"/>
          <w:szCs w:val="28"/>
          <w:rtl w:val="true"/>
          <w:lang w:bidi="ar-SA"/>
        </w:rPr>
        <w:t>من طريق</w:t>
      </w:r>
    </w:p>
    <w:p>
      <w:pPr>
        <w:pStyle w:val="BookText"/>
        <w:rPr/>
      </w:pPr>
      <w:r>
        <w:rPr>
          <w:rFonts w:ascii="Amiri" w:hAnsi="Amiri" w:eastAsia="Amiri" w:cs="Amiri"/>
          <w:color w:val="111111"/>
          <w:sz w:val="28"/>
          <w:sz w:val="28"/>
          <w:szCs w:val="28"/>
          <w:rtl w:val="true"/>
          <w:lang w:bidi="ar-SA"/>
        </w:rPr>
        <w:t>الخاصة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التسعون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عَلى بَعْضٍ مِنْهُمْ مَنْ كَلَّمَ اللّهُ</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الآية 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التسعون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الآية من طريق الخاصة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التسعون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كانَ زَهُوقاً </w:t>
      </w:r>
      <w:r>
        <w:rPr>
          <w:rStyle w:val="FootnoteAnchor"/>
          <w:rtl w:val="true"/>
        </w:rPr>
        <w:footnoteReference w:id="1106"/>
      </w:r>
      <w:r>
        <w:rPr>
          <w:rFonts w:ascii="Amiri" w:hAnsi="Amiri" w:eastAsia="Amiri" w:cs="Amiri"/>
          <w:color w:val="111111"/>
          <w:sz w:val="28"/>
          <w:sz w:val="28"/>
          <w:szCs w:val="28"/>
          <w:rtl w:val="true"/>
          <w:lang w:bidi="ar-SA"/>
        </w:rPr>
        <w:t>من طريق العامة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التسعون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كانَ زَهُوقاً </w:t>
      </w:r>
      <w:r>
        <w:rPr>
          <w:rStyle w:val="FootnoteAnchor"/>
          <w:rtl w:val="true"/>
        </w:rPr>
        <w:footnoteReference w:id="1107"/>
      </w:r>
      <w:r>
        <w:rPr>
          <w:rFonts w:ascii="Amiri" w:hAnsi="Amiri" w:eastAsia="Amiri" w:cs="Amiri"/>
          <w:color w:val="111111"/>
          <w:sz w:val="28"/>
          <w:sz w:val="28"/>
          <w:szCs w:val="28"/>
          <w:rtl w:val="true"/>
          <w:lang w:bidi="ar-SA"/>
        </w:rPr>
        <w:t>من طريق الخاصة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التسعون و المائة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وَعَدْناهُ وَعْداً حَسَناً فَهُوَ لاقِيهِ</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الآية من طريق العامة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وَعَدْناهُ وَعْداً حَسَناً فَهُوَ لاقِيهِ</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الآية من طريق الخاصة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يَنْتَظِرُ وَ ما بَدَّلُوا تَبْدِيلاً </w:t>
      </w:r>
      <w:r>
        <w:rPr>
          <w:rStyle w:val="FootnoteAnchor"/>
          <w:rtl w:val="true"/>
        </w:rPr>
        <w:footnoteReference w:id="1110"/>
      </w:r>
      <w:r>
        <w:rPr>
          <w:rFonts w:ascii="Amiri" w:hAnsi="Amiri" w:eastAsia="Amiri" w:cs="Amiri"/>
          <w:color w:val="111111"/>
          <w:sz w:val="28"/>
          <w:sz w:val="28"/>
          <w:szCs w:val="28"/>
          <w:rtl w:val="true"/>
          <w:lang w:bidi="ar-SA"/>
        </w:rPr>
        <w:t>من طريق العامة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يَنْتَظِرُ وَ ما بَدَّلُوا تَبْدِيلاً </w:t>
      </w:r>
      <w:r>
        <w:rPr>
          <w:rStyle w:val="FootnoteAnchor"/>
          <w:rtl w:val="true"/>
        </w:rPr>
        <w:footnoteReference w:id="1111"/>
      </w:r>
      <w:r>
        <w:rPr>
          <w:rFonts w:ascii="Amiri" w:hAnsi="Amiri" w:eastAsia="Amiri" w:cs="Amiri"/>
          <w:color w:val="111111"/>
          <w:sz w:val="28"/>
          <w:sz w:val="28"/>
          <w:szCs w:val="28"/>
          <w:rtl w:val="true"/>
          <w:lang w:bidi="ar-SA"/>
        </w:rPr>
        <w:t>من طريق الخاصة و فيه خمس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w:t>
      </w:r>
      <w:r>
        <w:rPr>
          <w:rStyle w:val="FootnoteAnchor"/>
          <w:rtl w:val="true"/>
        </w:rPr>
        <w:footnoteReference w:id="1112"/>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w:t>
      </w:r>
      <w:r>
        <w:rPr>
          <w:rStyle w:val="FootnoteAnchor"/>
          <w:rtl w:val="true"/>
        </w:rPr>
        <w:footnoteReference w:id="1113"/>
      </w:r>
      <w:r>
        <w:rPr>
          <w:rFonts w:ascii="Amiri" w:hAnsi="Amiri" w:eastAsia="Amiri" w:cs="Amiri"/>
          <w:color w:val="111111"/>
          <w:sz w:val="28"/>
          <w:sz w:val="28"/>
          <w:szCs w:val="28"/>
          <w:rtl w:val="true"/>
          <w:lang w:bidi="ar-SA"/>
        </w:rPr>
        <w:t>من طريق الخاصة و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يُسْلِمْ وَجْهَهُ إِلَى اللّهِ وَ هُوَ مُحْسِنٌ فَقَدِ اسْتَمْسَكَ بِالْعُرْوَةِ الْوُثْقى </w:t>
      </w:r>
      <w:r>
        <w:rPr>
          <w:rStyle w:val="FootnoteAnchor"/>
          <w:rtl w:val="true"/>
        </w:rPr>
        <w:footnoteReference w:id="1114"/>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يُسْلِمْ وَجْهَهُ إِلَى اللّهِ وَ هُوَ مُحْسِنٌ فَقَدِ اسْتَمْسَكَ بِالْعُرْوَةِ الْوُثْقى </w:t>
      </w:r>
      <w:r>
        <w:rPr>
          <w:rStyle w:val="FootnoteAnchor"/>
          <w:rtl w:val="true"/>
        </w:rPr>
        <w:footnoteReference w:id="1115"/>
      </w:r>
      <w:r>
        <w:rPr>
          <w:rFonts w:ascii="Amiri" w:hAnsi="Amiri" w:eastAsia="Amiri" w:cs="Amiri"/>
          <w:color w:val="111111"/>
          <w:sz w:val="28"/>
          <w:sz w:val="28"/>
          <w:szCs w:val="28"/>
          <w:rtl w:val="true"/>
          <w:lang w:bidi="ar-SA"/>
        </w:rPr>
        <w:t>من طريق الخاصة و فيه ثلاثة أحاديث</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صِراطِي مُسْتَقِيماً فَاتَّبِعُوهُ</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الآية من طريق</w:t>
      </w:r>
    </w:p>
    <w:p>
      <w:pPr>
        <w:pStyle w:val="BookText"/>
        <w:rPr/>
      </w:pPr>
      <w:r>
        <w:rPr>
          <w:rFonts w:ascii="Amiri" w:hAnsi="Amiri" w:eastAsia="Amiri" w:cs="Amiri"/>
          <w:color w:val="111111"/>
          <w:sz w:val="28"/>
          <w:sz w:val="28"/>
          <w:szCs w:val="28"/>
          <w:rtl w:val="true"/>
          <w:lang w:bidi="ar-SA"/>
        </w:rPr>
        <w:t>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صِراطِي مُسْتَقِيماً فَاتَّبِعُوهُ</w:t>
      </w:r>
      <w:r>
        <w:rPr>
          <w:rFonts w:eastAsia="Amiri" w:cs="Amiri" w:ascii="Amiri" w:hAnsi="Amiri"/>
          <w:color w:val="111111"/>
          <w:sz w:val="28"/>
          <w:szCs w:val="28"/>
          <w:rtl w:val="true"/>
          <w:lang w:bidi="ar-SA"/>
        </w:rPr>
        <w:t xml:space="preserve">... </w:t>
      </w:r>
      <w:r>
        <w:rPr>
          <w:rStyle w:val="FootnoteAnchor"/>
          <w:rtl w:val="true"/>
        </w:rPr>
        <w:footnoteReference w:id="1117"/>
      </w:r>
      <w:r>
        <w:rPr>
          <w:rFonts w:ascii="Amiri" w:hAnsi="Amiri" w:eastAsia="Amiri" w:cs="Amiri"/>
          <w:color w:val="111111"/>
          <w:sz w:val="28"/>
          <w:sz w:val="28"/>
          <w:szCs w:val="28"/>
          <w:rtl w:val="true"/>
          <w:lang w:bidi="ar-SA"/>
        </w:rPr>
        <w:t>الآية من طريق الخاصة و فيه 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يَمْشِي مُكِبًّا عَلى وَجْهِهِ أَهْدى أَمَّنْ يَمْشِي سَوِيًّا عَلى صِراطٍ مُسْتَقِيمٍ </w:t>
      </w:r>
      <w:r>
        <w:rPr>
          <w:rStyle w:val="FootnoteAnchor"/>
          <w:rtl w:val="true"/>
        </w:rPr>
        <w:footnoteReference w:id="1118"/>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يَمْشِي مُكِبًّا عَلى وَجْهِهِ أَهْدى أَمَّنْ يَمْشِي سَوِيًّا عَلى صِراطٍ مُسْتَقِيمٍ </w:t>
      </w:r>
      <w:r>
        <w:rPr>
          <w:rStyle w:val="FootnoteAnchor"/>
          <w:rtl w:val="true"/>
        </w:rPr>
        <w:footnoteReference w:id="1119"/>
      </w:r>
      <w:r>
        <w:rPr>
          <w:rFonts w:ascii="Amiri" w:hAnsi="Amiri" w:eastAsia="Amiri" w:cs="Amiri"/>
          <w:color w:val="111111"/>
          <w:sz w:val="28"/>
          <w:sz w:val="28"/>
          <w:szCs w:val="28"/>
          <w:rtl w:val="true"/>
          <w:lang w:bidi="ar-SA"/>
        </w:rPr>
        <w:t>من طريق الخاصة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سِيئَتْ وُجُوهُ الَّذِينَ كَفَرُوا وَ قِيلَ هذَا الَّذِي كُنْتُمْ بِهِ تَدَّعُونَ </w:t>
      </w:r>
      <w:r>
        <w:rPr>
          <w:rStyle w:val="FootnoteAnchor"/>
          <w:rtl w:val="true"/>
        </w:rPr>
        <w:footnoteReference w:id="1120"/>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سِيئَتْ وُجُوهُ الَّذِينَ كَفَرُوا وَ قِيلَ هذَا الَّذِي كُنْتُمْ بِهِ تَدَّعُونَ </w:t>
      </w:r>
      <w:r>
        <w:rPr>
          <w:rStyle w:val="FootnoteAnchor"/>
          <w:rtl w:val="true"/>
        </w:rPr>
        <w:footnoteReference w:id="1121"/>
      </w:r>
      <w:r>
        <w:rPr>
          <w:rFonts w:ascii="Amiri" w:hAnsi="Amiri" w:eastAsia="Amiri" w:cs="Amiri"/>
          <w:color w:val="111111"/>
          <w:sz w:val="28"/>
          <w:sz w:val="28"/>
          <w:szCs w:val="28"/>
          <w:rtl w:val="true"/>
          <w:lang w:bidi="ar-SA"/>
        </w:rPr>
        <w:t>به طريق الخاصة و فيه 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لَتَعْرِفَنَّهُمْ فِي لَحْنِ الْقَوْلِ </w:t>
      </w:r>
      <w:r>
        <w:rPr>
          <w:rStyle w:val="FootnoteAnchor"/>
          <w:rtl w:val="true"/>
        </w:rPr>
        <w:footnoteReference w:id="1122"/>
      </w:r>
      <w:r>
        <w:rPr>
          <w:rFonts w:ascii="Amiri" w:hAnsi="Amiri" w:eastAsia="Amiri" w:cs="Amiri"/>
          <w:color w:val="111111"/>
          <w:sz w:val="28"/>
          <w:sz w:val="28"/>
          <w:szCs w:val="28"/>
          <w:rtl w:val="true"/>
          <w:lang w:bidi="ar-SA"/>
        </w:rPr>
        <w:t>من طريق العامة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عشر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لَتَعْرِفَنَّهُمْ فِي لَحْنِ الْقَوْلِ </w:t>
      </w:r>
      <w:r>
        <w:rPr>
          <w:rStyle w:val="FootnoteAnchor"/>
          <w:rtl w:val="true"/>
        </w:rPr>
        <w:footnoteReference w:id="1123"/>
      </w:r>
      <w:r>
        <w:rPr>
          <w:rFonts w:ascii="Amiri" w:hAnsi="Amiri" w:eastAsia="Amiri" w:cs="Amiri"/>
          <w:color w:val="111111"/>
          <w:sz w:val="28"/>
          <w:sz w:val="28"/>
          <w:szCs w:val="28"/>
          <w:rtl w:val="true"/>
          <w:lang w:bidi="ar-SA"/>
        </w:rPr>
        <w:t>من طريق الخاصة 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عشر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يُخْزِي اللّهُ النَّبِيَّ وَ الَّذِينَ آمَنُوا مَعَهُ نُورُهُمْ يَسْعى بَيْنَ أَيْدِيهِمْ وَ بِأَيْمانِهِمْ</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الآية من طريق العامة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عشر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يُخْزِي اللّهُ النَّبِيَّ وَ الَّذِينَ آمَنُوا مَعَهُ نُورُهُمْ يَسْعى بَيْنَ أَيْدِيهِمْ وَ بِأَيْمانِهِمْ</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الآية من طريق الخاصة 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عشر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نُوَلِّهِ ما تَوَلّى </w:t>
      </w:r>
      <w:r>
        <w:rPr>
          <w:rStyle w:val="FootnoteAnchor"/>
          <w:rtl w:val="true"/>
        </w:rPr>
        <w:footnoteReference w:id="1126"/>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عشر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نُوَلِّهِ ما تَوَلّى </w:t>
      </w:r>
      <w:r>
        <w:rPr>
          <w:rStyle w:val="FootnoteAnchor"/>
          <w:rtl w:val="true"/>
        </w:rPr>
        <w:footnoteReference w:id="1127"/>
      </w:r>
      <w:r>
        <w:rPr>
          <w:rFonts w:ascii="Amiri" w:hAnsi="Amiri" w:eastAsia="Amiri" w:cs="Amiri"/>
          <w:color w:val="111111"/>
          <w:sz w:val="28"/>
          <w:sz w:val="28"/>
          <w:szCs w:val="28"/>
          <w:rtl w:val="true"/>
          <w:lang w:bidi="ar-SA"/>
        </w:rPr>
        <w:t>من طريق الخاصة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عشر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الَّذِي أَنْزَلْنا وَ اللّهُ بِما تَعْمَلُونَ خَبِيرٌ </w:t>
      </w:r>
      <w:r>
        <w:rPr>
          <w:rStyle w:val="FootnoteAnchor"/>
          <w:rtl w:val="true"/>
        </w:rPr>
        <w:footnoteReference w:id="1128"/>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العشرون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 وَ النُّورِ الَّذِي أَنْزَلْنا وَ اللّهُ بِما</w:t>
      </w:r>
    </w:p>
    <w:p>
      <w:pPr>
        <w:pStyle w:val="BookText"/>
        <w:rPr/>
      </w:pPr>
      <w:r>
        <w:rPr>
          <w:rFonts w:ascii="Amiri" w:hAnsi="Amiri" w:eastAsia="Amiri" w:cs="Amiri"/>
          <w:color w:val="111111"/>
          <w:sz w:val="28"/>
          <w:sz w:val="28"/>
          <w:szCs w:val="28"/>
          <w:rtl w:val="true"/>
          <w:lang w:bidi="ar-SA"/>
        </w:rPr>
        <w:t xml:space="preserve">تَعْمَلُونَ خَبِيرٌ </w:t>
      </w:r>
      <w:r>
        <w:rPr>
          <w:rStyle w:val="FootnoteAnchor"/>
          <w:rtl w:val="true"/>
        </w:rPr>
        <w:footnoteReference w:id="1129"/>
      </w:r>
      <w:r>
        <w:rPr>
          <w:rFonts w:ascii="Amiri" w:hAnsi="Amiri" w:eastAsia="Amiri" w:cs="Amiri"/>
          <w:color w:val="111111"/>
          <w:sz w:val="28"/>
          <w:sz w:val="28"/>
          <w:szCs w:val="28"/>
          <w:rtl w:val="true"/>
          <w:lang w:bidi="ar-SA"/>
        </w:rPr>
        <w:t>من طريق الخاصة و فيه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العشرون و مائتان يا أَيُّهَا الَّذِينَ آمَنُوا ادْخُلُوا فِي السِّلْمِ كَافَّةً وَ لا تَتَّبِعُوا خُطُواتِ الشَّيْطانِ</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الآية 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العشرون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ادْخُلُوا فِي السِّلْمِ كَافَّةً وَ لا تَتَّبِعُوا خُطُواتِ الشَّيْطانِ</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الآية من طريق الخاصة و فيه اثني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العشرون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الآية 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العشرون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الآية من طريق الخاصة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العشرون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ما قالُوا وَ لَقَدْ قالُوا كَلِمَةَ الْكُفْرِ وَ كَفَرُوا بَعْدَ إِسْلامِهِمْ وَ هَمُّوا بِما لَمْ يَنالُوا</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الآية من طريق العامة و فيه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العشرون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ما قالُوا وَ لَقَدْ قالُوا كَلِمَةَ الْكُفْرِ وَ كَفَرُوا بَعْدَ إِسْلامِهِمْ وَ هَمُّوا بِما لَمْ يَنالُوا</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الآية من طريق الخاصة و فيه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العشرون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اسْتَعِينُوا بِالصَّبْرِ وَ الصَّلاةِ </w:t>
      </w:r>
      <w:r>
        <w:rPr>
          <w:rStyle w:val="FootnoteAnchor"/>
          <w:rtl w:val="true"/>
        </w:rPr>
        <w:footnoteReference w:id="1136"/>
      </w:r>
      <w:r>
        <w:rPr>
          <w:rFonts w:ascii="Amiri" w:hAnsi="Amiri" w:eastAsia="Amiri" w:cs="Amiri"/>
          <w:color w:val="111111"/>
          <w:sz w:val="28"/>
          <w:sz w:val="28"/>
          <w:szCs w:val="28"/>
          <w:rtl w:val="true"/>
          <w:lang w:bidi="ar-SA"/>
        </w:rPr>
        <w:t>من طريق العامة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العشرون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اسْتَعِينُوا بِالصَّبْرِ وَ الصَّلاةِ </w:t>
      </w:r>
      <w:r>
        <w:rPr>
          <w:rStyle w:val="FootnoteAnchor"/>
          <w:rtl w:val="true"/>
        </w:rPr>
        <w:footnoteReference w:id="1137"/>
      </w:r>
      <w:r>
        <w:rPr>
          <w:rFonts w:ascii="Amiri" w:hAnsi="Amiri" w:eastAsia="Amiri" w:cs="Amiri"/>
          <w:color w:val="111111"/>
          <w:sz w:val="28"/>
          <w:sz w:val="28"/>
          <w:szCs w:val="28"/>
          <w:rtl w:val="true"/>
          <w:lang w:bidi="ar-SA"/>
        </w:rPr>
        <w:t>من طريق الخاصة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العشرون و مائتان فيما نزل عليه القرآن من الأقسام 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الثلاثون و مائتان فيما نزل عليه القرآن من الأقسام من طريق الخاصة و فيه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الثلاثون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الْقَلَمِ وَ ما يَسْطُرُونَ ما أَنْتَ بِنِعْمَةِ رَبِّكَ بِمَجْنُونٍ</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الآية من طريق العامة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الثلاثون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الْقَلَمِ وَ ما يَسْطُرُونَ ما أَنْتَ بِنِعْمَةِ رَبِّكَ بِمَجْنُونٍ</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الآية من طريق الخاصة و فيه ثمانية أحاديث</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 و الثلاثون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كَزَرْعٍ أَخْرَجَ شَطْأَهُ فَآزَرَهُ فَاسْتَغْلَظَ فَاسْتَوى</w:t>
      </w:r>
    </w:p>
    <w:p>
      <w:pPr>
        <w:pStyle w:val="BookText"/>
        <w:rPr/>
      </w:pPr>
      <w:r>
        <w:rPr>
          <w:rFonts w:ascii="Amiri" w:hAnsi="Amiri" w:eastAsia="Amiri" w:cs="Amiri"/>
          <w:color w:val="111111"/>
          <w:sz w:val="28"/>
          <w:sz w:val="28"/>
          <w:szCs w:val="28"/>
          <w:rtl w:val="true"/>
          <w:lang w:bidi="ar-SA"/>
        </w:rPr>
        <w:t>عَلى سُوقِهِ يُعْجِبُ الزُّرّاعَ</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الآية من طريق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الثلاثون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كَزَرْعٍ أَخْرَجَ شَطْأَهُ فَآزَرَهُ فَاسْتَغْلَظَ فَاسْتَوى عَلى سُوقِهِ</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الآية من طريق الخاصة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الثلاثون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الَّذِينَ آمَنُوا وَ عَمِلُوا الصّالِحاتِ أَنَّ لَهُمْ جَنّاتٍ تَجْرِي مِنْ تَحْتِهَا الْأَنْهارُ </w:t>
      </w:r>
      <w:r>
        <w:rPr>
          <w:rStyle w:val="FootnoteAnchor"/>
          <w:rtl w:val="true"/>
        </w:rPr>
        <w:footnoteReference w:id="1142"/>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الثلاثون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الَّذِينَ آمَنُوا وَ عَمِلُوا الصّالِحاتِ</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الآية من طريق الخاصة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الثلاثون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Style w:val="FootnoteAnchor"/>
          <w:rtl w:val="true"/>
        </w:rPr>
        <w:footnoteReference w:id="1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الشَّيْطانُ لِلْإِنْسانِ خَذُولاً </w:t>
      </w:r>
      <w:r>
        <w:rPr>
          <w:rStyle w:val="FootnoteAnchor"/>
          <w:rtl w:val="true"/>
        </w:rPr>
        <w:footnoteReference w:id="1145"/>
      </w:r>
      <w:r>
        <w:rPr>
          <w:rFonts w:ascii="Amiri" w:hAnsi="Amiri" w:eastAsia="Amiri" w:cs="Amiri"/>
          <w:color w:val="111111"/>
          <w:sz w:val="28"/>
          <w:sz w:val="28"/>
          <w:szCs w:val="28"/>
          <w:rtl w:val="true"/>
          <w:lang w:bidi="ar-SA"/>
        </w:rPr>
        <w:t>من طريق العامة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الثلاثون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يَعَضُّ الظّالِمُ عَلى يَدَيْهِ يَقُولُ يا لَيْتَنِي اتَّخَذْتُ مَعَ الرَّسُولِ سَبِيلاً</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الشَّيْطانُ لِلْإِنْسانِ خَذُولاً </w:t>
      </w:r>
      <w:r>
        <w:rPr>
          <w:rStyle w:val="FootnoteAnchor"/>
          <w:rtl w:val="true"/>
        </w:rPr>
        <w:footnoteReference w:id="1147"/>
      </w:r>
      <w:r>
        <w:rPr>
          <w:rFonts w:ascii="Amiri" w:hAnsi="Amiri" w:eastAsia="Amiri" w:cs="Amiri"/>
          <w:color w:val="111111"/>
          <w:sz w:val="28"/>
          <w:sz w:val="28"/>
          <w:szCs w:val="28"/>
          <w:rtl w:val="true"/>
          <w:lang w:bidi="ar-SA"/>
        </w:rPr>
        <w:t>من طريق الخاصة و فيه 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الثلاثون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نَأْتِي الْأَرْضَ نَنْقُصُها مِنْ أَطْرافِها </w:t>
      </w:r>
      <w:r>
        <w:rPr>
          <w:rStyle w:val="FootnoteAnchor"/>
          <w:rtl w:val="true"/>
        </w:rPr>
        <w:footnoteReference w:id="1148"/>
      </w:r>
      <w:r>
        <w:rPr>
          <w:rFonts w:ascii="Amiri" w:hAnsi="Amiri" w:eastAsia="Amiri" w:cs="Amiri"/>
          <w:color w:val="111111"/>
          <w:sz w:val="28"/>
          <w:sz w:val="28"/>
          <w:szCs w:val="28"/>
          <w:rtl w:val="true"/>
          <w:lang w:bidi="ar-SA"/>
        </w:rPr>
        <w:t>من طريق العامة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الأربعون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نَأْتِي الْأَرْضَ نَنْقُصُها مِنْ أَطْرافِها </w:t>
      </w:r>
      <w:r>
        <w:rPr>
          <w:rStyle w:val="FootnoteAnchor"/>
          <w:rtl w:val="true"/>
        </w:rPr>
        <w:footnoteReference w:id="1149"/>
      </w:r>
      <w:r>
        <w:rPr>
          <w:rFonts w:ascii="Amiri" w:hAnsi="Amiri" w:eastAsia="Amiri" w:cs="Amiri"/>
          <w:color w:val="111111"/>
          <w:sz w:val="28"/>
          <w:sz w:val="28"/>
          <w:szCs w:val="28"/>
          <w:rtl w:val="true"/>
          <w:lang w:bidi="ar-SA"/>
        </w:rPr>
        <w:t>من طريق الخاصة 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الأربعون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رَبَّنا أَرِنَا الَّذَيْنِ أَضَلاّنا مِنَ الْجِنِّ وَ الْإِنْسِ نَجْعَلْهُما تَحْتَ أَقْدامِنا لِيَكُونا مِنَ الْأَسْفَلِينَ </w:t>
      </w:r>
      <w:r>
        <w:rPr>
          <w:rStyle w:val="FootnoteAnchor"/>
          <w:rtl w:val="true"/>
        </w:rPr>
        <w:footnoteReference w:id="1150"/>
      </w:r>
      <w:r>
        <w:rPr>
          <w:rFonts w:ascii="Amiri" w:hAnsi="Amiri" w:eastAsia="Amiri" w:cs="Amiri"/>
          <w:color w:val="111111"/>
          <w:sz w:val="28"/>
          <w:sz w:val="28"/>
          <w:szCs w:val="28"/>
          <w:rtl w:val="true"/>
          <w:lang w:bidi="ar-SA"/>
        </w:rPr>
        <w:t>من طريق العامة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الأربعون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أَرِنَا الَّذَيْنِ أَضَلاّنا مِنَ الْجِنِّ وَ الْإِنْسِ نَجْعَلْهُما تَحْتَ أَقْدامِنا لِيَكُونا مِنَ الْأَسْفَلِينَ </w:t>
      </w:r>
      <w:r>
        <w:rPr>
          <w:rStyle w:val="FootnoteAnchor"/>
          <w:rtl w:val="true"/>
        </w:rPr>
        <w:footnoteReference w:id="1151"/>
      </w:r>
      <w:r>
        <w:rPr>
          <w:rFonts w:ascii="Amiri" w:hAnsi="Amiri" w:eastAsia="Amiri" w:cs="Amiri"/>
          <w:color w:val="111111"/>
          <w:sz w:val="28"/>
          <w:sz w:val="28"/>
          <w:szCs w:val="28"/>
          <w:rtl w:val="true"/>
          <w:lang w:bidi="ar-SA"/>
        </w:rPr>
        <w:t>من طريق الخاصة 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الأربعون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ارْتَدُّوا عَلى أَدْبارِهِمْ مِنْ بَعْدِ ما تَبَيَّنَ لَهُمُ الْهُدَى </w:t>
      </w:r>
      <w:r>
        <w:rPr>
          <w:rStyle w:val="FootnoteAnchor"/>
          <w:rtl w:val="true"/>
        </w:rPr>
        <w:footnoteReference w:id="1153"/>
      </w:r>
      <w:r>
        <w:rPr>
          <w:rFonts w:ascii="Amiri" w:hAnsi="Amiri" w:eastAsia="Amiri" w:cs="Amiri"/>
          <w:color w:val="111111"/>
          <w:sz w:val="28"/>
          <w:sz w:val="28"/>
          <w:szCs w:val="28"/>
          <w:rtl w:val="true"/>
          <w:lang w:bidi="ar-SA"/>
        </w:rPr>
        <w:t>من طريق العامة و فيه ثلاثة أحاديث</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 و الأربعون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أَنْ تُفْسِدُوا فِي الْأَرْضِ وَ تُقَطِّعُوا أَرْحامَكُمْ </w:t>
      </w:r>
      <w:r>
        <w:rPr>
          <w:rStyle w:val="FootnoteAnchor"/>
          <w:rtl w:val="true"/>
        </w:rPr>
        <w:footnoteReference w:id="1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ارْتَدُّوا عَلى أَدْبارِهِمْ مِنْ بَعْدِ ما تَبَيَّنَ لَهُمُ</w:t>
      </w:r>
    </w:p>
    <w:p>
      <w:pPr>
        <w:pStyle w:val="BookText"/>
        <w:rPr/>
      </w:pPr>
      <w:r>
        <w:rPr>
          <w:rFonts w:ascii="Amiri" w:hAnsi="Amiri" w:eastAsia="Amiri" w:cs="Amiri"/>
          <w:color w:val="111111"/>
          <w:sz w:val="28"/>
          <w:sz w:val="28"/>
          <w:szCs w:val="28"/>
          <w:rtl w:val="true"/>
          <w:lang w:bidi="ar-SA"/>
        </w:rPr>
        <w:t xml:space="preserve">الْهُدَى </w:t>
      </w:r>
      <w:r>
        <w:rPr>
          <w:rStyle w:val="FootnoteAnchor"/>
          <w:rtl w:val="true"/>
        </w:rPr>
        <w:footnoteReference w:id="1155"/>
      </w:r>
      <w:r>
        <w:rPr>
          <w:rFonts w:ascii="Amiri" w:hAnsi="Amiri" w:eastAsia="Amiri" w:cs="Amiri"/>
          <w:color w:val="111111"/>
          <w:sz w:val="28"/>
          <w:sz w:val="28"/>
          <w:szCs w:val="28"/>
          <w:rtl w:val="true"/>
          <w:lang w:bidi="ar-SA"/>
        </w:rPr>
        <w:t>من طريق الخاصة و فيه ثلاثة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الأربعون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 الْأَرْضُ وَ ما كانُوا مُنْظَرِينَ </w:t>
      </w:r>
      <w:r>
        <w:rPr>
          <w:rStyle w:val="FootnoteAnchor"/>
          <w:rtl w:val="true"/>
        </w:rPr>
        <w:footnoteReference w:id="1156"/>
      </w:r>
      <w:r>
        <w:rPr>
          <w:rFonts w:ascii="Amiri" w:hAnsi="Amiri" w:eastAsia="Amiri" w:cs="Amiri"/>
          <w:color w:val="111111"/>
          <w:sz w:val="28"/>
          <w:sz w:val="28"/>
          <w:szCs w:val="28"/>
          <w:rtl w:val="true"/>
          <w:lang w:bidi="ar-SA"/>
        </w:rPr>
        <w:t>من طريق العامة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الأربعون و مائتان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 الْأَرْضُ وَ ما كانُوا مُنْظَرِينَ </w:t>
      </w:r>
      <w:r>
        <w:rPr>
          <w:rStyle w:val="FootnoteAnchor"/>
          <w:rtl w:val="true"/>
        </w:rPr>
        <w:footnoteReference w:id="1157"/>
      </w:r>
      <w:r>
        <w:rPr>
          <w:rFonts w:ascii="Amiri" w:hAnsi="Amiri" w:eastAsia="Amiri" w:cs="Amiri"/>
          <w:color w:val="111111"/>
          <w:sz w:val="28"/>
          <w:sz w:val="28"/>
          <w:szCs w:val="28"/>
          <w:rtl w:val="true"/>
          <w:lang w:bidi="ar-SA"/>
        </w:rPr>
        <w:t>من طريق الخاصة و فيه 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يشتمل على مائة باب و أربعة و أربعين بابا في فضل أمير المؤمنين علي بن أبي طالب عليه السّلام و فضل أهل البيت عليهم السّلام من طريق العامة و الخاصة و اللّه سبحانه و تعالى الموفق 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عليّا عليه السّلام خير الخلق بعد رسول اللّه صلّى اللّه عليه و آله و خير البرية و المختار بعد رسول اللّه صلّى اللّه عليه و آله و خير البشر و خير العرب و خير الأمة من طريق العامة و فيه ثلاثة و 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عليّا عليه السّلام خير الخلق بعد رسول اللّه صلّى اللّه عليه و آله و خير البرية و المختار بعد رسول اللّه صلّى اللّه عليه و آله و خير البشر و خير العرب و خير الأمة و خير الوصيّين،و أن الأئمة بعد علي عليه السّلام خير الخلق من طريق الخاصة و فيه سبعة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عليّا عليه السّلام كنفس رسول اللّه صلّى اللّه عليه و آله و كرأسه من بدنه من طريق العامة و فيه ثلاثة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عليّا عليه السّلام كنفس رسول اللّه صلّى اللّه عليه و آله من طريق الخاصة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صلّى اللّه عليه و آله علي مني و أنا منه من طريق العامة و فيه خمسة و 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صلّى اللّه عليه و آله علي مني و أنا منه من طريق الخاصة و فيه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تبليغ أمير المؤمنين عليه السّلام سورة براءة و عزل أبي بكر و فيه من الباب الخامس من طريق العامة و فيه ثلاثة و 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تبليغ أمير المؤمنين عليه السّلام سورة براءة و عزل أبي بكر من طريق الخاصة و فيه ستة عشر حديثا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العامة و فيه خمسة و 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الخاصة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الطائر من طريق العامة و فيه خمسة و 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الطائر من طريق الخاصة،و فيه 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مؤاخاة رسول اللّه صلّى اللّه عليه و آله لأمير المؤمنين عليه السّلام من طريق العامة،و فيه احد و 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مؤاخاة رسول اللّه صلّى اللّه عليه و آله لأمير المؤمنين عليه السّلام من طريق الخاصة،و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أمير المؤمنين عليه السّلام أخو رسول اللّه صلّى اللّه عليه و آله من طريق العامة،و فيه سبعة و 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أمير المؤمنين عليه السّلام أخو رسول اللّه صلّى اللّه عليه و آله من طريق الخاصة،و فيه أربعة و 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رسول اللّه صلّى اللّه عليه و آله و عليا عليه السّلام فوض إليهما عليهما السّلام أمر الدين من طريق العامة،و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رسول اللّه صلّى اللّه عليه و آله و عليا عليه السّلام و بينه الأئمة عليهم السّلام فوض إليهما أمر الدين من طريق الخاصة،و فيه ثلاثة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سعة فضائل أمير المؤمنين عليه السّلام من طريق العامة،و فيه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سعة فضائل أمير المؤمنين عليه السّلام من طريق الخاصة و فيه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أمير المؤمنين عليه السّلام أول من أسلم و صلّى مع النبي صلّى اللّه عليه و آله من طريق العامة،و فيه سبعة و 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أمير المؤمنين عليه السّلام أول من أسلم و صلّى مع النبي صلّى اللّه عليه و آله من طريق الخاصة،و فيه ثمانية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رسوخ إيمان أمير المؤمنين عليه السّلام و قوّته و شدّه يقينه من طريق العامة،و فيه أربعة عشر حديثا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رسوخ إيمان أمير المؤمنين عليه السّلام و قوّته و شدّه يقينه عليه السّلام من طريق الخاصة و فيه اثنى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غزارة علم أمير المؤمنين عليه السّلام و سعته من طريق العامة و فيه اثنان و 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غزارة علم الأئمة عليهم السّلام من طريق الخاصة و فيه ستة و 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الأبواب التي فتحها رسول اللّه صلّى اللّه عليه و آله لأمير المؤمنين عليه السّلام ألف باب كل باب يفتح ألف باب من طريق العامة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الأبواب و الكلمات التي فتحها رسول اللّه صلّى اللّه عليه و آله لأمير المؤمنين عليه السّلام من طريق الخاصة و فيه تسعة و 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العامة و فيه ستة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و مدينة الحكمة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الخاصة و فيه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الجنة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الجنة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الخاصة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العامة 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الحكمة و علي مفتاحها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الخاصة و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العامة و فيه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الخاصة و فيه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المناجات يوم الطائف من طريق العامة و فيه ثمانية أحاديث</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الثامن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المناجات يوم الطائف من طريق الخاصة و فيه ثمانية عشر</w:t>
      </w:r>
    </w:p>
    <w:p>
      <w:pPr>
        <w:pStyle w:val="BookText"/>
        <w:rPr/>
      </w:pP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أمير المؤمنين عليه السّلام أقضى الأمة بنص رسول اللّه صلّى اللّه عليه و آله و ولاه صلّى اللّه عليه و آله القضاء و دعا له صلّى اللّه عليه و آله من طريق العامة و فيه سبعة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أمير المؤمنين عليه السّلام أقضى الأمة بنص رسول اللّه صلّى اللّه عليه و آله و ولاه صلّى اللّه عليه و آله القضاء من طريق الخاصة و فيه 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رجوع أبي بكر و عمر و عثمان في العلم و الحكم و غيرهم من الصحابة إلى أمير المؤمنين عليه السّلام من طريق العامة و فيه ثلاثة و 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رجوع أبي بكر و عمر و عثمان في العلم و الحكم و غيرهم من الصحابة إلى أمير المؤمنين من طريق الخاصة و فيه اثنا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علم رسول اللّه صلّى اللّه عليه و آله كله عند أمير المؤمنين عليه السّلام و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ثنيت لي وسادة و جلست عليها لحكمت بين أهل التوراة بتوراتهم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من طريق العامة 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علم رسول اللّه صلّى اللّه عليه و آله كلّه عند أمير المؤمنين عليه السّلام و الأئمة عليهم السّلام و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ثنيت لي وسادة و جلست عليها لحكمت بين أهل التوراة بتوراتهم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من طريق الخاصة و فيه تسعة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ادر الحق معه حيث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امره صلّى اللّه عليه و آله بسلوك طريقه عليه السّلام من طريق العامة و فيه أربعة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علي عليه السّلام و علي مع الحق يدور معه حيث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 القرآن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 الحق و راية الهدى من طريق الخاصة و فيه 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فارقك فقد فارقني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العامة و فيه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فارقك فقد فارقني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الخاصة و فيه أربعة أحاديث</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علي عليه السّلام على هذه الأمة كحق الوالد على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العامة و فيه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علي على هذه الأمة كحق الوالد على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الخاصة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رسول اللّه صلّى اللّه عليه و آله و عليا عليه السّلام أبوا هذه الأمة من طريق العامة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رسول اللّه صلّى اللّه عليه و آله و عليا والدا هذه الأمة و أبواها من طريق الخاصة و فيه ثلاثة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المهاجرين و الأنصار لا يشكّون أن صاحب الأمر بعد رسول اللّه صلّى اللّه عليه و آله هو أمير المؤمنين علي بن أبي طالب،و أن أبا بكر و عمر و عثمان و معاوية يعلمون ذلك و اتيان أبي بكر و عمر ليبايعا عليا عليه السّلام بعد موت رسول اللّه صلّى اللّه عليه و آله و قول أبي بكر اقيلوني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من طريق العامة و فيه أربعة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علي عليه السّلام أمير المؤمنين عليه السّلام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ليعلم و الذين حوله أن رسول اللّه صلّى اللّه عليه و آله لم يستخلف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الخاصة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اخراج أمير المؤمنين لبيعة أبي بكر مكرها مليا و إرادة حرق بيته عليه السّلام و بيت فاطمة عليها السّلام عند امتناعه من البيعة و إرادة قتله عليه السّلام إن امتنع عن البيعة و امتناع الجماعة الذين معه عليه السّلام من طريق العامة و فيه ثلاثون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اخراج أمير المؤمنين عليه السّلام لبيعة أبي بكر مكرها مليّا و إرادة حرق بيت فاطمة عليها السّلام عند امتناعه من البيعة و إرادة قتله عليه السّلام من طريق الخاصة و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بيعة أبي بكر فلتة وقى اللّه شرّها و من عاد إلى مثلها فاقتلوه و قول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بيعتي لم تكن فلتة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العامة و فيه 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عمر كانت بيعة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فلتة وقى اللّه شرّها و من عاد إلى مثلها فاقتلوه طريق الخاصة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أبو بكر خالدا بقتل أمير المؤمنين عليه السّلام من طريق العامة و فيه حديثان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أبو بكر خالدا بقتل أمير المؤمنين عليه السّلام من طريق الخاصة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بالأمر من أبي بكر و عمر و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احتجاجه عليه السّلام عليهم 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حقا أن نعطه فأخذه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الإمامة و الخلافة له عليه السّلام دونهم و لم يبايع حتى راموا قتله من طريق العامة و فيه 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بالأمر ممن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احتجاجه عليهم و إن الإمامة و الخلافة له عليه السّلام دونهم من طريق الخاصة،و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سبب تركه عليه السّلام جهاد من تقدم عليه في الإمامة من خوفه الردّة على الأمة و حيث لم يجد اعوانا و أمر رسول اللّه صلّى اللّه عليه و آله بالجلوس في بيته و قوله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و غير ذلك من طريق العامة،و فيه اثنى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سبب تركه جهاد من تقدم عليه في الإمامة و الخلافة من طريق الخاصة،و فيه 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رسول اللّه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ستغدر بك الأمة بعدي و الضغائن في صدور قوم و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اقبلت الفتن كقطع الليل المظلم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العامة، و فيه أربعة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رسول اللّه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ستغدر بك الأمة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يلاقيه عليه السّلام من الشدة من بعده صلّى اللّه عليه و آله و أمره له بالصبر و أمره له بقتال الناكثين و القاسطين و المارقين من طريق الخاصة،و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الردّة الواقعة بعد وفاة رسول اللّه صلّى اللّه عليه و آله و الحق مع علي عليه السّلام من طريق العامة،و فيه خمسة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الردّة الواقعة بعد وفاة رسول اللّه صلّى اللّه عليه و آله و الحق مع علي عليه السّلام من طريق الخاصة،و فيه احد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افتراق الأمة بعد رسول اللّه صلّى اللّه عليه و آله على ثلاث و سبعين فرقة منها فرقة ناجية الناجية شيعة علي عليه السّلام في الجنة من طريق العامة،و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افتراق الأمة بعد رسول اللّه صلّى اللّه عليه و آله ثلاث و سبعين فرقة منها فرقة ناجية الناجية شيعة علي عليه السّلام و اتباعه في الجنة من طريق الخاصة،و فيه حديث واحد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الحادي و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محبّي علي عليه السّلام و شيعته و مواليه و مولى الأئمة عليهم السّلام من طريق العامة،و فيه خمسة و تسعون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محبّي علي عليه السّلام و شيعته و مواليه عليه السّلام و مولى الأئمة عليهم السّلام من طريق الخاصة،و فيه ثمانية و 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جرأة عمر بن الخطاب على رسول اللّه صلّى اللّه عليه و آله حين علم أنه صلّى اللّه عليه و آله ينص على علي عليه السّلام بأنه صاحب الأمر بعده في مرضه و قال أنه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يهجر من طريق العامة و فيه سبعة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عمر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يهجر و أنه أخبر أمير المؤمنين عليا و اشهده على ذلك شهودا من طريق الخاصة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جيش اسامة و فيه أبو بكر و عمر و عثمان و أبو عبيدة بن الجراح و عبد الرّحمن بن عوف و طلحة و الزبير و غيرهم و لعن رسول اللّه صلّى اللّه عليه و آله من تأخّر عن جيش اسامة و قول رسول اللّه صلّى اللّه عليه و آله إذا بويع الخليفة فاقتلوا الأخير منهما و روى ذلك في أبي بكر من طريق العامة و فيه اثنا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تأخّر أبي بكر و عمر عن جيش اسامة من طريق الخاصة، 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عقاب من شك في أمير المؤمنين عليه السّلام من طريق العامة،و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عقاب من شك في أمير المؤمنين عليه السّلام و اشرك به أو شك في الأئمة عليهم السّلام من طريق الخاصة و فيه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علي عليه السّلام في هذه الأمة مثل قُلْ هُوَ اللّهُ أَحَدٌ </w:t>
      </w:r>
      <w:r>
        <w:rPr>
          <w:rStyle w:val="FootnoteAnchor"/>
          <w:rtl w:val="true"/>
        </w:rPr>
        <w:footnoteReference w:id="1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العامة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علي عليه السّلام مثل قُلْ هُوَ اللّهُ أَحَدٌ </w:t>
      </w:r>
      <w:r>
        <w:rPr>
          <w:rStyle w:val="FootnoteAnchor"/>
          <w:rtl w:val="true"/>
        </w:rPr>
        <w:footnoteReference w:id="1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مراتب المحبة من طريق الخاصة و فيه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صلّى اللّه عليه و آله لعلي عليه السّلام لا يحبك إلا مؤمن و لا يبغضك إلا منافق من طريق العامة و فيه ستة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صلّى اللّه عليه و آله لعلي عليه السّلام المحب له مؤمن و المبغض له منافق من طريق الخاصة و فيه ستة أحاديث</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 و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عليا عليه السّلام وزير رسول اللّه صلّى اللّه عليه و آله و وارثه من طريق العامة و فيه احد</w:t>
      </w:r>
    </w:p>
    <w:p>
      <w:pPr>
        <w:pStyle w:val="BookText"/>
        <w:rPr/>
      </w:pPr>
      <w:r>
        <w:rPr>
          <w:rFonts w:ascii="Amiri" w:hAnsi="Amiri" w:eastAsia="Amiri" w:cs="Amiri"/>
          <w:color w:val="111111"/>
          <w:sz w:val="28"/>
          <w:sz w:val="28"/>
          <w:szCs w:val="28"/>
          <w:rtl w:val="true"/>
          <w:lang w:bidi="ar-SA"/>
        </w:rPr>
        <w:t>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عليا عليه السّلام وزير رسول اللّه صلّى اللّه عليه و آله و وارثه من طريق الخاصة و فيه احد و 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رسول اللّه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سيّد المسلمين و سيّد العرب و سيد في الدنيا و الآخرة و سيد الأوصياء و سيد الخلائق بعد رسول اللّه صلّى اللّه عليه و آله من طريق العامة و فيه ثلاثة و 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عليا عليه السّلام سيد الوصيين و سيد العرب من طريق الخاصة و فيه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ولاية علي بن أبي طالب عليه السّلام من أصول الإسلام و الأئمة الاثنى عشر أركان الإيمان و من احبّهم استكمله من طريق العامة،و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ولاية الأئمة عليهم السّلام مما بني عليها الإسلام و عماده من طريق الخاصة،و فيه أربعة و 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النظر إلى علي عليه السّلام عبادة و ذكره عبادة من طريق العامة و فيه ثلاثة و 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النظر إلى علي عبادة من طريق الخاصة،و فيه 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 الشمس إلى أمير المؤمنين عليه السّلام من طريق العامة،و فيه 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 الشمس إلى أمير المؤمنين عليه السّلام من طريق الخاصة،و فيه سبعة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تكليم الشمس عليا عليه السّلام و سلامها عليه من طريق العامة،و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تكليم الشمس عليا عليه السّلام و سلامها عليه من طريق الخاصة و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تكليم صاحب الكهف عليا عليه السّلام من طريق العامة،و فيه خمسة أحاديث</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السادس و 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تكليم صاحب الكهف عليا عليه السّلام من طريق الخاصة،و فيه</w:t>
      </w:r>
    </w:p>
    <w:p>
      <w:pPr>
        <w:pStyle w:val="BookText"/>
        <w:rPr/>
      </w:pP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السطل و المنديل و القدس من طريق العامة،و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السطل و الإبريق من طريق الخاصة،و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سد الأبواب من المسجد إلاّ باب علي عليه السّلام من طريق العامة و فيه تسعة و 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سد الأبواب من المسجد إلاّ باب علي عليه السّلام من طريق الخاصة و فيه خمسة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الصديقين و أفضلهم علي عليه السّلام هو الصديق الأكبر من طريق العامة و فيه ستة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الصديقين و افضلهم علي عليه السّلام و هو الصديق الأكبر من طريق الخاصة و فيه ثمانية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قلعه عليه السّلام الأصنام عن الكعبة من طريق العامة و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قلعه عليه السّلام الأصنام عن ظهر الكعبة من طريق الخاصة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خاصف النعل من طريق العامة و فيه تسعة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خاصف النعل من طريق الخاصة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الأعمش مع المنصور من طريق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الأعمش مع المنصور من طريق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اللّوزة من طريق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اللّوزة من طريق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التفاحة من طريق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التفاحة من طريق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الاترجة من طريق العامة و فيه ثلاث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عشر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الاترجة من طريق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عشر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السّفرجلة من طريق العامة و فيه حديثان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السادس عشر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السّفرجلة من طريق الخاصة 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عشر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الرمان من طريق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عشر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الرمان من طريق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عشر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قميص هارون الذي أهدي لعلي عليه السّلام من طريق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العشرون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قميص هارون الذي أهدي لأمير المؤمنين عليه السّلام من طريق الخاصة، 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العشرون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الملائكة الذين سلموا على أمير المؤمنين عليه السّلام ليلة بدر من طريق العامة،و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العشرون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الملائكة الذين سلموا على أمير المؤمنين عليه السّلام ليلة بدر من طريق الخاصة 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العشرون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المنادى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 لا فتى إلاّ علي،من طريق العامة،و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العشرون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المنادى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 لا فتى إلاّ علي،من طريق الخاصة،و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العشرون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الملائكة لأمير المؤمنين عليه السّلام في السماوات، من طريق العامة،و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العشرون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الملائكة لأمير المؤمنين عليه السّلام في السماوات من طريق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العشرون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قضاء علي عليه السّلام دين رسول اللّه صلّى اللّه عليه و آله و عداته و عجز أبي بكر من طريق العامة،و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العشرون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قضاء علي عليه السّلام دين رسول اللّه و عداته و عجز أبي بكر من طريق الخاصة،و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العشرون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زهد أمير المؤمنين عليه السّلام من طريق العامة،و فيه ستة و 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الثلاثون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زهد أمير المؤمنين عليه السّلام من طريق الخاصة،و فيه ثلاثون حديثا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الحادي و الثلاثون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خوفه من اللّه و بكائه من خشية اللّه تعالى و خبر ضرار و خبر أبي الدرداء و طلاقه عليه السّلام الدنيا ثلاثا من طريق العامة،و فيه 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الثلاثون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خوفه من اللّه تعالى و بكائه من خشية اللّه تعالى و خبر ضرار و تسيير الدنيا له و طلاقه الدنيا من طريق الخاصة،و فيه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الثلاثون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أمير المؤمنين عليه السّلام ينادي يوم القيامة من طريق العامة،و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الثلاثون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ينادي يوم القيامة من طريق الخاصة،و فيه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الثلاثون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الركبان الأربعة يوم القيامة منهم أمير المؤمنين عليه السّلام من طريق العامة،و فيه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الثلاثون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الركبان يوم القيامة أربعة منهم علي عليه السّلام من طريق الخاصة،و فيه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الثلاثون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أمير المؤمنين علي بن أبي طالب عليه السّلام يوم القيامة حامل لواء الحمد و ولي الحوض و ساقه من طريق العامة،و فيه؟؟؟حديثا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الثلاثون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أمير المؤمنين علي بن أبي طالب عليه السّلام يوم القيامة حامل لواء الحمد و ولي الحوض و ساقيه من طريق الخاصة،و فيه تسعة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الثلاثون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عليه السّلام حامل لواء الحمد يوم القيامة في الحوض و قسيم الجنة و النار من طريق العامة زيادة على ما تقدم،و فيه ثمانية و 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الأربعون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أمير المؤمنين علي بن أبي طالب قسيم الجنة و النار من طريق الخاصة،و فيه ثمانية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الأربعون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إمامة الإمام الثاني عشر من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أمير المؤمنين علي بن أبي طالب عليه السّلام،و بنوه الأحد عشر الذين آخرهم القائم المنتظر المهدي إمام هذا العصر و الزمان من موت أبيه عليه السّلام حتى يظهره اللّه عزّ و جل بعد غيبته في آخر الزمان يملأ الأرض قسطا و عدلا كما ملئت جورا و ظلما؛لنص رسول اللّه صلّى اللّه عليه و آله عليهم بعده بالإمامة و الخلافة و الوصاية من طريق العامة و الخاصة،كما تقدّم في هذا الكتاب،و هذا الباب فيه خصوص في اثبات إمامة الإمام الثاني عشر المهدي المنتظر إمام العصر من طريق العامة،و فيه خمسة و ستون و مائة حديث</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 و الأربعون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إمامة الإمام الثاني عشر من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أمير المؤمنين علي بن أبي طالب عليه السّلام،و بنوه الأحد عشر الذين آخرهم القائم المنتظر المهدي إمام</w:t>
      </w:r>
    </w:p>
    <w:p>
      <w:pPr>
        <w:pStyle w:val="BookText"/>
        <w:rPr/>
      </w:pPr>
      <w:r>
        <w:rPr>
          <w:rFonts w:ascii="Amiri" w:hAnsi="Amiri" w:eastAsia="Amiri" w:cs="Amiri"/>
          <w:color w:val="111111"/>
          <w:sz w:val="28"/>
          <w:sz w:val="28"/>
          <w:szCs w:val="28"/>
          <w:rtl w:val="true"/>
          <w:lang w:bidi="ar-SA"/>
        </w:rPr>
        <w:t>هذا العصر و الزمان من موت أبيه حتى يظهره اللّه عزّ و جل بعد غيبته في آخر الزمان فيملأ الأرض قسطا و عدلا كما ملئت جورا و ظلما؛لنص رسول اللّه صلّى اللّه عليه و آله عليهم بعده بالإمامة و الخلافة و الوصاية من طريق العامة و الخاصة،كما تقدم في هذا الكتاب،و هذا الباب فيه خصوص في إثبات إمامة الإمام الثاني عشر المهدي القائم المنتظر إمام العصر من طريق الخاصة،و فيه سبعة و 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الأربعون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ما استدل به الشيخ الفاضل العلامة جمال الدين أبي عبد اللّه محمد بن طلحة بن محمد بن الحسن النصيبي الشافعي في كتاب مطالب السئول في مناقب آل الرسول فيما استدل به على إمامة القائم الحجة و بقائه و جوابه عن الاعتراضات في غيبته عليه السّلام و بقائه عليه السّلام مثل هذا الشافعي لا يتهم في ذلك من الروايات في الحجة المنتظر عليه السّلام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 و الأربعون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أجاب الشيخ أبو عبد اللّه محمد بن يوسف بن الكنجي الشافعي في كتاب البيان في أخبار الزمان في الجواب عن الاعتراض في الغيبة و لم يرض جواب الشيخ علي بن عيسى في كشف كتاب الغمة و ذكر الكلامين</w:t>
      </w:r>
      <w:r>
        <w:rPr>
          <w:rFonts w:eastAsia="Amiri" w:cs="Amiri" w:ascii="Amiri" w:hAnsi="Amiri"/>
          <w:color w:val="111111"/>
          <w:sz w:val="28"/>
          <w:szCs w:val="28"/>
          <w:rtl w:val="true"/>
          <w:lang w:bidi="ar-SA"/>
        </w:rPr>
        <w:t>.</w:t>
      </w:r>
      <w:bookmarkStart w:id="135" w:name="pg14656_165509"/>
    </w:p>
    <w:p>
      <w:pPr>
        <w:pStyle w:val="BookText"/>
        <w:rPr/>
      </w:pPr>
      <w:bookmarkEnd w:id="13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36" w:name="__RefHeading___Toc2638112_1878427129"/>
      <w:bookmarkStart w:id="137" w:name="_Toc47"/>
      <w:bookmarkEnd w:id="136"/>
      <w:r>
        <w:rPr>
          <w:rtl w:val="true"/>
        </w:rPr>
        <w:t>الباب الأول</w:t>
      </w:r>
      <w:bookmarkEnd w:id="137"/>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160"/>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أنزلت في رسول اللّه صلّى اللّه عليه و آله و علي و فاطمة و الحسن و الحسين صلوات اللّه عليهم</w:t>
      </w:r>
    </w:p>
    <w:p>
      <w:pPr>
        <w:pStyle w:val="BookText"/>
        <w:rPr/>
      </w:pPr>
      <w:r>
        <w:rPr>
          <w:rFonts w:ascii="Amiri" w:hAnsi="Amiri" w:eastAsia="Amiri" w:cs="Amiri"/>
          <w:color w:val="111111"/>
          <w:sz w:val="28"/>
          <w:sz w:val="28"/>
          <w:szCs w:val="28"/>
          <w:rtl w:val="true"/>
          <w:lang w:bidi="ar-SA"/>
        </w:rPr>
        <w:t xml:space="preserve">من طريق العامة و فيه احدى و أربعون حديثا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أقوال العلماء باختصاص الآية بأصحاب الكساء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النقاش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أكثر أهل التفسير أنها نزلت في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الأول،و تفسير آية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سيدي محمد بن أحمد بنيس في شرح همزية البوصيري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المفسرين أنها نزلت في علي و فاطمة و الحسنين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أنوار الكوكب الدري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سيدي محمد جسوس في شرح الشمائل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الحسن بن علي فأدخله،ثم جاء الحسين فدخل معهم،ثم جاءت فاطمة فأدخلها،ثم جاء علي فأدخله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اشارة إلى أنهم المراد بأهل البيت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الشمائل المحمدية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باب ما جاء في لباس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فرقة منهم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علي و فاطمة و الحسن و الحسين خاصة للأحاديث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الطحاوي في مشكل الآثار بعد ذكر أحاديث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 ما روينا في هذه الآثار مما كان من رسول اللّه صلى اللّه عليه و آله و سلم إلى أم سلمة مما ذكرنا فيها لم يرد انها كانت مما اريد به مما في الآية المتلوة في هذا الباب، و ان المراد بما فيها هم رسول اللّه صلّى اللّه عليه و آله و سلم و علي و فاطمة و الحسن و الحسين دون ما سواهم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بعد ذكر أحاديث تلاوة النبي صلّى اللّه عليه و آله الآية على باب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أيضا دليل على أن هذه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هم الذين يؤول أمرهم إليه،فكل من كان امرهم إليه أشد و اكمل كانوا هم الآل،و لا شك انّ فاطمة و عليا و الحسن و الحسين كان التعلق بينهم و بين رسول اللّه أشد التعلقات،و هذا كالمعلوم بالنقل المتواتر؛فوجب أن يكونوا هم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اختلف الناس في الآل فقيل هم الاقارب،و قيل هم امته،فان حملناه على القرابة فهم الآل،و ان حملناه على الأمة الذين قبلوا دعوته فهم أيضا آل؛فثبت أنّ على جميع التقديرات هم الآل،و اما غيرهم فهل يدخلون تحت لفظ الآل؟</w:t>
      </w:r>
    </w:p>
    <w:p>
      <w:pPr>
        <w:pStyle w:val="BookText"/>
        <w:rPr/>
      </w:pPr>
      <w:r>
        <w:rPr>
          <w:rFonts w:ascii="Amiri" w:hAnsi="Amiri" w:eastAsia="Amiri" w:cs="Amiri"/>
          <w:color w:val="111111"/>
          <w:sz w:val="28"/>
          <w:sz w:val="28"/>
          <w:szCs w:val="28"/>
          <w:rtl w:val="true"/>
          <w:lang w:bidi="ar-SA"/>
        </w:rPr>
        <w:t>فمختلف فيه،و روى صاحب الكشاف انه لما نزلت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قرابتك هؤلاء الذين وجبت علينا مودتهم؟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 هؤلاء الأربعة اقارب النبي؛و إذا ثبت هذا وجب أن يكونوا مخصوصين بمزيد التعظيم و يدل عليه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آية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بكر الحضرمي في رشفة الصادي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قال به الجماهير من العلماء،و قطع به أكابر الأئمة،و قامت به البراهين و تظافرت به الادلة أن أهل البيت المرادين في الآية هم سيدنا علي و فاطمة و ابناهما و ما كان تخصيصهم بذلك منه صلى اللّه عليه و آله و سلم إلاّ عن أمر إلهي و وحي 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في هذا الباب كثيرة،و بما أوردته منها يعلم قطعا أن المراد بأهل البيت في الآية هم علي و فاطمة و ابناهما رضوان اللّه عليهم،و لا التفات إلى ما ذكره صاحب روح البيان من أن تخصيص الخمسة المذكورين عليهم السلام بكونهم أهل البيت من أقوال الشيعة،لان ذلك محض تهور يقتضي بالعجب،و بما سبق من الأحاديث و ما في كتب أهل السنة السنية يسفر الصبح لذي 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أجمعت الأمة على ذلك فلا حاجة لإطالة الاستدلال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 من بحر فضائل بني النبي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تفضيلهم بما أنزل اللّه في حقهم من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المفسرين على انها نزلت في علي و فاطمة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 عشر، في الآيات الواردة فيهم الآية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 بعد تصحيح الصلاة على 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بأهل البيت فيها و في كل ما جاء في فضلهم أو فضل الآل أو ذوي القربى جميع آله و هم مؤمنو بني هاشم و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يعلم انه قال ذلك كله فحفظ بعض الرواة ما لم يحفظه الآخر،ثم عطف الازواج و الذرية على الآل في كثير من الروايات يقتضي انهما ليست من الآل،و هو واضح في الازواج بناء على الاصح في الآل انهم مؤمنو بني هاشم و المطلب،و أما الذرية فمن الآل على سائر الأقوال،فذكرهم بعد الآل للاشارة إلى عظيم شرفهم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،الآيات النازلة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النووي بشرح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في الرواية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نساؤه من أهل البيت و لكن أهل بيته من حرم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الرواية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 نساؤه؟قال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فهاتان الروايتان ظاهرهما التناقض،و المعروف في معظم الروايات في غير مسلم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نساؤه لسن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فتتأول الرواية الأولى على أن المراد أنهنّ من أهل بيته الذين يسكنونه و يعولهم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يدخلن فيمن حرم 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مسلم بشرح النووي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النووي في شرح المهذب وجها آخر لأصحابنا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عترته الذين ينسبون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أولاد فاطمة و نسلهم أبدا،حكاه الأزهري و آخرون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الأول،و بهامشه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الإمام مجد الدين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يدخل في مثل هذا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النساء؟ذهب جمهور الأصوليين أنهن لا يدخلن و نص عليه الشافعي،و انتقد عليه و خطئ المنتقد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الصلات و البشر في الصلاة على خير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سراج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الجمهور أن الآل من حرمت عليهم الصدقة،فالآل الوارد ذكرهم في الصلاة الابراهيمية المراد بهم من حرمت الصدقة عليهم،و ذهب بعض العلماء إلى أن المراد أزواجه و ذريته،و قال في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الحق مع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الملاّ علي القاري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أن فضل أبنائهم على ترتيب فضل آبائهم إلاّ أولاد فاطمة رضي اللّه تعالى عنها فإنّهم يفضلون على أولاد أبي بكر و عمر و عثمان؛لقربهم من رسول اللّه؛فهم العترة الطاهرة و الذرية الطيبة الذين أذهب اللّه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كتاب الفقه الاكبر لابي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تفضيل أولاد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السمهودي بعد ذكر الاحاديث في اقامة النبي آله مقام نفسه و ذكر آية المباهلة و أنها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هم أهل الكساء فهم المراد من الآيتين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 و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الحمزاوي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القائل على عدم العموم بما روي من طرق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جاء و معه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أحاديث الكساء،إلى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التخصيص بالكساء لهؤلاء الاربع لأمر إلهي يدل له حديث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 الكساء لا دخل معهم فجذبه من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الانوار للحمزاوي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 من 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منصور ابن عساكر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قول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البيت رسول اللّه و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الآية نزلت خاصة في هؤلاء المذكورين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الاربعين في مناقب أمهات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ورد في فضلهن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بلبان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ترتيب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الخبر المصرح بأن هؤلاء الاربع الذين تقدم ذكرنا لهم هم أهل بيت المصطفى،ثم ذكر حديث نزول الآية فيهم عن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الاحسان بترتيب صحيح ابن حبان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الصباغ من فصوله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على ما ذكر المفسرون في تفسير آية المباهلة،و على ما روي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النبي و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الحاكم النيشابوري بعد حديث الكساء و الصلاة على الآل و أنه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خرجته ليعلم المستفيد أن أهل البيت و الآل جميعا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مناقبهم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الحافظ الكنجي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أن أهل البيت علي و فاطمة و الحسنان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القندوزي في ينابيعه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المفسرين على انها نزلت في علي و فاطمة و الحسن و الحسين لتذكير ضمير عنكم و يطهركم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استانبول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محب الدين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بيان أن فاطمة و الحسن و الحسين هم أهل البيت المشار إليهم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تجليله اياهم بكساء و دعائه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هل أزواجه من أهل بيته؟على قولين هما روايتان عن أحمد أحدهما أنهن لسن من أهل البيت و يروى هذا عن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القاسمي المسمى محاسن التأويل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الآلوسي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تعلم أن ظاهر ما صح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 كتاب اللّه حبل ممدود ما بين السماء و الارض و عترتي أهل بيتي و انهما لن يفترقا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يقتضي أن النساء المطهرات غير داخلات في أهل البيت الذين هم أحد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الشاعر الحسن بن علي بن جابر الهبل في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النبي هم أتباع ملته من مؤمني رهطه الادنون في النسب هذا مقال ابن ادريس الذي روت الاعلام عنه فمل عن منهج الكذب و عندنا أنهم أبناء فاطمة و هو الصحيح بلا شكّ و 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جناية الاكوع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توفيق أبو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فالرأي عندي أن أهل البيت هم أهل الكساء علي و فاطمة و الحسن و الحسين و من خرج من سلالة الزهراء و أبي الحسنين رضي اللّه عنهم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الباب الأول،و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الرد على عبد العزيز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آية التطهير المقصود منها الازواج،فقد أوضحنا بما لا مزيد عليه أن المقصود من أهل البيت هم العترة الطاهرة لا الازواج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يتمسك به الفريق الاعم و الاكبر من المفسرين فيتجلى فيما روي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 في علي و حسن و حسين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الشوكاني في ارشاد الفحول في الرد على من قال أنها بالنساء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يجاب عن هذا بأنه قد ورد بالدليل الصحيح أنها نزلت في علي و فاطمة و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الفحول إلى تحقيق الحق في علم الاصول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الثامن من المقصد الثالث،و أهل البيت لتوفيق أبو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بن محمد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أجمعت امهات كتب السنة و جميع كتب الشيعة على أن المراد بأهل البيت في آية التطهير النبي و علي و فاطمة و الحسن؛لانهم الذين فسر بهم رسول اللّه المراد بأهل البيت في الآية،و كل قول يخالف قول رسول اللّه من بعيد أو قريب مضروب به عرض الحائط،و تفسير الرسول أولى من تفسير غيره؛اذ لا أحد أعرف منه بمراد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جناية الاكوع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الشيخ الشبلنجي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يشهد للقول بأنهم علي و فاطمة و الحسن و الحسين ما وقع منه حين أراد المباهلة هو و وفد نجران كما ذكره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 و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الحسن و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 المفسرون و روى الجمهور كأحمد بن حنبل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نزلت في رسول اللّه و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العامة قاطبة في مصنفاتهم يطلقون هذا الاسم المبارك على علي و فاطمة و الحسن و الحسين و أبنائهم صلوات اللّه عليهم أجمعين،و يفردون لنساء النبي بابا خاصا،راجع مسند أحمد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ابن حجر في صواعقه من الفصل الثالث،و كذا الترمذي في صحيحه </w:t>
      </w:r>
      <w:r>
        <w:rPr>
          <w:rFonts w:eastAsia="Amiri" w:cs="Amiri" w:ascii="Amiri" w:hAnsi="Amiri"/>
          <w:color w:val="111111"/>
          <w:sz w:val="28"/>
          <w:szCs w:val="28"/>
          <w:lang w:bidi="ar-SA"/>
        </w:rPr>
        <w:t>5:662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مصر مناقب أهل البيت،و كذا كل من ألف في أهل البيت فإنه يحصر ذكر مناقبهم،كالشيخ محمود الشرقاوي و توفيق أبو علم في كتابهما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ابن العربي في أحكام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نزول الآية في أصحاب الكساء و تلاوة الرسول الآية على بابهم فقط،و محب الدين الطبري في الذخائر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و علي و الحسن و الحسين هم أهل البيت، و كذا السندي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اللبيب في الاسوة الحسنة بالحبيب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المرشد باللّه كما في ترتيب أماليه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الشبلنجي في نور الابصار و الصبان في اسعاف الراغبين و الخوارزمي، و القندوزي،و ابن أبي الحديد،و المسعودي،و ابن الصباغ،إضافة إلى ما ذكره المصنف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الأمة مجمعة على أن أهل البيت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الحسن و الحسين عليهم السّلام،أو لا أقل شهرته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استانبول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محب الدين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بيان أن فاطمة و الحسن و الحسين هم أهل البيت المشار إليهم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تجليله اياهم بكساء و دعائه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هل أزواجه من أهل بيته؟على قولين هما روايتان عن أحمد أحدهما أنهن لسن من أهل البيت و يروى هذا عن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القاسمي المسمى محاسن التأويل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الآلوسي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تعلم أن ظاهر ما صح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 كتاب اللّه حبل ممدود ما بين السماء و الارض و عترتي أهل بيتي و انهما لن يفترقا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يقتضي أن النساء المطهرات غير داخلات في أهل البيت الذين هم أحد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الشاعر الحسن بن علي بن جابر الهبل في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النبي هم أتباع ملته من مؤمني رهطه الادنون في النسب هذا مقال ابن ادريس الذي روت الاعلام عنه فمل عن منهج الكذب و عندنا أنهم أبناء فاطمة و هو الصحيح بلا شكّ و 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جناية الاكوع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توفيق أبو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فالرأي عندي أن أهل البيت هم أهل الكساء علي و فاطمة و الحسن و الحسين و من خرج من سلالة الزهراء و أبي الحسنين رضي اللّه عنهم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الباب الأول،و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الرد على عبد العزيز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آية التطهير المقصود منها الازواج،فقد أوضحنا بما لا مزيد عليه أن المقصود من أهل البيت هم العترة الطاهرة لا الازواج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يتمسك به الفريق الاعم و الاكبر من المفسرين فيتجلى فيما روي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 في علي و حسن و حسين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الشوكاني في ارشاد الفحول في الرد على من قال أنها بالنساء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يجاب عن هذا بأنه قد ورد بالدليل الصحيح أنها نزلت في علي و فاطمة و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الفحول إلى تحقيق الحق في علم الاصول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الثامن من المقصد الثالث،و أهل البيت لتوفيق أبو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بن محمد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أجمعت امهات كتب السنة و جميع كتب الشيعة على أن المراد بأهل البيت في آية التطهير النبي و علي و فاطمة و الحسن؛لانهم الذين فسر بهم رسول اللّه المراد بأهل البيت في الآية،و كل قول يخالف قول رسول اللّه من بعيد أو قريب مضروب به عرض الحائط،و تفسير الرسول أولى من تفسير غيره؛اذ لا أحد أعرف منه بمراد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جناية الاكوع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الشبلنجي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يشهد للقول بأنهم علي و فاطمة و الحسن و الحسين ما وقع منه حين أراد المباهلة هو و وفد نجران كما ذكره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 و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الحسن و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 المفسرون و روى الجمهور كأحمد بن حنبل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نزلت في رسول اللّه و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العامة قاطبة في مصنفاتهم يطلقون هذا الاسم المبارك على علي و فاطمة و الحسن و الحسين و أبنائهم صلوات اللّه عليهم أجمعين،و يفردون لنساء النبي بابا خاصا،راجع مسند أحمد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ابن حجر في صواعقه من الفصل الثالث،و كذا الترمذي في صحيحه </w:t>
      </w:r>
      <w:r>
        <w:rPr>
          <w:rFonts w:eastAsia="Amiri" w:cs="Amiri" w:ascii="Amiri" w:hAnsi="Amiri"/>
          <w:color w:val="111111"/>
          <w:sz w:val="28"/>
          <w:szCs w:val="28"/>
          <w:lang w:bidi="ar-SA"/>
        </w:rPr>
        <w:t>5:662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مصر مناقب أهل البيت،و كذا كل من ألف في أهل البيت فإنه يحصر ذكر مناقبهم،كالشيخ محمود الشرقاوي و توفيق أبو علم في كتابهما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ابن العربي في أحكام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نزول الآية في أصحاب الكساء و تلاوة الرسول الآية على بابهم فقط،و محب الدين الطبري في الذخائر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و علي و الحسن و الحسين هم أهل البيت، و كذا السندي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اللبيب في الاسوة الحسنة بالحبيب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المرشد باللّه كما في ترتيب أماليه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الشبلنجي في نور الابصار و الصبان في اسعاف الراغبين و الخوارزمي، و القندوزي،و ابن أبي الحديد،و المسعودي،و ابن الصباغ،إضافة إلى ما ذكره المصنف هنا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الأمة مجمعة على أن أهل البيت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الحسن و الحسين عليهم السّلام،أو لا أقل شهرته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روى عبد اللّه أبو عبد الرّحمن بن أحمد بن حنبل عن والده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القرقساني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الأوزاعي عن شداد بن عماره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واثلة بن الأصقع و عنده قوم قد ذكروا عليا عليه السّلام فشتموه فشتمته معهم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أخبرك بما رأيت من رسول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فاطمة عليها السّلام أسألها عن علي عليه السّلام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إلى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انتظره حتى جاء رسول اللّه صلّى اللّه عليه و آله فجلس و معه علي و حسن و حسين رضي اللّه تعالى عنهم أخذا كل واحد منهما بيده حتى دخل فأدنى عليا و فاطمة فأجلسهما بين يديه و اجلس حسنا و حسينا كل واحد منهما على فخذه ثمّ لف عليهم ثوبه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16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أهل بيتي أحق</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نمير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الملك قال حدثنا عطا بن أبي رياح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أمّ سلمة تذكر أن النبي صلّى اللّه عليه و آله كان في بيتها فأتته فاطمة عليها السّلام ببرمة فيها خزيرة فدخلت بها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لي زوجك و ابنيك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و حسن و حسين فدخلوا عليه و جلسوا يأكلون من تلك الخزيرة و هو على منامة له على دكّان تحته كساء له خيبريّ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في الحجرة أصلي فأنزل اللّه تعالى هذه الآية إِنَّما يُرِيدُ اللّهُ لِيُذْهِبَ عَنْكُمُ الرِّجْسَ أَهْلَ الْبَيْتِ وَ يُطَهِّرَكُمْ تَطْهِيراً </w:t>
      </w:r>
      <w:r>
        <w:rPr>
          <w:rStyle w:val="FootnoteAnchor"/>
          <w:rtl w:val="true"/>
        </w:rPr>
        <w:footnoteReference w:id="1165"/>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فضل الكساء فغشاهم به،ثم اخرج يده فالوى بها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بيتي و خاصتي اللهمّ فاذهب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فادخلت رأسي البيت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معكم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خير،إنك إلى خير</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بها أبو سلمة مثل حديث عطا سواء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داود بن أبي عوف الحجّاف عن شهر ابن حوشب عن أمّ سلمة بمثله سواء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الأوزاعي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شداد بن عمار عن واثلة بن الأصقع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حدّثه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عليا في منزله 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يأتي برسول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فجاءا جميعا فدخلا و دخلت معهما فاجلس عليا عن يساره و فاطمة عن يمينه و الحسن و الحسين بين يديه ثم التفع عليهم بثوبه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 اللهم إن هؤلاء أهلي اللهم أهلي أحق اللهم أهلي أحق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واثلة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ناحية البيت و أنا من أهلك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أرجا ما أرجو من عملي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عمر الحنفي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أبي سليمان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كثير حدّثنا عبد الرّحمن بن أبي عمرو حدثني شداد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واثلة بن الأصقع و قد جيء برأس الحسين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فلقاه رجل من أهل الشام فأظهر سرورا فغضب واثلة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ازال أحب عليّا و حسنا و حسينا أبدا بعد إذ سمعت رسول اللّه صلّى اللّه عليه و آله و هو في منزل أمّ سلمة يقول فيهم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رأيتني ذات يوم و قد جئت رسول اللّه صلّى اللّه عليه و آله و هو في منزل أمّ سلمة و جاء الحسن فأجلسه على فخذه اليمنى و قبله،و جاء الحسين عليه السّلام فأجلسه على فخذه اليسرى و قبله،ثم جاءت فاطمة فأجلسها بين يديه ثم دعا بعلي عليه السّلام فجاء ثم اغدف عليهم</w:t>
      </w:r>
    </w:p>
    <w:p>
      <w:pPr>
        <w:pStyle w:val="BookText"/>
        <w:rPr/>
      </w:pPr>
      <w:r>
        <w:rPr>
          <w:rFonts w:ascii="Amiri" w:hAnsi="Amiri" w:eastAsia="Amiri" w:cs="Amiri"/>
          <w:color w:val="111111"/>
          <w:sz w:val="28"/>
          <w:sz w:val="28"/>
          <w:szCs w:val="28"/>
          <w:rtl w:val="true"/>
          <w:lang w:bidi="ar-SA"/>
        </w:rPr>
        <w:t>كساء خيبريا كأني انظر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لواثلة ما الرجس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في اللّه عزّ و جل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عوانة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بلخ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ميمون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لجالس إلى ابن عباس رضي اللّه عنه إذ أتاه تسعة رهط و الخبر طويل ذكرنا منه موضع الحاجة في هذا الباب و ذكرناه بطوله في باب خبر غدير خم،و ذكر عشر خصال في أمير المؤمنين،و نذكره بطوله في باب خبر الراية إن شاء اللّه تعالى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رسول اللّه صلّى اللّه عليه و آله ثوبه فوضعه على علي و فاطمة و الحسن و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النضر هاشم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الحميد يعني ابن مهران حدثني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 زوجة النبي صلّى اللّه عليه و آله حين جاء نعي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أهل العراق،ثم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 قتلهم اللّه،غروه و ذلوه لعنهم اللّه،فإني رأيت رسول اللّه صلّى اللّه عليه و آله و قد جاءته فاطمة غدية ببرمة قد صنعت له فيها عصيده تحمله في طبق لها حتى وضعتها بين يديه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 فادعيه و ائتني بابنيه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تقود ابنيها كل واحد منهما بيد و علي يمشي في أثرها حتى دخلوا على رسول اللّه صلّى اللّه عليه و آله فأجلسهما في حجره و جلس علي على يمينه و جلست فاطمة إلى يساره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 فاجتذب صلّى اللّه عليه و آله من تحتي كساء خيبريا كان بساطا لنا على المدامة في المدينة فلفه رسول اللّه صلّى اللّه عليه و آله و أخذ بشماله طرفي الكساء و الوى بيده اليمنى إلى ربه عزّ و 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اذهب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الست من أهلك؟قال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فادخلني في الكساء قالت فدخلت في الكساء بعد ما قضى دعاءه لابن عمه علي و ابنيه و ابنته فاطمة عليهم السّلام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عن أبيه قال 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حماد بن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زيد عن شهر بن حوشب عن أم سلمة أن رسول اللّه صلّى اللّه عليه و آله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ائتيني بزوجك و ابنيك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بهم فالقى عليهم كساء فدكيا،قالت ثم وضع يده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هؤلاء آل محمد فاجعل صلواتك و بركاتك على محمد و على آل محمد،</w:t>
      </w:r>
    </w:p>
    <w:p>
      <w:pPr>
        <w:pStyle w:val="BookText"/>
        <w:rPr/>
      </w:pPr>
      <w:r>
        <w:rPr>
          <w:rFonts w:ascii="Amiri" w:hAnsi="Amiri" w:eastAsia="Amiri" w:cs="Amiri"/>
          <w:color w:val="111111"/>
          <w:sz w:val="28"/>
          <w:sz w:val="28"/>
          <w:szCs w:val="28"/>
          <w:rtl w:val="true"/>
          <w:lang w:bidi="ar-SA"/>
        </w:rPr>
        <w:t>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 الكساء لا دخل معهم فجذبه من يدي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عوف بن أبي المعدل عن عطية الطفاوي عن أبيه أن أم سلمة حدثته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صلّى اللّه عليه و آله في بيتي يوما إذ قالت الخادمة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و فاطمة عليهما السّلام في السدة قالت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فتنحي عن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فتنحيت في البيت قريبا فدخل علي و فاطمة و الحسن و الحسين عليهما السّلام و هما صبيان صغيران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الصبيين فوضعهما في حجره فقبلهما و اعتنق عليا بإحدى يديه و فاطمة باليد الأخرى و قبل فاطمة و اغدف عليهم خميصة سوداء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لا إلى النار أنا و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البخاري من الجزء الرابع منه على أحد كراسين من آخر الجزء و أجزاء البخاري من ثمانية و أجزاء مسلم من ستة و هذا من المتفق عليه منهما صحيح البخاري و أخبر الشيخ الإمام أبو بكر عبد اللّه بن منصور بن عمران الباقلاني المقري صدر الجامع بواسط العراق في رجب من سنة أربع و ثمانين و خمسمائة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الإمام الحافظ أبو الوقت عبد الأول بن شعيب عن الرجال المتصلين إلى الشيخ أبي عبد اللّه محمد بن إسماعيل البخاري يرفعه إلى مصعب بن شيبة عن صفية بنت شيبة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عائشة خرج النبي صلّى اللّه عليه و آله غداة غد و عليه مرط مرحل </w:t>
      </w:r>
      <w:r>
        <w:rPr>
          <w:rStyle w:val="FootnoteAnchor"/>
          <w:rtl w:val="true"/>
        </w:rPr>
        <w:footnoteReference w:id="1177"/>
      </w:r>
      <w:r>
        <w:rPr>
          <w:rFonts w:ascii="Amiri" w:hAnsi="Amiri" w:eastAsia="Amiri" w:cs="Amiri"/>
          <w:color w:val="111111"/>
          <w:sz w:val="28"/>
          <w:sz w:val="28"/>
          <w:szCs w:val="28"/>
          <w:rtl w:val="true"/>
          <w:lang w:bidi="ar-SA"/>
        </w:rPr>
        <w:t>من شعر أسود فجاء الحسن بن علي فادخله ثم جاء الحسين فأدخله معه،ثم جاءت فاطمة فادخلها ثم جاء علي فادخله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القشيري في صحيحه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بين أبي شيبة و محمد بن عبد اللّه بن نمير و اللفظ لأبي بكر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بشر عن زكريا عن مصعب ابن شيبه عن صفية بنت شيبة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ذات غداة و عليه مرط مرحل و ذكر</w:t>
      </w:r>
    </w:p>
    <w:p>
      <w:pPr>
        <w:pStyle w:val="BookText"/>
        <w:rPr/>
      </w:pPr>
      <w:r>
        <w:rPr>
          <w:rFonts w:ascii="Amiri" w:hAnsi="Amiri" w:eastAsia="Amiri" w:cs="Amiri"/>
          <w:color w:val="111111"/>
          <w:sz w:val="28"/>
          <w:sz w:val="28"/>
          <w:szCs w:val="28"/>
          <w:rtl w:val="true"/>
          <w:lang w:bidi="ar-SA"/>
        </w:rPr>
        <w:t xml:space="preserve">الحديث السابق بعينه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أحمد بن محمد بن إبراهيم الثعلبي في تفسيره في تفسير قوله تعالى طه </w:t>
      </w:r>
      <w:r>
        <w:rPr>
          <w:rStyle w:val="FootnoteAnchor"/>
          <w:rtl w:val="true"/>
        </w:rPr>
        <w:footnoteReference w:id="11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Style w:val="FootnoteAnchor"/>
          <w:rtl w:val="true"/>
        </w:rPr>
        <w:footnoteReference w:id="1182"/>
      </w:r>
      <w:r>
        <w:rPr>
          <w:rFonts w:ascii="Amiri" w:hAnsi="Amiri" w:eastAsia="Amiri" w:cs="Amiri"/>
          <w:color w:val="111111"/>
          <w:sz w:val="28"/>
          <w:sz w:val="28"/>
          <w:szCs w:val="28"/>
          <w:rtl w:val="true"/>
          <w:lang w:bidi="ar-SA"/>
        </w:rPr>
        <w:t>أي طهارة أهل بيت محمد صلّى اللّه عليه و آله من الرجس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سعد بن طريف عن الأصبغ بن نباتة عن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 لؤلؤتان إلى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بيضاء،و الأخرى صفراء في كل واحدة منهما سبعون ألف غرفة أبوابها و أكوابها من عرق واحد،فالبيضاء لمحمد و أهل بيته و الصفراء لإبراهيم و أهل بيته</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تفسير الثعلبي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عقيل بن محمد الجرجاني أخبرنا المعافي بن زكريا البغدادي أخبرنا محمد بن حرير حدثني المثنى حدثني أبو بكر بن يحيى بن ريّان العنزي حدّثنا مندل عن الأعمش عن عطية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 في علي و في حسن و حسين و فاطمة إِنَّما يُرِيدُ اللّهُ لِيُذْهِبَ عَنْكُمُ الرِّجْسَ أَهْلَ الْبَيْتِ وَ يُطَهِّرَكُمْ تَطْهِيراً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ابن فنجويه حدّثنا أبو بكر بن مالك القطيعي حدّثنا عبد اللّه بن أحمد بن حنبل حدثني أبي حدّثنا عبد اللّه بن نمير حدّثنا عبد الملك يعني بن سليمان عن عبد اللّه بن أبي رياح حدثني من سمع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بيتها فأتته فاطمة صلوات اللّه عليها ببرمة فيها حريرة فدخلت بها عليه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لي زوجك و ابنيك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فجاء علي و حسن و حسين فدخلوا عليه فجلسوا يأكلون من تلك الحريرة و هو و هم على منام له على دكان تحته كساء خيبري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في الحجرة أصلي فأنزل اللّه هذه الآية إِنَّما يُرِيدُ اللّهُ لِيُذْهِبَ عَنْكُمُ الرِّجْسَ أَهْلَ الْبَيْتِ وَ يُطَهِّرَكُمْ تَطْهِيراً </w:t>
      </w:r>
      <w:r>
        <w:rPr>
          <w:rStyle w:val="FootnoteAnchor"/>
          <w:rtl w:val="true"/>
        </w:rPr>
        <w:footnoteReference w:id="1188"/>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فضل الكساء فتغشّاهم به ثم اخرج يده فألوى بها إلى السماء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بيتي و خاصّتي اللهم فاذهب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فادخلت رأسي في البيت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معكم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قال أخبرني الحسين بن محمد الثقفي حدّثنا عمر بن الخطاب حدّثنا عبد اللّه بن الفضل حدّثنا الحسن بن علي حدّثنا يزيد بن هارون أخبرنا العوام بن حوشب حدثني ابن عم لي من بني الحرث بن تيم اللّه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أمي على عائشة فسألتها أمي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خروجك يوم الجمل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قدرا من اللّه تعالى،فسألتها عن علي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سألتني عن أحبّ الناس كان إلى رسول اللّه صلّى اللّه عليه و آله لقد رأيت عليا و فاطمة و حسنا و حسينا و قد جمع رسول اللّه صلّى اللّه عليه و آله يغدف عليهم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خاصتي فاذهب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رسول اللّه أنا من أهلك؟فقال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تنحّي فإنّك على خير</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محمد حدّثنا ابن حبش المقري حدّثنا أبو ذرعة حدثني عبد الرّحمن بن عبد الملك بن شيبة أخبرني أبو نديك حدثني ابن أبي ملائكة عن إسماعيل بن عبد اللّه بن جعفر الطيار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نظر رسول اللّه إلى الرحمة هابطة من السماء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 قالت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لي عليا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فجعل حسنا عن يمينه و حسينا عن شماله و عليا و فاطمة تجاهه ثم غشاهم كساء خيبريا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لكلّ نبي أهلا و هؤلاء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عز و جل إِنَّما يُرِيدُ اللّهُ لِيُذْهِبَ عَنْكُمُ الرِّجْسَ أَهْلَ الْبَيْتِ وَ يُطَهِّرَكُمْ تَطْهِيراً </w:t>
      </w:r>
      <w:r>
        <w:rPr>
          <w:rStyle w:val="FootnoteAnchor"/>
          <w:rtl w:val="true"/>
        </w:rPr>
        <w:footnoteReference w:id="1191"/>
      </w: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ألا أدخل معكم؟فقال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فإنك إلى خير إن شاء اللّه</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محمد حدّثنا عمر بن الخطاب حدّثنا عبد اللّه بن الفضل حدّثنا أبو بكر بن أبي شيبة حدّثنا محمد بن مصعب عن الأوزاعي عن شداد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و أيلة بن الأصقع و عنده قوم فذكروا عليا فشتموه فشتمه معهم فلما قاموا قال لي لم شتمت هذا الرجل قلت رأيت القوم يشتمونه فشتمته معهم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 بما رأيت من رسول اللّه صلّى اللّه عليه و آله؟قلت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فاطمة صلوات اللّه عليها اسألها عن علي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إلى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انتظر حتى جاء رسول اللّه صلّى اللّه عليه و آله و معه علي و حسن و حسين اخذ كل واحد منهما بيده حتى دخل و أدنى عليا و فاطمة فأجلسهما بين يديه و أجلس حسنا و حسينا كل واحد منهما على فخذه ثم لفّ عليهم ثوبه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كساه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أهل بيتي</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أبو عبد اللّه حدّثنا أبو سعيد أحمد بن علي بن عمر بن حبيش الرازي حدّثنا أحمد بن عبد الرحيم السناني أبو عبد الرّحمن حدّثنا أبو نويب حدّثنا هشام بن يونس عن أبي إسحاق عن نفيع عن أبي داود و عن أبي الحمراء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اقمت بالمدينة تسعة اشهر كيوم واحد و كان رسول اللّه صلّى اللّه عليه و آله يجيء كل غداة فيقوم على باب علي و فاطمة عليهما السّلام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يرحمكم اللّه إِنَّما يُرِيدُ اللّهُ لِيُذْهِبَ عَنْكُمُ الرِّجْسَ أَهْلَ الْبَيْتِ وَ يُطَهِّرَكُمْ تَطْهِيراً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 حدّثنا عبد اللّه بن أحمد بن يوسف بن مالك حدّثنا محمد بن إبراهيم بن زياد حدّثنا الحرث بن عبد اللّه الحارثي حدّثنا قيس ابن الربيع عن الأعمش عن عباية بن ربيعي عن ابن 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اللّه الخلق قسمين فجعلني في خيرهما قسما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الْيَمِينِ ما أَصْحابُ الْيَمِينِ </w:t>
      </w:r>
      <w:r>
        <w:rPr>
          <w:rStyle w:val="FootnoteAnchor"/>
          <w:rtl w:val="true"/>
        </w:rPr>
        <w:footnoteReference w:id="1197"/>
      </w:r>
      <w:r>
        <w:rPr>
          <w:rFonts w:ascii="Amiri" w:hAnsi="Amiri" w:eastAsia="Amiri" w:cs="Amiri"/>
          <w:color w:val="111111"/>
          <w:sz w:val="28"/>
          <w:sz w:val="28"/>
          <w:szCs w:val="28"/>
          <w:rtl w:val="true"/>
          <w:lang w:bidi="ar-SA"/>
        </w:rPr>
        <w:t>،فأنا من خير أصحاب اليمين ثم جعل القسمين أثلاثا فجعلني في خيرهما ثلثا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الْمَيْمَنَةِ ما أَصْحابُ الْمَيْمَنَةِ وَ أَصْحابُ الْمَشْئَمَةِ ما أَصْحابُ الْمَشْئَمَةِ وَ السّابِقُونَ السّابِقُونَ </w:t>
      </w:r>
      <w:r>
        <w:rPr>
          <w:rStyle w:val="FootnoteAnchor"/>
          <w:rtl w:val="true"/>
        </w:rPr>
        <w:footnoteReference w:id="1198"/>
      </w:r>
      <w:r>
        <w:rPr>
          <w:rFonts w:ascii="Amiri" w:hAnsi="Amiri" w:eastAsia="Amiri" w:cs="Amiri"/>
          <w:color w:val="111111"/>
          <w:sz w:val="28"/>
          <w:sz w:val="28"/>
          <w:szCs w:val="28"/>
          <w:rtl w:val="true"/>
          <w:lang w:bidi="ar-SA"/>
        </w:rPr>
        <w:t xml:space="preserve">فأنا من السابقين و أنا من خير السابقين،ثم جعل إلا ثلاث قبائل فجعلني من خيرها قبيلة،فذلك قوله تعالى شُعُوباً وَ قَبائِلَ </w:t>
      </w:r>
      <w:r>
        <w:rPr>
          <w:rStyle w:val="FootnoteAnchor"/>
          <w:rtl w:val="true"/>
        </w:rPr>
        <w:footnoteReference w:id="1199"/>
      </w:r>
      <w:r>
        <w:rPr>
          <w:rFonts w:ascii="Amiri" w:hAnsi="Amiri" w:eastAsia="Amiri" w:cs="Amiri"/>
          <w:color w:val="111111"/>
          <w:sz w:val="28"/>
          <w:sz w:val="28"/>
          <w:szCs w:val="28"/>
          <w:rtl w:val="true"/>
          <w:lang w:bidi="ar-SA"/>
        </w:rPr>
        <w:t>فانا أتقى ولد آدم و اكرمهم على اللّه و لا فخر ثم جعل القبائل بيوتا فجعلني من خيرها بيتا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 الستون من المتفق عليه من الصحيحين عن البخاري و مسلم من مسند عائشة عن مصعب بن شيبة عن صفية بنت شيبة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صلّى اللّه عليه و آله ذات غداة و عليه مرط مرحل من شعر أسود فجاء الحسن بن علي فادخله ثم جاء الحسين فدخله معه ثم جاءت فاطمة فأدخلها ثم جاء عليّ فأدخله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ليس لمصعب بن شيبة عن صفية بنت شيبة في مسند من الصحيحين غير هذا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الجمع بين الصحاح الستة من موطأ مالك بن أنس الأصبحي و صحيح مسلم و البخاري و سنن أبي داود السجستاني و صحيح الترمذي و النسخة الكبيرة من صحيح النسائي من جمع الشيخ أبي الحسن رزين بن معاوية العبدري السرقسطي الأندلسي من</w:t>
      </w:r>
    </w:p>
    <w:p>
      <w:pPr>
        <w:pStyle w:val="BookText"/>
        <w:rPr/>
      </w:pPr>
      <w:r>
        <w:rPr>
          <w:rFonts w:ascii="Amiri" w:hAnsi="Amiri" w:eastAsia="Amiri" w:cs="Amiri"/>
          <w:color w:val="111111"/>
          <w:sz w:val="28"/>
          <w:sz w:val="28"/>
          <w:szCs w:val="28"/>
          <w:rtl w:val="true"/>
          <w:lang w:bidi="ar-SA"/>
        </w:rPr>
        <w:t>صحيح أبي داود السجستاني و هو كتاب السنن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204"/>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و عليه مرط مرحل من شعر أسود فجاء الحسن فادخله ثم جاء الحسين فادخله ثم جاءت فاطمة فادخلها ثم جاء علي فادخله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2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أمّ سلمة زوج النبي صلّى اللّه عليه و آله أن هذه الآية نزلت في بيتها إِنَّما يُرِيدُ اللّهُ لِيُذْهِبَ عَنْكُمُ الرِّجْسَ أَهْلَ الْبَيْتِ وَ يُطَهِّرَكُمْ تَطْهِيراً </w:t>
      </w:r>
      <w:r>
        <w:rPr>
          <w:rStyle w:val="FootnoteAnchor"/>
          <w:rtl w:val="true"/>
        </w:rPr>
        <w:footnoteReference w:id="1206"/>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جالسة عند الباب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لست من أهل البيت؟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 إنك من أزواج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البيت رسول اللّه صلّى اللّه عليه و آله و علي و فاطمة و حسن و حسين عليهم السّلام فجللهم بكساء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فاذهب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 أبي داود و موطا مالك عن أنس أن رسول اللّه صلّى اللّه عليه و آله كان يمرّ بباب فاطمة إذ خرج إلى صلاة الفجر حين نزلت هذه الآية قريبا من ستة أشهر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يا أهل البيت إِنَّما يُرِيدُ اللّهُ لِيُذْهِبَ عَنْكُمُ الرِّجْسَ أَهْلَ الْبَيْتِ وَ يُطَهِّرَكُمْ تَطْهِيراً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الجزء الثالث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جمع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 باب مناقب الحسن و الحسين عليهما السّلام من صحيح أبي داود و هو السنن بالإسناد المقدم عن صفية بنت شيبة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غداة و عليه مرط مرحل من شعر أسود فجاء الحسن بن علي عليه السّلام فادخله ثم جاء الحسين فأدخله معه ثم جاءت فاطمة فادخلها ثم جاء علي فادخله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في صحيحه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زهير بن حرب حدّثنا إسماعيل بن إبراهيم حدثني أبو حيان حدثني يزيد بن حيان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رسول اللّه صلّى اللّه عليه و آله خطيبا بماء يدعي خمّا بين مكّة و المدينة فحمد اللّه و اثنى عليه و وعظ و ذكر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ألا أيها الناس إنما أنا بشر يوشك أن يأتي رسول ربي فاجيب،و أنا تارك فيكم 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 كتاب اللّه فيه الهدى و النور فخذوا بكتاب اللّه و استمسكوا به فحث على كتاب اللّه و رغّب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بيتي اذكركم اللّه في أهل بيتي اذكركم اللّه في أهل بيتي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و من أهل بيته يا زيد أ ليس نساؤه من أهل بيته قال نساؤه من أهل بيته و لكن أهل</w:t>
      </w:r>
    </w:p>
    <w:p>
      <w:pPr>
        <w:pStyle w:val="BookText"/>
        <w:rPr/>
      </w:pPr>
      <w:r>
        <w:rPr>
          <w:rFonts w:ascii="Amiri" w:hAnsi="Amiri" w:eastAsia="Amiri" w:cs="Amiri"/>
          <w:color w:val="111111"/>
          <w:sz w:val="28"/>
          <w:sz w:val="28"/>
          <w:szCs w:val="28"/>
          <w:rtl w:val="true"/>
          <w:lang w:bidi="ar-SA"/>
        </w:rPr>
        <w:t xml:space="preserve">بيته من حرم الصدقة بعده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أيضا في صحيحه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الريان حدّثنا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إبراهيم بن سعيد هو ابن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حيان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كتاب اللّه هو حبل اللّه من اتبعه كان على الهدى و من تركه كان على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 نساؤه؟قال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ايم اللّه إن المرأة تكون مع الرجل العصر من الدهر ثم يطلقها فترجع إلى أهلها و قومها،أهل بيته أصله و عصبته الذين حرموا الصدقة من بعده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ابن أحمد صدر الأئمة عند المخالفين خطيب الخطباء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الزاهد أبو الحسن علي بن أحمد العاصمي أخبرنا شيخ القضاة إسماعيل بن أحمد الواعظ أخبرنا والدي أحمد بن الحسين البيهقي أخبرنا أبو محمد عبد اللّه بن يوسف الأصفهاني أخبرنا بكير بن أحمد بن سهل الصوفي بمكة حدّثنا موسى ابن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حبيب حدّثنا عبد اللّه بن سالم الملائي عن أبي الجحاف عن عطية عن أبي سعيد الخدري أن رسول اللّه صلّى اللّه عليه و آله جاء إلى باب علي عليه السّلام أربعين صباحا بعد ما دخل على فاطمة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أهل البيت و رحمة اللّه و بركاته الصلاة يرحمكم اللّه إِنَّما يُرِيدُ اللّهُ لِيُذْهِبَ عَنْكُمُ الرِّجْسَ أَهْلَ الْبَيْتِ وَ يُطَهِّرَكُمْ تَطْهِيراً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من أعيان علماء العامة في كتابه هذا عن أبي سعيد الخدري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w:t>
      </w:r>
      <w:r>
        <w:rPr>
          <w:rStyle w:val="FootnoteAnchor"/>
          <w:rtl w:val="true"/>
        </w:rPr>
        <w:footnoteReference w:id="1216"/>
      </w:r>
      <w:r>
        <w:rPr>
          <w:rStyle w:val="FootnoteAnchor"/>
          <w:rtl w:val="true"/>
        </w:rPr>
        <w:footnoteReference w:id="1217"/>
      </w:r>
      <w:r>
        <w:rPr>
          <w:rFonts w:ascii="Amiri" w:hAnsi="Amiri" w:eastAsia="Amiri" w:cs="Amiri"/>
          <w:color w:val="111111"/>
          <w:sz w:val="28"/>
          <w:sz w:val="28"/>
          <w:szCs w:val="28"/>
          <w:rtl w:val="true"/>
          <w:lang w:bidi="ar-SA"/>
        </w:rPr>
        <w:t>و كان رسول اللّه صلّى اللّه عليه و آله يأتي باب فاطمة و علي عليهم السّلام تسعة أشهر في كل صلاة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يرحمكم اللّه إِنَّما يُرِيدُ اللّهُ لِيُذْهِبَ عَنْكُمُ الرِّجْسَ أَهْلَ الْبَيْتِ وَ يُطَهِّرَكُمْ تَطْهِيراً </w:t>
      </w:r>
      <w:r>
        <w:rPr>
          <w:rStyle w:val="FootnoteAnchor"/>
          <w:rtl w:val="true"/>
        </w:rPr>
        <w:footnoteReference w:id="1218"/>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هذا بالاسناد المتقدم عن أحمد بن الحسين عن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الحافظ و أبو بكر أحمد بن الحسين القاضي و أبو عبد الرّحمن السلمي قالوا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العباس محمد بن يعقوب حدّثنا الحسن بن مكرم حدّثنا عثمان بن عمر حدّثنا عبد الرّحمن بن عبد اللّه بن دينار عن شريك بن أبي نمر عن عطا بن يسار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w:t>
      </w:r>
    </w:p>
    <w:p>
      <w:pPr>
        <w:pStyle w:val="BookText"/>
        <w:rPr/>
      </w:pP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بيتي نزلت إِنَّما يُرِيدُ اللّهُ لِيُذْهِبَ عَنْكُمُ الرِّجْسَ أَهْلَ الْبَيْتِ وَ يُطَهِّرَكُمْ تَطْهِيراً </w:t>
      </w:r>
      <w:r>
        <w:rPr>
          <w:rStyle w:val="FootnoteAnchor"/>
          <w:rtl w:val="true"/>
        </w:rPr>
        <w:footnoteReference w:id="1220"/>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فارسل رسول اللّه صلّى اللّه عليه و آله إلى علي و فاطمة و الحسن و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أنا من أهل البيت؟فقال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 شاء اللّه</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الحميويني اعيان علماء المخالفين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 في فضائل المرتضى و البتول و السبطين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الشيخ الإمام نجم الدين أبو عمر عثمان بن الموفق بقراءتي عليه بأسفرايين أواخر جمادى الآخرة سنة خمس و ستين و ستمائة و المشايخ الأئمة فريد الدين داود بن محمد بن روزبهان أبو أحمد الشيرازي و كمال الدين محمد بن عمر بن المظفر أبو المكارم المروزي،و قدوة الحكماء محمد بن عثمان بن أبي بكر بن الحاحي الخورشاهي المتطيب الخوريدي إجازة بروايتهم عن والدي شيخ شيوخ الإسلام سلطان الأولياء و المحققين سعد الحق و الدين محمد بن المؤيد بن أبي بكر الحمويني رضي اللّه عنه و ارضاه إجازة بروايته عن شيخه شيخ الإسلام نجم الحق و الدين أبي الجناب أحمد بن عمر بن محمد بن عبد اللّه الصوفي الخيوقي المعروف بكبرى إجازة إن لم يكن سماعا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عمر بن علي الطوسي بقراءتي عليه بنيسابور،أنبأنا أبو العباس أحمد بن أبي الفضل السّعاني أنبأنا أبو سعيد محمد بن طلحة الجنابذي قال أنبأنا أبو عبد اللّه الحسين بن محمد الأنصاري بدمشق نبأنا أبو عبد اللّه أحمد بن عطار الروذباري حدثني علي بن محمد بن عبيد حدّثنا جعفر بن أبي عثمان الطيالسي حدّثنا يحيى بن معين حدّثنا أبو عبيدة نبأنا طريف بن عيسى حدثني يوسف بن عبد الحميد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ثوبان مولى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 رسول اللّه صلّى اللّه عليه و آله الحسن و الحسين على فخذيه و فاطمة في حجره و اعتنق عليا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الإمام المفتي جلال الدين أحمد بن محمد عبد الجبار البكراني الأبهري بقراءتي عليه بداره في السابع عشر من شوال سنة سبع و ثمانين و ستمائة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الإمام والدي نجم الدين محمد بن محمد و أخبرني الإمام نجد الدين أبو الفضائل محمد بن عبد اللّه بن الحسن الخراطي الآملي مشافهة بمدينة آمل طبرستان سنة ست و ستين و ستمائة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والدي الإمام مظهر الدين أبو الفضائل عبد اللّه بن الحسن إجازة و أخبرني إمام الدين يحيى بن الحسين بن عبد الكريم الكرخي إجازة بهمدان في شهور سنة إحدى و سبعين و ستمائة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الإمام رضي الدين أبو الخير أحمد بن الحسين الطالقاني القزويني</w:t>
      </w:r>
    </w:p>
    <w:p>
      <w:pPr>
        <w:pStyle w:val="BookText"/>
        <w:rPr/>
      </w:pPr>
      <w:r>
        <w:rPr>
          <w:rFonts w:ascii="Amiri" w:hAnsi="Amiri" w:eastAsia="Amiri" w:cs="Amiri"/>
          <w:color w:val="111111"/>
          <w:sz w:val="28"/>
          <w:sz w:val="28"/>
          <w:szCs w:val="28"/>
          <w:rtl w:val="true"/>
          <w:lang w:bidi="ar-SA"/>
        </w:rPr>
        <w:t>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الشيخان أبو سعيد ناصر بن سهل بن أحمد البغدادي و أبو محمد محمد ابن المنتصر بن أحمد بن حفص المتولي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القاضي أبو سعيد محمد بن سعيد الفرخزادي أنبأنا أبو إسحاق أحمد بن محمد بن إبراهيم الثعلبي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محمد حدّثنا ابن حبش المقري نبأنا أبو زرعة حدثني عبد الرّحمن بن عبد الملك بن شيبة أخبرني ابن أبي فديك حدثني ابن أبي ملائكة عن إسماعيل بن عبد اللّه بن جعفر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نظر رسول اللّه صلّى اللّه عليه و آله إلى الرحمة هابطة من السماء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مرتين،قالت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 صلّى اللّه عليه و آله،فقال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إلي عليا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حسنا عن يمناه و حسينا عن يسراه و عليا و فاطمة و جاهه ثم غشّاهم كساء خيبريا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لكل نبي أهل بيت و هؤلاء أهلي فأنزل اللّه عزّ و جل إِنَّما يُرِيدُ اللّهُ لِيُذْهِبَ عَنْكُمُ الرِّجْسَ أَهْلَ الْبَيْتِ وَ يُطَهِّرَكُمْ تَطْهِيراً </w:t>
      </w:r>
      <w:r>
        <w:rPr>
          <w:rStyle w:val="FootnoteAnchor"/>
          <w:rtl w:val="true"/>
        </w:rPr>
        <w:footnoteReference w:id="1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ألا داخل معك؟فقال رسول اللّه صلّى اللّه عليه و آله مكانك فإنك إلى خير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هذا أخبرني الإمامان ابن عمي الشيخ الزاهد نظام الدين محمد بن علي بن المؤيد الحمويني و القاضي نصير الدين محمد بن علي البناكتي ثم الأسفرائيني إجازة بروايتهما عن والدي شيخ الإسلام سلطان الأولياء و المحققين سعد الحق و الدين محمد بن المؤيد الحمويني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البناكتي قراءة عليه بأسفرايين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شيخ الشيوخ تاج الدين عبد السلام بمدينة رها قال أنبأنا أبي شيخ الشيوخ عماد الدين عمر بن شيخ الإسلام نجم الدين أبي الحسن بن محمد بن حمويه قال أنبأنا الإمام الأجل قطب الدين مسعود بن محمد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عبد الجبار بن محمد الخواري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الحافظ شيخ السنّة أبو بكر أحمد بن الحسين بن علي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محمد جناح بن نذير بن جناح القاضي بالكوفة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أبو جعفر محمد بن علي بن دحيم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إبراهيم بن إسحاق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جعفر يعني ابن عون و يعلى عن أبي حيان التيمي عن يزيد بن حيان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فينا ذات يوم رسول اللّه صلّى اللّه عليه و آله خطيبا فحمد اللّه و اثنى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الناس إنما أنا بشر يوشك أن يأتيني رسول اللّه فأجيب،و 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 كتاب اللّه فيه الهدى و النور فاستمسكوا بكتاب اللّه و خذوا به فحث على كتاب اللّه عزّ و جل و رغّب فيه ثم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أهل بيتي اذكركم اللّه في أهل بيتي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من أهل بيته أ ليس نساؤه من أهل بيته؟قال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 نسائه من أهل بيته و لكن أهل بيته من حرّم الصدقة بعده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w:t>
      </w:r>
    </w:p>
    <w:p>
      <w:pPr>
        <w:pStyle w:val="BookText"/>
        <w:rPr/>
      </w:pPr>
      <w:r>
        <w:rPr>
          <w:rFonts w:ascii="Amiri" w:hAnsi="Amiri" w:eastAsia="Amiri" w:cs="Amiri"/>
          <w:color w:val="111111"/>
          <w:sz w:val="28"/>
          <w:sz w:val="28"/>
          <w:szCs w:val="28"/>
          <w:rtl w:val="true"/>
          <w:lang w:bidi="ar-SA"/>
        </w:rPr>
        <w:t>قال آل علي و آل جعفر و آل العباس و آل عقيل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هؤلاء يحرم الصدقة؟قال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البيهقي قلت قد بيّن زيد بن أرقم أن نسائه من أهل بيته و اسم أهل البيت للنساء تحقيق و هو متناول الآل و اسم لآل لكل من حرم الصدقة من أولاد هاشم و أولاد المطلب 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لا تحل لمحمد و لا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اعطاؤه الخمس الذي عوّضهم من الصدقة بني هاشم و بني عبد المطلب و قد يسمّي أزواجه آلاّ بمعنى التشبيه فاراد تخصيص الآل من أهل البيت بالذكر و لفظ النبي صلّى اللّه عليه و آله في الوصية بهم عامة يتناول الآل و الأزواج و قد أمرنا بالصلاة على جميعهم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أبو بكر أحمد بن محمد بن عبد اللّه الحافظ،أنبأنا عبد اللّه بن محمد بن جعفر الحافظ،نبأنا محمد بن يحيى بن منده نبأنا حميد بن سعد،نبأنا حيّان الكرماني عن سعيد بن مسروق عن يزيد بن حيان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زيد بن أرقم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كتاب اللّه عزّ و جل من معه كان على الهدى و من تركه كان على ضلالة ثم أهل بيتي اذكركم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 نساؤه؟قال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لا،أهل بيته عصبته الذين حرموا الصدقة بعده آل علي و آل العباس و آل جعفر و آل عقيل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باسانيد إلى الحافظ أبي بكر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عبد اللّه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محمد الحسن بن محمد بن يحيى بن الحسين بن جعفر بن عبد اللّه بن الحسين بن علي بن الحسين بن علي بن أبي طالب صاحب كتاب النسب ببغداد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إسماعيل بن محمد بن إسحاق بن جعفر بن محمد بن علي بن الحسين بن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جعفر بن محمد بن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زيد بن علي عن عمّه عمر بن علي ابن الحسين عن أبيه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الحسن بن علي عليهما السّلام حين قتل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قبض في هذه الليلة رجل لم يسبقه الأولون و لا يدركه الآخرون و ما ترك على ظهر الأرض صفرا و لا بيضاء إلاّ سبعمائة درهم فضلت من عطاياه أراد أن يبتاع بها خادما لأهله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أيها الناس من عرفني فقد عرفني و من لم يعرفني فأنا ابن النبي،و أنا ابن البشير،و أنا ابن النذير و انا ابن الداعي إلى اللّه بإذنه و السراج المنير،و أنا من أهل البيت الذي كان جبرائيل عليه السّلام ينزل فينا و يصعد من عندنا،و أنا من أهل البيت الذين أذهب اللّه عنهم الرجس و طهرهم تطهيرا،و أنا من أهل البيت</w:t>
      </w:r>
    </w:p>
    <w:p>
      <w:pPr>
        <w:pStyle w:val="BookText"/>
        <w:rPr/>
      </w:pPr>
      <w:r>
        <w:rPr>
          <w:rFonts w:ascii="Amiri" w:hAnsi="Amiri" w:eastAsia="Amiri" w:cs="Amiri"/>
          <w:color w:val="111111"/>
          <w:sz w:val="28"/>
          <w:sz w:val="28"/>
          <w:szCs w:val="28"/>
          <w:rtl w:val="true"/>
          <w:lang w:bidi="ar-SA"/>
        </w:rPr>
        <w:t xml:space="preserve">الذين افترض اللّه مودتهم على كل مسلم ثم قرأ قُلْ لا أَسْئَلُكُمْ عَلَيْهِ أَجْراً إِلاَّ الْمَوَدَّةَ فِي الْقُرْبى وَ مَنْ يَقْتَرِفْ حَسَنَةً نَزِدْ لَهُ فِيها حُسْناً </w:t>
      </w:r>
      <w:r>
        <w:rPr>
          <w:rStyle w:val="FootnoteAnchor"/>
          <w:rtl w:val="true"/>
        </w:rPr>
        <w:footnoteReference w:id="1227"/>
      </w: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في شرح نهج البلاغة و هو من أعيان علماء المعتزلة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 رسول اللّه صلّى اللّه عليه و آله عترته من هي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في مقام آخر من أهل بيته حين طرح عليهم الكساء و قال حين نزل إِنَّما يُرِيدُ اللّهُ </w:t>
      </w:r>
      <w:r>
        <w:rPr>
          <w:rStyle w:val="FootnoteAnchor"/>
          <w:rtl w:val="true"/>
        </w:rPr>
        <w:footnoteReference w:id="1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فاذهب عنهم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 فمن هي العترة التي عناها أمير المؤمنين بهذا الكلام؟قلت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و ولديه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الحقيقة نفسه لأن ولديه تابعان له و نسبتهما إليه مع وجوده كنسبة الكواكب المضيئة مع طلوع الشمس المشرقة،و قد نبّه النبي صلّى اللّه عليه و آله على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أبوكما خير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أزمّة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زمام كأنه جعل الحق دائرا معهم حيث ما دارو ذاهبا معهم حيث ذهبوا كما أن الناقة طوع زمامها و قد نبّه الرسول صلّى اللّه عليه و آله على صدق هذه القضية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ادر الحق معه حيث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ألسنة الصدق من الألفاظ الشريفة القرآنية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لِسانَ صِدْقٍ فِي الْآخِرِينَ </w:t>
      </w:r>
      <w:r>
        <w:rPr>
          <w:rStyle w:val="FootnoteAnchor"/>
          <w:rtl w:val="true"/>
        </w:rPr>
        <w:footnoteReference w:id="1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لا يصدر عنهم حكم و لا قول إلا و هو موافق للحق و الصواب جعلهم اللّه كأنهم ألسنة الصدق لا يصدر عنها قول كاذب أصلا،بل هي كالمطبوعة على الصدق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فانزلوهم باحسن منازل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 سر عظيم و ذاك أنه أمر المكلفين بأن يجروا العترة في إجلالها و إعظامها و الانقياد لها و الطاعة لأوامرها مجرى القرآن ثم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القول منه صلّى اللّه عليه و آله يشعر بأن العترة معصومة فما قول أصحابكم في ذلك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أبو محمد بن مويه قدّس سرّه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عليا عليه السّلام معصوم،و أن لم يكن واجبا العصمة و لا العصمة شرط في الإمامة لكن أدلة النصوص قد دلت على عصمته و القطع على باطنه و مغيبه و إن ذلك أمر اختص هو عليه السّلام به دون غيره من الصحابة و الفرق ظاهر بين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معصوم و بين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واجب العصمة لأنه إمام و من شرط الإمام أن يكوم معصوما،فالاعتبار الأول مذهبنا و الاعتبار الثاني مذهب الإمامية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 في كتاب الفصول المهمة عن الواحدي في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 بسنده إلى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في بيتها يوما</w:t>
      </w:r>
    </w:p>
    <w:p>
      <w:pPr>
        <w:pStyle w:val="BookText"/>
        <w:rPr/>
      </w:pPr>
      <w:r>
        <w:rPr>
          <w:rFonts w:ascii="Amiri" w:hAnsi="Amiri" w:eastAsia="Amiri" w:cs="Amiri"/>
          <w:color w:val="111111"/>
          <w:sz w:val="28"/>
          <w:sz w:val="28"/>
          <w:szCs w:val="28"/>
          <w:rtl w:val="true"/>
          <w:lang w:bidi="ar-SA"/>
        </w:rPr>
        <w:t xml:space="preserve">فأتته فاطمة ببرمة فيها عصيدة </w:t>
      </w:r>
      <w:r>
        <w:rPr>
          <w:rStyle w:val="FootnoteAnchor"/>
          <w:rtl w:val="true"/>
        </w:rPr>
        <w:footnoteReference w:id="1232"/>
      </w:r>
      <w:r>
        <w:rPr>
          <w:rFonts w:ascii="Amiri" w:hAnsi="Amiri" w:eastAsia="Amiri" w:cs="Amiri"/>
          <w:color w:val="111111"/>
          <w:sz w:val="28"/>
          <w:sz w:val="28"/>
          <w:szCs w:val="28"/>
          <w:rtl w:val="true"/>
          <w:lang w:bidi="ar-SA"/>
        </w:rPr>
        <w:t>فدخلت بها عليه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لي زوجك و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و الحسن و الحسين فدخلوا فجلسوا يأكلون و النبي صلّى اللّه عليه و آله جالس على دكة تحته كساء خيبري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في الحجرة قريبا منهم فأخذ النبي صلّى اللّه عليه و آله الكساء فغشاهم 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 بيتي و خاصتي فأذهب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فأدخلت رأسي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معكم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إِنَّما يُرِيدُ اللّهُ لِيُذْهِبَ عَنْكُمُ الرِّجْسَ أَهْلَ الْبَيْتِ وَ يُطَهِّرَكُمْ تَطْهِيراً </w:t>
      </w:r>
      <w:r>
        <w:rPr>
          <w:rStyle w:val="FootnoteAnchor"/>
          <w:rtl w:val="true"/>
        </w:rPr>
        <w:footnoteReference w:id="1233"/>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الترمذي في جامعه أن رسول اللّه صلّى اللّه عليه و آله كان وقت نزول هذه الآية إلى قرب ستة أشهر إذا خرج إلى الصلاة يمر بباب فاطمة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المؤيد موفق بن أحمد العامي المتقدم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انبأني مهذب الأئمة أبو المظفر عبد الملك بن علي بن محمد الهمداني إجازة أخبرني محمد بن الحسين بن علي البزاز أخبرني أبو منصور محمد بن علي بن عبد العزيز أخبرني هلال بن محمد بن جعفر حدّثنا أبو بكر محمد بن عمرو الحافظ حدثني أبو الحسن علي بن موسى الجزاز من كتابه حدثني الحسن بن علي الهاشمي حدثني إسماعيل بن أبان حدثني أبو مريم عن ثوير بن أبي فاختة عن عبد الرّحمن 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دفع النبي صلّى اللّه عليه و آله الراية يوم خيبر إلى علي بن أبي طالب عليه السّلام ففتح اللّه تعالى على يده و أوفقه يوم غدير خم فأعلم الناس أنه مولى كل مؤمن و مؤمنة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 على التأويل كما قاتلت على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 لمن سالمت و حرب لمن حاربت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تبيّن لهم ما اشتبه عليهم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إمام كلّ مؤمن و مؤمنة و ولي كل مؤمن و مؤمنة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أنزل اللّه فيك وَ أَذانٌ مِنَ اللّهِ وَ رَسُولِهِ إِلَى النّاسِ يَوْمَ الْحَجِّ الْأَكْبَرِ </w:t>
      </w:r>
      <w:r>
        <w:rPr>
          <w:rStyle w:val="FootnoteAnchor"/>
          <w:rtl w:val="true"/>
        </w:rPr>
        <w:footnoteReference w:id="1237"/>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الآخذ بسنتي و الذاب عن ملتي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تنشق الأرض عنه و أنت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الحوض و أنت</w:t>
      </w:r>
    </w:p>
    <w:p>
      <w:pPr>
        <w:pStyle w:val="BookText"/>
        <w:rPr/>
      </w:pP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يدخل الجنة و أنت معي تدخلها أنت و الحسن و الحسين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أوحى إليّ أن أقوم بفضلك فقمت به في الناس و بلغتهم ما أمرني اللّه بتبليغه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الضغائن التي لك في صدور من لا يظهرها إلاّ بعد موتى أولئك يلعنهم اللّه و يلعنهم اللاعنون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صلّى اللّه عليه و آله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بكاؤك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جبرائيل عليه السّلام أنهم يظلمونه و يمنعونه حقه و يقاتلونه و يقتلون ولده و يظلمونهم بعده و أخبرني جبرائيل عليه السّلام عن اللّه عز و جل أن ذلك الظلم يزول إذا قام قائمهم و علت كلمتهم و اجتمعت الامة على محبتهم و كان الشاني لهم قليلا و الكاره لهم ذليلا و كثر المادح لهم،و ذلك حين تغيّر البلاد و تضعف العباد و اليأس من الفرج فعند ذلك يظهر القائم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كاسمي و اسم أبيه كاسم أبي هو من ولد ابنتي يظهر اللّه الحق بهم،و يخمد الباطل باسيافهم و يتبعهم الناس راغبا إليهم و خائف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البكاء عن رسول اللّه صلّى اللّه عليه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أبشروا بالفرج فإن وعد اللّه لا يخلف و قضاؤه لا يردّ و هو الحكيم الخبير،و إن فتح اللّه قريب،اللهمّ إنهم أهلي فاذهب عنهم الرجس و طهرهم تطهيرا،اللهمّ اكلاهم و ارعهم و كن لهم و انصرهم و اعزهم و لا تذلهم و اخلفني فيهم إنك على ما تشاء قدير</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سيد الحفّاظ شهردار بن شيرويه بن شهردار الديلمي فيما كتب إلى من همدان أخبرني أبو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نعيم أخبرني علي بن أحمد المصيصي حدّثنا أحمد بن خليد الحلبي أخبرني أبي توبة الربيع بن نافع حدثني يزيد بن ربيعة عن يزيد بن أبي مالك عن أبي الأزهر عن واثلة بن الأسقع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جمع رسول اللّه صلّى اللّه عليه و آله عليا و فاطمة و الحسن و الحسين عليهم السّلام تحت ثوبه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جعلت صلواتك و رحمتك و مغفرتك و رضوانك على إبراهيم و آل إبراهيم،اللهمّ إنهم منّي و أنا منهم فاجعل صلواتك و رحمتك و مغفرتك و رضوانك علي و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واقفا بالباب فقلت و عليّ يا رسول اللّه بأبي أنت و أمي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على واثلة</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الفاخرة في العترة الطاهرة</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حدث عبد الكريم بن روح عن عباد بن صهيب عن سعد بن أويس بن يحيى عن شريك بن عبد اللّه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أمير المؤمنين عليه السّلام ذات يوم و هو قائم و أصحاب رسول اللّه صلّى اللّه عليه و آله جلوس و هو يقول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الذي لا أعظم منه أ فيكم أخ لرسول اللّه صلّى اللّه عليه و آله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 فيكم من آمن باللّه و رسوله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أ فيكم أحد صلّى القبلتين و بايع البيعتين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أ فيكم من له عمّ كعمّي حمزة أسد اللّه و أسد رسوله و سيّد الشهداء و غسيل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أ فيكم أحد له زوجة تشبه زوجتي سليلة المصطفى و نبعة العلى و مريم الكبرى و فاطمة الزهراء و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أ فيكم أحد له ولد يشبه ولدي الحسن و الحسين سيد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 فيكم أحد أقرب من محمد رسول اللّه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هل فيكم أحد غسله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هل فيكم أحد غمض عيني رسول اللّه صلّى اللّه عليه و آله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فيكم أحد فدى رسول اللّه صلّى اللّه عليه و آله بنفسه و نام على فراشه و بذل مهجته دونه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أ فيكم أحد كان إذا قاتل كان جبرائيل عن يمينه و ميكائيل عن شماله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هل فيكم أحد أمر اللّه بمودته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242"/>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ألا هل فيكم من طهره اللّه تعالى في كتابه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243"/>
      </w:r>
      <w:r>
        <w:rPr>
          <w:rFonts w:ascii="Amiri" w:hAnsi="Amiri" w:eastAsia="Amiri" w:cs="Amiri"/>
          <w:color w:val="111111"/>
          <w:sz w:val="28"/>
          <w:sz w:val="28"/>
          <w:szCs w:val="28"/>
          <w:rtl w:val="true"/>
          <w:lang w:bidi="ar-SA"/>
        </w:rPr>
        <w:t>غيري و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هل فيكم أحد أخذ رسول اللّه صلّى اللّه عليه و آله بيده يوم غدير خم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 اللهمّ وال من والاه و عاد من عاداه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هل فيكم أحد كان يأخذ ثلاثة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القرابة و سهم الخاصة و سهم الهجرة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هل فيكم من أمر اللّه رسوله صلّى اللّه عليه و آله فتح بابه حيث سدّت الأبواب غيري،حتى قام عمي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أمرت بسد أبوابنا و فتحت باب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أسكنت عليا بل اللّه أسكنه و أخرجكم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و كفى باللّه شهيدا</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bookmarkStart w:id="138" w:name="pg14656_165529"/>
    </w:p>
    <w:p>
      <w:pPr>
        <w:pStyle w:val="Heading3"/>
        <w:numPr>
          <w:ilvl w:val="2"/>
          <w:numId w:val="1"/>
        </w:numPr>
        <w:rPr/>
      </w:pPr>
      <w:bookmarkStart w:id="139" w:name="__RefHeading___Toc2638114_1878427129"/>
      <w:bookmarkStart w:id="140" w:name="_Toc48"/>
      <w:bookmarkEnd w:id="138"/>
      <w:bookmarkEnd w:id="139"/>
      <w:r>
        <w:rPr>
          <w:rtl w:val="true"/>
        </w:rPr>
        <w:t>الباب الثاني</w:t>
      </w:r>
      <w:bookmarkEnd w:id="140"/>
    </w:p>
    <w:p>
      <w:pPr>
        <w:pStyle w:val="BookText"/>
        <w:rPr/>
      </w:pPr>
      <w:r>
        <w:rPr>
          <w:rFonts w:ascii="Amiri" w:hAnsi="Amiri" w:eastAsia="Amiri" w:cs="Amiri"/>
          <w:color w:val="111111"/>
          <w:sz w:val="28"/>
          <w:sz w:val="28"/>
          <w:szCs w:val="28"/>
          <w:rtl w:val="true"/>
          <w:lang w:bidi="ar-SA"/>
        </w:rPr>
        <w:t xml:space="preserve">في قوله تعالى إِنَّما يُرِيدُ اللّهُ لِيُذْهِبَ عَنْكُمُ الرِّجْسَ أَهْلَ الْبَيْتِ وَ يُطَهِّرَكُمْ تَطْهِيراً </w:t>
      </w:r>
      <w:r>
        <w:rPr>
          <w:rStyle w:val="FootnoteAnchor"/>
          <w:rtl w:val="true"/>
        </w:rPr>
        <w:footnoteReference w:id="1245"/>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نزلت في النبي صلّى اللّه عليه و آله و علي و الحسن و الحسين و بنيه التسعة و الأئمة عليهم السّلام</w:t>
      </w:r>
    </w:p>
    <w:p>
      <w:pPr>
        <w:pStyle w:val="BookText"/>
        <w:rPr/>
      </w:pPr>
      <w:r>
        <w:rPr>
          <w:rFonts w:ascii="Amiri" w:hAnsi="Amiri" w:eastAsia="Amiri" w:cs="Amiri"/>
          <w:color w:val="111111"/>
          <w:sz w:val="28"/>
          <w:sz w:val="28"/>
          <w:szCs w:val="28"/>
          <w:rtl w:val="true"/>
          <w:lang w:bidi="ar-SA"/>
        </w:rPr>
        <w:t>من طريق الخاصة و فيه أربعة و ثلاثون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عن أحمد بن محمد بن عيسى عن ابن فضال عن المفضل بن صالح عن محمد بن علي الحلبي 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247"/>
      </w:r>
      <w:r>
        <w:rPr>
          <w:rFonts w:ascii="Amiri" w:hAnsi="Amiri" w:eastAsia="Amiri" w:cs="Amiri"/>
          <w:color w:val="111111"/>
          <w:sz w:val="28"/>
          <w:sz w:val="28"/>
          <w:szCs w:val="28"/>
          <w:rtl w:val="true"/>
          <w:lang w:bidi="ar-SA"/>
        </w:rPr>
        <w:t xml:space="preserve">يعني الأئمة عليهم السّلام و ولايتهم من دخل فيها دخل في بيت النبي صلّى اللّه عليه و آله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محمد بن عيسى عن يونس و علي ابن محمد عن سهل بن زياد أبي سعيد عن محمد بن عيسى عن ابن مسكان عن أبي بصير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124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بن أبي طالب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 فما له لم يسم عليّا و أهل بيته في كتاب اللّه عزّ و 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نزلت عليه الصلاة و لم يسم اللّه لهم ثلاثا و لا أربعا حتى كان رسول اللّه صلّى اللّه عليه و آله هو الذي فسّر ذلك لهم،و نزلت عليه الزكاة و لم يسم لهم من كل أربعين درهما درهم حتى كان رسول اللّه صلّى اللّه عليه و آله هو الذي فسّر ذلك لهم،و نزل الحج فلم يقل لهم طوفوا سبعا حتى كان رسول اللّه صلّى اللّه عليه و آله هو الذي فسّر ذلك لهم و نزلت أَطِيعُوا اللّهَ وَ أَطِيعُوا الرَّسُولَ وَ أُولِي الْأَمْرِ مِنْكُمْ </w:t>
      </w:r>
      <w:r>
        <w:rPr>
          <w:rStyle w:val="FootnoteAnchor"/>
          <w:rtl w:val="true"/>
        </w:rPr>
        <w:footnoteReference w:id="1250"/>
      </w:r>
      <w:r>
        <w:rPr>
          <w:rFonts w:ascii="Amiri" w:hAnsi="Amiri" w:eastAsia="Amiri" w:cs="Amiri"/>
          <w:color w:val="111111"/>
          <w:sz w:val="28"/>
          <w:sz w:val="28"/>
          <w:szCs w:val="28"/>
          <w:rtl w:val="true"/>
          <w:lang w:bidi="ar-SA"/>
        </w:rPr>
        <w:t>نزلت في علي و الحسن و الحسين فقال رسول اللّه صلّى اللّه عليه و آله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بكتاب اللّه و أهل بيتي فإني سألت اللّه عزّ و جل أن لا يفرق بينهما حتى يوردهما عليّ الحوض فأعطاني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تعلموهم فهم أعلم منكم،و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لن يخرجوكم من باب هدى و لن يدخلوكم في باب ضلالة فلو سكت رسول اللّه صلّى اللّه عليه و آله فلم يبين من أهل بيته لادّعاها آل فلان و آل فلان و لكن اللّه عزّ و جل أنزله في كتابه تصديقا لنبيّه صلّى اللّه عليه و آله إِنَّما يُرِيدُ اللّهُ لِيُذْهِبَ عَنْكُمُ الرِّجْسَ أَهْلَ الْبَيْتِ وَ يُطَهِّرَكُمْ تَطْهِيراً </w:t>
      </w:r>
      <w:r>
        <w:rPr>
          <w:rStyle w:val="FootnoteAnchor"/>
          <w:rtl w:val="true"/>
        </w:rPr>
        <w:footnoteReference w:id="1251"/>
      </w:r>
      <w:r>
        <w:rPr>
          <w:rFonts w:ascii="Amiri" w:hAnsi="Amiri" w:eastAsia="Amiri" w:cs="Amiri"/>
          <w:color w:val="111111"/>
          <w:sz w:val="28"/>
          <w:sz w:val="28"/>
          <w:szCs w:val="28"/>
          <w:rtl w:val="true"/>
          <w:lang w:bidi="ar-SA"/>
        </w:rPr>
        <w:t>فكان</w:t>
      </w:r>
    </w:p>
    <w:p>
      <w:pPr>
        <w:pStyle w:val="BookText"/>
        <w:rPr/>
      </w:pPr>
      <w:r>
        <w:rPr>
          <w:rFonts w:ascii="Amiri" w:hAnsi="Amiri" w:eastAsia="Amiri" w:cs="Amiri"/>
          <w:color w:val="111111"/>
          <w:sz w:val="28"/>
          <w:sz w:val="28"/>
          <w:szCs w:val="28"/>
          <w:rtl w:val="true"/>
          <w:lang w:bidi="ar-SA"/>
        </w:rPr>
        <w:t>علي و الحسن و الحسين و فاطمة عليهم السّلام فادخلهم رسول اللّه صلّى اللّه عليه و آله تحت الكساء في بيت أمّ سلمة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لكل نبي أهلا و ثقلا و هؤلاء أهل بيتي و ثقلي،فقالت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 أ لست من أهلك؟فقال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إلى خير و لكن هؤلاء أهلي و ثقلي،فلما قبض رسول اللّه صلّى اللّه عليه و آله كان علي أولى الناس بالناس لكثرة ما بلغ فيه رسول اللّه صلّى اللّه عليه و آله و اقامته للناس و أخذ بيده فلما مضى علي لم يكن يستطيع علي و لم يكن ليفعل أن يدخل محمد بن علي و لا العباس بن علي و لا أحد من ولده اذا لقال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أنزل فينا كما أنزل فيك و أمر بطاعتنا كما أمر بطاعتك،و بلغ فينا رسول اللّه صلّى اللّه عليه و آله كما بلغ فيك و اذهب عنا الرجس كما اذهبه عنك،فلما مضى علي عليه السّلام كان الحسن أولى بها لكبره فلما تولى لم يستطع أن يدخل ولده و لم يكن ليفعل ذلك و اللّه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1252"/>
      </w:r>
      <w:r>
        <w:rPr>
          <w:rFonts w:ascii="Amiri" w:hAnsi="Amiri" w:eastAsia="Amiri" w:cs="Amiri"/>
          <w:color w:val="111111"/>
          <w:sz w:val="28"/>
          <w:sz w:val="28"/>
          <w:szCs w:val="28"/>
          <w:rtl w:val="true"/>
          <w:lang w:bidi="ar-SA"/>
        </w:rPr>
        <w:t>فيجعلها في ولده إذا لقال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اللّه تبارك و تعالى بطاعتي كما أمر بطاعتك و طاعة أبيك و بلغ فيّ رسول اللّه كما بلغ فيك و في أبيك و اذهب اللّه عنّي الرجس كما اذهب عنك و عن أبيك،فلما صارت إلى الحسين لم يكن أحد من أهل بيته يستطيع أن يدعي عليه كما كان هو يدّعى على أخيه و على أبيه،و لو أراد أن يصرفا الأمر عنه،و لم يكن ليفعلا ثم صارت حين افضت إلى الحسين عليه السّلام فجرى تأويل هذه الآية وَ أُولُوا الْأَرْحامِ بَعْضُهُمْ أَوْلى بِبَعْضٍ فِي كِتابِ اللّهِ </w:t>
      </w:r>
      <w:r>
        <w:rPr>
          <w:rStyle w:val="FootnoteAnchor"/>
          <w:rtl w:val="true"/>
        </w:rPr>
        <w:footnoteReference w:id="1253"/>
      </w:r>
      <w:r>
        <w:rPr>
          <w:rFonts w:ascii="Amiri" w:hAnsi="Amiri" w:eastAsia="Amiri" w:cs="Amiri"/>
          <w:color w:val="111111"/>
          <w:sz w:val="28"/>
          <w:sz w:val="28"/>
          <w:szCs w:val="28"/>
          <w:rtl w:val="true"/>
          <w:lang w:bidi="ar-SA"/>
        </w:rPr>
        <w:t>،ثم صارت من بعد الحسين لعلي بن الحسين،ثم صارت من بعد علي ابن الحسين إلى محمد بن علي،و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w:t>
      </w:r>
      <w:r>
        <w:rPr>
          <w:rStyle w:val="FootnoteAnchor"/>
          <w:rtl w:val="true"/>
        </w:rPr>
        <w:footnoteReference w:id="1254"/>
      </w:r>
      <w:r>
        <w:rPr>
          <w:rFonts w:ascii="Amiri" w:hAnsi="Amiri" w:eastAsia="Amiri" w:cs="Amiri"/>
          <w:color w:val="111111"/>
          <w:sz w:val="28"/>
          <w:sz w:val="28"/>
          <w:szCs w:val="28"/>
          <w:rtl w:val="true"/>
          <w:lang w:bidi="ar-SA"/>
        </w:rPr>
        <w:t>هو الشك و اللّه لا نشك في ربنا أبدا</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عن أحمد بن محمد بن عيسى عن محمد بن خالد و الحسين بن سعيد عن النضر بن سويد عن يحيى بن عمران الحلبي عن أيوب بن الحر و عمران بن علي الحلبي عن أبي بصير عن أبي عبد اللّه عليه السّلام مثل ذلك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خالد الطيالسي عن سيف بن عميرة عن أبي بصير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هو الشك و لا نشك في ديننا أبدا</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بن الحسن بن أحمد بن الوليد رضي اللّه عنه قالا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جعفر الحميري عن محمد بن الحسين بن أبي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النضر بن</w:t>
      </w:r>
    </w:p>
    <w:p>
      <w:pPr>
        <w:pStyle w:val="BookText"/>
        <w:rPr/>
      </w:pPr>
      <w:r>
        <w:rPr>
          <w:rFonts w:ascii="Amiri" w:hAnsi="Amiri" w:eastAsia="Amiri" w:cs="Amiri"/>
          <w:color w:val="111111"/>
          <w:sz w:val="28"/>
          <w:sz w:val="28"/>
          <w:szCs w:val="28"/>
          <w:rtl w:val="true"/>
          <w:lang w:bidi="ar-SA"/>
        </w:rPr>
        <w:t xml:space="preserve">شعيب عن عبد الغفار الجازي عن أبي عبد اللّه عليه السّلام في قول اللّه عزّ و جل إِنَّما يُرِيدُ اللّهُ لِيُذْهِبَ عَنْكُمُ الرِّجْسَ أَهْلَ الْبَيْتِ وَ يُطَهِّرَكُمْ تَطْهِيراً </w:t>
      </w:r>
      <w:r>
        <w:rPr>
          <w:rStyle w:val="FootnoteAnchor"/>
          <w:rtl w:val="true"/>
        </w:rPr>
        <w:footnoteReference w:id="12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هو الشك</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موسى التلعكبري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موسى الهاشمي بسر من رأى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آبائه عن الحسين بن علي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في بيت أم سلمة و قد نزلت عليه هذه الآية إِنَّما يُرِيدُ اللّهُ لِيُذْهِبَ عَنْكُمُ الرِّجْسَ أَهْلَ الْبَيْتِ وَ يُطَهِّرَكُمْ تَطْهِيراً </w:t>
      </w:r>
      <w:r>
        <w:rPr>
          <w:rStyle w:val="FootnoteAnchor"/>
          <w:rtl w:val="true"/>
        </w:rPr>
        <w:footnoteReference w:id="1260"/>
      </w:r>
      <w:r>
        <w:rPr>
          <w:rFonts w:ascii="Amiri" w:hAnsi="Amiri" w:eastAsia="Amiri" w:cs="Amiri"/>
          <w:color w:val="111111"/>
          <w:sz w:val="28"/>
          <w:sz w:val="28"/>
          <w:szCs w:val="28"/>
          <w:rtl w:val="true"/>
          <w:lang w:bidi="ar-SA"/>
        </w:rPr>
        <w:t>فقال،رسول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هذه الآية فيك و في سبطيّ و الأئمة من ولدك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كم الأئمة بعدك؟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علي ثم الحسن و الحسين و بعد الحسين علي ابنه و بعد علي محمد ابنه و بعد محمد جعفر ابنه و بعد جعفر موسى ابنه موسى علي ابنه و بعد و بعد علي محمد ابنه و بعد محمد علي ابنه و بعد علي الحسن ابنه و الحجة من ولد الحسن هكذا اسماؤهم مكتوبة على ساق العرش فسألت اللّه تعالى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هذه الأئمة مطهرون معصومون و أعداؤهم ملعونون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عن الحسن بن موسى الخشّاب عن علي بن حسان الواسطي عن عمّه عبد الرّحمن بن كثير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عنى اللّه عزّ و جل بقوله إِنَّما يُرِيدُ اللّهُ لِيُذْهِبَ عَنْكُمُ الرِّجْسَ أَهْلَ الْبَيْتِ وَ يُطَهِّرَكُمْ تَطْهِيراً </w:t>
      </w:r>
      <w:r>
        <w:rPr>
          <w:rStyle w:val="FootnoteAnchor"/>
          <w:rtl w:val="true"/>
        </w:rPr>
        <w:footnoteReference w:id="12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النبي صلّى اللّه عليه و آله و أمير المؤمنين و الحسن و الحسين و فاطمة عليهم السّلام فلما قبض اللّه عزّ و جل نبيّه صلّى اللّه عليه و آله كان أمير المؤمنين ثم الحسن و الحسين،ثم وقع تأويل هذه الآية وَ أُولُوا الْأَرْحامِ بَعْضُهُمْ أَوْلى بِبَعْضٍ فِي كِتابِ اللّهِ </w:t>
      </w:r>
      <w:r>
        <w:rPr>
          <w:rStyle w:val="FootnoteAnchor"/>
          <w:rtl w:val="true"/>
        </w:rPr>
        <w:footnoteReference w:id="1262"/>
      </w:r>
      <w:r>
        <w:rPr>
          <w:rFonts w:ascii="Amiri" w:hAnsi="Amiri" w:eastAsia="Amiri" w:cs="Amiri"/>
          <w:color w:val="111111"/>
          <w:sz w:val="28"/>
          <w:sz w:val="28"/>
          <w:szCs w:val="28"/>
          <w:rtl w:val="true"/>
          <w:lang w:bidi="ar-SA"/>
        </w:rPr>
        <w:t>و كان علي بن الحسين عليه السّلام إماما ثم جرت في الأئمة من ولد الأوصياء عليهم السّلام فطاعتهم طاعة اللّه و معصيتهم معصية اللّه عزّ و جل</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عن علي بن الحسين بن شاذويه المؤدب و جعفر بن محمد بن مسرور رضي اللّه عنه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الحميري عن أبيه عن الريّان بن الصلت عن الرضا عليه السّلام في حديث المأمون و العلماء و سؤالهم الرضا في الفرق بين آل رسول اللّه صلّى اللّه عليه و آله و الأمة فكان في الحديث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الوراثة للعترة الطاهرة لا لغيرهم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العترة الطاهرة؟ 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وصفهم اللّه تعالى في كتابه فقال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264"/>
      </w:r>
      <w:r>
        <w:rPr>
          <w:rFonts w:ascii="Amiri" w:hAnsi="Amiri" w:eastAsia="Amiri" w:cs="Amiri"/>
          <w:color w:val="111111"/>
          <w:sz w:val="28"/>
          <w:sz w:val="28"/>
          <w:szCs w:val="28"/>
          <w:rtl w:val="true"/>
          <w:lang w:bidi="ar-SA"/>
        </w:rPr>
        <w:t>،و هم الذين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اللّه و عترتي أهل بيتي و إنهما لن يفترقا حتى يردا عليّ الحوض فانظروا كيف تخلفوني</w:t>
      </w:r>
    </w:p>
    <w:p>
      <w:pPr>
        <w:pStyle w:val="BookText"/>
        <w:rPr/>
      </w:pPr>
      <w:r>
        <w:rPr>
          <w:rFonts w:ascii="Amiri" w:hAnsi="Amiri" w:eastAsia="Amiri" w:cs="Amiri"/>
          <w:color w:val="111111"/>
          <w:sz w:val="28"/>
          <w:sz w:val="28"/>
          <w:szCs w:val="28"/>
          <w:rtl w:val="true"/>
          <w:lang w:bidi="ar-SA"/>
        </w:rPr>
        <w:t>فيهما يا أيها الناس 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قالت العلماء فأخبرنا هل فسّر اللّه تعالى الاصطفاء في الكتاب؟فقال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الاصطفاء في الظاهر سوى الباطن في اثنى عشر موضعا و موطنا فأول 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1265"/>
      </w:r>
      <w:r>
        <w:rPr>
          <w:rFonts w:ascii="Amiri" w:hAnsi="Amiri" w:eastAsia="Amiri" w:cs="Amiri"/>
          <w:color w:val="111111"/>
          <w:sz w:val="28"/>
          <w:sz w:val="28"/>
          <w:szCs w:val="28"/>
          <w:rtl w:val="true"/>
          <w:lang w:bidi="ar-SA"/>
        </w:rPr>
        <w:t>و رهطك المخلصين هكذا في قراءة أبي بن كعب و هي ثابتة في مصحف عبد اللّه بن مسعود،و هذه منزلة رفيعة و فضل عظيم و شرف عال حين عنى اللّه بذلك الآل فذكره رسول اللّه صلّى اللّه عليه و آله فهذه واحدة،و الآية الثانية في الاصطفاء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266"/>
      </w:r>
      <w:r>
        <w:rPr>
          <w:rFonts w:ascii="Amiri" w:hAnsi="Amiri" w:eastAsia="Amiri" w:cs="Amiri"/>
          <w:color w:val="111111"/>
          <w:sz w:val="28"/>
          <w:sz w:val="28"/>
          <w:szCs w:val="28"/>
          <w:rtl w:val="true"/>
          <w:lang w:bidi="ar-SA"/>
        </w:rPr>
        <w:t>و هذا الفضل الذي لا يجهله احد معاندا أصلا لأنه فضل بعد طهارة تنتظر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الثانية و ساق الحديث بذكر الاثني عشر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بن الحسن بن أحمد بن الوليد رضي اللّه عنه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 عن الحكم بن مسكين الثقفي عن أبي الجارود و هشام أبي ساسان و أبي طارق السرّاج عن عامر بن واثلة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البيت يوم الشورى فسمعت عليا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استخلف الناس أبا بكر و أنا و اللّه أحق بالأمر و أولى به منه،و استخلف أبو بكر عمر و أنا و اللّه أحق بالأمر و أولى به منه إلا أن عمر جعلني مع خمسة نفر أنا سادسهم لا يعرف لهم علي فضلا و لو شاء لا احتججت عليهم بما لا يستطيع عربيهم و لا عجميهم المعاهد منهم و المشرك تغيير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عليه السّلام ما احتج به على أهل الشورى فقال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نشدتكم باللّه هل فيكم أحد أنزل اللّه فيه آية التطهير على رسول اللّه صلّى اللّه عليه و آله إِنَّما يُرِيدُ اللّهُ لِيُذْهِبَ عَنْكُمُ الرِّجْسَ أَهْلَ الْبَيْتِ وَ يُطَهِّرَكُمْ تَطْهِيراً </w:t>
      </w:r>
      <w:r>
        <w:rPr>
          <w:rStyle w:val="FootnoteAnchor"/>
          <w:rtl w:val="true"/>
        </w:rPr>
        <w:footnoteReference w:id="1268"/>
      </w:r>
      <w:r>
        <w:rPr>
          <w:rFonts w:ascii="Amiri" w:hAnsi="Amiri" w:eastAsia="Amiri" w:cs="Amiri"/>
          <w:color w:val="111111"/>
          <w:sz w:val="28"/>
          <w:sz w:val="28"/>
          <w:szCs w:val="28"/>
          <w:rtl w:val="true"/>
          <w:lang w:bidi="ar-SA"/>
        </w:rPr>
        <w:t>فأخذ رسول اللّه صلّى اللّه عليه و آله كساء خيبريا فضمّني فيه و فاطمة و الحسن و الحسين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 هؤلاء أهل بيتي فاذهب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محمد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حفص الخثعمي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الواحد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التغلبي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حفص بن منصور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الورّاق عن أبيه عن جعفر بن محمد عن أبيه عن جدّه عليه السّلام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من أمر أبي بكر و بيعة الناس له و فعلهم بعلي بن أبي طالب عليه السّلام ما كان لم يزل أبو بكر يظهر له الانبساط و يرى منه انقباضا فكبر ذلك على أبي بكر فاحب لقاءه و استخراج ما عنده و المعذرة لما</w:t>
      </w:r>
    </w:p>
    <w:p>
      <w:pPr>
        <w:pStyle w:val="BookText"/>
        <w:rPr/>
      </w:pPr>
      <w:r>
        <w:rPr>
          <w:rFonts w:ascii="Amiri" w:hAnsi="Amiri" w:eastAsia="Amiri" w:cs="Amiri"/>
          <w:color w:val="111111"/>
          <w:sz w:val="28"/>
          <w:sz w:val="28"/>
          <w:szCs w:val="28"/>
          <w:rtl w:val="true"/>
          <w:lang w:bidi="ar-SA"/>
        </w:rPr>
        <w:t>اجتمع الناس عليه و تقليدهم إياه أمر الأمة و قلّة رغبته في ذلك و زهده فيه أتاه في وقت غفلة و طلب منه الخلوة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أبا الحسن ما كان هذا الأمر مواطاة منّي و لا رغبة فيما وقعت فيه و لا حرصا عليه و لا ثقة بنفسي فيما يحتاج إليه الامة لا قوة إلى بمال و لا كثرة العشيرة و لا ابتزاز له دون غيري فما لك أن تضمر لي ما لا استحق منك و تظهر لي الكراهة فيما صرت إليه و تنظر إلي بعين السأمة مني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فاحملك عليه إذا لم ترغب فيه،و لا حرصت عليه و لا وثقت بنفسك في القيام به و بما يحتاج منك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 بحديث سمعته من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يجمع أمتي على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رأيت اجتماعهم اتبعت حديث النبي صلّى اللّه عليه و آله و أحلت أن يكون اجتماعهم على خلاف الهدى و أعطيتهم قود الإجابة و لو علمت أن أحدا يختلف لامتنعت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قولك ما ذكرت من حديث النبي صلّى اللّه عليه و آله لا تجتمع أمتي على ضلال أ فكنت من الأمة أو لم 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كذلك العصابة الممتنعة عليك من سلمان و عمار و أبي ذر و المقداد و ابن عبادة و من معه من الأنصار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الامة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تحتج بحديث النبي صلّى اللّه عليه و آله و أمثال هؤلاء قد تخلّفوا عنك و ليس في الأمة فيهم طعن و لا في صحبة الرسول و نصيحته منهم 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بتخلفهم إلاّ من بعد إبرام الأمر و خفت إن دفعت عني الأمر أن يتفاقم إلى أن يرجع الناس مرتدين عن الدين و كان ممارستهم إلي أن اجبتهم اهون مئونة على الدين و ابقى له من ضرب الناس بعضه بعضهم فيرجعون كفارا و علمت أنك لست بدوني في الابقاء عليهم و على أديانهم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 و لكن أخبرني عن الذي يستحق الأمر بما يستحقه؟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بالنصيحة و الوفاء و رفع المداهنة و المحاباة و حسن السيرة و اظهار العدل و العلم بالكتاب و السنة و فصل الخطاب مع الزهد في الدنيا و قلة الرغبة فيها و انصاف المظلوم من الظالم القريب و البعيد ثم سكت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انشدتك اللّه يا أبا بكر أ في نفسك تجد هذه الخصال أو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فيك مما جاء فيه عن اللّه سبحانه و عن رسول اللّه صلّى اللّه عليه و آله و في كل ذلك يعترف له أبو بكر بذلك إلى أن قال علي عليه السّلام فيما احتج به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فانشدتك اللّه إليّ و لأهل بيتي و ولدي آية التطهير من الرجس أم لك و لأهل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لك و لأهل بيتك،قال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فانشدتك باللّه أنا صاحب دعوة رسول اللّه و أهلي و ولدي يوم الكساء اللهم هؤلاء أهلي إليك لا إلى النار أم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أهلك و ولدك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له علي عليه السّلام سبعين منقبة ثم ذكر في الحديث بعد السبعين المنقبة فلم يزل عليه السّلام يعدّ مناقبه التي جعلها اللّه عزّ و جل له دونه و دون غير 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و شبهه يستحق القيام بأمور أمة محمد صلّى اللّه عليه و آله 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غرك عن اللّه و عن رسوله و عن دينه و أنت خلو مما يحتاج</w:t>
      </w:r>
    </w:p>
    <w:p>
      <w:pPr>
        <w:pStyle w:val="BookText"/>
        <w:rPr/>
      </w:pPr>
      <w:r>
        <w:rPr>
          <w:rFonts w:ascii="Amiri" w:hAnsi="Amiri" w:eastAsia="Amiri" w:cs="Amiri"/>
          <w:color w:val="111111"/>
          <w:sz w:val="28"/>
          <w:sz w:val="28"/>
          <w:szCs w:val="28"/>
          <w:rtl w:val="true"/>
          <w:lang w:bidi="ar-SA"/>
        </w:rPr>
        <w:t>إليه أهل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أبو بكر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أبا الحسن أنظرني يومي هذا فأدبّر ما أنا فيه و ما سمعت منك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ذلك 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من عنده و خلا بنفسه يومه و لم يأذن لأحد إلى الليل و عمر يتردّد في الناس لما بلغه خلوته بعلي عليه السّلام فبات في ليلته فرأى رسول اللّه صلّى اللّه عليه و آله في منامه متمثلا له في مجلسه فقام إليه أبو بكر ليسلم عليه فولّى وجهه 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هل أمرت بأمر فلم أفعل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 السلام عليك و قد عاديت اللّه و رسوله و عاديت من ولاه اللّه و رسوله رد الحق 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من أهله؟قال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عاتبك عليه و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فقد رددت عليه يا رسول اللّه بامرك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فاصبح و بكى و قال لعلي عليه السّلام أبسط يدك فبايعه و سلم إليه الأمر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إلى مسجد رسول اللّه فأخبر الناس بما رأيت في ليلتي و ما جرى بيني و بينك فأخرج نفسي من هذا الأمر و أسلم عليك بالإمرة قال 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عنده متغيرا لونه فصادفه عمر و هو في طلبه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حالك يا خليفة رسول اللّه؟فأخبره بما كان منه و ما رأى و ما جرى بينه و بين علي عليه السّلام 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 باللّه خليفة رسول اللّه أن تغترّ بسحر بني هاشم فليس بأول سحر منهم،فما زال به حتى ردّه عن رأيه و صرفه عن عزمه و رغّبه فيما هو فيه و أمره بالثبات عليه و القيام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علي عليه السّلام المسجد للميعاد فلم ير فيه أحد فأحس بالشر منهم فقعد إلى قبر رسول اللّه صلّى اللّه عليه و آله فمرّ به عمر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دون ما ترومه خرط القتاد فعلم بالأمر و قام و رجع إلى بيته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بالإسناد عن عمرو بن أبي المقدام عن أبي إسحاق عن الحارث عن محمد بن الحنفية و عمرو بن أبي المقدام عن جابر الجعفي عن أبي جعفر عن علي عليه السّلام في حديث طويل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قبض محمد صلّى اللّه عليه و آله،و إن ولاية الامة في يده و في بيته لأفي يد الاولى تناولوها و لا في بيوتهم و لأهل بيته الذين اذهب اللّه عنهم الرجس و طهرهم تطهيرا أولى بالأمر من بعده من غيرهم في جميع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عليه السّلام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يا أمير المؤمنين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و محمد بن أحمد السناني و علي بن موسى الدقّاق و الحسين بن إبراهيم بن أحمد بن هشام المكتب و علي ابن عبد اللّه الوراق رضي اللّه عنهم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حكيم عن ثور بن يزيد</w:t>
      </w:r>
    </w:p>
    <w:p>
      <w:pPr>
        <w:pStyle w:val="BookText"/>
        <w:rPr/>
      </w:pPr>
      <w:r>
        <w:rPr>
          <w:rFonts w:ascii="Amiri" w:hAnsi="Amiri" w:eastAsia="Amiri" w:cs="Amiri"/>
          <w:color w:val="111111"/>
          <w:sz w:val="28"/>
          <w:sz w:val="28"/>
          <w:szCs w:val="28"/>
          <w:rtl w:val="true"/>
          <w:lang w:bidi="ar-SA"/>
        </w:rPr>
        <w:t>عن مكحول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أبي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 المستحفظون من أصحاب النبي صلّى اللّه عليه و آله أنّه ليس فيهم رجل له منقبة إلاّ قد شركته فيها و فضلته ولي سبعون منقبة لم يشركني فيها أحد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فأخبرني بهن فذكر أمير المؤمنين عليه السّلام المناقب 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السبعون فإن رسول اللّه صلّى اللّه عليه و آله نام و نومني و زوجني فاطمة و ابني الحسن و الحسين و القى علينا عباءة قطوانية فأنزل اللّه تبارك و تعالى فينا إِنَّما يُرِيدُ اللّهُ لِيُذْهِبَ عَنْكُمُ الرِّجْسَ أَهْلَ الْبَيْتِ وَ يُطَهِّرَكُمْ تَطْهِيراً </w:t>
      </w:r>
      <w:r>
        <w:rPr>
          <w:rStyle w:val="FootnoteAnchor"/>
          <w:rtl w:val="true"/>
        </w:rPr>
        <w:footnoteReference w:id="1272"/>
      </w:r>
      <w:r>
        <w:rPr>
          <w:rFonts w:ascii="Amiri" w:hAnsi="Amiri" w:eastAsia="Amiri" w:cs="Amiri"/>
          <w:color w:val="111111"/>
          <w:sz w:val="28"/>
          <w:sz w:val="28"/>
          <w:szCs w:val="28"/>
          <w:rtl w:val="true"/>
          <w:lang w:bidi="ar-SA"/>
        </w:rPr>
        <w:t>و 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منكم يا محمد فكان سادسنا جبرائيل عليه السّلام</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قال حدثني أبي عن ابن أبي عمير عن عثمان بن عيسى و حماد بن عثمان عن أبي عبد اللّه عليه السّلام في حديث فدك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تقرأ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274"/>
      </w:r>
      <w:r>
        <w:rPr>
          <w:rFonts w:ascii="Amiri" w:hAnsi="Amiri" w:eastAsia="Amiri" w:cs="Amiri"/>
          <w:color w:val="111111"/>
          <w:sz w:val="28"/>
          <w:sz w:val="28"/>
          <w:szCs w:val="28"/>
          <w:rtl w:val="true"/>
          <w:lang w:bidi="ar-SA"/>
        </w:rPr>
        <w:t>فيمن نزلت فينا أم في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فيكم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ماهيار الثقة في تفسير القرآن فيما نزل في أهل البيت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عن الحسن بن علي بن بزيع عن إسماعيل بن يسار الهاشمي عن قنبر بن محمد الأعشى عن هاشم بن البريد عن زيد بن علي عن أبيه عن جده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في بيت أم سلمة فأتى بحريرة فدعا عليا عليه السّلام و فاطمة و الحسن و الحسين عليه السّلام فأكلوا منها ثم جلل عليهم كساء خيبريا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276"/>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معهم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عن محمد بن زكريا عن جعفر بن محمد بن عمارة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جعفر بن محمد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 أن اللّه عزّ و جل فضلنا أهل البيت و كيف لا يكون كذلك 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278"/>
      </w:r>
      <w:r>
        <w:rPr>
          <w:rFonts w:ascii="IRNazanin" w:hAnsi="IRNazanin" w:eastAsia="IRNazanin"/>
          <w:color w:val="111111"/>
          <w:sz w:val="28"/>
          <w:sz w:val="28"/>
          <w:szCs w:val="28"/>
          <w:rtl w:val="true"/>
          <w:lang w:bidi="fa-IR"/>
        </w:rPr>
        <w:t>فقد طهّرنا اللّه من الفواحش ما ظهر منها و ما بطن فنحن على منهاج الحق</w:t>
      </w:r>
      <w:r>
        <w:rPr>
          <w:rFonts w:eastAsia="IRNazanin" w:cs="IRNazanin"/>
          <w:color w:val="111111"/>
          <w:sz w:val="28"/>
          <w:szCs w:val="28"/>
          <w:rtl w:val="true"/>
          <w:lang w:bidi="fa-IR"/>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علي بن عبد العزيز عن إسماعيل بن محمد عن علي بن جعفر بن محمد عن الحسين بن يزيد عن عمر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الحسن بن علي عليهما السّلام الناس حين قتل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في هذه الليلة رجل لم يسبقه الأولون</w:t>
      </w:r>
    </w:p>
    <w:p>
      <w:pPr>
        <w:pStyle w:val="BookText"/>
        <w:rPr/>
      </w:pPr>
      <w:r>
        <w:rPr>
          <w:rFonts w:ascii="Amiri" w:hAnsi="Amiri" w:eastAsia="Amiri" w:cs="Amiri"/>
          <w:color w:val="111111"/>
          <w:sz w:val="28"/>
          <w:sz w:val="28"/>
          <w:szCs w:val="28"/>
          <w:rtl w:val="true"/>
          <w:lang w:bidi="ar-SA"/>
        </w:rPr>
        <w:t>بعلم و لا يدركه الآخرون ما ترك على ظهر الأرض صفراء و لا بيضاء إلاّ سبعمائة درهم فضلت من عطائه أراد أن يبتاع بها خادما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 من لم يعرفني فأنا الحسن بن علي،و أنا ابن البشير النذير الداعي إلى اللّه بإذنه و السراج المنير،أنا من أهل البيت الذي كان ينزل فيه جبرائيل و يصعد،و أنا من أهل البيت الذين اذهب اللّه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مظفر بن يونس بن مبارك عن عبد الأعلى ابن حماد عن محمود بن إبراهيم عن عبد الجبار عن العباس عن عمار الذهبي عن عمرة بنت افعى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بيتي،و في البيت سبعة جبرائيل و ميكائيل و رسول اللّه و علي و فاطمة و الحسن و الحسين عليهم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على الباب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لست من أهل 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خير،إنك من ازواج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من أهل البيت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عمر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عيسى بن أبي موسى بالكوفة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عبدوس بن محمد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فرات عن أبي إسحاق عن الحرث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يأتينا كل غداة فيقول الصلاة رحمكم اللّه الصلاة إِنَّما يُرِيدُ اللّهُ لِيُذْهِبَ عَنْكُمُ الرِّجْسَ أَهْلَ الْبَيْتِ وَ يُطَهِّرَكُمْ تَطْهِيراً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بكر محمد بن عمر و ساق الحديث بباقي السند و المتن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عن أبي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عبد الرّحمن بن محمد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النور بن عبد اللّه بن شيبان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قرم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الجحاف و سالم بن أبي حفصة عن نفيع أبي داود عن أبي الحمراء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النبي صلّى اللّه عليه و آله أربعين صباحا يجيء إلى باب علي و فاطمة فيأخذ بعضادتي الباب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أهل البيت و رحمة اللّه و بركاته الصلاة يرحمكم اللّه إِنَّما يُرِيدُ اللّهُ لِيُذْهِبَ عَنْكُمُ الرِّجْسَ أَهْلَ الْبَيْتِ وَ يُطَهِّرَكُمْ تَطْهِيراً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عبد الواحد بن عبد اللّه بن محمد بن مهدي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حادثنا أحمد بن محمد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سعيد 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أبي إسحاق عن عبد اللّه بن المغيرة مولى أم سلمة عن أم سلمة زوج النبي صلّى اللّه عليه و آله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في بيتها إِنَّما يُرِيدُ اللّهُ لِيُذْهِبَ عَنْكُمُ الرِّجْسَ أَهْلَ الْبَيْتِ وَ يُطَهِّرَكُمْ تَطْهِيراً </w:t>
      </w:r>
      <w:r>
        <w:rPr>
          <w:rStyle w:val="FootnoteAnchor"/>
          <w:rtl w:val="true"/>
        </w:rPr>
        <w:footnoteReference w:id="1287"/>
      </w:r>
      <w:r>
        <w:rPr>
          <w:rFonts w:ascii="Amiri" w:hAnsi="Amiri" w:eastAsia="Amiri" w:cs="Amiri"/>
          <w:color w:val="111111"/>
          <w:sz w:val="28"/>
          <w:sz w:val="28"/>
          <w:szCs w:val="28"/>
          <w:rtl w:val="true"/>
          <w:lang w:bidi="ar-SA"/>
        </w:rPr>
        <w:t>أمرني رسول اللّه صلّى اللّه عليه و آله أن ارسل إلى علي و فاطمة و الحسن و الحسين فلما اتوه اعتنق عليا بيمينه و الحسن بشماله و الحسين على بطنه و فاطمة عند رجله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 و عترتي فاذهب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بإسناده عن علي بن الحسين عليه السّلام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بيتي و في يومي كان رسول اللّه صلّى اللّه عليه و آله عندي فدعا علي و فاطمة و الحسن و الحسين و جاء جبرائيل فمد عليهم كساء فدكيا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اللهم اذهب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 و أنا منكم يا محمد؟فقال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منّا يا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رسول اللّه و أنا من أهل بيتك فجئت لأدخل معهم،فقال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 مكانك يا أم سلمة إنك إلى خير أنت من أزواج نبي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يا محمد إِنَّما يُرِيدُ اللّهُ لِيُذْهِبَ عَنْكُمُ الرِّجْسَ أَهْلَ الْبَيْتِ وَ يُطَهِّرَكُمْ تَطْهِيراً </w:t>
      </w:r>
      <w:r>
        <w:rPr>
          <w:rStyle w:val="FootnoteAnchor"/>
          <w:rtl w:val="true"/>
        </w:rPr>
        <w:footnoteReference w:id="1289"/>
      </w:r>
      <w:r>
        <w:rPr>
          <w:rFonts w:ascii="Amiri" w:hAnsi="Amiri" w:eastAsia="Amiri" w:cs="Amiri"/>
          <w:color w:val="111111"/>
          <w:sz w:val="28"/>
          <w:sz w:val="28"/>
          <w:szCs w:val="28"/>
          <w:rtl w:val="true"/>
          <w:lang w:bidi="ar-SA"/>
        </w:rPr>
        <w:t xml:space="preserve">في النبي و علي و فاطمة و الحسن و الحسين عليهم السّلام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عمر الجعابي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علي بن موسى الخزاز من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ابن علي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أبان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مريم عن ثوير بن أبي فاختة عن عبد الرّحمن 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النبي صلّى اللّه عليه و آله الراية يوم خيبر إلى علي بن أبي طالب و فتح اللّه عليه و أوقفه يوم غدير خم فاعلم الناس أنه مولى كل مؤمن و مؤمنة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 على التأويل كما قاتلت أنا على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 لمن سالمت و حرب لمن حاربت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تبين لهم ما اشتبه عليهم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إمام كل مؤمن و مؤمنة و ولي كل مؤمن و مؤمنة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أنزل اللّه فيه و اذان من اللّه و رسوله إلى</w:t>
      </w:r>
    </w:p>
    <w:p>
      <w:pPr>
        <w:pStyle w:val="BookText"/>
        <w:rPr/>
      </w:pPr>
      <w:r>
        <w:rPr>
          <w:rFonts w:ascii="Amiri" w:hAnsi="Amiri" w:eastAsia="Amiri" w:cs="Amiri"/>
          <w:color w:val="111111"/>
          <w:sz w:val="28"/>
          <w:sz w:val="28"/>
          <w:szCs w:val="28"/>
          <w:rtl w:val="true"/>
          <w:lang w:bidi="ar-SA"/>
        </w:rPr>
        <w:t>الناس يوم الحج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الآخذ بسنتي و الذاب عن ملّتي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أول من تنشق الأرض عنه و أنت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عندك الحوض و أنت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يدخل الجنة و أنت بعدي تدخلها و الحسن و الحسين و فاطمة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إليّ أن أقوم بفضلك فقمت به في الناس و بلغتهم ما أمرني اللّه بتبليغه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الضغائن التي لك في صدور من لا يظهرها إلاّ بعد موتي أولئك يلعنهم اللّه و يلعنهم اللاعنون ثم بكى النبي صلّى اللّه عليه و آله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 بكاؤك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جبرائيل عليه السّلام أنهم يظلمونه و يمنعونه حقه و يقاتلونه و يقتلون ولده و يظلمونهم بعده،و أخبرني جبرائيل عليه السّلام عن ربّه عزّ و جل أن ذلك يزول إذا قام قائمهم و علت كلمتهم و اجتمعت الأمة على محبتهم و كان الشاني لهم قليلا و الكاره لهم ذليلا و كثر المادح لهم و ذلك حين تغيّر البلاد و تضعف العباد و الإياس من الفرج،فعند ذلك يظهر القائم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 ما أسمه قال 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كاسمي و اسم أبيه كاسم أبي و هو من ولد ابنتي يظهر اللّه الحق بهم و يخمد الباطل باسيافهم و يتبعهم الناس بن راغب فيهم و خائف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البكاء عن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المؤمنين أبشروا بالفرج فإن وعد اللّه لا يخلف و قضاؤه لا يرد و هو الحكيم الخبير فإن فتح اللّه قريب،اللهمّ إنهم أهلي فاذهب عنهم الرجس و طهرهم تطهيرا،اللهم اكلاهم و ارعهم و كن لهم و احفظهم و انصرهم و أعنهم و أعزهم و لا تذلهم و اخلفني فيهم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هذا من طريق المخالفين في الباب السابق</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زكريا العاصمي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عبيد اللّه العدلي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الربيع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 عن سالم بن أبي الجعد يرفعه إلى أبي ذر قدّس سرّه أن عليا عليه السّلام و عثمان و طلحة و الزبير و عبد الرّحمن بن عوف و سعد بن أبي وقاص أمرهم عمر بن الخطاب أن يدخلوا بيتا و يغلقوا عليهم بابه و يتشاوروا في أمرهم و أجلهم بينهم ثلاثة أيام فإن توافق خمسة عليهم السّلام على قول واحد و أبى رجل منهم قتل ذلك الرجل،و ان توافق أربعة و أبى اثنان قتل الاثنان فلما توافقوا جميعا على رأي واحد قال لهم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تسمعوا منّي ما أقول لكم،فإن يكن حقا فاقبلوه،و إن يكن باطلا فانكروه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فذكر من فضائله عن اللّه سبحانه</w:t>
      </w:r>
    </w:p>
    <w:p>
      <w:pPr>
        <w:pStyle w:val="BookText"/>
        <w:rPr/>
      </w:pPr>
      <w:r>
        <w:rPr>
          <w:rFonts w:ascii="Amiri" w:hAnsi="Amiri" w:eastAsia="Amiri" w:cs="Amiri"/>
          <w:color w:val="111111"/>
          <w:sz w:val="28"/>
          <w:sz w:val="28"/>
          <w:szCs w:val="28"/>
          <w:rtl w:val="true"/>
          <w:lang w:bidi="ar-SA"/>
        </w:rPr>
        <w:t>و عن رسول اللّه صلّى اللّه عليه و آله و هم يوافقونه و يصدقونه فيما قال و كان فيما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فيكم أحد أنزل اللّه فيه آية التطهير حيث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292"/>
      </w:r>
      <w:r>
        <w:rPr>
          <w:rFonts w:ascii="Amiri" w:hAnsi="Amiri" w:eastAsia="Amiri" w:cs="Amiri"/>
          <w:color w:val="111111"/>
          <w:sz w:val="28"/>
          <w:sz w:val="28"/>
          <w:szCs w:val="28"/>
          <w:rtl w:val="true"/>
          <w:lang w:bidi="ar-SA"/>
        </w:rPr>
        <w:t>غيري و زوجتي و ابني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طالب محمد بن أحمد بن أبي معشر السلمي الحراني بحران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الأسود أبو علي الحنفي القاضي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محمد بن حفص العائشي التيمي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عمر بن أذينة العبدي عن وهب بن عبد اللّه بن أبي دنيّ الهنائي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حرب بن أبي الأسود الدؤلي عن أبيه أبي الأسود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طعن أبو لؤلؤة عمر بن الخطاب جعل الأمر بين ستة نفر علي بن أبي طالب عليه السّلام و عثمان بن عفان و عبد الرّحمن بن عوف و طلحة و الزبير و سعد بن مالك و عبد اللّه بن عمر معهم يشهد النجوى و ليس له في الأمر نصيب و ذكر حديث المناشدة نحوه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عبد اللّه بن جوريه الجندي سابوري من أصل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منصور الترجماني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عنبسة النهشلي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 بن عبد اللّه النخعي القاضي عن أبي إسحاق عن عمرو بن ميمون الأودي أنه ذكر عنده علي بن أبي طالب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ينالون منه أولئك هم وقود النار و لقد سمعت عدة من أصحاب محمد صلّى اللّه عليه و آله منهم حذيفة بن اليمان و كعب بن عجرة يقول كل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لقد أعطى علي ما لم يعطه بشر هو زوج فاطمة سيّدة نساء الأولين و الآخرين فمن رأى مثلها أو سمع أن تزوج بمثلها أحد في الأولين و الآخرين و هو أبو الحسن و الحسين سيدا شباب أهل الجنة من الأولين و الآخرين فمن له أيها الناس مثلهما و رسول للّه صلّى اللّه عليه و آله حموه و هو وصي رسول اللّه صلّى اللّه عليه و آله في أهله و أزواجه و سدت الأبواب التي في المسجد كلها غير بابه و هو صاحب باب خيبر و هو صاحب الراية يوم خيبر،و تفل رسول اللّه صلّى اللّه عليه و آله يومئذ في عينيه و هو أرمد فما اشتكاهما من بعد و لا وجد حرا أو بردا بعد يوم ذلك،و هو صاحب يوم غدير خمّ إذ نوّه رسول اللّه صلّى اللّه عليه و آله باسمه و ألزم أمته ولايته و عرفهم بخطره و بيّن لهم مكانه فقال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أولى بكم من انفسكم؟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فهذا عليّ مولاه و هو صاحب العباء و من اذهب اللّه عزّ و جل عنه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الطائر حين</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أتني بأحب خلقك إليك يأكل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عليه السّلام فأكل معه و هو صاحب سورة براءة حين نزل بها جبرائيل عليه السّلام على رسول اللّه صلّى اللّه عليه و آله و قد سار أبو بكر بالسورة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إنه لا يبلغها إلاّ أنت أو علي إنه منك و أنت منه،فكان رسول اللّه صلّى اللّه عليه و آله منه في حياته و بعد وفاته و هو عيبة علم رسول اللّه صلّى اللّه عليه و آله و من 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العلم فليأت المدينة من بابها كما أمر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أْتُوا الْبُيُوتَ مِنْ أَبْوابِها </w:t>
      </w:r>
      <w:r>
        <w:rPr>
          <w:rStyle w:val="FootnoteAnchor"/>
          <w:rtl w:val="true"/>
        </w:rPr>
        <w:footnoteReference w:id="1295"/>
      </w:r>
      <w:r>
        <w:rPr>
          <w:rStyle w:val="FootnoteAnchor"/>
          <w:rtl w:val="true"/>
        </w:rPr>
        <w:footnoteReference w:id="1296"/>
      </w:r>
      <w:r>
        <w:rPr>
          <w:rFonts w:ascii="Amiri" w:hAnsi="Amiri" w:eastAsia="Amiri" w:cs="Amiri"/>
          <w:color w:val="111111"/>
          <w:sz w:val="28"/>
          <w:sz w:val="28"/>
          <w:szCs w:val="28"/>
          <w:rtl w:val="true"/>
          <w:lang w:bidi="ar-SA"/>
        </w:rPr>
        <w:t>و هو مفرّج الكرب عن رسول اللّه صلّى اللّه عليه و آله في الحروب،و هو أول من آمن برسول اللّه صلّى اللّه عليه و آله و صدّقه و اتبعه،و هو أول من صلّى فمن أعظم فريه على اللّه و على رسول اللّه ممن قاس به أحدا أو شبه به بشرا عليه السّلام</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 أخبرنا جماعة عن أبي المفضل قال حدثني أبو العباس أحمد بن محمد بن سعيد بن عبد الرّحمن الهمداني بالكوفة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المفضل بن إبراهيم بن قيس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حسان الواسطي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كثير عن جعفر بن محمد عن أبيه عن جده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أجمع الحسن بن علي عليه السّلام على صلح معاوية خرج حتى لقيه،فلما اجتمعا قام معاوية خطيبا فصعد المنبر و أمر الحسن عليه السّلام أن يقوم أسفل منه بدرجة ثم تكلم معاوية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هذا الحسن بن علي و ابن فاطمة رآنا للخلافة أهلا و لم ير نفسه لها أهلا قد أتانا ليبايع طوعا،ثم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حسن فقام الحسن عليه السّلام فخطب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المستحمد بالآلاء و تتابع النعماء و صارف الشدائد و البلاء عند الفهماء و غير الفهماء،المذعنين من عباده لامتناعه بجلاله و كبريائه و علوه من لحوق الاوهام ببقائه المرتفع عن كنه ظنانة المخلوقين من أن تحيط بمكنون غيبه رويّات عقول الرائين، و اشهد أن لا إله إلاّ اللّه وحده في ربوبيته و وجوده و وحدانيته صمدا لا شرك له فردا لا ظهير له، و اشهد أن محمد عبده و رسوله اصطفاه و انتجبه و ارتضاه و بعثه داعيا إلى الحق و سراجا منيرا و للعباد مما يخافون نذيرا و لما يأملون بشيرا فنصح للأمة و صدع بالرسالة،و أبان لهم درجات العمالة شهادة عليها أموت و أحشر،و بها في الآجلة أقرب و أحبر،و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 الخلائق فاسمعوا و لكم أفئدة و أسماع فعوا إنّا أهل بيت أكرمنا اللّه بالإسلام و اختارنا و اصطفانا و اجتبانا و أذهب عنا الرجس و طهرنا تطهيرا،و الرجس هو الشك فلا نشك في اللّه الحق و دينه أبدا و طهّرنا من كلّ أفن و غية،مخلصين إلى آدم نعمة منه،لم يفترق الناس فرقتين إلا جعلنا اللّه في خيرهما فأدت الأمور و أفضت الدهور إلى أن بعث اللّه محمدا صلّى اللّه عليه و آله للنبوة و اختاره للرسالة و أنزل عليه كتابه</w:t>
      </w:r>
    </w:p>
    <w:p>
      <w:pPr>
        <w:pStyle w:val="BookText"/>
        <w:rPr/>
      </w:pPr>
      <w:r>
        <w:rPr>
          <w:rFonts w:ascii="Amiri" w:hAnsi="Amiri" w:eastAsia="Amiri" w:cs="Amiri"/>
          <w:color w:val="111111"/>
          <w:sz w:val="28"/>
          <w:sz w:val="28"/>
          <w:szCs w:val="28"/>
          <w:rtl w:val="true"/>
          <w:lang w:bidi="ar-SA"/>
        </w:rPr>
        <w:t>ثم أمره بالدعاء إلى اللّه عزّ و جل فكان أبي عليه السّلام أول من استجاب للّه تعالى و لرسوله و أول من آمن و صدق اللّه و رسوله و قد قال اللّه تعالى في كتابه المنزل على نبيّه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w:t>
      </w:r>
      <w:r>
        <w:rPr>
          <w:rStyle w:val="FootnoteAnchor"/>
          <w:rtl w:val="true"/>
        </w:rPr>
        <w:footnoteReference w:id="1298"/>
      </w:r>
      <w:r>
        <w:rPr>
          <w:rFonts w:ascii="Amiri" w:hAnsi="Amiri" w:eastAsia="Amiri" w:cs="Amiri"/>
          <w:color w:val="111111"/>
          <w:sz w:val="28"/>
          <w:sz w:val="28"/>
          <w:szCs w:val="28"/>
          <w:rtl w:val="true"/>
          <w:lang w:bidi="ar-SA"/>
        </w:rPr>
        <w:t>فرسول اللّه الذي على بينة من ربه و أبي الذي يتلوه و هو 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قاله رسول اللّه صلّى اللّه عليه و آله حين أمره أن يسير إلى مكة و الموسم ببراءة سربها يا علي فإني أمرت أن لا يسير بها إلاّ أنا أو رجل منّي و أنت هو يا علي،فعليّ من رسول اللّه و رسول اللّه منه،و قال له نبي اللّه صلّى اللّه عليه و آله حين قضى بينه و بين أخيه جعفر بن أبي طالب عليه السّلام و مولاه زيد بن حارثة في ابنه حمزة أما أنت يا علي فمني و أنا منك و أنت ولي كل مؤمن بعدي فصدق أبي رسول اللّه صلّى اللّه عليه و آله سابقا و وقاه بنفسه ثم لم يزل رسول اللّه صلّى اللّه عليه و آله في كل موطن يقدمه و لكل شديدة يرسله ثقة منه به و طمأنينة إليه لعلمه بنصيحة اللّه عز و جل و إنه أقرب من اللّه و رسوله،و قد قال اللّه عزّ و جل وَ السّابِقُونَ السّابِقُونَ أُولئِكَ الْمُقَرَّبُونَ </w:t>
      </w:r>
      <w:r>
        <w:rPr>
          <w:rStyle w:val="FootnoteAnchor"/>
          <w:rtl w:val="true"/>
        </w:rPr>
        <w:footnoteReference w:id="1299"/>
      </w:r>
      <w:r>
        <w:rPr>
          <w:rFonts w:ascii="Amiri" w:hAnsi="Amiri" w:eastAsia="Amiri" w:cs="Amiri"/>
          <w:color w:val="111111"/>
          <w:sz w:val="28"/>
          <w:sz w:val="28"/>
          <w:szCs w:val="28"/>
          <w:rtl w:val="true"/>
          <w:lang w:bidi="ar-SA"/>
        </w:rPr>
        <w:t xml:space="preserve">فكان أبي سابق السابقين إلى اللّه عز و جل و إلى رسول اللّه صلّى اللّه عليه و آله و أقرب الأقربين و قد قال اللّه تعالى، لا يَسْتَوِي مِنْكُمْ مَنْ أَنْفَقَ مِنْ قَبْلِ الْفَتْحِ وَ قاتَلَ أُولئِكَ أَعْظَمُ دَرَجَةً </w:t>
      </w:r>
      <w:r>
        <w:rPr>
          <w:rStyle w:val="FootnoteAnchor"/>
          <w:rtl w:val="true"/>
        </w:rPr>
        <w:footnoteReference w:id="1300"/>
      </w:r>
      <w:r>
        <w:rPr>
          <w:rFonts w:ascii="Amiri" w:hAnsi="Amiri" w:eastAsia="Amiri" w:cs="Amiri"/>
          <w:color w:val="111111"/>
          <w:sz w:val="28"/>
          <w:sz w:val="28"/>
          <w:szCs w:val="28"/>
          <w:rtl w:val="true"/>
          <w:lang w:bidi="ar-SA"/>
        </w:rPr>
        <w:t xml:space="preserve">فأبي كان أولهم إسلاما و إيمانا أولهم إلى اللّه و رسوله هجرة و لحوقا و اولهم على وجده و وسعة نفقة قال سبحانه وَ الَّذِينَ جاؤُ مِنْ بَعْدِهِمْ يَقُولُونَ رَبَّنَا اغْفِرْ لَنا وَ لِإِخْوانِنَا الَّذِينَ سَبَقُونا بِالْإِيمانِ وَ لا تَجْعَلْ فِي قُلُوبِنا غِلاًّ لِلَّذِينَ آمَنُوا رَبَّنا إِنَّكَ رَؤُفٌ رَحِيمٌ </w:t>
      </w:r>
      <w:r>
        <w:rPr>
          <w:rStyle w:val="FootnoteAnchor"/>
          <w:rtl w:val="true"/>
        </w:rPr>
        <w:footnoteReference w:id="1301"/>
      </w:r>
      <w:r>
        <w:rPr>
          <w:rFonts w:ascii="Amiri" w:hAnsi="Amiri" w:eastAsia="Amiri" w:cs="Amiri"/>
          <w:color w:val="111111"/>
          <w:sz w:val="28"/>
          <w:sz w:val="28"/>
          <w:szCs w:val="28"/>
          <w:rtl w:val="true"/>
          <w:lang w:bidi="ar-SA"/>
        </w:rPr>
        <w:t>فالناس من جميع الأمم يستغفرون له لسبقه إياهم إلى الإيمان بنبيّه صلّى اللّه عليه و آله و ذلك أنه لم يسبقه إلى الإيمان أحد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w:t>
      </w:r>
      <w:r>
        <w:rPr>
          <w:rStyle w:val="FootnoteAnchor"/>
          <w:rtl w:val="true"/>
        </w:rPr>
        <w:footnoteReference w:id="1302"/>
      </w:r>
      <w:r>
        <w:rPr>
          <w:rFonts w:ascii="Amiri" w:hAnsi="Amiri" w:eastAsia="Amiri" w:cs="Amiri"/>
          <w:color w:val="111111"/>
          <w:sz w:val="28"/>
          <w:sz w:val="28"/>
          <w:szCs w:val="28"/>
          <w:rtl w:val="true"/>
          <w:lang w:bidi="ar-SA"/>
        </w:rPr>
        <w:t>فهو سابق جميع السابقين،فكما أن اللّه عز و جل فضل السابقين على المتخلفين و المتأخرين فضل سابق السابقين على السابقين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w:t>
      </w:r>
      <w:r>
        <w:rPr>
          <w:rStyle w:val="FootnoteAnchor"/>
          <w:rtl w:val="true"/>
        </w:rPr>
        <w:footnoteReference w:id="1303"/>
      </w:r>
      <w:r>
        <w:rPr>
          <w:rFonts w:ascii="Amiri" w:hAnsi="Amiri" w:eastAsia="Amiri" w:cs="Amiri"/>
          <w:color w:val="111111"/>
          <w:sz w:val="28"/>
          <w:sz w:val="28"/>
          <w:szCs w:val="28"/>
          <w:rtl w:val="true"/>
          <w:lang w:bidi="ar-SA"/>
        </w:rPr>
        <w:t>حقا فكان أبي المؤمن باللّه و اليوم الآخر و المجاهد في سبيل اللّه حقا و فيه نزلت هذه الآية و كان ممن استجاب لرسول اللّه صلّى اللّه عليه و آله عمّه حمزة و جعفر ابن عمه فقتلا شهيدين رضي اللّه عنهما في قتلى كثيرة معهما من أصحاب رسول اللّه صلّى اللّه عليه و آله فجعل اللّه تعالى حمزة سيد الشهداء من بينهم،و جعل لجعفر جناحين يطير بهما مع الملائكة كيف يشاء من بينهم و ذلك لمكانهما من رسول اللّه و منزلتهما و قرابتهما منه صلّى اللّه عليه و آله و صلّى رسول اللّه صلّى اللّه عليه و آله على حمزة سبعين صلاة من بين الشهداء الذين استشهدوا معه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جعل اللّه تعالى نساء النبي صلّى اللّه عليه و آله للمحسنة منكن أجرين و للمسيئة منهن وزرين ضعفين لمكانهنّ من رسول اللّه صلّى اللّه عليه و آله و جعل الصلاة في مسجد رسول اللّه صلّى اللّه عليه و آله بألف صلاة في سائر</w:t>
      </w:r>
    </w:p>
    <w:p>
      <w:pPr>
        <w:pStyle w:val="BookText"/>
        <w:rPr/>
      </w:pPr>
      <w:r>
        <w:rPr>
          <w:rFonts w:ascii="Amiri" w:hAnsi="Amiri" w:eastAsia="Amiri" w:cs="Amiri"/>
          <w:color w:val="111111"/>
          <w:sz w:val="28"/>
          <w:sz w:val="28"/>
          <w:szCs w:val="28"/>
          <w:rtl w:val="true"/>
          <w:lang w:bidi="ar-SA"/>
        </w:rPr>
        <w:t>المساجد إلاّ مسجد إبراهيم خليله عليه السّلام بمكة؛و ذلك لمكان رسول اللّه صلّى اللّه عليه و آله من ربه و فرض اللّه عزّ و جل الصلاة على نبيه صلّى اللّه عليه و آله على كافة المؤمنين،فقالوا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كيف الصلاة عليك؟فقال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على كل مسلم أن يصلّي علينا مع الصلاة على النبي صلّى اللّه عليه و آله فريضة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احل اللّه تعالى خمس الغنيمة لرسول اللّه صلّى اللّه عليه و آله و اوجبها له في كتابه و اوجب لنا من ذلك ما اوجب له و حرم عليه الصدقة منه و حرمها علينا منه فادخلنا فله الحمد فيما ادخل فيه نبيه و اخرجنا و نزهنا مما اخرجه منه و نزهه عنه كرامة أكرمنا اللّه عزّ و جل بها و فضيلة فضّلنا بها على سائر العباد فقال اللّه تعالى لمحمد حين جحده كفرة أهل الكتاب و حاجوه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ثُمَّ نَبْتَهِلْ فَنَجْعَلْ لَعْنَتَ اللّهِ عَلَى الْكاذِبِينَ </w:t>
      </w:r>
      <w:r>
        <w:rPr>
          <w:rStyle w:val="FootnoteAnchor"/>
          <w:rtl w:val="true"/>
        </w:rPr>
        <w:footnoteReference w:id="1304"/>
      </w:r>
      <w:r>
        <w:rPr>
          <w:rFonts w:ascii="Amiri" w:hAnsi="Amiri" w:eastAsia="Amiri" w:cs="Amiri"/>
          <w:color w:val="111111"/>
          <w:sz w:val="28"/>
          <w:sz w:val="28"/>
          <w:szCs w:val="28"/>
          <w:rtl w:val="true"/>
          <w:lang w:bidi="ar-SA"/>
        </w:rPr>
        <w:t>فاخرج رسول اللّه صلّى اللّه عليه و آله من الأنفس معه أبي و من البنين أنا و أخي و من النساء فاطمة أمي من الناس جميعا فنحن أهل و لحمه و دمه و نفسه و نحن منه و هو منا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305"/>
      </w:r>
      <w:r>
        <w:rPr>
          <w:rFonts w:ascii="Amiri" w:hAnsi="Amiri" w:eastAsia="Amiri" w:cs="Amiri"/>
          <w:color w:val="111111"/>
          <w:sz w:val="28"/>
          <w:sz w:val="28"/>
          <w:szCs w:val="28"/>
          <w:rtl w:val="true"/>
          <w:lang w:bidi="ar-SA"/>
        </w:rPr>
        <w:t>فلما انزلت آية التطهير جمعنا رسول اللّه صلّى اللّه عليه و آله أنا و أخي و أمي و أبي فجعلنا و نفسه في كساء لأمّ سلمة خيبري و ذلك في حجرتها و في يومها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هؤلاء أهلي و عترتي فاذهب عنهم الرجس و طهرهم تطهيرا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 رضي اللّه عنها أنا ادخل معهم يا رسول اللّه؟فقال لها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أنت على خير و إلى خير و ما ارضاني عنك،و لكنها خاصة لي و لهم،ثم مكث رسول اللّه صلّى اللّه عليه و آله بعد ذلك بقية عمره حتى قبضه اللّه إليه يأتينا كل يوم عند طلوع الفجر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يرحمكم اللّه إِنَّما يُرِيدُ اللّهُ لِيُذْهِبَ عَنْكُمُ الرِّجْسَ أَهْلَ الْبَيْتِ وَ يُطَهِّرَكُمْ تَطْهِيراً </w:t>
      </w:r>
      <w:r>
        <w:rPr>
          <w:rStyle w:val="FootnoteAnchor"/>
          <w:rtl w:val="true"/>
        </w:rPr>
        <w:footnoteReference w:id="1306"/>
      </w:r>
      <w:r>
        <w:rPr>
          <w:rFonts w:ascii="Amiri" w:hAnsi="Amiri" w:eastAsia="Amiri" w:cs="Amiri"/>
          <w:color w:val="111111"/>
          <w:sz w:val="28"/>
          <w:sz w:val="28"/>
          <w:szCs w:val="28"/>
          <w:rtl w:val="true"/>
          <w:lang w:bidi="ar-SA"/>
        </w:rPr>
        <w:t>و أمر رسول اللّه صلّى اللّه عليه و آله بسد الأبواب الشارعة في مسجده غير بابنا فكلموه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اسد أبوابكم و افتح باب علي من تلقاء نفسي و لكن اتبع ما اوحي إلي و إن اللّه أمر بسدها و فتح بابه فلم يكن من بعده ذلك أحد تصيبه جنابة في مسجد رسول اللّه صلّى اللّه عليه و آله و يولد فيه غير رسول اللّه صلّى اللّه عليه و آله و أبي عليهما السّلام تكرمة من اللّه تعالى لنا و تفضلا اختصنا به على جميع الناس و هذا باب أبي قرين باب رسول اللّه في مسجده و منزلنا بين منازل رسول اللّه صلّى اللّه عليه و آله و ذلك إن اللّه أمر نبيّه عليه السّلام أن يبني مسجده فبنى فيه عشرة أبيات تسعة لبنيه و ازواجه و عاشرها و هو متوسطها لأبي فها هو لبسبيل مقيم و البيت هو المسجد المطهر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أهل البيت و نحن الذين اذهب اللّه عنا الرجس و طهرنا تطهيرا أيها الناس إني لو قمت حولا فحولا اذكر الذي أعطانا اللّه عز و جل و خصّنا به من</w:t>
      </w:r>
    </w:p>
    <w:p>
      <w:pPr>
        <w:pStyle w:val="BookText"/>
        <w:rPr/>
      </w:pPr>
      <w:r>
        <w:rPr>
          <w:rFonts w:ascii="Amiri" w:hAnsi="Amiri" w:eastAsia="Amiri" w:cs="Amiri"/>
          <w:color w:val="111111"/>
          <w:sz w:val="28"/>
          <w:sz w:val="28"/>
          <w:szCs w:val="28"/>
          <w:rtl w:val="true"/>
          <w:lang w:bidi="ar-SA"/>
        </w:rPr>
        <w:t>الفضل في كتابه و على لسان نبيّه لم احصه،و أنا ابن النبي النذير البشير و السراج المنير الذي جعله اللّه رحمة للعالمين و أبي عليّ ولي المؤمنين و شبية هارون،و أن معاوية بن صخر زعم أني رأيته للخلافة أهلا و لم أر نفسي لها أهلا فكذب معاوية و أيم اللّه لأنا أولى الناس بالناس في كتاب اللّه و على لسان رسول اللّه صلّى اللّه عليه و آله غير أنا لم نزل أهل البيت مخيفين مظلومين مضطهدين منذ قبض رسول اللّه صلّى اللّه عليه و آله فاللّه بيننا و بين من ظلمنا حقنا و نزل على رقابنا و حمل الناس على أكتافنا و منعنا سهمنا في كتاب اللّه من الفيء و الغنائم و منع أمّنا فاطمة إرثها من أبيها إنّا لا نسمّي 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اقسم باللّه قسما تاليا لو أن الناس سمعوا قول اللّه عز و جل و رسوله لاعطتهم السماء قطرها و الأرض بركتها و لما اختلف في هذه الامة سيفان و لأكلوها خضراء خضرة إلى يوم القيامة و ما طمعت فيها يا معاوية و لكنها لما أخرجت سالفا من معدنها،و زحزحت عن قواعدها، تنازعتها قريش بينها،و ترامتها كترامي الكرة حتى طمعت فيها أنت يا معاوية و أصحابك من بعدك قد قال رسول اللّه ما ولّت أمة أمرها رجلا قط و فيهم من هو أعلم منه إلاّ لم يزل أمرهم يذهب سفالا حتى يرجعوا إلى ما تركوا و قد تركت بنو إسرائيل و كانوا أصحاب موسى هارون أخاه و خليفته و وزيره و عكفوا على العجل و اطاعوا فيه سامريهم و هم يعلمون أنه خليفة موسى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سمعت هذه الامة رسول اللّه صلّى اللّه عليه و آله يقول ذلك لأبي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منّي بمنزلة هارون من موسى إلاّ أنه لا نبيّ بعدي،و قد رأوا رسول اللّه حين نصبه لهم بغدير خم و سمعوه و نادى له بالولاية ثم أمرهم أن يبلغ الشاهد منهم الغائب و قد خرج رسول اللّه صلّى اللّه عليه و آله حذارا من قومه إلى الغار لما اجمعوا على أن يمكروا به و هو يدعوهم لما لم يجد عليهم اعوانا و لو وجد عليهم أعوانا لجاهدهم و قد كف أبي يده و ناشدهم و استغاث أصحابه فلم يغث و لم ينصر و لو وجد عليهم أعوانا ما أجابهم و قد جعل في سعة كما جعل النبي صلّى اللّه عليه و آله في سعة و قد خذلتني الامة و بايعتك يا ابن حرب و لو وجدت عليك أعوانا يخلصون ما بايعتك و قد جعل اللّه عز و جل هارون في سعة حين استضعفه قومه و عادوه،كذلك أنا و أبي في سعة حين تركتنا الامة و تابعت غيرنا و لم نجد عليهم أعوانا، و إنما هي السنن و الأمثال تتبع بعضها بعضا أيها الناس إنكم لو التمستم بين المشرق و المغرب رجلا جده رسول اللّه صلّى اللّه عليه و آله و أبوه وصي رسول اللّه صلّى اللّه عليه و آله لم تجدوا غيري و غير أخي فاتقوا اللّه و لا تضلوا بعد البيان،و كيف بكم و أنى ذلك منكم إلاّ و اني قد بايعت هذا و أشار إلى معاوية و إن أدري لعلّه فتنة لكم و متاع إلى حين أيها الناس أنه لا يعاب أحد بترك حقه و إنما يعاب أن يأخذ ما ليس له و كل صواب نافع و كل خطأ ضار لأهله و قد كانت القضية فهمها سليمان فنفعت سليمان و لم</w:t>
      </w:r>
    </w:p>
    <w:p>
      <w:pPr>
        <w:pStyle w:val="BookText"/>
        <w:rPr/>
      </w:pPr>
      <w:r>
        <w:rPr>
          <w:rFonts w:ascii="Amiri" w:hAnsi="Amiri" w:eastAsia="Amiri" w:cs="Amiri"/>
          <w:color w:val="111111"/>
          <w:sz w:val="28"/>
          <w:sz w:val="28"/>
          <w:szCs w:val="28"/>
          <w:rtl w:val="true"/>
          <w:lang w:bidi="ar-SA"/>
        </w:rPr>
        <w:t>تضرّ داود،و أما القرابة فقد نفعت المشرك و هي و اللّه للمؤمن انفع قال رسول اللّه لعمه أبي طالب و هو في الموت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اشفع لك بها يوم القيامة و لم يكن رسول اللّه صلّى اللّه عليه و آله يقول له إلاّ ما يكون منه على يقين و ليس ذلك لأحد من الناس كلهم غير شيخنا اعني أبا طالب يقول اللّه عز و جل وَ لَيْسَتِ التَّوْبَةُ لِلَّذِينَ يَعْمَلُونَ السَّيِّئاتِ حَتّى إِذا حَضَرَ أَحَدَهُمُ الْمَوْتُ قالَ إِنِّي تُبْتُ الْآنَ وَ لاَ الَّذِينَ يَمُوتُونَ وَ هُمْ كُفّارٌ أُولئِكَ أَعْتَدْنا لَهُمْ عَذاباً أَلِيماً </w:t>
      </w:r>
      <w:r>
        <w:rPr>
          <w:rStyle w:val="FootnoteAnchor"/>
          <w:rtl w:val="true"/>
        </w:rPr>
        <w:footnoteReference w:id="1307"/>
      </w:r>
      <w:r>
        <w:rPr>
          <w:rStyle w:val="FootnoteAnchor"/>
          <w:rtl w:val="true"/>
        </w:rPr>
        <w:footnoteReference w:id="1308"/>
      </w:r>
      <w:r>
        <w:rPr>
          <w:rFonts w:ascii="Amiri" w:hAnsi="Amiri" w:eastAsia="Amiri" w:cs="Amiri"/>
          <w:color w:val="111111"/>
          <w:sz w:val="28"/>
          <w:sz w:val="28"/>
          <w:szCs w:val="28"/>
          <w:rtl w:val="true"/>
          <w:lang w:bidi="ar-SA"/>
        </w:rPr>
        <w:t>أيها الناس اسمعوا و عوا و اتقوا اللّه و راجعوا و هيهات منكم الرجعة إلى الحق و قد صارعكم النكوص و خامركم الطغيان و الجحود أ نلزمكموها و أنتم لها كارهون،و السلام على من اتبع الهدى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نزل الحسن حتى اظلمت على الأرض،و هممت أن أبطش به ثم علمت أن الاغضاء أقرب إلى العافية</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بن محمد بن عبيد اللّه العرزمي عن أبيه عن عثمان أبي اليقظان عن أبي عمر زادان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ودّع الحسن بن علي عليه السّلام معاوية صعد معاوية المنبر و جمع الناس فخطبهم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علي رآني للخلافة أهلا و لم ير نفسه لها أهلا و كان الحسن عليه السّلام أسفل منه بمرقات فلما فرغ من كلامه قام الحسن فحمد اللّه تعالى بما هو أهله ثم ذكر المباهلة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رسول اللّه صلّى اللّه عليه و آله من الأنفس بأبي و من الأنبياء بي و بأخي و من النساء بأمي،و كنّا أهله و نحن له،و هو منّا و نحن منه، و لما نزلت آية التطهير جمعنا رسول اللّه صلّى اللّه عليه و آله في كساء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خيبري ثم 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هؤلاء أهل بيتي و عترتي فاذهب عنهم الرجس و طهرهم تطهيرا فلم يكن أحد في الكساء غيري و أخي و أبي و أمّي و لم يكن أحد يجنب في المسجد و يولد له فيه إلاّ النبي صلّى اللّه عليه و آله و أبي تكرمة من اللّه تعالى لنا و تفضيلا منه لنا و قد رأيتم مكان منزلها من رسول اللّه و أمر بسد الأبواب فسدّها و ترك بابنا فقيل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لم أسدها و افتح بابه و لكن اللّه عز و جل أمرني أن أسدها و افتح بابه و إن معاوية زعم لكم أني رأيته للخلافة أهلا و لم أر نفسي لها أهلا فكذب معاوية نحن أولى الناس بالناس في كتاب اللّه و على لسان نبيّه صلّى اللّه عليه و آله،و لم نزل أهل البيت مظلومين منذ قبض اللّه تعالى نبيّه صلّى اللّه عليه و آله،فاللّه بيننا و بين من ظلمنا حقّنا و توثب على رقابنا و حمل الناس علينا و منعنا سهمنا من الفيء،و منع أمّنا ما جعل لها رسول اللّه صلّى اللّه عليه و آله و اقسم باللّه لو أن الناس بايعوا أبي حين فارقهم رسول اللّه صلّى اللّه عليه و آله لاعطتهم السماء قطرها و الأرض بركتها و ما طمعت فيها يا معاوية فلما خرجت من معدنها تنازعتها قريش بينها فطمعت فيها الطلقاء و ابناء الطلقاء أنت و أصحابك،و قد قال رسول</w:t>
      </w:r>
    </w:p>
    <w:p>
      <w:pPr>
        <w:pStyle w:val="BookText"/>
        <w:rPr/>
      </w:pPr>
      <w:r>
        <w:rPr>
          <w:rFonts w:ascii="Amiri" w:hAnsi="Amiri" w:eastAsia="Amiri" w:cs="Amiri"/>
          <w:color w:val="111111"/>
          <w:sz w:val="28"/>
          <w:sz w:val="28"/>
          <w:szCs w:val="28"/>
          <w:rtl w:val="true"/>
          <w:lang w:bidi="ar-SA"/>
        </w:rPr>
        <w:t>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ولت أمة أمرها رجلا و فيهم من هو أعلم منه إلاّ لم يزل أمرهم يذهب سفالا حتى يرجعوا إلى ما تركوا فقد تركت بنو إسرائيل هارون،و هم يعلمون أنه خليفة موسى فيهم و اتبعه السامري،و قد تركت هذه الأمة أبي و بايعوا غيره،و قد سمعوا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رأوا رسول اللّه صلّى اللّه عليه و آله نصب أبي يوم غدير خم و أمرهم أن يبلغ الشاهد منهم الغائب،و قد هرب رسول اللّه من قومه و هو يدعوهم إلى اللّه تعالى حتى دخل الغار و لو وجد أعوانا ما هرب، و قد كف أبي يده حين ناشدهم و استغاث فلم يغث فجعل اللّه هارون في سعة حين استضعفوه و كادوا يقتلونه،و جعل اللّه النبي في سعة من اللّه حين دخل الغار و لم يجد أعوانا و كذلك أبي و أنا في سعة من اللّه حين خذلتنا الامة و بايعوك يا معاوية،و إنما هي السنن و الأمثال يتبع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إنكم لو التمستم فيما بين المشرق و المغرب أن تجدوا رجلا ولده نبي غيري و أخي لم تجدوا و أني قد بايعت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أدري لعلّه فتنة لكم و متاع إلى حين</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 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أحمد بن علي بن مهدي بن صدقة البرقي املاء على من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الرضا أبو الحسن علي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أتى أبو بكر و عمر إلى منزل أمير المؤمنين عليه السّلام و خاطباه في البيعة و خرجا من عنده خرج أمير المؤمنين عليه السّلام إلى المسجد فحمد اللّه و اثنى عليه بما اصطنع عندهم أهل البيت إذ بعث فيهم رسولا منهم و اذهب عنهم الرجس و طهرهم تطهيرا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و فلانا أتياني و طالباني للبيعة لمن سبيله أن يبايعني أنا ابن عم النبي و أبو ابنيه و الصديق الأكبر و أخو رسول اللّه صلّى اللّه عليه و آله لا يقولها أحد غيري إلاّ كاذب،و اسلمت و صليت و أنا وصيه و زوج ابنته سيدة نساء العالمين فاطمة بنت محمد و أبو الحسن و الحسين سبطي رسول،اللّه و نحن أهل بيت الرحمة بنا هداكم اللّه و بنا استنقذكم من الضلالة،و أنا صاحب يوم الدوح و في سنّه سورة من القرآن،و أنا الوصي على الأموات من أهل بيته عليهم السّلام،و أنا بقيته على الأحياء من أمته فاتقوا اللّه يثبت أقدامكم و يتم نعمته عليكم،ثم رجع إلى بيته</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هارون بن حميد بن المجدر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حميد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 عن أبي أشعث بن إسحاق عن جعفر بن أبي المغيرة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معاوية و قد نزل بذي طوى فجاء سعد بن أبي وقاص فسلم عليه 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 هذا سعد و هو صديق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فطأطأ القوم رءوسهم و سبوا عليا عليه السّلام فبكى سعد 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ابكاك؟قال و لم لا أبكي لرجل من أصحاب رسول اللّه صلّى اللّه عليه و آله يسب عندك و لا استطيع أن أغير و قد كان في علي خصال لأن تكون فيّ واحدة منهنّ أحب إليّ من الدنيا و ما فيها احدها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كان باليمن فجاءه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لأشكونك إلى رسول اللّه فقدم علي على رسول اللّه صلّى اللّه عليه و آله فسأله عن علي عليه السّلام فثنى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 اللّه الذي أنزل عليّ الكتاب و اختصني بالرسالة أ عن سخط تقول ما تقول في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 أني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إنه بعث يوم خيبر عمر ابن الخطاب إلى القتال فهزم و أصحابه 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اعطين الراية غدا إنسانا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فقعد المسلمون و علي عليه السّلام أرمد فدعاه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عيني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فتفل فيها فقام فأخذ الراية ثم مضى بها 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خلّفه في بعض مغازيه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خلّفتني مع النساء و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انه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 سدّ الأبواب في المسجد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الخامسة نزلت هذه الآية إِنَّما يُرِيدُ اللّهُ لِيُذْهِبَ عَنْكُمُ الرِّجْسَ أَهْلَ الْبَيْتِ وَ يُطَهِّرَكُمْ تَطْهِيراً </w:t>
      </w:r>
      <w:r>
        <w:rPr>
          <w:rStyle w:val="FootnoteAnchor"/>
          <w:rtl w:val="true"/>
        </w:rPr>
        <w:footnoteReference w:id="1312"/>
      </w:r>
      <w:r>
        <w:rPr>
          <w:rFonts w:ascii="Amiri" w:hAnsi="Amiri" w:eastAsia="Amiri" w:cs="Amiri"/>
          <w:color w:val="111111"/>
          <w:sz w:val="28"/>
          <w:sz w:val="28"/>
          <w:szCs w:val="28"/>
          <w:rtl w:val="true"/>
          <w:lang w:bidi="ar-SA"/>
        </w:rPr>
        <w:t>فدعا النبي صلّى اللّه عليه و آله عليا عليه السّلام و حسنا و حسينا و فاطمة عليهم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اهلي فاذهب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الطبرسي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حمزة الثمالي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شهر ابن خوشب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فاطمة إلى النبي صلّى اللّه عليه و آله تحمل خزيرة لها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زوجك و ابنيك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بهم فطعموا ثم ألقى عليهم كساء خيبريا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عترتي فاذهب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أنا معهم؟قال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أبي الجارود عن أبي</w:t>
      </w:r>
    </w:p>
    <w:p>
      <w:pPr>
        <w:pStyle w:val="BookText"/>
        <w:rPr/>
      </w:pPr>
      <w:r>
        <w:rPr>
          <w:rFonts w:ascii="Amiri" w:hAnsi="Amiri" w:eastAsia="Amiri" w:cs="Amiri"/>
          <w:color w:val="111111"/>
          <w:sz w:val="28"/>
          <w:sz w:val="28"/>
          <w:szCs w:val="28"/>
          <w:rtl w:val="true"/>
          <w:lang w:bidi="ar-SA"/>
        </w:rPr>
        <w:t>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315"/>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رسول اللّه صلّى اللّه عليه و آله و علي بن أبي طالب و فاطمة و الحسن و الحسين عليهم السّلام و ذلك في بيت أم سلمة زوج النبي صلّى اللّه عليه و آله فدعا رسول اللّه صلّى اللّه عليه و آله أمير المؤمنين و فاطمة و الحسن و الحسين عليهم السّلام ثم البسهم كساء له خيبريا و دخل معهم فيه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الذين وعدتني فيهم ما وعدتني اللهم اذهب عنهم الرجس و طهرهم تطهيرا نزلت هذه الآية 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معهم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ابشري يا أم سلمة إنك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زيد بن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جهالا من الناس يزعمون إنما أراد بهذه الآية ازواج النبي صلّى اللّه عليه و آله و قد كذبوا و اثموا و أيم اللّه لو عنى بها أزواج النبي صلّى اللّه عليه و آله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ليذهبن عنكن الرجس و يطهركن تطهيرا و لكان الكلام مؤنثا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اذْكُرْنَ ما يُتْلى فِي بُيُوتِكُنَّ </w:t>
      </w:r>
      <w:r>
        <w:rPr>
          <w:rStyle w:val="FootnoteAnchor"/>
          <w:rtl w:val="true"/>
        </w:rPr>
        <w:footnoteReference w:id="1316"/>
      </w:r>
      <w:r>
        <w:rPr>
          <w:rFonts w:ascii="Amiri" w:hAnsi="Amiri" w:eastAsia="Amiri" w:cs="Amiri"/>
          <w:color w:val="111111"/>
          <w:sz w:val="28"/>
          <w:sz w:val="28"/>
          <w:szCs w:val="28"/>
          <w:rtl w:val="true"/>
          <w:lang w:bidi="ar-SA"/>
        </w:rPr>
        <w:t>وَ لا تَبَرَّجْنَ،</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 xml:space="preserve">و لَسْتُنَّ كَأَحَدٍ مِنَ النِّساءِ </w:t>
      </w:r>
      <w:r>
        <w:rPr>
          <w:rStyle w:val="FootnoteAnchor"/>
          <w:rtl w:val="true"/>
        </w:rPr>
        <w:footnoteReference w:id="1318"/>
      </w:r>
      <w:r>
        <w:rPr>
          <w:rStyle w:val="FootnoteAnchor"/>
          <w:rtl w:val="true"/>
        </w:rPr>
        <w:footnoteReference w:id="1319"/>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عن أحمد بن محمد بن عيسى عن الحسن بن علي بن فضال عن علي بن أبي حمزة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جعفر بن محمد عليه السّلام من آل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العباء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الذين صدقوا بما جاء به من عند اللّه عز و جل المستمسكون بالثقلين الذين امروا بالتمسك بهما كتاب اللّه و عترته أهل بيته الذين اذهب اللّه عنهم الرجس و طهرهم تطهيرا و هما الخليفتان على الامة بعد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اسباط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أبي حمزة عن أبي بصير عن الصادق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نحن شجره العلم و نحن أهل بيت النبي صلّى اللّه عليه و آله و في دارنا مهبط جبرئيل عليهم السّلام و نحن خزان علم اللّه و نحن معادن وحي اللّه من تبعنا نجى و من تخلف عنا هلك حقا على اللّه عز و جل</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شهرآشوب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عليه السّلام بالإجماع إِنَّما يُرِيدُ اللّهُ لِيُذْهِبَ عَنْكُمُ الرِّجْسَ أَهْلَ الْبَيْتِ وَ يُطَهِّرَكُمْ تَطْهِيراً </w:t>
      </w:r>
      <w:r>
        <w:rPr>
          <w:rStyle w:val="FootnoteAnchor"/>
          <w:rtl w:val="true"/>
        </w:rPr>
        <w:footnoteReference w:id="1323"/>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bookmarkStart w:id="141" w:name="pg14656_165548"/>
    </w:p>
    <w:p>
      <w:pPr>
        <w:pStyle w:val="Heading3"/>
        <w:numPr>
          <w:ilvl w:val="2"/>
          <w:numId w:val="1"/>
        </w:numPr>
        <w:rPr/>
      </w:pPr>
      <w:bookmarkStart w:id="142" w:name="__RefHeading___Toc2638116_1878427129"/>
      <w:bookmarkStart w:id="143" w:name="_Toc49"/>
      <w:bookmarkEnd w:id="141"/>
      <w:bookmarkEnd w:id="142"/>
      <w:r>
        <w:rPr>
          <w:rtl w:val="true"/>
        </w:rPr>
        <w:t>الباب الثالث</w:t>
      </w:r>
      <w:bookmarkEnd w:id="143"/>
    </w:p>
    <w:p>
      <w:pPr>
        <w:pStyle w:val="BookText"/>
        <w:rPr/>
      </w:pPr>
      <w:r>
        <w:rPr>
          <w:rFonts w:ascii="Amiri" w:hAnsi="Amiri" w:eastAsia="Amiri" w:cs="Amiri"/>
          <w:color w:val="111111"/>
          <w:sz w:val="28"/>
          <w:sz w:val="28"/>
          <w:szCs w:val="28"/>
          <w:rtl w:val="true"/>
          <w:lang w:bidi="ar-SA"/>
        </w:rPr>
        <w:t xml:space="preserve">في قوله تعالى فَمَنْ حَاجَّكَ فِيهِ مِنْ بَعْدِ ما جاءَكَ مِنَ الْعِلْمِ فَقُلْ تَعالَوْا نَدْعُ أَبْناءَنا وَ أَبْناءَكُمْ </w:t>
      </w:r>
      <w:r>
        <w:rPr>
          <w:rStyle w:val="FootnoteAnchor"/>
          <w:rtl w:val="true"/>
        </w:rPr>
        <w:footnoteReference w:id="1325"/>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من طريق العامة و فيه تسعة عشر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مسلم من الجزء الرابع في ثالث كراس من أوله في باب فضائل علي ابن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بن سعيد و محمد بن عبّاد و تقاربا في اللفظ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حاتم و هو ابن إسماعيل عن بيكر بن مسمار عن عامر بن سعد بن أبي وقاص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أن تسب أبا تراب؟قال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ثلاثا قالهن له رسول اللّه فلن أسبّه لأن تكون لي واحدة منهن أحب إليّ من حمر النعم سمعت رسول اللّه صلّى اللّه عليه و آله يقول حين خلّفه في بعض مغازيه 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خلفتي مع النساء و الصبيان،فقال له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فتطاولنا 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إلي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 أرمد العين فبصق في عينه و دفع الراية إليه ففتح اللّه على يده،و لما نزلت هذه الآية فَقُلْ تَعالَوْا نَدْعُ أَبْناءَنا وَ أَبْناءَكُمْ وَ نِساءَنا وَ نِساءَكُمْ وَ أَنْفُسَنا وَ أَنْفُسَكُمْ ثُمَّ نَبْتَهِلْ </w:t>
      </w:r>
      <w:r>
        <w:rPr>
          <w:rStyle w:val="FootnoteAnchor"/>
          <w:rtl w:val="true"/>
        </w:rPr>
        <w:footnoteReference w:id="1327"/>
      </w:r>
      <w:r>
        <w:rPr>
          <w:rFonts w:ascii="Amiri" w:hAnsi="Amiri" w:eastAsia="Amiri" w:cs="Amiri"/>
          <w:color w:val="111111"/>
          <w:sz w:val="28"/>
          <w:sz w:val="28"/>
          <w:szCs w:val="28"/>
          <w:rtl w:val="true"/>
          <w:lang w:bidi="ar-SA"/>
        </w:rPr>
        <w:t>دعا رسول اللّه صلّى اللّه عليه و آله عليا و فاطمة و حسنا و حسينا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مسلم من الجزء المذكور سابقا في آخره على حد كراسين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قتيبة بن سعيد و محمد بن عباد تقاربا في اللفظ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بكير بن مسمار عن عامر بن سعد بن أبي وقاص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معاوية بن أبي سفيان سعدا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تسب أبا تراب؟فقال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ثلاثا قالهن له رسول اللّه صلّى اللّه عليه و آله فلن أسبه لئن يكون لي واحدة منهن أحب إليّ من حمر النعم سمعت رسول اللّه صلّى اللّه عليه و آله يقول له حين خلّفه في بعض مغازيه فقال له عليّ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خلفتني مع النساء و الصبيان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نبوة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لاعطين الراية رجلا</w:t>
      </w:r>
    </w:p>
    <w:p>
      <w:pPr>
        <w:pStyle w:val="BookText"/>
        <w:rPr/>
      </w:pPr>
      <w:r>
        <w:rPr>
          <w:rFonts w:ascii="Amiri" w:hAnsi="Amiri" w:eastAsia="Amiri" w:cs="Amiri"/>
          <w:color w:val="111111"/>
          <w:sz w:val="28"/>
          <w:sz w:val="28"/>
          <w:szCs w:val="28"/>
          <w:rtl w:val="true"/>
          <w:lang w:bidi="ar-SA"/>
        </w:rPr>
        <w:t>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إلي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فأتى به أرمد فبصق في عينيه و دفع الراية إليه ففتح اللّه عليه و لما نزلت هذه الآية نَدْعُ أَبْناءَنا وَ أَبْناءَكُمْ </w:t>
      </w:r>
      <w:r>
        <w:rPr>
          <w:rStyle w:val="FootnoteAnchor"/>
          <w:rtl w:val="true"/>
        </w:rPr>
        <w:footnoteReference w:id="1329"/>
      </w:r>
      <w:r>
        <w:rPr>
          <w:rFonts w:ascii="Amiri" w:hAnsi="Amiri" w:eastAsia="Amiri" w:cs="Amiri"/>
          <w:color w:val="111111"/>
          <w:sz w:val="28"/>
          <w:sz w:val="28"/>
          <w:szCs w:val="28"/>
          <w:rtl w:val="true"/>
          <w:lang w:bidi="ar-SA"/>
        </w:rPr>
        <w:t>دعا رسول اللّه عليا و فاطمة و حسنا و حسينا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مقاتل و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قرأ رسول اللّه صلّى اللّه عليه و آله هذه الآية على وفد نجران و دعاهم إلى المباهلة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نرجع و ننظر في أمرنا و نأتيك غدا فخلا بعضهم الى بعض فقالوا للعاقب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ديانهم و ذا رأيهم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المسيح ما ترى؟فقال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عرفتم يا معشر النصارى إن محمد نبي مرسل،و لقد جاءكم بالفضل من أمر صاحبكم و اللّه ما لاعن قوم قط نبيّا فعاش كبيرهم،و لا نبت صغيرهم و لئن فعلتم ذلك لتهلكن و ان أبيتم الا تلف دينكم و الاقامة على ما أنتم عليه من القول في صاحبكم فودعوا الرجل و انصرفوا إلى بلادكم فأتوا رسول اللّه صلّى اللّه عليه و آله و قد غدا رسول اللّه محتضنا الحسن و اخذ بيد الحسين و فاطمة تمشي خلفه و علي خلفها و هو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دعوت فأمّنوا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اسقف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لأرى وجوها لو سألوا اللّه أن يزيل جبلا من مكانه لأزاله فلا تبتهلوا فتهلكوا و لا يبقى على وجه الأرض من نصراني إلى يوم القيامة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لقد رأينا أن لا نلاعنك و ان نتركك على دينك و نثبت على ديننا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أبيتم المباهلة فاسلموا يكن لكم ما للمسلمين و عليكم ما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أنابذكم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بحرب العرب طاقة و لكنا نصالحك على أن لا تغزونا و لا تخيفنا و لا تردّنا عن ديننا على أن نؤدّي إليك في كل عام ألفي حلة ألف في صفر و ألف في رجب فصالحهم النبي صلّى اللّه عليه و آله على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إن العذاب قد تدلى على أهل نجران و لو لاعنوا لمسخوا قردة و خنازير و لاضطرم عليهم الوادي عليهم نارا و لاستأصل اللّه تعالى نجران و أهله حتى الطير على الشجرة و لما حال الحول على النصارى كلهم حتى هلكوا فقال اللّه تعالى إِنَّ هذا لَهُوَ الْقَصَصُ الْحَقُّ وَ ما مِنْ إِلهٍ إِلاَّ اللّهُ وَ إِنَّ اللّهَ لَهُوَ الْعَزِيزُ الْحَكِيمُ </w:t>
      </w:r>
      <w:r>
        <w:rPr>
          <w:rStyle w:val="FootnoteAnchor"/>
          <w:rtl w:val="true"/>
        </w:rPr>
        <w:footnoteReference w:id="1331"/>
      </w:r>
      <w:r>
        <w:rPr>
          <w:rFonts w:ascii="Amiri" w:hAnsi="Amiri" w:eastAsia="Amiri" w:cs="Amiri"/>
          <w:color w:val="111111"/>
          <w:sz w:val="28"/>
          <w:sz w:val="28"/>
          <w:szCs w:val="28"/>
          <w:rtl w:val="true"/>
          <w:lang w:bidi="ar-SA"/>
        </w:rPr>
        <w:t xml:space="preserve">فإن تولّوا اعرضوا عن الإيمان فَإِنَّ اللّهَ عَلِيمٌ بِالْمُفْسِدِينَ </w:t>
      </w:r>
      <w:r>
        <w:rPr>
          <w:rStyle w:val="FootnoteAnchor"/>
          <w:rtl w:val="true"/>
        </w:rPr>
        <w:footnoteReference w:id="1332"/>
      </w:r>
      <w:r>
        <w:rPr>
          <w:rStyle w:val="FootnoteAnchor"/>
          <w:rtl w:val="true"/>
        </w:rPr>
        <w:footnoteReference w:id="1333"/>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الفقيه ابن المغازلي الواسطي في مناقبه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أحمد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إسماعيل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أبي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حاتم العسكري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بشر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دينار عن داود بن أبي هند عن الشعبي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وفد نجران على النبي صلّى اللّه عليه و آله العاقب و الطيب فدعاهما إلى الإسلام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اسلمنا يا محمد قبلك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كذبتما إن شئتما أخبرتكما ما يمنعكما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 أنبئنا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الصليب و شرب الخمر و أكل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فدعاهما إلى الملاعنة فوعداه أن يغادياه بالغداة فغدا رسول اللّه صلّى اللّه عليه و آله و أخذ بيده علي و فاطمة و الحسن و الحسين ثم أرسل إليهما فأبيا أن يجيباه فأقرّا له بالخراج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لو فعلا لأمطر عليهما الوادي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نزلت هذه الآية فقال فَقُلْ تَعالَوْا نَدْعُ أَبْناءَنا وَ أَبْناءَكُمْ</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الآية قال الشعبي أَبْناءَنا </w:t>
      </w:r>
      <w:r>
        <w:rPr>
          <w:rStyle w:val="FootnoteAnchor"/>
          <w:rtl w:val="true"/>
        </w:rPr>
        <w:footnoteReference w:id="1336"/>
      </w:r>
      <w:r>
        <w:rPr>
          <w:rFonts w:ascii="Amiri" w:hAnsi="Amiri" w:eastAsia="Amiri" w:cs="Amiri"/>
          <w:color w:val="111111"/>
          <w:sz w:val="28"/>
          <w:sz w:val="28"/>
          <w:szCs w:val="28"/>
          <w:rtl w:val="true"/>
          <w:lang w:bidi="ar-SA"/>
        </w:rPr>
        <w:t xml:space="preserve">الحسن و الحسين وَ نِساءَنا </w:t>
      </w:r>
      <w:r>
        <w:rPr>
          <w:rStyle w:val="FootnoteAnchor"/>
          <w:rtl w:val="true"/>
        </w:rPr>
        <w:footnoteReference w:id="1337"/>
      </w:r>
      <w:r>
        <w:rPr>
          <w:rFonts w:ascii="Amiri" w:hAnsi="Amiri" w:eastAsia="Amiri" w:cs="Amiri"/>
          <w:color w:val="111111"/>
          <w:sz w:val="28"/>
          <w:sz w:val="28"/>
          <w:szCs w:val="28"/>
          <w:rtl w:val="true"/>
          <w:lang w:bidi="ar-SA"/>
        </w:rPr>
        <w:t xml:space="preserve">فاطمة وَ أَنْفُسَنا </w:t>
      </w:r>
      <w:r>
        <w:rPr>
          <w:rStyle w:val="FootnoteAnchor"/>
          <w:rtl w:val="true"/>
        </w:rPr>
        <w:footnoteReference w:id="1338"/>
      </w:r>
      <w:r>
        <w:rPr>
          <w:rFonts w:ascii="Amiri" w:hAnsi="Amiri" w:eastAsia="Amiri" w:cs="Amiri"/>
          <w:color w:val="111111"/>
          <w:sz w:val="28"/>
          <w:sz w:val="28"/>
          <w:szCs w:val="28"/>
          <w:rtl w:val="true"/>
          <w:lang w:bidi="ar-SA"/>
        </w:rPr>
        <w:t xml:space="preserve">علي بن أبي طالب عليه السّلام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المؤيد الموفق بن أحمد في كتاب فضائل علي و هو من أعيان علماء العامة قال أخبرنا قتيبة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حاتم بن إسماعيل عن بكير بن عمار عن عامر بن سعد بن أبي وقاص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تسب أبا تراب؟قال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ذكرت ثلاثا قالهن رسول اللّه صلّى اللّه عليه و آله لأن تكون إليّ واحدة منهن أحب الي من حمر النعم سمعت رسول اللّه صلّى اللّه عليه و آله يقول لعلي و خلّفه في بعض مغازيه أعود 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تخلّفني مع النساء و الصبيان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نبوة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فتطاولنا 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إلي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علي و به رمد فبصق في عينه و دفع الراية إليه ففتح اللّه عليه و نزلت هذه الآية فَقُلْ تَعالَوْا نَدْعُ أَبْناءَنا وَ أَبْناءَكُمْ وَ نِساءَنا وَ نِساءَكُمْ</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الآية دعا رسول اللّه صلّى اللّه عليه و آله في المباهلة عليا و فاطمة و حسنا و حسينا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غريب صحيح من هذا الوجه قال 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اخرجه الشيخان في صحيحة بطرق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 موفق ابن أحمد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صاحب حلية الأولياء بإسناده عن عامر بن سعد بن أبي وقاص عن أبيه قال لما نزلت هذه الآية دعا رسول اللّه صلّى اللّه عليه و آله عليا و فاطمة و حسنا و حسينا عليهم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w:t>
      </w:r>
    </w:p>
    <w:p>
      <w:pPr>
        <w:pStyle w:val="BookText"/>
        <w:rPr/>
      </w:pP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الحافظ بإسناده عن الشعبي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على رسول اللّه صلّى اللّه عليه و آله العاقب و الطيب فدعاهما إلى الإسلام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اسلمنا يا محمد قبلك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كذبتما إن شئتما أخبرتكما ما يمنعكما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أنبئنا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 الصليب و شرب الخمر و أكل لحم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فدعاهما إلى الملاعنة فواعداه إلى أن يغادياه بالغداة فغدا رسول اللّه صلّى اللّه عليه و آله و أخذ بيد علي و الحسن و الحسين عليهم السّلام و فاطمة فارسل إليهما فأبيا أن يجيباه و اقرّا له بالخراج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لو فعلا لا مطر اللّه عليهما الوادي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 نزلت نَدْعُ أَبْناءَنا وَ أَبْناءَكُمْ </w:t>
      </w:r>
      <w:r>
        <w:rPr>
          <w:rStyle w:val="FootnoteAnchor"/>
          <w:rtl w:val="true"/>
        </w:rPr>
        <w:footnoteReference w:id="1343"/>
      </w:r>
      <w:r>
        <w:rPr>
          <w:rFonts w:ascii="Amiri" w:hAnsi="Amiri" w:eastAsia="Amiri" w:cs="Amiri"/>
          <w:color w:val="111111"/>
          <w:sz w:val="28"/>
          <w:sz w:val="28"/>
          <w:szCs w:val="28"/>
          <w:rtl w:val="true"/>
          <w:lang w:bidi="ar-SA"/>
        </w:rPr>
        <w:t xml:space="preserve">قال جابر أَنْفُسَنا وَ أَنْفُسَكُمْ </w:t>
      </w:r>
      <w:r>
        <w:rPr>
          <w:rStyle w:val="FootnoteAnchor"/>
          <w:rtl w:val="true"/>
        </w:rPr>
        <w:footnoteReference w:id="1344"/>
      </w:r>
      <w:r>
        <w:rPr>
          <w:rFonts w:ascii="Amiri" w:hAnsi="Amiri" w:eastAsia="Amiri" w:cs="Amiri"/>
          <w:color w:val="111111"/>
          <w:sz w:val="28"/>
          <w:sz w:val="28"/>
          <w:szCs w:val="28"/>
          <w:rtl w:val="true"/>
          <w:lang w:bidi="ar-SA"/>
        </w:rPr>
        <w:t xml:space="preserve">رسول اللّه صلّى اللّه عليه و آله و علي و أَبْناءَنا </w:t>
      </w:r>
      <w:r>
        <w:rPr>
          <w:rStyle w:val="FootnoteAnchor"/>
          <w:rtl w:val="true"/>
        </w:rPr>
        <w:footnoteReference w:id="1345"/>
      </w:r>
      <w:r>
        <w:rPr>
          <w:rFonts w:ascii="Amiri" w:hAnsi="Amiri" w:eastAsia="Amiri" w:cs="Amiri"/>
          <w:color w:val="111111"/>
          <w:sz w:val="28"/>
          <w:sz w:val="28"/>
          <w:szCs w:val="28"/>
          <w:rtl w:val="true"/>
          <w:lang w:bidi="ar-SA"/>
        </w:rPr>
        <w:t xml:space="preserve">الحسن و الحسين عليهما السّلام وَ نِساءَنا </w:t>
      </w:r>
      <w:r>
        <w:rPr>
          <w:rStyle w:val="FootnoteAnchor"/>
          <w:rtl w:val="true"/>
        </w:rPr>
        <w:footnoteReference w:id="1346"/>
      </w:r>
      <w:r>
        <w:rPr>
          <w:rFonts w:ascii="Amiri" w:hAnsi="Amiri" w:eastAsia="Amiri" w:cs="Amiri"/>
          <w:color w:val="111111"/>
          <w:sz w:val="28"/>
          <w:sz w:val="28"/>
          <w:szCs w:val="28"/>
          <w:rtl w:val="true"/>
          <w:lang w:bidi="ar-SA"/>
        </w:rPr>
        <w:t xml:space="preserve">فاطمة عليهما السّلام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الحافظ بإسناده عن أبي صالح عن ابن 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 أهل نجران و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w:t>
      </w:r>
      <w:r>
        <w:rPr>
          <w:rStyle w:val="FootnoteAnchor"/>
          <w:rtl w:val="true"/>
        </w:rPr>
        <w:footnoteReference w:id="1348"/>
      </w:r>
      <w:r>
        <w:rPr>
          <w:rFonts w:ascii="Amiri" w:hAnsi="Amiri" w:eastAsia="Amiri" w:cs="Amiri"/>
          <w:color w:val="111111"/>
          <w:sz w:val="28"/>
          <w:sz w:val="28"/>
          <w:szCs w:val="28"/>
          <w:rtl w:val="true"/>
          <w:lang w:bidi="ar-SA"/>
        </w:rPr>
        <w:t>جاء رسول اللّه صلّى اللّه عليه و آله و معه علي و الحسن و الحسين و فاطمة عليهم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دعوت فآمنوا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فأبوا أن يلاعنوه و صالحوه على الجزية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الثاني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وفد نجران على رسول اللّه صلّى اللّه عليه و آله و عليهم الحلل و خواتيم الذهب فسلّموا على النبي صلّى اللّه عليه و آله فلم يرد عليهم و تصدوا لكلامه عليه السّلام نهارا طويلا فلم يكلمهم و عليهم تلك الحلل و الخواتيم الذهب فانطلقوا يبتغون عثمان ابن عفان و عبد الرّحمن بن عوف و كانوا بمعرفة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فوجدوهما في ناس من المهاجرين و الأنصار في مجلس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و يا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نبيّكم قد كتب إلينا كتابا فأقبلنا إليه و سلّمنا عليه فلم يرد علينا السلام و تصدينا لكلامه نهارا طويلا فلم يكلّمنا فما رأيكما أ نعود أم نرجع؟فقالا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يا أبا الحسن في هؤلاء القوم،فقال علي لعثمان و لعبد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يضعوا حللهم هذه و خواتيمهم و يلبسوا ثياب سفرهم ثم يعودوا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وفد نجران ذلك فوضعوا حللهم و خواتيمهم و أتوا النبي صلّى اللّه عليه و آله فسلموا فردّ سلامهم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لقد أتوا المرة الأولى و إن ابليس لمعهم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سألهم و سألوه فلم يزل به و بهم المسألة 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عيسى؟فإنّا نرجع إلى قومنا و نحن نصارى ليسرنا إن كنت نبيّا أن نعلم ما تقول فيه؟فقال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فيه شيء هذا فاقيموا حتى أخبركم ما يقال لي في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فاصبح من الغد و قد</w:t>
      </w:r>
    </w:p>
    <w:p>
      <w:pPr>
        <w:pStyle w:val="BookText"/>
        <w:rPr/>
      </w:pPr>
      <w:r>
        <w:rPr>
          <w:rFonts w:ascii="Amiri" w:hAnsi="Amiri" w:eastAsia="Amiri" w:cs="Amiri"/>
          <w:color w:val="111111"/>
          <w:sz w:val="28"/>
          <w:sz w:val="28"/>
          <w:szCs w:val="28"/>
          <w:rtl w:val="true"/>
          <w:lang w:bidi="ar-SA"/>
        </w:rPr>
        <w:t xml:space="preserve">أنزل اللّه تعالى عليه إِنَّ مَثَلَ عِيسى عِنْدَ اللّهِ كَمَثَلِ آدَمَ خَلَقَهُ مِنْ تُرابٍ ثُمَّ قالَ لَهُ كُنْ فَيَكُونُ اَلْحَقُّ مِنْ رَبِّكَ فَلا تَكُنْ مِنَ الْمُمْتَرِينَ فَمَنْ حَاجَّكَ فِيهِ مِنْ بَعْدِ ما جاءَكَ مِنَ الْعِلْمِ فَقُلْ تَعالَوْا نَدْعُ أَبْناءَنا وَ أَبْناءَكُمْ وَ نِساءَنا وَ نِساءَكُمْ وَ أَنْفُسَنا وَ أَنْفُسَكُمْ ثُمَّ نَبْتَهِلْ فَنَجْعَلْ لَعْنَتَ اللّهِ عَلَى الْكاذِبِينَ </w:t>
      </w:r>
      <w:r>
        <w:rPr>
          <w:rStyle w:val="FootnoteAnchor"/>
          <w:rtl w:val="true"/>
        </w:rPr>
        <w:footnoteReference w:id="1350"/>
      </w:r>
      <w:r>
        <w:rPr>
          <w:rFonts w:ascii="Amiri" w:hAnsi="Amiri" w:eastAsia="Amiri" w:cs="Amiri"/>
          <w:color w:val="111111"/>
          <w:sz w:val="28"/>
          <w:sz w:val="28"/>
          <w:szCs w:val="28"/>
          <w:rtl w:val="true"/>
          <w:lang w:bidi="ar-SA"/>
        </w:rPr>
        <w:t>فأبوا أن يقرّوا بذلك فاصبح رسول اللّه صلّى اللّه عليه و آله مشتملا على علي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خميل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 تمشي عند ظهره للملاعنة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يومئذ عدة نسوة</w:t>
      </w:r>
      <w:r>
        <w:rPr>
          <w:rFonts w:eastAsia="Amiri" w:cs="Amiri" w:ascii="Amiri" w:hAnsi="Amiri"/>
          <w:color w:val="111111"/>
          <w:sz w:val="28"/>
          <w:szCs w:val="28"/>
          <w:rtl w:val="true"/>
          <w:lang w:bidi="ar-SA"/>
        </w:rPr>
        <w:t xml:space="preserve">] </w:t>
      </w:r>
      <w:r>
        <w:rPr>
          <w:rStyle w:val="FootnoteAnchor"/>
          <w:rtl w:val="true"/>
        </w:rPr>
        <w:footnoteReference w:id="1351"/>
      </w:r>
      <w:r>
        <w:rPr>
          <w:rFonts w:ascii="Amiri" w:hAnsi="Amiri" w:eastAsia="Amiri" w:cs="Amiri"/>
          <w:color w:val="111111"/>
          <w:sz w:val="28"/>
          <w:sz w:val="28"/>
          <w:szCs w:val="28"/>
          <w:rtl w:val="true"/>
          <w:lang w:bidi="ar-SA"/>
        </w:rPr>
        <w:t>فقال شرحبيل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بن شرحبيل و يا جبار ابن فضّ قد علمتم أن الوادي إذا اجتمع أعلاه و أسفله لم يردوا و لم يصدروا إلاّ عند رأيي فإني و اللّه أرى أمرا مقفلا </w:t>
      </w:r>
      <w:r>
        <w:rPr>
          <w:rStyle w:val="FootnoteAnchor"/>
          <w:rtl w:val="true"/>
        </w:rPr>
        <w:footnoteReference w:id="1352"/>
      </w:r>
      <w:r>
        <w:rPr>
          <w:rFonts w:ascii="Amiri" w:hAnsi="Amiri" w:eastAsia="Amiri" w:cs="Amiri"/>
          <w:color w:val="111111"/>
          <w:sz w:val="28"/>
          <w:sz w:val="28"/>
          <w:szCs w:val="28"/>
          <w:rtl w:val="true"/>
          <w:lang w:bidi="ar-SA"/>
        </w:rPr>
        <w:t>و اللّه إن كان هذا الرجل ملكا مبعوثا فكنّا أول العرب طعن في عيبته ورد عليه امره،و لا يذهب لنا من صدور قومه حتى يصبونا بجائحة،و إنا لأدنى العرب منهم جوازا و لئن كان هذا الرجل نبيّا مرسلا فلاعناه لا يبقى على وجه الأرض منا شعر و لا ظفر إلاّ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صاحباه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الرأي يا أبا مريم فقد وضعتك الأمور على ذراع فهات رأيك؟فقال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رأيي أن أحكمه فإنّي أرى رجلا لا يحكم شططا أبدا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ذاك،فتلقى شرحبيل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رأيت خيرا من ملاعنتك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حكمك اليوم و ليلتك إلى الصباح فبما حكمت فينا فهو جائز،فقال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ورائك أحد يثرب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شرحبيل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صاحبيّ،فسألهما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يورد الوادي و لا يصدر إلاّ عن رأي شرحبيل وداعه،فقال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جاحد 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رسول اللّه صلّى اللّه عليه و آله يلاعنهم حتى إذا كان من الغداة أتوه و كتب لهم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كتبه محمد صلّى اللّه عليه و آله لنجران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كان عليهم حكمه في كل ثمرة و كل صفراء و بيضاء و سوداء و رقيق فأفضل عليهم و ترك ذلك كله على ألفي حلة في كل رجب ألف حلة،و في كل صفر ألف حلة أو قيمه ما زادت حلل الخرج أو نقصت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رسول اللّه إلى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ليجمع صدقاتهم و يقدم عليهم بجزيتهم</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انبأني عبد الحميد بن فخّار عن أبي طالب بن عبد السميع إجازة عن شاذان بن جبرئيل قراءة عليه عن محمد بن عبد العزيز عن محمد بن أحمد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منصور محمود بن</w:t>
      </w:r>
    </w:p>
    <w:p>
      <w:pPr>
        <w:pStyle w:val="BookText"/>
        <w:rPr/>
      </w:pPr>
      <w:r>
        <w:rPr>
          <w:rFonts w:ascii="Amiri" w:hAnsi="Amiri" w:eastAsia="Amiri" w:cs="Amiri"/>
          <w:color w:val="111111"/>
          <w:sz w:val="28"/>
          <w:sz w:val="28"/>
          <w:szCs w:val="28"/>
          <w:rtl w:val="true"/>
          <w:lang w:bidi="ar-SA"/>
        </w:rPr>
        <w:t>إسماعيل بن محمد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أنبأنا أبو الحسين بن فاذشاه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سليمان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أحمد بن داود المكي و محمد بن زكريا الغلابي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بشر بن مهران الخصّاف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دينار عن داود بن أبي هند عن الشعبي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على النبي صلّى اللّه عليه و آله العاقب الطيب فدعاهما إلى الإسلام فقالا أسلمنا يا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كذبتما إن شئتما أخبرتكما ما يمنعكما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 أنبئنا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حبّكما الصليب و شرب الخمر و أكل لحم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فدعاهما إلى الملاعنة و واعداه أن يغادياه بالغداة فغدا رسول اللّه صلّى اللّه عليه و آله و أخذ بيده علي و فاطمة و الحسن و الحسين صلوات اللّه عليهم فارسل إليهما فأبيا أن يجيباه و أقرّا له فقال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لو فعلا لأمطر عليهما الوادي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فيهم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 أَبْناءَكُمْ وَ نِساءَنا وَ نِساءَكُمْ </w:t>
      </w:r>
      <w:r>
        <w:rPr>
          <w:rStyle w:val="FootnoteAnchor"/>
          <w:rtl w:val="true"/>
        </w:rPr>
        <w:footnoteReference w:id="1354"/>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أَنْفُسَنا وَ أَنْفُسَكُمْ </w:t>
      </w:r>
      <w:r>
        <w:rPr>
          <w:rStyle w:val="FootnoteAnchor"/>
          <w:rtl w:val="true"/>
        </w:rPr>
        <w:footnoteReference w:id="13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و علي صلوات اللّه عليهما وَ نِساءَنا </w:t>
      </w:r>
      <w:r>
        <w:rPr>
          <w:rStyle w:val="FootnoteAnchor"/>
          <w:rtl w:val="true"/>
        </w:rPr>
        <w:footnoteReference w:id="1356"/>
      </w:r>
      <w:r>
        <w:rPr>
          <w:rFonts w:ascii="Amiri" w:hAnsi="Amiri" w:eastAsia="Amiri" w:cs="Amiri"/>
          <w:color w:val="111111"/>
          <w:sz w:val="28"/>
          <w:sz w:val="28"/>
          <w:szCs w:val="28"/>
          <w:rtl w:val="true"/>
          <w:lang w:bidi="ar-SA"/>
        </w:rPr>
        <w:t xml:space="preserve">فاطمة عليهما السّلام و أَبْناءَنا </w:t>
      </w:r>
      <w:r>
        <w:rPr>
          <w:rStyle w:val="FootnoteAnchor"/>
          <w:rtl w:val="true"/>
        </w:rPr>
        <w:footnoteReference w:id="1357"/>
      </w:r>
      <w:r>
        <w:rPr>
          <w:rFonts w:ascii="Amiri" w:hAnsi="Amiri" w:eastAsia="Amiri" w:cs="Amiri"/>
          <w:color w:val="111111"/>
          <w:sz w:val="28"/>
          <w:sz w:val="28"/>
          <w:szCs w:val="28"/>
          <w:rtl w:val="true"/>
          <w:lang w:bidi="ar-SA"/>
        </w:rPr>
        <w:t xml:space="preserve">الحسن و الحسين صلوات اللّه عليهما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المؤيد موفق بن أحمد المتقدم في الباب عن ابن عباس رضي اللّه عنه و الحسن و الشعبي و السّدي قالوا في حديث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وفد نجران أتوا النبي صلّى اللّه عليه و آله ثم تقدّم الأسقف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موسى من أبوه؟قال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من أبوه؟قال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من أبوك؟قال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فعيسى من أبوه؟فسكت رسول اللّه صلّى اللّه عليه و آله ينتظر الوحي من السماء فهبط جبرئيل عليه السّلام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اَلْحَقُّ مِنْ رَبِّكَ فَلا تَكُنْ مِنَ الْمُمْتَرِينَ </w:t>
      </w:r>
      <w:r>
        <w:rPr>
          <w:rStyle w:val="FootnoteAnchor"/>
          <w:rtl w:val="true"/>
        </w:rPr>
        <w:footnoteReference w:id="1359"/>
      </w:r>
      <w:r>
        <w:rPr>
          <w:rFonts w:ascii="Amiri" w:hAnsi="Amiri" w:eastAsia="Amiri" w:cs="Amiri"/>
          <w:color w:val="111111"/>
          <w:sz w:val="28"/>
          <w:sz w:val="28"/>
          <w:szCs w:val="28"/>
          <w:rtl w:val="true"/>
          <w:lang w:bidi="ar-SA"/>
        </w:rPr>
        <w:t>فقال الأسقف لا نجد هذا فيما أوحى إلينا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فهبط جبرئيل عليه السّلام بهذه الآية فَمَنْ حَاجَّكَ فِيهِ مِنْ بَعْدِ ما جاءَكَ مِنَ الْعِلْمِ فَقُلْ تَعالَوْا نَدْعُ أَبْناءَنا وَ أَبْناءَكُمْ وَ نِساءَنا وَ نِساءَكُمْ وَ أَنْفُسَنا وَ أَنْفُسَكُمْ ثُمَّ نَبْتَهِلْ فَنَجْعَلْ لَعْنَتَ اللّهِ عَلَى الْكاذِبِينَ </w:t>
      </w:r>
      <w:r>
        <w:rPr>
          <w:rStyle w:val="FootnoteAnchor"/>
          <w:rtl w:val="true"/>
        </w:rPr>
        <w:footnoteReference w:id="13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انصفت متى نباهلك؟قال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فانصرفوا القوم ثم قال الأسقف لأصحابه انظروا أن خرج في عدة من أصحابه فباهلوه،فإنه كذاب،و ان خرج في خاصة من اهله فلا تباهلوه فإنه نبي و لئن باهلنا لنهلكن و قالت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إنا لنعلم أنه النبي الذي كنّا ننتظره و لئن باهلناه لنهلكن و لا نرجع إلى أهل و لا مال قالت اليهود و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نعمل؟قال أبو الحرث الأسقف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رأيناه رجلا كريما نغدوا عليه فنسأله أن يقيلنا فلما اصبحوا بعث النبي صلّى اللّه عليه و آله إلى أهل المدينة و من حولها فلم تبق بكر لم تر الشمس إلاّ خرجت و خرج رسول اللّه صلّى اللّه عليه و آله و علي بن يديه و الحسن عن يمينه، قابضا بيده و الحسين عن شماله و فاطمة خلفه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فهؤلاء ابناءنا الحسن و الحسين</w:t>
      </w:r>
    </w:p>
    <w:p>
      <w:pPr>
        <w:pStyle w:val="BookText"/>
        <w:rPr/>
      </w:pPr>
      <w:r>
        <w:rPr>
          <w:rFonts w:ascii="Amiri" w:hAnsi="Amiri" w:eastAsia="Amiri" w:cs="Amiri"/>
          <w:color w:val="111111"/>
          <w:sz w:val="28"/>
          <w:sz w:val="28"/>
          <w:szCs w:val="28"/>
          <w:rtl w:val="true"/>
          <w:lang w:bidi="ar-SA"/>
        </w:rPr>
        <w:t>و هؤلاء أنفسنا لعلي و نفسه و هذه نسائنا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فجعلوا يستترون بالاساطين و يستر بعضهم ببعض تخوفا أن يبدأهم بالملاعنة ثم أقبلوا حتى بركوا بين يديه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أقلنا أقالك اللّه يا أبا القاسم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صالحوا على الفي حلة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المتقدم من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الحسين علي بن عبد الرّحمن بن عيسى الدهقان في الكوفة من أصل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الحسين بن الحكم الحبري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الحسين العرني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حبان بن علي العنزي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الكلبي عن أبي صالح عن ابن عباس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نَدْعُ أَبْناءَنا وَ أَبْناءَكُمْ وَ نِساءَنا وَ نِساءَكُمْ وَ أَنْفُسَنا وَ أَنْفُسَكُمْ </w:t>
      </w:r>
      <w:r>
        <w:rPr>
          <w:rStyle w:val="FootnoteAnchor"/>
          <w:rtl w:val="true"/>
        </w:rPr>
        <w:footnoteReference w:id="1362"/>
      </w:r>
      <w:r>
        <w:rPr>
          <w:rFonts w:ascii="Amiri" w:hAnsi="Amiri" w:eastAsia="Amiri" w:cs="Amiri"/>
          <w:color w:val="111111"/>
          <w:sz w:val="28"/>
          <w:sz w:val="28"/>
          <w:szCs w:val="28"/>
          <w:rtl w:val="true"/>
          <w:lang w:bidi="ar-SA"/>
        </w:rPr>
        <w:t xml:space="preserve">نزلت في رسول اللّه صلّى اللّه عليه و آله و علي عليه السّلام نفسه وَ نِساءَنا وَ نِساءَكُمْ </w:t>
      </w:r>
      <w:r>
        <w:rPr>
          <w:rStyle w:val="FootnoteAnchor"/>
          <w:rtl w:val="true"/>
        </w:rPr>
        <w:footnoteReference w:id="1363"/>
      </w:r>
      <w:r>
        <w:rPr>
          <w:rFonts w:ascii="Amiri" w:hAnsi="Amiri" w:eastAsia="Amiri" w:cs="Amiri"/>
          <w:color w:val="111111"/>
          <w:sz w:val="28"/>
          <w:sz w:val="28"/>
          <w:szCs w:val="28"/>
          <w:rtl w:val="true"/>
          <w:lang w:bidi="ar-SA"/>
        </w:rPr>
        <w:t xml:space="preserve">في فاطمة عليهما السّلام و أَبْناءَنا وَ أَبْناءَكُمْ </w:t>
      </w:r>
      <w:r>
        <w:rPr>
          <w:rStyle w:val="FootnoteAnchor"/>
          <w:rtl w:val="true"/>
        </w:rPr>
        <w:footnoteReference w:id="1364"/>
      </w:r>
      <w:r>
        <w:rPr>
          <w:rFonts w:ascii="Amiri" w:hAnsi="Amiri" w:eastAsia="Amiri" w:cs="Amiri"/>
          <w:color w:val="111111"/>
          <w:sz w:val="28"/>
          <w:sz w:val="28"/>
          <w:szCs w:val="28"/>
          <w:rtl w:val="true"/>
          <w:lang w:bidi="ar-SA"/>
        </w:rPr>
        <w:t xml:space="preserve">في حسن و حسين صلوات اللّه عليهما و الدعاء على الكذابين نزلت في العاقب و السيد و عبد المسيح و أصحابه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محمد بن علي بن عبد الحميد الصنعاني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بور عن ابن جريج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w:t>
      </w:r>
      <w:r>
        <w:rPr>
          <w:rStyle w:val="FootnoteAnchor"/>
          <w:rtl w:val="true"/>
        </w:rPr>
        <w:footnoteReference w:id="1366"/>
      </w:r>
      <w:r>
        <w:rPr>
          <w:rFonts w:ascii="Amiri" w:hAnsi="Amiri" w:eastAsia="Amiri" w:cs="Amiri"/>
          <w:color w:val="111111"/>
          <w:sz w:val="28"/>
          <w:sz w:val="28"/>
          <w:szCs w:val="28"/>
          <w:rtl w:val="true"/>
          <w:lang w:bidi="ar-SA"/>
        </w:rPr>
        <w:t>بلغنا أن نصارى نجران قدم و فدهم على النبي صلّى اللّه عليه و آله 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و العاقب و أخبرت أن معهما عبد المسيح و هما يومئذ سيدا أهل نجران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بم تشتم صاحبنا؟قال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ابن مريم تزعم أنه عبد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 هو عبد اللّه و كلمته ألقاها إلى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فغضبوا و قالوا إن كنت صادقا فأرنا عبدا يحيي الموتى و يبرئ الأكمه و الأبرص و يخلق من الطين كهيئة الطير و لكنه اللّه فسكت النبي صلّى اللّه عليه و آله حتى جاءه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لَقَدْ كَفَرَ الَّذِينَ قالُوا إِنَّ اللّهَ هُوَ الْمَسِيحُ ابْنُ مَرْيَمَ </w:t>
      </w:r>
      <w:r>
        <w:rPr>
          <w:rStyle w:val="FootnoteAnchor"/>
          <w:rtl w:val="true"/>
        </w:rPr>
        <w:footnoteReference w:id="1367"/>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قد سألوني أن أخبرهم بمثل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 خَلَقَهُ مِنْ تُرابٍ</w:t>
      </w:r>
      <w:r>
        <w:rPr>
          <w:rFonts w:eastAsia="Amiri" w:cs="Amiri" w:ascii="Amiri" w:hAnsi="Amiri"/>
          <w:color w:val="111111"/>
          <w:sz w:val="28"/>
          <w:szCs w:val="28"/>
          <w:rtl w:val="true"/>
          <w:lang w:bidi="ar-SA"/>
        </w:rPr>
        <w:t xml:space="preserve">... </w:t>
      </w:r>
      <w:r>
        <w:rPr>
          <w:rStyle w:val="FootnoteAnchor"/>
          <w:rtl w:val="true"/>
        </w:rPr>
        <w:footnoteReference w:id="1368"/>
      </w:r>
      <w:r>
        <w:rPr>
          <w:rFonts w:ascii="Amiri" w:hAnsi="Amiri" w:eastAsia="Amiri" w:cs="Amiri"/>
          <w:color w:val="111111"/>
          <w:sz w:val="28"/>
          <w:sz w:val="28"/>
          <w:szCs w:val="28"/>
          <w:rtl w:val="true"/>
          <w:lang w:bidi="ar-SA"/>
        </w:rPr>
        <w:t xml:space="preserve">فَمَنْ حَاجَّكَ فِيهِ </w:t>
      </w:r>
      <w:r>
        <w:rPr>
          <w:rStyle w:val="FootnoteAnchor"/>
          <w:rtl w:val="true"/>
        </w:rPr>
        <w:footnoteReference w:id="1369"/>
      </w:r>
      <w:r>
        <w:rPr>
          <w:rFonts w:ascii="Amiri" w:hAnsi="Amiri" w:eastAsia="Amiri" w:cs="Amiri"/>
          <w:color w:val="111111"/>
          <w:sz w:val="28"/>
          <w:sz w:val="28"/>
          <w:szCs w:val="28"/>
          <w:rtl w:val="true"/>
          <w:lang w:bidi="ar-SA"/>
        </w:rPr>
        <w:t>في عيسى يا محمد من بعد هذا فقل تَعالَوْا نَدْعُ أَبْناءَنا وَ أَبْناءَكُمْ وَ نِساءَنا وَ نِساءَكُمْ</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 xml:space="preserve">الآية إِنَّ هذا لَهُوَ الْقَصَصُ الْحَقُّ وَ ما مِنْ إِلهٍ إِلاَّ اللّهُ </w:t>
      </w:r>
      <w:r>
        <w:rPr>
          <w:rStyle w:val="FootnoteAnchor"/>
          <w:rtl w:val="true"/>
        </w:rPr>
        <w:footnoteReference w:id="1371"/>
      </w:r>
      <w:r>
        <w:rPr>
          <w:rFonts w:ascii="Amiri" w:hAnsi="Amiri" w:eastAsia="Amiri" w:cs="Amiri"/>
          <w:color w:val="111111"/>
          <w:sz w:val="28"/>
          <w:sz w:val="28"/>
          <w:szCs w:val="28"/>
          <w:rtl w:val="true"/>
          <w:lang w:bidi="ar-SA"/>
        </w:rPr>
        <w:t>هذه الآية،فأخذ النبي صلّى اللّه عليه و آله بيد علي و الحسن و الحسين صلوات اللّه عليهم و جعلوا فاطمة عليها السّلام وراءهم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ابناؤنا و انفسنا و نساؤنا فهلموا انفسكم و ابنائكم و نسائكم و نجعل لعنة اللّه على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السيد و 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نصالحك فصالحوه على ألف حلة كل عام في كل رجب ألف حلة 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لو لا عنوني ما حال الحول و منهم بشر إلا اهلك اللّه</w:t>
      </w:r>
    </w:p>
    <w:p>
      <w:pPr>
        <w:pStyle w:val="BookText"/>
        <w:rPr/>
      </w:pPr>
      <w:r>
        <w:rPr>
          <w:rFonts w:ascii="Amiri" w:hAnsi="Amiri" w:eastAsia="Amiri" w:cs="Amiri"/>
          <w:color w:val="111111"/>
          <w:sz w:val="28"/>
          <w:sz w:val="28"/>
          <w:szCs w:val="28"/>
          <w:rtl w:val="true"/>
          <w:lang w:bidi="ar-SA"/>
        </w:rPr>
        <w:t>الكاذبين</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بن محمد بن نصير الخلدي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قتيبة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حاتم بن إسماعيل عن بكير بن مسمار عن عامر بن سعد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نَدْعُ أَبْناءَنا وَ أَبْناءَكُمْ </w:t>
      </w:r>
      <w:r>
        <w:rPr>
          <w:rStyle w:val="FootnoteAnchor"/>
          <w:rtl w:val="true"/>
        </w:rPr>
        <w:footnoteReference w:id="1373"/>
      </w:r>
      <w:r>
        <w:rPr>
          <w:rFonts w:ascii="Amiri" w:hAnsi="Amiri" w:eastAsia="Amiri" w:cs="Amiri"/>
          <w:color w:val="111111"/>
          <w:sz w:val="28"/>
          <w:sz w:val="28"/>
          <w:szCs w:val="28"/>
          <w:rtl w:val="true"/>
          <w:lang w:bidi="ar-SA"/>
        </w:rPr>
        <w:t>دعا رسول اللّه صلّى اللّه عليه و آله عليا و فاطمة و حسنا و حسينا صلوات اللّه عليهم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 و الترمذي أن معاوية قال لسعد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تسب عليا أبا تراب؟فقال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ذكرت ثلاثة قالهن رسول اللّه صلّى اللّه عليه و آله فلن أسبّه و لئن تكون لي واحدة منهن أحب إليّ من حمر النعم سمعت رسول اللّه صلّى اللّه عليه و آله يقول و قد خلّفه في بعض مغازيه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خلفتي مع النساء و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فتطاولنا إليها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 به أرمد فبصق في عينيه فبرأ و دفع إليه الراية ففتح اللّه على يديه،و لما نزلت هذه الآية فَقُلْ تَعالَوْا نَدْعُ أَبْناءَنا وَ أَبْناءَكُمْ وَ نِساءَنا وَ نِساءَكُمْ وَ أَنْفُسَنا وَ أَنْفُسَكُمْ </w:t>
      </w:r>
      <w:r>
        <w:rPr>
          <w:rStyle w:val="FootnoteAnchor"/>
          <w:rtl w:val="true"/>
        </w:rPr>
        <w:footnoteReference w:id="1375"/>
      </w:r>
      <w:r>
        <w:rPr>
          <w:rFonts w:ascii="Amiri" w:hAnsi="Amiri" w:eastAsia="Amiri" w:cs="Amiri"/>
          <w:color w:val="111111"/>
          <w:sz w:val="28"/>
          <w:sz w:val="28"/>
          <w:szCs w:val="28"/>
          <w:rtl w:val="true"/>
          <w:lang w:bidi="ar-SA"/>
        </w:rPr>
        <w:t>دعا رسول اللّه صلّى اللّه عليه و آله عليا و فاطمة و حسنا و حسينا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 في فصول المهمة و هو من أعيان علماء العامة قال أهل البيت على ما ذكره المفسرون في تفسير المباهلة و على ما روي عن أم سلمة رضي اللّه عنها هم النبي صلّى اللّه عليه و آله علي و فاطمة و الحسن و الحسين عليهم السّلام أما آية المباهلة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اَلْحَقُّ مِنْ رَبِّكَ فَلا تَكُنْ مِنَ الْمُمْتَرِينَ فَمَنْ حَاجَّكَ فِيهِ مِنْ بَعْدِ ما جاءَكَ مِنَ الْعِلْمِ فَقُلْ تَعالَوْا نَدْعُ أَبْناءَنا وَ أَبْناءَكُمْ وَ نِساءَنا وَ نِساءَكُمْ وَ أَنْفُسَنا وَ أَنْفُسَكُمْ ثُمَّ نَبْتَهِلْ فَنَجْعَلْ لَعْنَتَ اللّهِ عَلَى الْكاذِبِينَ </w:t>
      </w:r>
      <w:r>
        <w:rPr>
          <w:rStyle w:val="FootnoteAnchor"/>
          <w:rtl w:val="true"/>
        </w:rPr>
        <w:footnoteReference w:id="1377"/>
      </w:r>
      <w:r>
        <w:rPr>
          <w:rFonts w:ascii="Amiri" w:hAnsi="Amiri" w:eastAsia="Amiri" w:cs="Amiri"/>
          <w:color w:val="111111"/>
          <w:sz w:val="28"/>
          <w:sz w:val="28"/>
          <w:szCs w:val="28"/>
          <w:rtl w:val="true"/>
          <w:lang w:bidi="ar-SA"/>
        </w:rPr>
        <w:t>و سبب نزول هذه الآية أنه لما قدم وفد نجران على رسول اللّه صلّى اللّه عليه و آله دخلوا عليه مسجد بعد صلاة العصر و عليهم ثياب الحبرات و أردية الحرير،لا بسين الحلل متختمين بخواتم الذهب،يقول من رآهم من أصحاب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قبلهم وفد مثلهم و فيهم ثلاثة من أشرافهم يؤول أمرهم إليهم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 و اسمه عبد المسيح كان أمير القوم و صاحب رأيهم و مشورتهم لا يصدرون إلاّ عن رأية و السيد و هو الأيهم و كان ثمالهم و صاحب رأيهم و مجتمعهم،و أبو حاتم بن</w:t>
      </w:r>
    </w:p>
    <w:p>
      <w:pPr>
        <w:pStyle w:val="BookText"/>
        <w:rPr/>
      </w:pPr>
      <w:r>
        <w:rPr>
          <w:rFonts w:ascii="Amiri" w:hAnsi="Amiri" w:eastAsia="Amiri" w:cs="Amiri"/>
          <w:color w:val="111111"/>
          <w:sz w:val="28"/>
          <w:sz w:val="28"/>
          <w:szCs w:val="28"/>
          <w:rtl w:val="true"/>
          <w:lang w:bidi="ar-SA"/>
        </w:rPr>
        <w:t>علقة و كان اسقفهم و حبرهم و إمامهم و صاحب مدارسهم و كان رجلا من العرب من بني بكر بن وائل و لكنه تنصّر فعظمته الروم و ملوكها و شرفوه،و بنوا له الكنائس و موّلوه و أخدموه،لما علموا من صلابته في دينهم،و قد كان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شأنه و 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الكتب المتقدمة،و لكنه حمله جهله على الاستمرار في النصرانية لما رأى من تعظيمه و وجاهته عند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رسول اللّه صلّى اللّه عليه و آله مع أبي حاتم بن علقة و العاقب عبد المسيح و سألهما و سألاه،ثم إن رسول اللّه صلّى اللّه عليه و آله بعد أن تكلم مع هذين الحبرين منهم دعاهم إلى الإسلام،فقالوا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اسلمنا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إنّه يمنعكم من الإسلام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عبادتكم الصليب،و أكلكم الخنزير،و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رأيت ولدا بغير أب فمن أبو عيسى؟فأنزل اللّه تعالى إِنَّ مَثَلَ عِيسى عِنْدَ اللّهِ كَمَثَلِ آدَمَ خَلَقَهُ مِنْ تُرابٍ ثُمَّ قالَ لَهُ كُنْ فَيَكُونُ </w:t>
      </w:r>
      <w:r>
        <w:rPr>
          <w:rStyle w:val="FootnoteAnchor"/>
          <w:rtl w:val="true"/>
        </w:rPr>
        <w:footnoteReference w:id="1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فلما نزلت هذه الآية مصرّحة بالمباهلة دعا رسول اللّه صلّى اللّه عليه و آله وفد نجران إلى المباهلة و تلا عليهم الآية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ننظر في أمرنا و نأتيك غدا،فلمّا خلا بعضهم ببعض قالوا للعاقب صاحب مشورتهم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الرأي؟فقال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عرفتم يا معاشر النصارى أن محمدا نبي مرسل،و لقد جاءكم بالفصل من أمر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لا عن قوم قط نبيّا إلاّ هلكوا عن آخرهم،فاحذروا كلّ الحذر أن يكون آفة الاستئصال منكم،و إن أبيتم إلاّ ألف دينكم و الإقامة عليه فوادعوا الرجل و أعطوه الجزية ثم انصرفوا إلى مقركم،فلما أصبحوا جاءوا إلى رسول اللّه صلّى اللّه عليه و آله فخرج و هو محتضن الحسين آخذا بيد الحسن و فاطمة خلفه و علي خلفهم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أهلي،إذا أنا دعوت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وفد نجران ذلك و سمعوا قوله قال كبيرهم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النصارى إني لأرى وجوها لو سألت من اللّه تعالى أن يزيل جبلا لأزاله لا تبتهلوا فتهلكوا و لا يبقى على وجه الأرض نصراني منكم إلى يوم القيامة،فأقبلوا الجزية،فقبلوا الجزية ثم انصرفوا،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إن العذاب قد نزل على أهل نجران و لو لا عنوا لمسخوا قردة و خنازير،و لاضرم الوادي عليهم نارا و لاستأصل اللّه نجران و أهله حتى الطير على الشجر و لم يحل الحول على النصارى حتى هلكوا</w:t>
      </w:r>
      <w:r>
        <w:rPr>
          <w:rFonts w:eastAsia="Amiri" w:cs="Amiri" w:ascii="Amiri" w:hAnsi="Amiri"/>
          <w:color w:val="111111"/>
          <w:sz w:val="28"/>
          <w:szCs w:val="28"/>
          <w:rtl w:val="true"/>
          <w:lang w:bidi="ar-SA"/>
        </w:rPr>
        <w:t xml:space="preserve">» </w:t>
      </w:r>
      <w:r>
        <w:rPr>
          <w:rStyle w:val="FootnoteAnchor"/>
          <w:rtl w:val="true"/>
        </w:rPr>
        <w:footnoteReference w:id="1379"/>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بن عبد اللّه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وَ أَنْفُسَكُمْ </w:t>
      </w:r>
      <w:r>
        <w:rPr>
          <w:rStyle w:val="FootnoteAnchor"/>
          <w:rtl w:val="true"/>
        </w:rPr>
        <w:footnoteReference w:id="1381"/>
      </w:r>
      <w:r>
        <w:rPr>
          <w:rFonts w:ascii="Amiri" w:hAnsi="Amiri" w:eastAsia="Amiri" w:cs="Amiri"/>
          <w:color w:val="111111"/>
          <w:sz w:val="28"/>
          <w:sz w:val="28"/>
          <w:szCs w:val="28"/>
          <w:rtl w:val="true"/>
          <w:lang w:bidi="ar-SA"/>
        </w:rPr>
        <w:t>محمد صلّى اللّه عليه و آله</w:t>
      </w:r>
    </w:p>
    <w:p>
      <w:pPr>
        <w:pStyle w:val="BookText"/>
        <w:rPr/>
      </w:pPr>
      <w:r>
        <w:rPr>
          <w:rFonts w:ascii="Amiri" w:hAnsi="Amiri" w:eastAsia="Amiri" w:cs="Amiri"/>
          <w:color w:val="111111"/>
          <w:sz w:val="28"/>
          <w:sz w:val="28"/>
          <w:szCs w:val="28"/>
          <w:rtl w:val="true"/>
          <w:lang w:bidi="ar-SA"/>
        </w:rPr>
        <w:t xml:space="preserve">و علي عليه السّلام و أَبْناءَنا وَ أَبْناءَكُمْ </w:t>
      </w:r>
      <w:r>
        <w:rPr>
          <w:rStyle w:val="FootnoteAnchor"/>
          <w:rtl w:val="true"/>
        </w:rPr>
        <w:footnoteReference w:id="1382"/>
      </w:r>
      <w:r>
        <w:rPr>
          <w:rFonts w:ascii="Amiri" w:hAnsi="Amiri" w:eastAsia="Amiri" w:cs="Amiri"/>
          <w:color w:val="111111"/>
          <w:sz w:val="28"/>
          <w:sz w:val="28"/>
          <w:szCs w:val="28"/>
          <w:rtl w:val="true"/>
          <w:lang w:bidi="ar-SA"/>
        </w:rPr>
        <w:t xml:space="preserve">الحسن و الحسين وَ نِساءَنا </w:t>
      </w:r>
      <w:r>
        <w:rPr>
          <w:rStyle w:val="FootnoteAnchor"/>
          <w:rtl w:val="true"/>
        </w:rPr>
        <w:footnoteReference w:id="1383"/>
      </w:r>
      <w:r>
        <w:rPr>
          <w:rFonts w:ascii="Amiri" w:hAnsi="Amiri" w:eastAsia="Amiri" w:cs="Amiri"/>
          <w:color w:val="111111"/>
          <w:sz w:val="28"/>
          <w:sz w:val="28"/>
          <w:szCs w:val="28"/>
          <w:rtl w:val="true"/>
          <w:lang w:bidi="ar-SA"/>
        </w:rPr>
        <w:t xml:space="preserve">فاطمة رضوان اللّه عليهم أجمعين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أيضا عن الحاكم في مستدركه عن علي بن عيسى و قال صحيح على شرط مسلم مثله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أيضا عن أبي داود الطيالسي عن شعبة عن الشعبي مرسلا مثله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bookmarkStart w:id="144" w:name="pg14656_165558"/>
    </w:p>
    <w:p>
      <w:pPr>
        <w:pStyle w:val="Heading3"/>
        <w:numPr>
          <w:ilvl w:val="2"/>
          <w:numId w:val="1"/>
        </w:numPr>
        <w:rPr/>
      </w:pPr>
      <w:bookmarkStart w:id="145" w:name="__RefHeading___Toc2638118_1878427129"/>
      <w:bookmarkStart w:id="146" w:name="_Toc50"/>
      <w:bookmarkEnd w:id="144"/>
      <w:bookmarkEnd w:id="145"/>
      <w:r>
        <w:rPr>
          <w:rtl w:val="true"/>
        </w:rPr>
        <w:t>الباب الرابع</w:t>
      </w:r>
      <w:bookmarkEnd w:id="146"/>
    </w:p>
    <w:p>
      <w:pPr>
        <w:pStyle w:val="BookText"/>
        <w:rPr/>
      </w:pPr>
      <w:r>
        <w:rPr>
          <w:rFonts w:ascii="Amiri" w:hAnsi="Amiri" w:eastAsia="Amiri" w:cs="Amiri"/>
          <w:color w:val="111111"/>
          <w:sz w:val="28"/>
          <w:sz w:val="28"/>
          <w:szCs w:val="28"/>
          <w:rtl w:val="true"/>
          <w:lang w:bidi="ar-SA"/>
        </w:rPr>
        <w:t>فيمن نزلت فيه آية المباهلة</w:t>
      </w:r>
    </w:p>
    <w:p>
      <w:pPr>
        <w:pStyle w:val="BookText"/>
        <w:rPr/>
      </w:pPr>
      <w:r>
        <w:rPr>
          <w:rFonts w:ascii="Amiri" w:hAnsi="Amiri" w:eastAsia="Amiri" w:cs="Amiri"/>
          <w:color w:val="111111"/>
          <w:sz w:val="28"/>
          <w:sz w:val="28"/>
          <w:szCs w:val="28"/>
          <w:rtl w:val="true"/>
          <w:lang w:bidi="ar-SA"/>
        </w:rPr>
        <w:t>من طريق الخاصة و فيه خمسة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أبي عن النضر بن سويد عن ابن سنان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نصارى نجران لما وفدوا على رسول اللّه صلّى اللّه عليه و آله،و كان سيدهم الأهتم و العاقب و السيد و حضرت صلاتهم فأقبلوا يضربون بالناقوس و صلوا فقال أصحاب رسول اللّه صلّى اللّه عليه و آله يا رسول اللّه هذا في مسجدك؟فقال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فرغوا دنوا من رسول اللّه صلّى اللّه عليه و آله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تدعونا؟فقال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شهادة أن لا إله اللّه،و أني رسول اللّه و أن عيسى عبد مخلوق يأكل و يشرب و 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من أبوه؟فنزل الوحي على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آدم أ كان عبدا مخلوقا يأكل و شرب و ينكح؟فسألهم النبي صلّى اللّه عليه و آله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فبهتوا فبقوا ساكتين فنزل اللّه إِنَّ مَثَلَ عِيسى عِنْدَ اللّهِ كَمَثَلِ آدَمَ خَلَقَهُ مِنْ تُرابٍ ثُمَّ قالَ لَهُ كُنْ فَيَكُونُ </w:t>
      </w:r>
      <w:r>
        <w:rPr>
          <w:rStyle w:val="FootnoteAnchor"/>
          <w:rtl w:val="true"/>
        </w:rPr>
        <w:footnoteReference w:id="1387"/>
      </w:r>
      <w:r>
        <w:rPr>
          <w:rFonts w:ascii="Amiri" w:hAnsi="Amiri" w:eastAsia="Amiri" w:cs="Amiri"/>
          <w:color w:val="111111"/>
          <w:sz w:val="28"/>
          <w:sz w:val="28"/>
          <w:szCs w:val="28"/>
          <w:rtl w:val="true"/>
          <w:lang w:bidi="ar-SA"/>
        </w:rPr>
        <w:t xml:space="preserve">إلى قوله فَنَجْعَلْ لَعْنَتَ اللّهِ عَلَى الْكاذِبِينَ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فباهلوني فإن كنت صادقا انزلت اللعنة عليكم،و إن كنت كاذبا نزلت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انصفت فتواعدوا للمباهلة فلما رجعوا إلى منازلهم قال رؤساءهم السيد العاقب و الاهتم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باهلنا بقومه باهلناه،فإنه ليس بنبي و ان باهلنا بأهل بيته خاصة فلا نباهله،فإنّه لا يقدم على أهل بيته إلاّ و هو صادق فلما اصبحوا جاءوا إلى رسول اللّه صلّى اللّه عليه و آله و معه أمير المؤمنين و فاطمة و الحسن و الحسين عليهم السّلام فقال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هؤلاء؟فقيل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عمّه و وصيه و ختنه علي بن أبي طالب و هذه ابنته فاطمة و هذان ابناه الحسن و الحسين،فعرفوا فقالوا لرسول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نعطيك الرضا فاعفنا من المباهلة فصالحهم رسول اللّه على الجزية و انصرفوا</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أماليه بالإسناد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الفتح محمد بن أحمد بن أبي الفوارس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حامد أحمد بن محمد الصائغ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إسحاق السراج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حاتم بن بكير بن مسمار عن عامر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 لعلي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يكون لي واحدة منهن أحبّ إليّ من حمر النعم سمعت رسول اللّه صلّى اللّه عليه و آله يقول لعلي و قد خلفه في بعض مغازيه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تخلّفني مع النساء و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فأتى علي عليه السّلام أرمد العين،فبصق في عينيه،و دفع إليه الراية ففتح اللّه تعالى عليه و لما نزلت هذه الآية نَدْعُ أَبْناءَنا وَ أَبْناءَكُمْ </w:t>
      </w:r>
      <w:r>
        <w:rPr>
          <w:rStyle w:val="FootnoteAnchor"/>
          <w:rtl w:val="true"/>
        </w:rPr>
        <w:footnoteReference w:id="1390"/>
      </w:r>
      <w:r>
        <w:rPr>
          <w:rFonts w:ascii="Amiri" w:hAnsi="Amiri" w:eastAsia="Amiri" w:cs="Amiri"/>
          <w:color w:val="111111"/>
          <w:sz w:val="28"/>
          <w:sz w:val="28"/>
          <w:szCs w:val="28"/>
          <w:rtl w:val="true"/>
          <w:lang w:bidi="ar-SA"/>
        </w:rPr>
        <w:t>دعا رسول اللّه صلّى اللّه عليه و آله عليّا و فاطمة و حسنا و حسينا عليهم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 حدثني أبو العباس أحمد بن محمد بن سعيد بن عبد الرّحمن الهمداني بالكوفة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الفضل بن إبراهيم بن قيس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حسان الواسطي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كثير عن جعفر بن محمد عن أبيه عن جده علي بن الحسين عليه السّلام عن عمه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لمحمد صلّى اللّه عليه و آله حين جحده كفرة أهل الكتاب و حاجّوه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نَدْعُ أَبْناءَنا وَ أَبْناءَكُمْ وَ نِساءَنا وَ نِساءَكُمْ وَ أَنْفُسَنا وَ أَنْفُسَكُمْ ثُمَّ نَبْتَهِلْ فَنَجْعَلْ لَعْنَتَ اللّهِ عَلَى الْكاذِبِينَ </w:t>
      </w:r>
      <w:r>
        <w:rPr>
          <w:rStyle w:val="FootnoteAnchor"/>
          <w:rtl w:val="true"/>
        </w:rPr>
        <w:footnoteReference w:id="1392"/>
      </w:r>
      <w:r>
        <w:rPr>
          <w:rFonts w:ascii="Amiri" w:hAnsi="Amiri" w:eastAsia="Amiri" w:cs="Amiri"/>
          <w:color w:val="111111"/>
          <w:sz w:val="28"/>
          <w:sz w:val="28"/>
          <w:szCs w:val="28"/>
          <w:rtl w:val="true"/>
          <w:lang w:bidi="ar-SA"/>
        </w:rPr>
        <w:t>فاخرج رسول اللّه صلّى اللّه عليه و آله من الأنفس معه أبي و من البنين أنا و أخي و من النساء فاطمة أمي من الناس جميعا فنحن أهله و لحمه و دمه و نفسه و نحن منه و هو منّا</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إدريس عن محمد بن أحمد عن محمد بن إسماعيل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الزّبرقان الدمغاني الشيخ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اجتمعت الامة برها و فاجرها أن حديث النجراني حين دعاه النبي صلّى اللّه عليه و آله إلى المباهلة لم يكن في الكساء إلاّ النبي صلّى اللّه عليه و آله و علي و فاطمة و الحسن و الحسين فقال اللّه تبارك و تعالى فَمَنْ حَاجَّكَ فِيهِ مِنْ بَعْدِ ما جاءَكَ مِنَ الْعِلْمِ فَقُلْ تَعالَوْا نَدْعُ أَبْناءَنا وَ أَبْناءَكُمْ وَ نِساءَنا وَ نِساءَكُمْ وَ أَنْفُسَنا وَ أَنْفُسَكُمْ </w:t>
      </w:r>
      <w:r>
        <w:rPr>
          <w:rStyle w:val="FootnoteAnchor"/>
          <w:rtl w:val="true"/>
        </w:rPr>
        <w:footnoteReference w:id="1394"/>
      </w:r>
      <w:r>
        <w:rPr>
          <w:rFonts w:ascii="Amiri" w:hAnsi="Amiri" w:eastAsia="Amiri" w:cs="Amiri"/>
          <w:color w:val="111111"/>
          <w:sz w:val="28"/>
          <w:sz w:val="28"/>
          <w:szCs w:val="28"/>
          <w:rtl w:val="true"/>
          <w:lang w:bidi="ar-SA"/>
        </w:rPr>
        <w:t>فكان تأويل ابنائنا الحسن و الحسين و نسائنا فاطمة و انفسنا علي بن أبي طالب</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علي بن زكريا العاصمي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عبيد اللّه العدلي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الربيع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الأعمش عن سالم بن أبي الجعد يرفعه إلى أبي ذر رضي اللّه عنه أن عليا عليه السّلام و عثمان و طلحة و الزبير و عبد الرّحمن بن عوف و سعد بن أبي وقاص أمرهم عمر بن الخطاب أن يدخلوا بيتا و يغلقوا عليهم بابه و يتشاوروا في أمرهم و أجلّهم ثلاثة أيّام فإن توافق خمسة على قول واحد و أبى رجل منهم قتل ذلك الرجل،و ان توافق أربعة و أبى اثنان قتل الاثنان فلما توافقوا جميعا على رأي واحد قال لهم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تسمعوا منّي ما أقول لكم،فإن يكن حقا فاقبلوا،و إن يكن باطلا فانكروه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 ذكر فضائله عليهم و هم يعترفون به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فيكم أحد أنزل اللّه عزّ و جل فيه و في زوجته و ولديه آية المباهلة و جعل اللّه عزّ و جل نفسه نفس رسوله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محمد بن إبراهيم العلاف الهمداني بهمدان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جعفر بن شاذان البزار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محمد بن سعيد البزّاز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المطبقي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الدّقاق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الفيض بن فيّاض الدمشقي بدمشق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اللّه ابن أخي عبد الرزاق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بن همام الصنعاني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معمر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المنكدر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السيد و العاقب اسقفا نجران في سبعين راكبا وفدا على رسول اللّه صلّى اللّه عليه و آله كنت معهم فبينا كرز يسير و كرز صاحب نفقاتهم إذ عثرت بغلته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 من نأتيه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صاحبه و هو العاقب فقال له صاحبه و هو العاقب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تعست و انتكست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ذلك؟قال لأنك اتعست النبي الامي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عملك بذلك؟</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تقرأ من المفتاح الرابع من الوحي إلى المسيح أن قل لبني إسرائيل ما اجهلكم تتطيّبون بالطيب لتطيّبوا به في الدنيا عند أهلها و أهلكم و اجوافكم عندي كجيفة الميتة </w:t>
      </w:r>
      <w:r>
        <w:rPr>
          <w:rStyle w:val="FootnoteAnchor"/>
          <w:rtl w:val="true"/>
        </w:rPr>
        <w:footnoteReference w:id="1397"/>
      </w:r>
      <w:r>
        <w:rPr>
          <w:rFonts w:ascii="Amiri" w:hAnsi="Amiri" w:eastAsia="Amiri" w:cs="Amiri"/>
          <w:color w:val="111111"/>
          <w:sz w:val="28"/>
          <w:sz w:val="28"/>
          <w:szCs w:val="28"/>
          <w:rtl w:val="true"/>
          <w:lang w:bidi="ar-SA"/>
        </w:rPr>
        <w:t>يا بني إسرائيل آمنوا برسولي النبي الامي الذي يكون في آخر الزمان و صاحب الوجه الأقمر و الجمل الأحمر المشرّب بالنور ذي الجناب الحسن و الثياب الخشن و سيد الماضين عندي و أكرم الباقين على المستنّ بسنتي و الصابر في ذات جنبي،و المجاهد بيده المشركين من أجلي فبشر به بني إسرائيل، و مرّ بني إسرائيل أن يعزّروه،و أن ينصروه 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قدوس قدوس من هذا العبد الصالح الذي قد احبّه قلبي و لم تره عيني؟قال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منك و أنت منه و هو صهرك على أمك قليل الأولاد كثير الأزواج يسكن مكة من موضع اساس من وطى إبراهيم نسله من مباركة و هي ضرة أمك في الجنة له</w:t>
      </w:r>
    </w:p>
    <w:p>
      <w:pPr>
        <w:pStyle w:val="BookText"/>
        <w:rPr/>
      </w:pPr>
      <w:r>
        <w:rPr>
          <w:rFonts w:ascii="Amiri" w:hAnsi="Amiri" w:eastAsia="Amiri" w:cs="Amiri"/>
          <w:color w:val="111111"/>
          <w:sz w:val="28"/>
          <w:sz w:val="28"/>
          <w:szCs w:val="28"/>
          <w:rtl w:val="true"/>
          <w:lang w:bidi="ar-SA"/>
        </w:rPr>
        <w:t>شأن من الشأن تنام عيناه،و لا ينام قلبه يأكل الهدية و لا يقبل الصدقة له حوض من شفير زمزم إلى مغيب الشمس حيث يغرب فيه شرابان من الرحيق و التسنيم فيه أكاويب عدد نجوم السماء من شرب منه شربة لم يظمأ بعدها أبدا و ذلك بتفضلي إياه على سائر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يوافق قوله فعله و سريرته علانيته فطوبى له و طوبى لامته الذين على ملته يحيون و على سنته يموتون و مع أهل بيته يميلون آمنين مؤمنين مطمئنين مباركين و يظهر في زمن قحط و جدب فيدعوني فترخى السماء عزاليها حتّى يرى أثر بركاتها في أكنافها و أبارك فيما يضع فيه يده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أحمد و هو محمد رسولي إلى الخلق كافة و أقربهم منّي منزلة و احضرهم عندي شفاعة لا يأمر إلا بما أحب و ينهى لما اكره قال له صاحبه فاين تعدّينا على من هذه صفته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أحواله و ننظر أيامه،فإن يكن هو هو ساعدناه بالمسالمة و نكفه بأموالنا عن أهل ديننا من حيث لا يشعر بنا،و إن يكن كاذبا كفينا بكذبه على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إذا رأيت العلامة لا تتبعه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رأيت ما فعل بنا هؤلاء القوم أ كرّمونا و موّلونا و نصبوا لنا الكنائس و اعلوا فيه ذكرنا،فكيف تطيب النفس بالدخول في دين يستوى فيه الشريف و الوضيع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قدموا المدينة قال من رآهم من أصحاب رسول اللّه صلّى اللّه عليه و آله ما رأينا وفدا من وفود العرب كانوا أجمل منهم لهم شعور و عليهم ثياب الحبر،و كان رسول اللّه صلّى اللّه عليه و آله متنائي عن المسجد و حضرت صلاتهم فقاموا فصلوا في مسجد رسول اللّه صلّى اللّه عليه و آله تلقاء المشرق فهمّ بهم رجال من أصحاب رسول اللّه صلّى اللّه عليه و آله بمنعهم،فأقبل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قضوا صلاتهم جلسوا إليه و ناظروه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حاجنا في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عبد اللّه و رسوله و كلمته القاها إلى مريم و 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ولده و ثاني اثنين،و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ثالث ثلاثة أب و ابن و روح القدس،و قد سمعناه في قرآن نزل عليك يقول فعلنا و جعلنا و خلقنا،و لو كان واحد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و جعلت و فعلت فتغشى النبي صلّى اللّه عليه و آله الوحي فنزل عليه صدر سورة آل عمران إلى قوله رأس الستين منها فَمَنْ حَاجَّكَ فِيهِ مِنْ بَعْدِ ما جاءَكَ مِنَ الْعِلْمِ فَقُلْ تَعالَوْا نَدْعُ أَبْناءَنا وَ أَبْناءَكُمْ وَ نِساءَنا وَ نِساءَكُمْ وَ أَنْفُسَنا وَ أَنْفُسَكُمْ </w:t>
      </w:r>
      <w:r>
        <w:rPr>
          <w:rStyle w:val="FootnoteAnchor"/>
          <w:rtl w:val="true"/>
        </w:rPr>
        <w:footnoteReference w:id="1398"/>
      </w:r>
      <w:r>
        <w:rPr>
          <w:rFonts w:ascii="Amiri" w:hAnsi="Amiri" w:eastAsia="Amiri" w:cs="Amiri"/>
          <w:color w:val="111111"/>
          <w:sz w:val="28"/>
          <w:sz w:val="28"/>
          <w:szCs w:val="28"/>
          <w:rtl w:val="true"/>
          <w:lang w:bidi="ar-SA"/>
        </w:rPr>
        <w:t>إلى آخر الآية فقص عليهم رسول اللّه صلّى اللّه عليه و آله القصة و تلا عليهم القرآن فقال بعضهم لبعض قد و اللّه أتاكم بالفضل من خبر صاحبكم،فقال لهم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قد أمرني بمباهلتكم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غدا باهلناك،فقال القوم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ننظر بما يباهلنا غدا بكثرة اتباعه من اوباش الناس أم بالقلة من أهل الصفوة و الطهارة،فإنهم و شج الأنبياء و موضع نهلهم،فلما كان</w:t>
      </w:r>
    </w:p>
    <w:p>
      <w:pPr>
        <w:pStyle w:val="BookText"/>
        <w:rPr/>
      </w:pPr>
      <w:r>
        <w:rPr>
          <w:rFonts w:ascii="Amiri" w:hAnsi="Amiri" w:eastAsia="Amiri" w:cs="Amiri"/>
          <w:color w:val="111111"/>
          <w:sz w:val="28"/>
          <w:sz w:val="28"/>
          <w:szCs w:val="28"/>
          <w:rtl w:val="true"/>
          <w:lang w:bidi="ar-SA"/>
        </w:rPr>
        <w:t xml:space="preserve">من الغد غدا النبي صلّى اللّه عليه و آله بيمينه علي و بيساره الحسن و الحسين و من ورائهم فاطمة عليها السّلام عليهم النمار النجرانية </w:t>
      </w:r>
      <w:r>
        <w:rPr>
          <w:rStyle w:val="FootnoteAnchor"/>
          <w:rtl w:val="true"/>
        </w:rPr>
        <w:footnoteReference w:id="1399"/>
      </w:r>
      <w:r>
        <w:rPr>
          <w:rFonts w:ascii="Amiri" w:hAnsi="Amiri" w:eastAsia="Amiri" w:cs="Amiri"/>
          <w:color w:val="111111"/>
          <w:sz w:val="28"/>
          <w:sz w:val="28"/>
          <w:szCs w:val="28"/>
          <w:rtl w:val="true"/>
          <w:lang w:bidi="ar-SA"/>
        </w:rPr>
        <w:t>،و على كتف رسول اللّه صلّى اللّه عليه و آله كساء قرقف رقيق خشن ليس بكثيف و لا لين فأمر بشجرتين فكسح ما بينهما و نشر الكساء عليهما و ادخلهم تحت الكساء و ادخل منكبه الأيسر معهم تحت الكساء معتمدا على قوسه النبع و رفع يده اليمنى إلى السماء للمباهلة و أشرف الناس ينظرون و أصفر لون السيد و العاقب و كرا حتى كان أن يطيش عقولهما،فقال أحدهما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نباهله؟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علمت أنه ما باهل قوم قط نبيّا فنشأ صغيرهم أو بقى كبيرهم،و لكن أره إنّك غير مكترث و أعطه من المال و السلاح ما أراد فإن الرجل محارب،و قل له أ بهؤلاء تباهلنا لئلا يرى أنه تقدمت معرفتنا بفضله و فضل أهل بيته،فلما رفع النبي صلّى اللّه عليه و آله يده إلى السماء للمباهلة قال احدهما لصاحبه و أي رهبانية دارك الرجل فإنه إن فاه ببهلة لم نرجع إلى أهل و لا مال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أ بهؤلاء تباهلنا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هؤلاء أوجه من على وجه الأرض بعدي إلى اللّه عز و جل وجهة و أقربهم إليه 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فبصبصا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ارتعدوا و 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نعطيك ألف سيف و ألف درع و ألف حجفة و ألف دينار كل عام على أن الدرع و السيف و الحجفة عندك اعارة حتى يأتي من ورائنا من قومنا فنعلمهم بالذي رأيناه و شاهدناه فيكون الأمر على ملأ منهم فأما الإسلام،و إمّا الجزية و إمّا المقاطعة في كل عام،فقال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ذلك منكم أما و الذي بعثني بالكرامة لو باهلتموني بمن تحت الكساء لاضرم اللّه عز و جل عليكم الوادي نارا تأجج تأججا حتى يساقها إلى من ورائكم اسرع من طرفة عين فاحرقتهم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عليه جبرائيل الروح الامين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اللّه يقرئك السلام و يقول لك و عزتي و جلالي و ارتفاع مكاني لو باهلت بمن تحت الكساء أهل السماوات و أهل الأرض لسقطت السماء كسفا متهافتة و لتقطعت الأرضون زبرا سائحة فلم يستقر عليها بعد ذلك فرفع النبي صلّى اللّه عليه و آله يديه حتى رأي بياض ابطيه ثم قال و على من ظلمكم حقكم و بخسني الأمر الذي افترضه اللّه فيكم عليهم بهلة اللّه تتابع إلى يوم القيامة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شاذويه المؤدب و جعفر بن محمد ابن مسرور رضي اللّه عنه عن محمد بن عبد اللّه بن جعفر الحميري عن أبيه عن الريّان بن الصلب عن أبي الحسن الرضا عليه السّلام في حديثه عليه السّلام مع المأمون و العلماء في الفرق بين العترة و الامة و فضل العترة على الامة و اصطفاء العترة و ذكر الحديث بطوله و الحديث 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فسّر اللّه تعالى الاصطفاء في الكتاب؟فقال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الاصطفاء في الظاهر سوى الباطن في اثني عشر موضعا و ذكر</w:t>
      </w:r>
    </w:p>
    <w:p>
      <w:pPr>
        <w:pStyle w:val="BookText"/>
        <w:rPr/>
      </w:pPr>
      <w:r>
        <w:rPr>
          <w:rFonts w:ascii="Amiri" w:hAnsi="Amiri" w:eastAsia="Amiri" w:cs="Amiri"/>
          <w:color w:val="111111"/>
          <w:sz w:val="28"/>
          <w:sz w:val="28"/>
          <w:szCs w:val="28"/>
          <w:rtl w:val="true"/>
          <w:lang w:bidi="ar-SA"/>
        </w:rPr>
        <w:t>المواضع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الثالثة حين ميّز اللّه تعالى الطاهرين من خلقه و أمر نبيّه صلّى اللّه عليه و آله بالمباهلة بهم في الآية الابتهال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به نفسه؟قال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غلطتم إنما عنى به علي بن أبي طالب،و ممّا يدل على ذلك قول النبي صلّى اللّه عليه و آله حين قال لينتهين بنو وليعة أو لابعثن إليهم رجلا كنفسي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عنى بالأبناء الحسن و الحسين و عنى بالنساء فاطمة عليها السّلام فهذه خصوصية لا يتقدم فيها أحد و فضل لا يلحقهم فيه بشر و شرف لا يسبقهم إليه خلق إذ جعل نفس علي كنفسه فهذه الثالثة و أما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ساق الحديث بذكر الاثنى عشر موضعا من القرآن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هاني بن أبي محمد بن محمود العبدي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بإسناده رفعه إلى موسى بن جعفر عليه السّلام في حديث له مع الرشيد قال الرشيد له عليه السّلام كيف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ذرية النبي و النبي لم يعقب و إنما العقب للذكر لا للأنثى و أنتم ولد البنت و لا يكون لها عقب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القرابة و القبر و من فيه إلا ما أعفيتني عن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لا،أو تخبرني بحجتكم فيه يا ولد علي و أنت يا موسى يعسوبهم و إمام زمانهم كذا انهي إليّ و لست اعفيك في كل ما اسألك عنه حتى تأتيني فيه بحجة من كتاب اللّه أنتم تدعون معشر ولد علي أنه لا يسقط عنكم منه شيء ألف و لا واو إلاّ و تأويله عندكم و احتججتم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1403"/>
      </w:r>
      <w:r>
        <w:rPr>
          <w:rFonts w:ascii="Amiri" w:hAnsi="Amiri" w:eastAsia="Amiri" w:cs="Amiri"/>
          <w:color w:val="111111"/>
          <w:sz w:val="28"/>
          <w:sz w:val="28"/>
          <w:szCs w:val="28"/>
          <w:rtl w:val="true"/>
          <w:lang w:bidi="ar-SA"/>
        </w:rPr>
        <w:t>و قد استغنيتم عن رأي العلماء و قياسهم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 لي في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الشيطان الرجيم بسم اللّه الرّحمن الرحيم وَ مِنْ ذُرِّيَّتِهِ داوُدَ وَ سُلَيْمانَ وَ أَيُّوبَ وَ يُوسُفَ وَ مُوسى وَ هارُونَ وَ كَذلِكَ نَجْزِي الْمُحْسِنِينَ وَ زَكَرِيّا وَ يَحْيى وَ عِيسى وَ إِلْياسَ </w:t>
      </w:r>
      <w:r>
        <w:rPr>
          <w:rStyle w:val="FootnoteAnchor"/>
          <w:rtl w:val="true"/>
        </w:rPr>
        <w:footnoteReference w:id="1404"/>
      </w:r>
      <w:r>
        <w:rPr>
          <w:rFonts w:ascii="Amiri" w:hAnsi="Amiri" w:eastAsia="Amiri" w:cs="Amiri"/>
          <w:color w:val="111111"/>
          <w:sz w:val="28"/>
          <w:sz w:val="28"/>
          <w:szCs w:val="28"/>
          <w:rtl w:val="true"/>
          <w:lang w:bidi="ar-SA"/>
        </w:rPr>
        <w:t>من أبو عيسى 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ألحقه بذراري الأنبياء عليهم السّلام من طريق مريم عليها السّلام،و كذلك الحقنا اللّه تعالى بذراري النبي صلّى اللّه عليه و آله من قبل أمّنا فاطمة عليها السّلام أزيدك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عز و جل فَمَنْ حَاجَّكَ فِيهِ مِنْ بَعْدِ ما جاءَكَ مِنَ الْعِلْمِ فَقُلْ تَعالَوْا نَدْعُ أَبْناءَنا وَ أَبْناءَكُمْ وَ نِساءَنا وَ نِساءَكُمْ وَ أَنْفُسَنا وَ أَنْفُسَكُمْ ثُمَّ نَبْتَهِلْ فَنَجْعَلْ لَعْنَتَ اللّهِ عَلَى الْكاذِبِينَ </w:t>
      </w:r>
      <w:r>
        <w:rPr>
          <w:rStyle w:val="FootnoteAnchor"/>
          <w:rtl w:val="true"/>
        </w:rPr>
        <w:footnoteReference w:id="1405"/>
      </w:r>
      <w:r>
        <w:rPr>
          <w:rFonts w:ascii="Amiri" w:hAnsi="Amiri" w:eastAsia="Amiri" w:cs="Amiri"/>
          <w:color w:val="111111"/>
          <w:sz w:val="28"/>
          <w:sz w:val="28"/>
          <w:szCs w:val="28"/>
          <w:rtl w:val="true"/>
          <w:lang w:bidi="ar-SA"/>
        </w:rPr>
        <w:t>و لم يدع أحد أنه ادخل</w:t>
      </w:r>
    </w:p>
    <w:p>
      <w:pPr>
        <w:pStyle w:val="BookText"/>
        <w:rPr/>
      </w:pPr>
      <w:r>
        <w:rPr>
          <w:rFonts w:ascii="Amiri" w:hAnsi="Amiri" w:eastAsia="Amiri" w:cs="Amiri"/>
          <w:color w:val="111111"/>
          <w:sz w:val="28"/>
          <w:sz w:val="28"/>
          <w:szCs w:val="28"/>
          <w:rtl w:val="true"/>
          <w:lang w:bidi="ar-SA"/>
        </w:rPr>
        <w:t>النبي صلّى اللّه عليه و آله تحت الكساء عند المباهلة مع النصارى إلاّ علي بن أبي طالب عليه السّلام و فاطمة و الحسن و الحسين عليهم السّلام،فكان تأويل قوله عزّ و جل ابناءنا الحسن و الحسين و نساءنا فاطمة و أنفسنا علي بن أبي طالب</w:t>
      </w:r>
      <w:r>
        <w:rPr>
          <w:rFonts w:eastAsia="Amiri" w:cs="Amiri" w:ascii="Amiri" w:hAnsi="Amiri"/>
          <w:color w:val="111111"/>
          <w:sz w:val="28"/>
          <w:szCs w:val="28"/>
          <w:rtl w:val="true"/>
          <w:lang w:bidi="ar-SA"/>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في تفسيره بإسناده عن حريز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سئل عن فضائله فذكر بعضها ثم قالوا له زدنا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أتاه حبران من أحبار النصارى من أهل نجران فتكلما في أمر عيسى فأنزل اللّه هذه الآية إِنَّ مَثَلَ عِيسى عِنْدَ اللّهِ كَمَثَلِ آدَمَ </w:t>
      </w:r>
      <w:r>
        <w:rPr>
          <w:rStyle w:val="FootnoteAnchor"/>
          <w:rtl w:val="true"/>
        </w:rPr>
        <w:footnoteReference w:id="1407"/>
      </w:r>
      <w:r>
        <w:rPr>
          <w:rFonts w:ascii="Amiri" w:hAnsi="Amiri" w:eastAsia="Amiri" w:cs="Amiri"/>
          <w:color w:val="111111"/>
          <w:sz w:val="28"/>
          <w:sz w:val="28"/>
          <w:szCs w:val="28"/>
          <w:rtl w:val="true"/>
          <w:lang w:bidi="ar-SA"/>
        </w:rPr>
        <w:t>إلى آخر الآية فدخل رسول اللّه صلّى اللّه عليه و آله فأخذ بيد علي و الحسن و الحسين و فاطمة ثم خرج و رفع كفه إلى السماء و فرج بين أصابعه و دعاهم إلى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المباهلة يشبّك يده في يده يرفعهما إلى السماء فلما رآه الحبران قال أحدهما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كان نبيّا لنهلكنّ،و إن كان غير نبي كفانا قومه فكفا و انصرفا</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محمد بن سعيد الأردني عن موسى بن محمد بن الرضا عن أخيه أبي الحسن عليه السّلام أنه قال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ثُمَّ نَبْتَهِلْ فَنَجْعَلْ لَعْنَتَ اللّهِ عَلَى الْكاذِبِينَ </w:t>
      </w:r>
      <w:r>
        <w:rPr>
          <w:rStyle w:val="FootnoteAnchor"/>
          <w:rtl w:val="true"/>
        </w:rPr>
        <w:footnoteReference w:id="1409"/>
      </w:r>
      <w:r>
        <w:rPr>
          <w:rFonts w:ascii="Amiri" w:hAnsi="Amiri" w:eastAsia="Amiri" w:cs="Amiri"/>
          <w:color w:val="111111"/>
          <w:sz w:val="28"/>
          <w:sz w:val="28"/>
          <w:szCs w:val="28"/>
          <w:rtl w:val="true"/>
          <w:lang w:bidi="ar-SA"/>
        </w:rPr>
        <w:t>و لو قال تعالوا نبتهل فنجعل لعنة اللّه عليكم لم يكونوا يجيبون للمباهلة و قد علم أن نبيّه مؤدّ عنه رسالاته و ما هو من الكاذبين</w:t>
      </w:r>
      <w:r>
        <w:rPr>
          <w:rFonts w:eastAsia="Amiri" w:cs="Amiri" w:ascii="Amiri" w:hAnsi="Amiri"/>
          <w:color w:val="111111"/>
          <w:sz w:val="28"/>
          <w:szCs w:val="28"/>
          <w:rtl w:val="true"/>
          <w:lang w:bidi="ar-SA"/>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أبي جعفر الأحول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قريش في الخمس؟قال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 أنه 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انصفوا و اللّه لو كان مباهلة ليباهلن بنا و لئن كان مبارزة ليبارزن بنا ثم نكون و هم على سواء</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الأحول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مما انكر به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إن قريشا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أولو القربى الذين هم لهم الغنيمة فقل لهم كان رسول اللّه لم يدع للبراز يوم بدر غير أهل بيته،و عند المباهلة جاء بعلي الحسن و الحسين و فاطمة عليهم السّلام،أ فيكون لنا المر و لهم الحلو</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المنذر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فَقُلْ تَعالَوْا نَدْعُ أَبْناءَنا وَ أَبْناءَكُمْ</w:t>
      </w:r>
      <w:r>
        <w:rPr>
          <w:rFonts w:eastAsia="Amiri" w:cs="Amiri" w:ascii="Amiri" w:hAnsi="Amiri"/>
          <w:color w:val="111111"/>
          <w:sz w:val="28"/>
          <w:szCs w:val="28"/>
          <w:rtl w:val="true"/>
          <w:lang w:bidi="ar-SA"/>
        </w:rPr>
        <w:t xml:space="preserve">... </w:t>
      </w:r>
      <w:r>
        <w:rPr>
          <w:rStyle w:val="FootnoteAnchor"/>
          <w:rtl w:val="true"/>
        </w:rPr>
        <w:footnoteReference w:id="1413"/>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بيد علي و فاطمة و ابنيهما عليهم السّلام فقال رجل</w:t>
      </w:r>
    </w:p>
    <w:p>
      <w:pPr>
        <w:pStyle w:val="BookText"/>
        <w:rPr/>
      </w:pPr>
      <w:r>
        <w:rPr>
          <w:rFonts w:ascii="Amiri" w:hAnsi="Amiri" w:eastAsia="Amiri" w:cs="Amiri"/>
          <w:color w:val="111111"/>
          <w:sz w:val="28"/>
          <w:sz w:val="28"/>
          <w:szCs w:val="28"/>
          <w:rtl w:val="true"/>
          <w:lang w:bidi="ar-SA"/>
        </w:rPr>
        <w:t>من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تفعلوا فتصيبكم عنت فلم يدعوه</w:t>
      </w:r>
      <w:r>
        <w:rPr>
          <w:rFonts w:eastAsia="Amiri" w:cs="Amiri" w:ascii="Amiri" w:hAnsi="Amiri"/>
          <w:color w:val="111111"/>
          <w:sz w:val="28"/>
          <w:szCs w:val="28"/>
          <w:rtl w:val="true"/>
          <w:lang w:bidi="ar-SA"/>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عامر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لأبي ما يمنعك أن تسب أبا تراب؟قال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لثلاث رويتهنّ عن النبيّ صلّى اللّه عليه و آله لما نزلت آية المباهلة فَقُلْ تَعالَوْا نَدْعُ أَبْناءَنا</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الآية أخذ رسول اللّه صلّى اللّه عليه و آله بيد علي و فاطمة و الحسن و الحسين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أهلي</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أحمد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فقال حدّثنا هاشم بن المنذر عن الحارث بن حصيرة عن أبي صادق عن ربيعة بن ناجذ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حين خرج لمباهلة النصارى بي و بفاطمة و الحسن و الحسين رضوان اللّه عليهم</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bookmarkStart w:id="147" w:name="pg14656_165566"/>
    </w:p>
    <w:p>
      <w:pPr>
        <w:pStyle w:val="Heading3"/>
        <w:numPr>
          <w:ilvl w:val="2"/>
          <w:numId w:val="1"/>
        </w:numPr>
        <w:rPr/>
      </w:pPr>
      <w:bookmarkStart w:id="148" w:name="__RefHeading___Toc2638120_1878427129"/>
      <w:bookmarkStart w:id="149" w:name="_Toc51"/>
      <w:bookmarkEnd w:id="147"/>
      <w:bookmarkEnd w:id="148"/>
      <w:r>
        <w:rPr>
          <w:rtl w:val="true"/>
        </w:rPr>
        <w:t>الباب الخامس</w:t>
      </w:r>
      <w:bookmarkEnd w:id="149"/>
    </w:p>
    <w:p>
      <w:pPr>
        <w:pStyle w:val="BookText"/>
        <w:rPr/>
      </w:pPr>
      <w:r>
        <w:rPr>
          <w:rFonts w:ascii="Amiri" w:hAnsi="Amiri" w:eastAsia="Amiri" w:cs="Amiri"/>
          <w:color w:val="111111"/>
          <w:sz w:val="28"/>
          <w:sz w:val="28"/>
          <w:szCs w:val="28"/>
          <w:rtl w:val="true"/>
          <w:lang w:bidi="ar-SA"/>
        </w:rPr>
        <w:t xml:space="preserve">في قوله تعالى قُلْ لا أَسْئَلُكُمْ عَلَيْهِ أَجْراً إِلاَّ الْمَوَدَّةَ فِي الْقُرْبى </w:t>
      </w:r>
      <w:r>
        <w:rPr>
          <w:rStyle w:val="FootnoteAnchor"/>
          <w:rtl w:val="true"/>
        </w:rPr>
        <w:footnoteReference w:id="1418"/>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من طريق العامة و فيه سبعة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عن أبيه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كتب إلينا محمد بن عبد اللّه بن سليمان الحضرمي يذكر أن الحارث بن الحسن الطحّان حدثه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الأشقر عن قيس عن الأعمش عن سعيد بن جبير عن ابن 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قُلْ لا أَسْئَلُكُمْ عَلَيْهِ أَجْراً إِلاَّ الْمَوَدَّةَ فِي الْقُرْبى </w:t>
      </w:r>
      <w:r>
        <w:rPr>
          <w:rStyle w:val="FootnoteAnchor"/>
          <w:rtl w:val="true"/>
        </w:rPr>
        <w:footnoteReference w:id="142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قرابتك الذين وجبت علينا مودّتهم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السادس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من أوله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4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بشار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 عن عبد الملك بن ميسرة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طاوسا عن ابن عباس أنه سئل عن قوله تعالى إِلاَّ الْمَوَدَّةَ فِي الْقُرْبى </w:t>
      </w:r>
      <w:r>
        <w:rPr>
          <w:rStyle w:val="FootnoteAnchor"/>
          <w:rtl w:val="true"/>
        </w:rPr>
        <w:footnoteReference w:id="1423"/>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قربى آل محمد صلوات اللّه عليهم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مسلم من الجزء الخامس في أوّله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4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ابن عباس رضي اللّه عنه عن هذه الآية فقال ابن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قربى آل محمد عليهم السّلام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 xml:space="preserve">... </w:t>
      </w:r>
      <w:r>
        <w:rPr>
          <w:rStyle w:val="FootnoteAnchor"/>
          <w:rtl w:val="true"/>
        </w:rPr>
        <w:footnoteReference w:id="1427"/>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قرابة رسول اللّه صلّى اللّه عليه و آله أمر اللّه تعالى بمودتهم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الحسين بن محمد الثقفي العدل حدّثنا برهان بن علي الصوفي حدّثنا محمد بن عبد اللّه بن سليم الحضرمي حدّثنا حرب بن الحسن</w:t>
      </w:r>
    </w:p>
    <w:p>
      <w:pPr>
        <w:pStyle w:val="BookText"/>
        <w:rPr/>
      </w:pPr>
      <w:r>
        <w:rPr>
          <w:rFonts w:ascii="Amiri" w:hAnsi="Amiri" w:eastAsia="Amiri" w:cs="Amiri"/>
          <w:color w:val="111111"/>
          <w:sz w:val="28"/>
          <w:sz w:val="28"/>
          <w:szCs w:val="28"/>
          <w:rtl w:val="true"/>
          <w:lang w:bidi="ar-SA"/>
        </w:rPr>
        <w:t>الطحّان حدّثنا حسين الأشقر عن قيس عن الأشتر بن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قُلْ لا أَسْئَلُكُمْ عَلَيْهِ أَجْراً إِلاَّ الْمَوَدَّةَ فِي الْقُرْبى </w:t>
      </w:r>
      <w:r>
        <w:rPr>
          <w:rStyle w:val="FootnoteAnchor"/>
          <w:rtl w:val="true"/>
        </w:rPr>
        <w:footnoteReference w:id="142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قرابتك هؤلاء الذين وجبت علينا مودّتهم؟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ابناهما صلوات اللّه و سلامه عليهم أجمعين</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عقيل بن محمد أخبرنا المعاني ابن المبتلى حدّثنا محمد بن جرير حدثني محمد بن عمارة حدّثنا إسماعيل بن أبان حدّثنا الصباح بن يحيى المرى عن السدي عن أبي الديلم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جيء بعلي بن الحسين صلوات اللّه عليه أسيرا قائما على درج مسجد دمشق قام رجل من أهل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قتلكم و استأصل شأفتكم </w:t>
      </w:r>
      <w:r>
        <w:rPr>
          <w:rStyle w:val="FootnoteAnchor"/>
          <w:rtl w:val="true"/>
        </w:rPr>
        <w:footnoteReference w:id="1430"/>
      </w:r>
      <w:r>
        <w:rPr>
          <w:rFonts w:ascii="Amiri" w:hAnsi="Amiri" w:eastAsia="Amiri" w:cs="Amiri"/>
          <w:color w:val="111111"/>
          <w:sz w:val="28"/>
          <w:sz w:val="28"/>
          <w:szCs w:val="28"/>
          <w:rtl w:val="true"/>
          <w:lang w:bidi="ar-SA"/>
        </w:rPr>
        <w:t>و قطع قرن الفتنة فقال له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القرآن و لم أقرأ آل 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قُلْ لا أَسْئَلُكُمْ عَلَيْهِ أَجْراً إِلاَّ الْمَوَدَّةَ فِي الْقُرْبى </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لأنتم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فقرأت في بني اسرائيل وَ آتِ ذَا الْقُرْبى حَقَّهُ </w:t>
      </w:r>
      <w:r>
        <w:rPr>
          <w:rStyle w:val="FootnoteAnchor"/>
          <w:rtl w:val="true"/>
        </w:rPr>
        <w:footnoteReference w:id="14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أنكم القرابة التي أمر اللّه أن يؤتى حقه؟قال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أيضا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ابن فنجويه حدّثنا ابن حبش حدّثنا أبو القاسم الفضل حدّثنا علي بن الحسين حدّثنا إسماعيل بن موسى حدّثنا الحكم بن ظهير عن السدي عن ابن مالك عن ابن عباس رضي اللّه عنه وَ مَنْ يَقْتَرِفْ حَسَنَةً نَزِدْ لَهُ فِيها حُسْناً </w:t>
      </w:r>
      <w:r>
        <w:rPr>
          <w:rStyle w:val="FootnoteAnchor"/>
          <w:rtl w:val="true"/>
        </w:rPr>
        <w:footnoteReference w:id="1434"/>
      </w:r>
      <w:r>
        <w:rPr>
          <w:rStyle w:val="FootnoteAnchor"/>
          <w:rtl w:val="true"/>
        </w:rPr>
        <w:footnoteReference w:id="14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المودة لآل محمد صلّى اللّه عليه و آله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الحسن رزين من الجزء الثاني من أجزاء أربعة في تفسير سورة حم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437"/>
      </w:r>
      <w:r>
        <w:rPr>
          <w:rFonts w:ascii="Amiri" w:hAnsi="Amiri" w:eastAsia="Amiri" w:cs="Amiri"/>
          <w:color w:val="111111"/>
          <w:sz w:val="28"/>
          <w:sz w:val="28"/>
          <w:szCs w:val="28"/>
          <w:rtl w:val="true"/>
          <w:lang w:bidi="ar-SA"/>
        </w:rPr>
        <w:t>قال ابن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قربى آل محمد عليهم السّلام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الجمع بين الصحاح الستة أيضا بإسناده عن طاوس أن ابن عباس رضي اللّه عنه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الْمَوَدَّةَ فِي الْقُرْبى </w:t>
      </w:r>
      <w:r>
        <w:rPr>
          <w:rStyle w:val="FootnoteAnchor"/>
          <w:rtl w:val="true"/>
        </w:rPr>
        <w:footnoteReference w:id="1439"/>
      </w:r>
      <w:r>
        <w:rPr>
          <w:rFonts w:ascii="Amiri" w:hAnsi="Amiri" w:eastAsia="Amiri" w:cs="Amiri"/>
          <w:color w:val="111111"/>
          <w:sz w:val="28"/>
          <w:sz w:val="28"/>
          <w:szCs w:val="28"/>
          <w:rtl w:val="true"/>
          <w:lang w:bidi="ar-SA"/>
        </w:rPr>
        <w:t>فقال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قربى آل محمد عليهم السّلام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برجاله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فناد في الناس ألا من ظلم اجيرا أجره فعليه لعنة اللّه ألا من تولّى غير مواليه لعنة اللّه إلا من سبّ أبويه فعليه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بذلك فدخل عمر و جماعة على النبي صلّى اللّه عليه و آله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تفسير لما نادى؟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أمرته أن ينادي ألا من ظلم أجيرا أجره لعنه اللّه و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441"/>
      </w:r>
      <w:r>
        <w:rPr>
          <w:rFonts w:ascii="Amiri" w:hAnsi="Amiri" w:eastAsia="Amiri" w:cs="Amiri"/>
          <w:color w:val="111111"/>
          <w:sz w:val="28"/>
          <w:sz w:val="28"/>
          <w:szCs w:val="28"/>
          <w:rtl w:val="true"/>
          <w:lang w:bidi="ar-SA"/>
        </w:rPr>
        <w:t>فمن ظلمنا فعليه لعنة اللّه و أمرته أن ينادي من توالى غير مواليه فعليه لعنه اللّه و اللّه يقول النبي أولى بالمؤمنين من أنفسهم،و من كنت مولاه فعلي مولاه فمن و إلى غيره و غير ذريته فعليه لعنة اللّه و أمرته أن ينادي من سب أبويه فعليه لعنة اللّه و انا اشهد اللّه و اشهدكم انا و علي أبوا المؤمنين فمن سبّ احدنا فعليه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خرجوا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 محمد ما أكد النبي لعلي بغدير خم و لا في غيره أشد من تأكيده في يومنا هذا قال خباب بن الارث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ذلك قبل وفاة رسول اللّه صلّى اللّه عليه و آله بتسعة عشر يوما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أعيان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شيخنا العلاّمة نجم الدين عثمان بن الموفق الأذكاني بقراءتي عليه و أنا اسمع في رجب أو شعبان سنة خمس و ستين و ستمائة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رضي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المؤيد بن محمد بن علي الطوسي ثم النيشابوري و الشيخ الإمام شهاب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أبي سعيد عبد اللّه بن الصفّار النيسابوري بسماعه من والده و بإجازته من عبد الجبار بن محمد الخواري قال أنبأنا الشيخ الدين عبد الجبار بن محمد الخواري البيهقي سماعا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حنان المزكي أنبأنا أبو العباس محمد بن إسحاق نبأنا الحسن بن علي بن زياد السري نبأنا يحيى بن عبد الحميد الحماني نبأنا حسين الأشقر نبأنا قيس نبأنا الأعمش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قُلْ لا أَسْئَلُكُمْ عَلَيْهِ أَجْراً إِلاَّ الْمَوَدَّةَ فِي الْقُرْبى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يأمرنا اللّه بمودتهم؟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ولدهما عليهم السّلام</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محمد الأصبهاني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في خطبة له بعد موت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 من لم يعرفني فأنا الحسن بن محمد،أنا ابن البشير أنا ابن النذير انا ابن الداعي إلى اللّه بإذنه،و أنا ابن السراج المنير و أنا من أهل البيت الذين أذهب اللّه عنهم الرجس و طهرهم تطهيرا،و الذين افترض اللّه مودتهم في كتابه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يَقْتَرِفْ حَسَنَةً نَزِدْ لَهُ فِيها حُسْناً </w:t>
      </w:r>
      <w:r>
        <w:rPr>
          <w:rStyle w:val="FootnoteAnchor"/>
          <w:rtl w:val="true"/>
        </w:rPr>
        <w:footnoteReference w:id="1445"/>
      </w:r>
      <w:r>
        <w:rPr>
          <w:rStyle w:val="FootnoteAnchor"/>
          <w:rtl w:val="true"/>
        </w:rPr>
        <w:footnoteReference w:id="1446"/>
      </w:r>
      <w:r>
        <w:rPr>
          <w:rFonts w:ascii="Amiri" w:hAnsi="Amiri" w:eastAsia="Amiri" w:cs="Amiri"/>
          <w:color w:val="111111"/>
          <w:sz w:val="28"/>
          <w:sz w:val="28"/>
          <w:szCs w:val="28"/>
          <w:rtl w:val="true"/>
          <w:lang w:bidi="ar-SA"/>
        </w:rPr>
        <w:t>فالحسنة مودّتنا أهل البيت</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أحمد عن مقاتل و الكعبي لما نزلت هذه الآية قُلْ لا أَسْئَلُكُمْ عَلَيْهِ أَجْراً إِلاَّ الْمَوَدَّةَ فِي الْقُرْبى </w:t>
      </w:r>
      <w:r>
        <w:rPr>
          <w:rStyle w:val="FootnoteAnchor"/>
          <w:rtl w:val="true"/>
        </w:rPr>
        <w:footnoteReference w:id="144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رأيتم اعجب من هذا يسفّه أحلامنا و يشتم آلهتنا و يرى قتلنا و يطمع أن نحبّه فنزل قُلْ ما سَأَلْتُكُمْ مِنْ أَجْرٍ فَهُوَ لَكُمْ </w:t>
      </w:r>
      <w:r>
        <w:rPr>
          <w:rStyle w:val="FootnoteAnchor"/>
          <w:rtl w:val="true"/>
        </w:rPr>
        <w:footnoteReference w:id="1449"/>
      </w:r>
      <w:r>
        <w:rPr>
          <w:rFonts w:ascii="Amiri" w:hAnsi="Amiri" w:eastAsia="Amiri" w:cs="Amiri"/>
          <w:color w:val="111111"/>
          <w:sz w:val="28"/>
          <w:sz w:val="28"/>
          <w:szCs w:val="28"/>
          <w:rtl w:val="true"/>
          <w:lang w:bidi="ar-SA"/>
        </w:rPr>
        <w:t xml:space="preserve">أي ليس لي من ذلك أجر لأن منفعته المودّة تعود إليكم و هو ثواب اللّه تعالى و رضاه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الأعمش عن سعيد بن جبير عن ابن 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قُلْ لا أَسْئَلُكُمْ عَلَيْهِ أَجْراً إِلاَّ الْمَوَدَّةَ فِي الْقُرْبى </w:t>
      </w:r>
      <w:r>
        <w:rPr>
          <w:rStyle w:val="FootnoteAnchor"/>
          <w:rtl w:val="true"/>
        </w:rPr>
        <w:footnoteReference w:id="145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يأمرنا اللّه بمودّتهم؟قال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أولادهما</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الإمام أبو الحسين البغوي في تفسيره يرفعه بسنده إلى ابن 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45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أمرنا اللّه بمودتهم؟قال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السدي عن ابن مالك عن ابن عباس رضي اللّه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يَقْتَرِفْ حَسَنَةً نَزِدْ لَهُ فِيها حُسْناً </w:t>
      </w:r>
      <w:r>
        <w:rPr>
          <w:rStyle w:val="FootnoteAnchor"/>
          <w:rtl w:val="true"/>
        </w:rPr>
        <w:footnoteReference w:id="14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المودة لآل محمد صلّى اللّه عليه و آله فهؤلاء هم أهل بيتي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عبد الوهاب إجازة أن أبا أحمد عمر بن عبد اللّه بن شوذب أخبرهم حدّثنا عثمان ابن أحمد الدقّاق حدّثنا محمد بن أحمد بن أبي العوام قال حدّثنا محمد بن الصباح الدّولابي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ظهير عن السدي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يَقْتَرِفْ حَسَنَةً نَزِدْ لَهُ فِيها حُسْناً </w:t>
      </w:r>
      <w:r>
        <w:rPr>
          <w:rStyle w:val="FootnoteAnchor"/>
          <w:rtl w:val="true"/>
        </w:rPr>
        <w:footnoteReference w:id="14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في آل محمد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قوله تعالى وَ لَسَوْفَ يُعْطِيكَ رَبُّكَ فَتَرْضى </w:t>
      </w:r>
      <w:r>
        <w:rPr>
          <w:rStyle w:val="FootnoteAnchor"/>
          <w:rtl w:val="true"/>
        </w:rPr>
        <w:footnoteReference w:id="14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محمد صلّى اللّه عليه و آله أن</w:t>
      </w:r>
    </w:p>
    <w:p>
      <w:pPr>
        <w:pStyle w:val="BookText"/>
        <w:rPr/>
      </w:pPr>
      <w:r>
        <w:rPr>
          <w:rFonts w:ascii="Amiri" w:hAnsi="Amiri" w:eastAsia="Amiri" w:cs="Amiri"/>
          <w:color w:val="111111"/>
          <w:sz w:val="28"/>
          <w:sz w:val="28"/>
          <w:szCs w:val="28"/>
          <w:rtl w:val="true"/>
          <w:lang w:bidi="ar-SA"/>
        </w:rPr>
        <w:t xml:space="preserve">يدخل أهل بيته الجنة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الفاخرة في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طالب محمد بن أحمد بن عثمان قال أخبرنا أبو محمد عبد العزيز بن صابر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إبراهيم بن هاشم بدمشق عن عبد اللّه بن جعفر العسكري بالرقة عن يحيى بن عبد الحميد عن جعفر ابن الاشعري عن الأعمش عن سعد بن جبير عن ابن 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قُلْ لا أَسْئَلُكُمْ عَلَيْهِ أَجْراً إِلاَّ الْمَوَدَّةَ فِي الْقُرْبى </w:t>
      </w:r>
      <w:r>
        <w:rPr>
          <w:rStyle w:val="FootnoteAnchor"/>
          <w:rtl w:val="true"/>
        </w:rPr>
        <w:footnoteReference w:id="146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أمر اللّه تعالى بمودتهم؟قال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ولداهما</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bookmarkStart w:id="150" w:name="pg14656_165571"/>
    </w:p>
    <w:p>
      <w:pPr>
        <w:pStyle w:val="Heading3"/>
        <w:numPr>
          <w:ilvl w:val="2"/>
          <w:numId w:val="1"/>
        </w:numPr>
        <w:rPr/>
      </w:pPr>
      <w:bookmarkStart w:id="151" w:name="__RefHeading___Toc2638122_1878427129"/>
      <w:bookmarkStart w:id="152" w:name="_Toc52"/>
      <w:bookmarkEnd w:id="150"/>
      <w:bookmarkEnd w:id="151"/>
      <w:r>
        <w:rPr>
          <w:rtl w:val="true"/>
        </w:rPr>
        <w:t>الباب السادس</w:t>
      </w:r>
      <w:bookmarkEnd w:id="152"/>
    </w:p>
    <w:p>
      <w:pPr>
        <w:pStyle w:val="BookText"/>
        <w:rPr/>
      </w:pPr>
      <w:r>
        <w:rPr>
          <w:rFonts w:ascii="Amiri" w:hAnsi="Amiri" w:eastAsia="Amiri" w:cs="Amiri"/>
          <w:color w:val="111111"/>
          <w:sz w:val="28"/>
          <w:sz w:val="28"/>
          <w:szCs w:val="28"/>
          <w:rtl w:val="true"/>
          <w:lang w:bidi="ar-SA"/>
        </w:rPr>
        <w:t xml:space="preserve">في قوله تعالى قُلْ لا أَسْئَلُكُمْ عَلَيْهِ أَجْراً إِلاَّ الْمَوَدَّةَ فِي الْقُرْبى </w:t>
      </w:r>
      <w:r>
        <w:rPr>
          <w:rStyle w:val="FootnoteAnchor"/>
          <w:rtl w:val="true"/>
        </w:rPr>
        <w:footnoteReference w:id="1462"/>
      </w:r>
      <w:r>
        <w:rPr>
          <w:rFonts w:ascii="Amiri" w:hAnsi="Amiri" w:eastAsia="Amiri" w:cs="Amiri"/>
          <w:color w:val="111111"/>
          <w:sz w:val="28"/>
          <w:sz w:val="28"/>
          <w:szCs w:val="28"/>
          <w:rtl w:val="true"/>
          <w:lang w:bidi="ar-SA"/>
        </w:rPr>
        <w:t xml:space="preserve">الآية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من طريق الخاصة و فيه اثنان و عشرون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الأشعري عن معلى بن محمد عن الوشاء عن المثنى عن زرارة عن عبد اللّه بن عجلان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4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أيضا عن محمد بن يحيى عن أحمد بن محمد عن علي بن الحكم عن إسماعيل بن عبد الخالق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لأبي جعفر الأحول و أنا اسمع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مسارعة الناس إلى هذا الأمر و دخولهم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إنهم لقليل و قد فعلوا و ان ذلك لقليل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بالاحداث فإنهم اسرع إلى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يقول أهل البصرة في هذه الآية قُلْ لا أَسْئَلُكُمْ عَلَيْهِ أَجْراً إِلاَّ الْمَوَدَّةَ فِي الْقُرْبى </w:t>
      </w:r>
      <w:r>
        <w:rPr>
          <w:rStyle w:val="FootnoteAnchor"/>
          <w:rtl w:val="true"/>
        </w:rPr>
        <w:footnoteReference w:id="1466"/>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فداك إنهم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قارب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إنما نزلت فينا خاصة في أهل البيت في علي و فاطمة و الحسن و الحسين أصحاب الكساء عليهم السّلام</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خالد الطيالسي عن إسماعيل بن عبد الخالق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للأحول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مثله إلا لفظة خاصة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ابن أبي عمير عن محمد ابن حكيم عن أبي مسروق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انا نكلّم الناس فنحتج عليهم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1469"/>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أمراء السرايا فنحتج عليهم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إلى آخر الآية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المؤمنين و نحتج عليهم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471"/>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p>
    <w:p>
      <w:pPr>
        <w:pStyle w:val="BookText"/>
        <w:rPr/>
      </w:pPr>
      <w:r>
        <w:rPr>
          <w:rFonts w:ascii="Amiri" w:hAnsi="Amiri" w:eastAsia="Amiri" w:cs="Amiri"/>
          <w:color w:val="111111"/>
          <w:sz w:val="28"/>
          <w:sz w:val="28"/>
          <w:szCs w:val="28"/>
          <w:rtl w:val="true"/>
          <w:lang w:bidi="ar-SA"/>
        </w:rPr>
        <w:t>في قربى المسلمين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ادع شيئا مما حضرني ذكره من هذا و شبهه إلاّ ذكرته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فادعهم إلى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اصنع؟قال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اصلح نفسك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اظنه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صم و اغتسل و أبرز أنت و هو إلى الجبال فشبّك اصابعك من يدك اليمنى في اصابعه ثم انصفه و ابدأ بنفسك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السبع و رب الأرضين السبع عالم الغيب و الشهادة الرّحمن الرحيم إن كان أبو مسروق جحد حقا و ادّعى باطلا فأنزل عليه حسبانا من السماء أو عذابا أليما ثم ردّ الدعوة عليه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فلان جحد حقا و ادّعى باطلا فأنزل عليه حسبانا من السماء أو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لا تلبث أن ترى ذلك فيه فو اللّه ما وجدت خلقا يجيبني إليه</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علي بن محمد عن علي بن العباس عن علي بن حماد عن عمرو بن شمر عن جابر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يَقْتَرِفْ حَسَنَةً نَزِدْ لَهُ فِيها حُسْناً </w:t>
      </w:r>
      <w:r>
        <w:rPr>
          <w:rStyle w:val="FootnoteAnchor"/>
          <w:rtl w:val="true"/>
        </w:rPr>
        <w:footnoteReference w:id="14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تولى الأوصياء من آل محمد و اتبع آثارهم فذاك يزيده ولاية من مضى من النبيين و المؤمنين الأولين حتى تصل ولايتهم إلى آدم عليه السّلام،و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w:t>
      </w:r>
      <w:r>
        <w:rPr>
          <w:rStyle w:val="FootnoteAnchor"/>
          <w:rtl w:val="true"/>
        </w:rPr>
        <w:footnoteReference w:id="1474"/>
      </w:r>
      <w:r>
        <w:rPr>
          <w:rFonts w:ascii="Amiri" w:hAnsi="Amiri" w:eastAsia="Amiri" w:cs="Amiri"/>
          <w:color w:val="111111"/>
          <w:sz w:val="28"/>
          <w:sz w:val="28"/>
          <w:szCs w:val="28"/>
          <w:rtl w:val="true"/>
          <w:lang w:bidi="ar-SA"/>
        </w:rPr>
        <w:t>يدخله الجنة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سَأَلْتُكُمْ مِنْ أَجْرٍ فَهُوَ لَكُمْ </w:t>
      </w:r>
      <w:r>
        <w:rPr>
          <w:rStyle w:val="FootnoteAnchor"/>
          <w:rtl w:val="true"/>
        </w:rPr>
        <w:footnoteReference w:id="147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المودة الذي لم أسألكم غيره فهو لكم تهتدون به و تنجون من عذاب يوم القيامة و قال لأعداء اللّه أولياء الشيطان أهل التكذيب و الانكار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أَسْئَلُكُمْ عَلَيْهِ مِنْ أَجْرٍ وَ ما أَنَا مِنَ الْمُتَكَلِّفِينَ </w:t>
      </w:r>
      <w:r>
        <w:rPr>
          <w:rStyle w:val="FootnoteAnchor"/>
          <w:rtl w:val="true"/>
        </w:rPr>
        <w:footnoteReference w:id="1476"/>
      </w:r>
      <w:r>
        <w:rPr>
          <w:rFonts w:ascii="Amiri" w:hAnsi="Amiri" w:eastAsia="Amiri" w:cs="Amiri"/>
          <w:color w:val="111111"/>
          <w:sz w:val="28"/>
          <w:sz w:val="28"/>
          <w:szCs w:val="28"/>
          <w:rtl w:val="true"/>
          <w:lang w:bidi="ar-SA"/>
        </w:rPr>
        <w:t>يقول متكلفا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أسألكم ما لستم بأهله فقال المنافقون عند ذلك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يكفي محمد أن يكون قهرنا عشيرين سنة حتى يريد أن يحمل أهل بيته على رقابنا فقالوا ما انزل اللّه هذا و ما هو إلا شيء يتقوله يريد أن يرفع أهل بيته على رقابنا </w:t>
      </w:r>
      <w:r>
        <w:rPr>
          <w:rStyle w:val="FootnoteAnchor"/>
          <w:rtl w:val="true"/>
        </w:rPr>
        <w:footnoteReference w:id="1477"/>
      </w:r>
      <w:r>
        <w:rPr>
          <w:rFonts w:ascii="Amiri" w:hAnsi="Amiri" w:eastAsia="Amiri" w:cs="Amiri"/>
          <w:color w:val="111111"/>
          <w:sz w:val="28"/>
          <w:sz w:val="28"/>
          <w:szCs w:val="28"/>
          <w:rtl w:val="true"/>
          <w:lang w:bidi="ar-SA"/>
        </w:rPr>
        <w:t>و لئن قتل محمد أو مات لننزعنها من أهل بيته ثم لا نعيدها فيهم أبدا و أراد اللّه عز و جل ذكره أن يعلم نبيّه صلّى اللّه عليه و آله الذي اخفوا في صدورهم و اسرّوا به فقال في كتابه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افْتَرى عَلَى اللّهِ كَذِباً فَإِنْ يَشَإِ اللّهُ يَخْتِمْ عَلى قَلْبِكَ </w:t>
      </w:r>
      <w:r>
        <w:rPr>
          <w:rStyle w:val="FootnoteAnchor"/>
          <w:rtl w:val="true"/>
        </w:rPr>
        <w:footnoteReference w:id="147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حبست عنك الوحي فلم تكلم بفضل أهل بيتك و لا بمودتهم،و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 اللّهُ الْباطِلَ وَ يُحِقُّ الْحَقَّ بِكَلِماتِهِ </w:t>
      </w:r>
      <w:r>
        <w:rPr>
          <w:rStyle w:val="FootnoteAnchor"/>
          <w:rtl w:val="true"/>
        </w:rPr>
        <w:footnoteReference w:id="1479"/>
      </w:r>
      <w:r>
        <w:rPr>
          <w:rFonts w:ascii="Amiri" w:hAnsi="Amiri" w:eastAsia="Amiri" w:cs="Amiri"/>
          <w:color w:val="111111"/>
          <w:sz w:val="28"/>
          <w:sz w:val="28"/>
          <w:szCs w:val="28"/>
          <w:rtl w:val="true"/>
          <w:lang w:bidi="ar-SA"/>
        </w:rPr>
        <w:t>يقول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بيتك الولاية أنه عليم بذات الصدور و يقول بما ألقوه في صدورهم من العداوة لأهل بيتك و الظلم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النَّجْوَى الَّذِينَ ظَلَمُوا هَلْ هذا إِلاّ بَشَرٌ مِثْلُكُمْ أَ فَتَأْتُونَ السِّحْرَ وَ أَنْتُمْ تُبْصِرُونَ </w:t>
      </w:r>
      <w:r>
        <w:rPr>
          <w:rStyle w:val="FootnoteAnchor"/>
          <w:rtl w:val="true"/>
        </w:rPr>
        <w:footnoteReference w:id="1480"/>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الحسين بن محمد عن معلى بن محمد عن الوشاء عن أبان</w:t>
      </w:r>
    </w:p>
    <w:p>
      <w:pPr>
        <w:pStyle w:val="BookText"/>
        <w:rPr/>
      </w:pPr>
      <w:r>
        <w:rPr>
          <w:rFonts w:ascii="Amiri" w:hAnsi="Amiri" w:eastAsia="Amiri" w:cs="Amiri"/>
          <w:color w:val="111111"/>
          <w:sz w:val="28"/>
          <w:sz w:val="28"/>
          <w:szCs w:val="28"/>
          <w:rtl w:val="true"/>
          <w:lang w:bidi="ar-SA"/>
        </w:rPr>
        <w:t xml:space="preserve">عن محمد بن مسلم عن أبي جعفر عليه السّلام في قول اللّه تبارك و تعالى وَ مَنْ يَقْتَرِفْ حَسَنَةً نَزِدْ لَهُ فِيها حُسْناً </w:t>
      </w:r>
      <w:r>
        <w:rPr>
          <w:rStyle w:val="FootnoteAnchor"/>
          <w:rtl w:val="true"/>
        </w:rPr>
        <w:footnoteReference w:id="1482"/>
      </w:r>
      <w:r>
        <w:rPr>
          <w:rStyle w:val="FootnoteAnchor"/>
          <w:rtl w:val="true"/>
        </w:rPr>
        <w:footnoteReference w:id="14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الاقتراف التسليم لنا و الصدق علينا و أن لا يكذب علينا</w:t>
      </w:r>
      <w:r>
        <w:rPr>
          <w:rFonts w:eastAsia="Amiri" w:cs="Amiri" w:ascii="Amiri" w:hAnsi="Amiri"/>
          <w:color w:val="111111"/>
          <w:sz w:val="28"/>
          <w:szCs w:val="28"/>
          <w:rtl w:val="true"/>
          <w:lang w:bidi="ar-SA"/>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 بصائر الدرجات عن محمد بن عيسى بن عبيد عن فضالة ابن أيوب عن أبان بن عثمان عن محمد بن مسلم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يَقْتَرِفْ حَسَنَةً نَزِدْ لَهُ فِيها حُسْناً </w:t>
      </w:r>
      <w:r>
        <w:rPr>
          <w:rStyle w:val="FootnoteAnchor"/>
          <w:rtl w:val="true"/>
        </w:rPr>
        <w:footnoteReference w:id="148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الاقتراف الحسنة هو التصديق لنا و الصدق علينا</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هذا عن يعقوب و محمد بن الحسين بن أبي الخطاب عن حماد بن عيسى عن حريز بن عبد اللّه عن الفضيل بن يسار عن أبي جعفر عليه السّلام مثله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شاذويه المؤدب و جعفر بن محمد ابن مسرور قدّس سرّه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الحميري عن أبيه عن الريان بن الصلت قال حضر الرضا عليه السّلام مجلس المأمون بمرو و قد اجتمع إليه في مجلسه جماعة من علماء أهل العراق و خراسان و ذكر حديث الفرق بين الآل و الامة و ذكر عليه السّلام آيات الاصطفاء للآل عليهم السّلام من القرآن في الظاهر دون الباطن و هي اثنتا عشرة 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488"/>
      </w:r>
      <w:r>
        <w:rPr>
          <w:rStyle w:val="FootnoteAnchor"/>
          <w:rtl w:val="true"/>
        </w:rPr>
        <w:footnoteReference w:id="1489"/>
      </w:r>
      <w:r>
        <w:rPr>
          <w:rFonts w:ascii="Amiri" w:hAnsi="Amiri" w:eastAsia="Amiri" w:cs="Amiri"/>
          <w:color w:val="111111"/>
          <w:sz w:val="28"/>
          <w:sz w:val="28"/>
          <w:szCs w:val="28"/>
          <w:rtl w:val="true"/>
          <w:lang w:bidi="ar-SA"/>
        </w:rPr>
        <w:t xml:space="preserve">و هذه خصوصية للنبي صلّى اللّه عليه و آله إلى يوم القيامة و خصوصية للآل دون غيرهم،و ذلك أن اللّه عز و جل ذكر نوحا عليه السّلام في كتابه يا قَوْمِ لا أَسْئَلُكُمْ عَلَيْهِ مالاً إِنْ أَجرِيَ إِلاّ عَلَى اللّهِ وَ ما أَنَا بِطارِدِ الَّذِينَ آمَنُوا إِنَّهُمْ مُلاقُوا رَبِّهِمْ وَ لكِنِّي أَراكُمْ قَوْماً تَجْهَلُونَ </w:t>
      </w:r>
      <w:r>
        <w:rPr>
          <w:rStyle w:val="FootnoteAnchor"/>
          <w:rtl w:val="true"/>
        </w:rPr>
        <w:footnoteReference w:id="1490"/>
      </w:r>
      <w:r>
        <w:rPr>
          <w:rStyle w:val="FootnoteAnchor"/>
          <w:rtl w:val="true"/>
        </w:rPr>
        <w:footnoteReference w:id="1491"/>
      </w:r>
      <w:r>
        <w:rPr>
          <w:rFonts w:ascii="Amiri" w:hAnsi="Amiri" w:eastAsia="Amiri" w:cs="Amiri"/>
          <w:color w:val="111111"/>
          <w:sz w:val="28"/>
          <w:sz w:val="28"/>
          <w:szCs w:val="28"/>
          <w:rtl w:val="true"/>
          <w:lang w:bidi="ar-SA"/>
        </w:rPr>
        <w:t>و حكى عز و جلّ عن هود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أَسْئَلُكُمْ عَلَيْهِ أَجْراً إِنْ أَجْرِيَ إِلاّ عَلَى الَّذِي فَطَرَنِي أَ فَلا تَعْقِلُونَ </w:t>
      </w:r>
      <w:r>
        <w:rPr>
          <w:rStyle w:val="FootnoteAnchor"/>
          <w:rtl w:val="true"/>
        </w:rPr>
        <w:footnoteReference w:id="1492"/>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عز و جل لنبيّه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محمد قُلْ لا أَسْئَلُكُمْ عَلَيْهِ أَجْراً إِلاَّ الْمَوَدَّةَ فِي الْقُرْبى </w:t>
      </w:r>
      <w:r>
        <w:rPr>
          <w:rStyle w:val="FootnoteAnchor"/>
          <w:rtl w:val="true"/>
        </w:rPr>
        <w:footnoteReference w:id="1494"/>
      </w:r>
      <w:r>
        <w:rPr>
          <w:rFonts w:ascii="Amiri" w:hAnsi="Amiri" w:eastAsia="Amiri" w:cs="Amiri"/>
          <w:color w:val="111111"/>
          <w:sz w:val="28"/>
          <w:sz w:val="28"/>
          <w:szCs w:val="28"/>
          <w:rtl w:val="true"/>
          <w:lang w:bidi="ar-SA"/>
        </w:rPr>
        <w:t xml:space="preserve">وَ مَنْ يَقْتَرِفْ حَسَنَةً نَزِدْ لَهُ فِيها حُسْناً </w:t>
      </w:r>
      <w:r>
        <w:rPr>
          <w:rStyle w:val="FootnoteAnchor"/>
          <w:rtl w:val="true"/>
        </w:rPr>
        <w:footnoteReference w:id="1495"/>
      </w:r>
      <w:r>
        <w:rPr>
          <w:rFonts w:ascii="Amiri" w:hAnsi="Amiri" w:eastAsia="Amiri" w:cs="Amiri"/>
          <w:color w:val="111111"/>
          <w:sz w:val="28"/>
          <w:sz w:val="28"/>
          <w:szCs w:val="28"/>
          <w:rtl w:val="true"/>
          <w:lang w:bidi="ar-SA"/>
        </w:rPr>
        <w:t>و لم يفرض اللّه مودتهم إلا و قد علم أنهم لا يرتدون عن الدين أبدا و لا يرجعون إلى ضلال ابدا،و أخرى أن يكون الرجل وادّا للرجل فيكون بعض أهل بيته عدوّا له فلا يسلم قلب الرجل له فاحبّ اللّه عز و جل أن لا يكون في قلب رسول اللّه صلّى اللّه عليه و آله على المؤمنين شيء ففرض عليهم مودّة ذوي القربى فمن أخذ بها و أحب رسول اللّه صلّى اللّه عليه و آله و أحب أهل بيته لم يستطع رسول اللّه صلّى اللّه عليه و آله أن يبغضه و من تركها و لم يأخذ بها و ابغض أهل بيته فعلى رسول اللّه أن</w:t>
      </w:r>
    </w:p>
    <w:p>
      <w:pPr>
        <w:pStyle w:val="BookText"/>
        <w:rPr/>
      </w:pPr>
      <w:r>
        <w:rPr>
          <w:rFonts w:ascii="Amiri" w:hAnsi="Amiri" w:eastAsia="Amiri" w:cs="Amiri"/>
          <w:color w:val="111111"/>
          <w:sz w:val="28"/>
          <w:sz w:val="28"/>
          <w:szCs w:val="28"/>
          <w:rtl w:val="true"/>
          <w:lang w:bidi="ar-SA"/>
        </w:rPr>
        <w:t xml:space="preserve">يبغضه؛لأنه ترك فريضة من فرائض اللّه،فأي فضيلة و أي شرف يتقدم هذا أو يدانيه؟فأنزل اللّه هذه الآية على نبيّه قُلْ لا أَسْئَلُكُمْ عَلَيْهِ أَجْراً إِلاَّ الْمَوَدَّةَ فِي الْقُرْبى </w:t>
      </w:r>
      <w:r>
        <w:rPr>
          <w:rStyle w:val="FootnoteAnchor"/>
          <w:rtl w:val="true"/>
        </w:rPr>
        <w:footnoteReference w:id="1496"/>
      </w:r>
      <w:r>
        <w:rPr>
          <w:rFonts w:ascii="Amiri" w:hAnsi="Amiri" w:eastAsia="Amiri" w:cs="Amiri"/>
          <w:color w:val="111111"/>
          <w:sz w:val="28"/>
          <w:sz w:val="28"/>
          <w:szCs w:val="28"/>
          <w:rtl w:val="true"/>
          <w:lang w:bidi="ar-SA"/>
        </w:rPr>
        <w:t>فقام رسول اللّه صلّى اللّه عليه و آله في أصحابه فحمد اللّه و اثنى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اللّه قد فرض لي عليكم فرضا فهل أنتم مؤدّوه فلم يجبه أحد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إنّه ليس بذهب و لا فضة و لا مطعم و لا مشرب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إذا فتلا عليهم هذه الآية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هذه فنعم فما و في بها أكثرهم،و ما بعث اللّه عز و جل نبيا إلاّ أوحى إليه لا يسأل قومه أجرا لأن اللّه يوفي أجر الأنبياء و محمد صلّى اللّه عليه و آله فرض اللّه عز و جل مودة قرابته على امته و أمره أن يجعل أجره فيهم ليوادّوه في قرابته بمعرفة فضلهم الذي اوجب اللّه عز و جل لهم فأن المودة أنما تكون على قدر معرفة الفضل فلما اوجب اللّه ذلك ثقل لثقل وجوب الطاعة فأخذ بها قوم أخذ اللّه ميثاقهم على الوفاء و عاند أهل الشقاق و النفاق و الحدوا في ذلك فصرفوه عن حده الذي حدّه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 هم العرب كلها و أهل دعوته فعلى أي الحالين كان فقد علمنا أن المودة هي للقرابة فأقربهم من النبي صلّى اللّه عليه و آله أولاهم بالمودة كلما قربت القرابة كانت المودة على قدرها،و ما انصفوا نبي اللّه صلّى اللّه عليه و آله في حيطته و رأفته،و ما من اللّه به على امته مما تعجز الألسن عن وصف الشكر عليه لا يودّوه في قرابته و ذريته و أهل بيته و أن لا يجعلوهم منهم بمنزلة العين من الرأس حفظا لرسول اللّه صلّى اللّه عليه و آله و حبا لنبيه فكيف و القرآن ينطق به و يدعوا إليه و الأخبار ثابتة أنهم أهل المودة و الذين فرض اللّه مودتهم و وعد الجزاء عليها أنه ما وافى أحد بهذه المودة مؤمنا مخلصا إلاّ استوجب الجنة؛لقول اللّه عز و جل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فِي رَوْضاتِ الْجَنّاتِ لَهُمْ ما يَشاؤُنَ عِنْدَ رَبِّهِمْ ذلِكَ هُوَ الْفَضْلُ الْكَبِيرُ ذلِكَ الَّذِي يُبَشِّرُ اللّهُ عِبادَهُ الَّذِينَ آمَنُوا وَ عَمِلُوا الصّالِحاتِ قُلْ لا أَسْئَلُكُمْ عَلَيْهِ أَجْراً إِلاَّ الْمَوَدَّةَ فِي الْقُرْبى </w:t>
      </w:r>
      <w:r>
        <w:rPr>
          <w:rStyle w:val="FootnoteAnchor"/>
          <w:rtl w:val="true"/>
        </w:rPr>
        <w:footnoteReference w:id="1497"/>
      </w:r>
      <w:r>
        <w:rPr>
          <w:rFonts w:ascii="Amiri" w:hAnsi="Amiri" w:eastAsia="Amiri" w:cs="Amiri"/>
          <w:color w:val="111111"/>
          <w:sz w:val="28"/>
          <w:sz w:val="28"/>
          <w:szCs w:val="28"/>
          <w:rtl w:val="true"/>
          <w:lang w:bidi="ar-SA"/>
        </w:rPr>
        <w:t>مفسّرا و مبيّنا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عن آبائه عن الحسين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المهاجرين و الأنصار إلى رسول اللّه صلّى اللّه عليه و آله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إن لك مئونة في نفقتك و فيمن يأتيك من الوفود و هذه أموالنا مع دمائنا فأحكم فيها بارا مأجورا اعط منها ما شئت و أمسك ما شئت من غير حرج فأنزل اللّه الروح الأمين فقال يا محمد قُلْ لا أَسْئَلُكُمْ عَلَيْهِ أَجْراً إِلاَّ الْمَوَدَّةَ فِي الْقُرْبى </w:t>
      </w:r>
      <w:r>
        <w:rPr>
          <w:rStyle w:val="FootnoteAnchor"/>
          <w:rtl w:val="true"/>
        </w:rPr>
        <w:footnoteReference w:id="1498"/>
      </w:r>
      <w:r>
        <w:rPr>
          <w:rFonts w:ascii="Amiri" w:hAnsi="Amiri" w:eastAsia="Amiri" w:cs="Amiri"/>
          <w:color w:val="111111"/>
          <w:sz w:val="28"/>
          <w:sz w:val="28"/>
          <w:szCs w:val="28"/>
          <w:rtl w:val="true"/>
          <w:lang w:bidi="ar-SA"/>
        </w:rPr>
        <w:t>يعني تؤدّوا قرابتي من بعدي فخرجوا فقال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حمل رسول اللّه صلّى اللّه عليه و آله على ترك ما عرضنا عليه إلاّ ليحثنا على قرابته من بعده إن هو إلاّ شيء افتراه في مجلسه،و كان ذلك من قولهم عظيما فأنزل اللّه عز و جل أَمْ يَقُولُونَ افْتَراهُ قُلْ إِنِ افْتَرَيْتُهُ فَلا تَمْلِكُونَ لِي مِنَ اللّهِ شَيْئاً هُوَ أَعْلَمُ بِما تُفِيضُونَ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فِيهِ كَفى بِهِ شَهِيداً بَيْنِي وَ بَيْنَكُمْ وَ هُوَ الْغَفُورُ الرَّحِيمُ </w:t>
      </w:r>
      <w:r>
        <w:rPr>
          <w:rStyle w:val="FootnoteAnchor"/>
          <w:rtl w:val="true"/>
        </w:rPr>
        <w:footnoteReference w:id="1500"/>
      </w:r>
      <w:r>
        <w:rPr>
          <w:rFonts w:ascii="Amiri" w:hAnsi="Amiri" w:eastAsia="Amiri" w:cs="Amiri"/>
          <w:color w:val="111111"/>
          <w:sz w:val="28"/>
          <w:sz w:val="28"/>
          <w:szCs w:val="28"/>
          <w:rtl w:val="true"/>
          <w:lang w:bidi="ar-SA"/>
        </w:rPr>
        <w:t>فبعث إليهم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حدث؟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اللّه قال بعضنا كلاما غليظا كرهناه فتلا عليهم رسول اللّه صلّى اللّه عليه و آله فبكوا و اشتد بكاؤهم فأنزل اللّه عز و جل هُوَ الَّذِي يَقْبَلُ التَّوْبَةَ عَنْ عِبادِهِ وَ يَعْفُوا عَنِ السَّيِّئاتِ وَ يَعْلَمُ ما تَفْعَلُونَ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يزيد قال حدثني أبو نعيم قال محمد بن إبراهيم بن إسحاق ابن حاجب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زياد عن علي بن الحسين عليهم السّلام قال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قرأت كتاب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قرأت هذه الآية قُلْ لا أَسْئَلُكُمْ عَلَيْهِ أَجْراً إِلاَّ الْمَوَدَّةَ فِي الْقُرْبى </w:t>
      </w:r>
      <w:r>
        <w:rPr>
          <w:rStyle w:val="FootnoteAnchor"/>
          <w:rtl w:val="true"/>
        </w:rPr>
        <w:footnoteReference w:id="15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أولئك</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ماهيار في تفسيره فيما نزل في أهل البيت عليهم السّلام في القرآن و هو ثقة في الحديث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يحيى العلوي عن أبي محمد إسماعيل بن محمد بن إسحاق بن محمد بن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علي بن جعفر عن الحسين بن زيد عن الحسن بن زيد عن أبيه عن جده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الحسن بن علي بن أبي طالب عليه السّلام حين قتل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من أهل بيت افترض اللّه مودّتهم على كل مسلم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505"/>
      </w:r>
      <w:r>
        <w:rPr>
          <w:rFonts w:ascii="Amiri" w:hAnsi="Amiri" w:eastAsia="Amiri" w:cs="Amiri"/>
          <w:color w:val="111111"/>
          <w:sz w:val="28"/>
          <w:sz w:val="28"/>
          <w:szCs w:val="28"/>
          <w:rtl w:val="true"/>
          <w:lang w:bidi="ar-SA"/>
        </w:rPr>
        <w:t xml:space="preserve">وَ مَنْ يَقْتَرِفْ حَسَنَةً نَزِدْ لَهُ فِيها حُسْناً </w:t>
      </w:r>
      <w:r>
        <w:rPr>
          <w:rStyle w:val="FootnoteAnchor"/>
          <w:rtl w:val="true"/>
        </w:rPr>
        <w:footnoteReference w:id="1506"/>
      </w: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عن محمد بن زكريا عن محمد ابن عبد اللّه الجشمي عن الهيثم بن عدي عن سعيد بن صفوان عن عبد الملك بن عمير عن الحسين ابن علي صلوات اللّه عليهما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5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القرابة التي أمر اللّه بصلتها و عظم حقها و جعل الخير فيها قرابتنا أهل البيت الذين أوجب اللّه حقّنا على كل مسلم</w:t>
      </w:r>
      <w:r>
        <w:rPr>
          <w:rFonts w:eastAsia="Amiri" w:cs="Amiri" w:ascii="Amiri" w:hAnsi="Amiri"/>
          <w:color w:val="111111"/>
          <w:sz w:val="28"/>
          <w:szCs w:val="28"/>
          <w:rtl w:val="true"/>
          <w:lang w:bidi="ar-SA"/>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الخزاز عن مثنى الحنّاط عن عبد اللّه بن عجلان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 اللّه قُلْ لا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أَسْئَلُكُمْ عَلَيْهِ أَجْراً إِلاَّ الْمَوَدَّةَ فِي الْقُرْبى </w:t>
      </w:r>
      <w:r>
        <w:rPr>
          <w:rStyle w:val="FootnoteAnchor"/>
          <w:rtl w:val="true"/>
        </w:rPr>
        <w:footnoteReference w:id="15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الذين لا يأكلون الصدقة و لا تحل لهم</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هارون ابن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مسعدة بن 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محمد عن آبائه أنه لما نزلت هذه الآية على رسول اللّه صلّى اللّه عليه و آله قُلْ لا أَسْئَلُكُمْ عَلَيْهِ أَجْراً إِلاَّ الْمَوَدَّةَ فِي الْقُرْبى </w:t>
      </w:r>
      <w:r>
        <w:rPr>
          <w:rStyle w:val="FootnoteAnchor"/>
          <w:rtl w:val="true"/>
        </w:rPr>
        <w:footnoteReference w:id="1513"/>
      </w:r>
      <w:r>
        <w:rPr>
          <w:rFonts w:ascii="Amiri" w:hAnsi="Amiri" w:eastAsia="Amiri" w:cs="Amiri"/>
          <w:color w:val="111111"/>
          <w:sz w:val="28"/>
          <w:sz w:val="28"/>
          <w:szCs w:val="28"/>
          <w:rtl w:val="true"/>
          <w:lang w:bidi="ar-SA"/>
        </w:rPr>
        <w:t>قام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تبارك و تعالى قد فرض لي عليكم فرضا فهل أنتم مؤدّوه؟قال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يجبه أحد منهم فانصرف فلما كان من الغد قام فيهم فقال مثل ذلك ثم قام فيهم فقال مثل ذلك في اليوم الثالث فلم يتكلم أحد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ليس من ذهب و لا فضة و لا مطعم و لا مشرب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فالقه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أنزل عليّ قُلْ لا أَسْئَلُكُمْ عَلَيْهِ أَجْراً إِلاَّ الْمَوَدَّةَ فِي الْقُرْبى </w:t>
      </w:r>
      <w:r>
        <w:rPr>
          <w:rStyle w:val="FootnoteAnchor"/>
          <w:rtl w:val="true"/>
        </w:rPr>
        <w:footnoteReference w:id="1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هذه فنعم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وفى بها إلاّ سبعة نفر سلمان و أبو ذر و عمار و المقداد بن الأسود الكندي و جابر بن عبد اللّه الأنصاري و مولى لرسول اللّه صلّى اللّه عليه و آله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الكبيت </w:t>
      </w:r>
      <w:r>
        <w:rPr>
          <w:rStyle w:val="FootnoteAnchor"/>
          <w:rtl w:val="true"/>
        </w:rPr>
        <w:footnoteReference w:id="1515"/>
      </w:r>
      <w:r>
        <w:rPr>
          <w:rFonts w:ascii="Amiri" w:hAnsi="Amiri" w:eastAsia="Amiri" w:cs="Amiri"/>
          <w:color w:val="111111"/>
          <w:sz w:val="28"/>
          <w:sz w:val="28"/>
          <w:szCs w:val="28"/>
          <w:rtl w:val="true"/>
          <w:lang w:bidi="ar-SA"/>
        </w:rPr>
        <w:t>و زيد بن أرقم</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جعفر بن الحسين عن محمد بن عبد اللّه بن جعفر الحميري عن أبيه عن هارون ابن مسلم عن أبي الحسن الليثي عن جعفر بن محمد عن آبائه عليهم السّلام و ذكر مثل الحديث السابق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ابن أبي نجران عن عاصم ابن حميد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أهل بيته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الأنصار إلى رسول اللّه صلّى اللّه عليه و آله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قد أوينا و نصرنا فخذ طائفة من أموالنا استغن بها على ما أنابك فأنزل اللّه قُلْ لا أَسْئَلُكُمْ عَلَيْهِ أَجْراً </w:t>
      </w:r>
      <w:r>
        <w:rPr>
          <w:rStyle w:val="FootnoteAnchor"/>
          <w:rtl w:val="true"/>
        </w:rPr>
        <w:footnoteReference w:id="1519"/>
      </w:r>
      <w:r>
        <w:rPr>
          <w:rFonts w:ascii="Amiri" w:hAnsi="Amiri" w:eastAsia="Amiri" w:cs="Amiri"/>
          <w:color w:val="111111"/>
          <w:sz w:val="28"/>
          <w:sz w:val="28"/>
          <w:szCs w:val="28"/>
          <w:rtl w:val="true"/>
          <w:lang w:bidi="ar-SA"/>
        </w:rPr>
        <w:t xml:space="preserve">يعني على النبوة إِلاَّ الْمَوَدَّةَ فِي الْقُرْبى </w:t>
      </w:r>
      <w:r>
        <w:rPr>
          <w:rStyle w:val="FootnoteAnchor"/>
          <w:rtl w:val="true"/>
        </w:rPr>
        <w:footnoteReference w:id="1520"/>
      </w:r>
      <w:r>
        <w:rPr>
          <w:rFonts w:ascii="Amiri" w:hAnsi="Amiri" w:eastAsia="Amiri" w:cs="Amiri"/>
          <w:color w:val="111111"/>
          <w:sz w:val="28"/>
          <w:sz w:val="28"/>
          <w:szCs w:val="28"/>
          <w:rtl w:val="true"/>
          <w:lang w:bidi="ar-SA"/>
        </w:rPr>
        <w:t>أي في أهل بيته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إن الرجل يكون له صديق و في نفس ذلك الرجل شيء على أهل بيته فلا يسلم صدره فأراد اللّه أن لا يكون في نفس رسول اللّه شيء على أمته ففرض عليهم المودة في القربى،فإن أخذوا اخذوا مفروضا و إن تركوا تركوا مفروضا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فانصرفوا من عنده و 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عرضنا عليه أموالنا فقال قاتلوا عن أهل بيتي من بعدي 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هذا رسول اللّه و جحدوه و قالوا كما حكى اللّه تعالى أَمْ يَقُولُونَ افْتَرى عَلَى اللّهِ كَذِباً </w:t>
      </w:r>
      <w:r>
        <w:rPr>
          <w:rStyle w:val="FootnoteAnchor"/>
          <w:rtl w:val="true"/>
        </w:rPr>
        <w:footnoteReference w:id="1521"/>
      </w:r>
      <w:r>
        <w:rPr>
          <w:rFonts w:ascii="Amiri" w:hAnsi="Amiri" w:eastAsia="Amiri" w:cs="Amiri"/>
          <w:color w:val="111111"/>
          <w:sz w:val="28"/>
          <w:sz w:val="28"/>
          <w:szCs w:val="28"/>
          <w:rtl w:val="true"/>
          <w:lang w:bidi="ar-SA"/>
        </w:rPr>
        <w:t xml:space="preserve">فقال اللّه فَإِنْ يَشَإِ اللّهُ يَخْتِمْ عَلى قَلْبِكَ </w:t>
      </w:r>
      <w:r>
        <w:rPr>
          <w:rStyle w:val="FootnoteAnchor"/>
          <w:rtl w:val="true"/>
        </w:rPr>
        <w:footnoteReference w:id="1522"/>
      </w:r>
      <w:r>
        <w:rPr>
          <w:rFonts w:ascii="Amiri" w:hAnsi="Amiri" w:eastAsia="Amiri" w:cs="Amiri"/>
          <w:color w:val="111111"/>
          <w:sz w:val="28"/>
          <w:sz w:val="28"/>
          <w:szCs w:val="28"/>
          <w:rtl w:val="true"/>
          <w:lang w:bidi="ar-SA"/>
        </w:rPr>
        <w:t xml:space="preserve">قال لو افتريت وَ يَمْحُ اللّهُ الْباطِلَ </w:t>
      </w:r>
      <w:r>
        <w:rPr>
          <w:rStyle w:val="FootnoteAnchor"/>
          <w:rtl w:val="true"/>
        </w:rPr>
        <w:footnoteReference w:id="1523"/>
      </w:r>
      <w:r>
        <w:rPr>
          <w:rFonts w:ascii="Amiri" w:hAnsi="Amiri" w:eastAsia="Amiri" w:cs="Amiri"/>
          <w:color w:val="111111"/>
          <w:sz w:val="28"/>
          <w:sz w:val="28"/>
          <w:szCs w:val="28"/>
          <w:rtl w:val="true"/>
          <w:lang w:bidi="ar-SA"/>
        </w:rPr>
        <w:t>يعني</w:t>
      </w:r>
    </w:p>
    <w:p>
      <w:pPr>
        <w:pStyle w:val="BookText"/>
        <w:rPr/>
      </w:pPr>
      <w:r>
        <w:rPr>
          <w:rFonts w:ascii="Amiri" w:hAnsi="Amiri" w:eastAsia="Amiri" w:cs="Amiri"/>
          <w:color w:val="111111"/>
          <w:sz w:val="28"/>
          <w:sz w:val="28"/>
          <w:szCs w:val="28"/>
          <w:rtl w:val="true"/>
          <w:lang w:bidi="ar-SA"/>
        </w:rPr>
        <w:t xml:space="preserve">يبطله وَ يُحِقُّ الْحَقَّ بِكَلِماتِهِ </w:t>
      </w:r>
      <w:r>
        <w:rPr>
          <w:rStyle w:val="FootnoteAnchor"/>
          <w:rtl w:val="true"/>
        </w:rPr>
        <w:footnoteReference w:id="1524"/>
      </w:r>
      <w:r>
        <w:rPr>
          <w:rFonts w:ascii="Amiri" w:hAnsi="Amiri" w:eastAsia="Amiri" w:cs="Amiri"/>
          <w:color w:val="111111"/>
          <w:sz w:val="28"/>
          <w:sz w:val="28"/>
          <w:szCs w:val="28"/>
          <w:rtl w:val="true"/>
          <w:lang w:bidi="ar-SA"/>
        </w:rPr>
        <w:t xml:space="preserve">يعني بالنبي و بالأئمة عليهم السّلام و القائم من آل محمد إِنَّهُ عَلِيمٌ بِذاتِ الصُّدُورِ </w:t>
      </w:r>
      <w:r>
        <w:rPr>
          <w:rStyle w:val="FootnoteAnchor"/>
          <w:rtl w:val="true"/>
        </w:rPr>
        <w:footnoteReference w:id="1525"/>
      </w:r>
      <w:r>
        <w:rPr>
          <w:rFonts w:ascii="Amiri" w:hAnsi="Amiri" w:eastAsia="Amiri" w:cs="Amiri"/>
          <w:color w:val="111111"/>
          <w:sz w:val="28"/>
          <w:sz w:val="28"/>
          <w:szCs w:val="28"/>
          <w:rtl w:val="true"/>
          <w:lang w:bidi="ar-SA"/>
        </w:rPr>
        <w:t>ثم قال وَ هُوَ الَّذِي يَقْبَلُ التَّوْبَةَ عَنْ عِبادِهِ وَ يَعْفُوا عَنِ السَّيِّئاتِ</w:t>
      </w:r>
      <w:r>
        <w:rPr>
          <w:rFonts w:eastAsia="Amiri" w:cs="Amiri" w:ascii="Amiri" w:hAnsi="Amiri"/>
          <w:color w:val="111111"/>
          <w:sz w:val="28"/>
          <w:szCs w:val="28"/>
          <w:rtl w:val="true"/>
          <w:lang w:bidi="ar-SA"/>
        </w:rPr>
        <w:t xml:space="preserve">... </w:t>
      </w:r>
      <w:r>
        <w:rPr>
          <w:rStyle w:val="FootnoteAnchor"/>
          <w:rtl w:val="true"/>
        </w:rPr>
        <w:footnoteReference w:id="1526"/>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يَزِيدُهُمْ مِنْ فَضْلِهِ </w:t>
      </w:r>
      <w:r>
        <w:rPr>
          <w:rStyle w:val="FootnoteAnchor"/>
          <w:rtl w:val="true"/>
        </w:rPr>
        <w:footnoteReference w:id="1527"/>
      </w:r>
      <w:r>
        <w:rPr>
          <w:rFonts w:ascii="Amiri" w:hAnsi="Amiri" w:eastAsia="Amiri" w:cs="Amiri"/>
          <w:color w:val="111111"/>
          <w:sz w:val="28"/>
          <w:sz w:val="28"/>
          <w:szCs w:val="28"/>
          <w:rtl w:val="true"/>
          <w:lang w:bidi="ar-SA"/>
        </w:rPr>
        <w:t>يعني الذين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ما قال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الْكافِرُونَ لَهُمْ عَذابٌ شَدِيدٌ </w:t>
      </w:r>
      <w:r>
        <w:rPr>
          <w:rStyle w:val="FootnoteAnchor"/>
          <w:rtl w:val="true"/>
        </w:rPr>
        <w:footnoteReference w:id="1528"/>
      </w:r>
      <w:r>
        <w:rPr>
          <w:rStyle w:val="FootnoteAnchor"/>
          <w:rtl w:val="true"/>
        </w:rPr>
        <w:footnoteReference w:id="1529"/>
      </w:r>
      <w:r>
        <w:rPr>
          <w:rFonts w:ascii="Amiri" w:hAnsi="Amiri" w:eastAsia="Amiri" w:cs="Amiri"/>
          <w:color w:val="111111"/>
          <w:sz w:val="28"/>
          <w:sz w:val="28"/>
          <w:szCs w:val="28"/>
          <w:rtl w:val="true"/>
          <w:lang w:bidi="ar-SA"/>
        </w:rPr>
        <w:t xml:space="preserve">و قال أيضا قُلْ لا أَسْئَلُكُمْ عَلَيْهِ أَجْراً إِلاَّ الْمَوَدَّةَ فِي الْقُرْبى </w:t>
      </w:r>
      <w:r>
        <w:rPr>
          <w:rStyle w:val="FootnoteAnchor"/>
          <w:rtl w:val="true"/>
        </w:rPr>
        <w:footnoteReference w:id="1530"/>
      </w:r>
      <w:r>
        <w:rPr>
          <w:rStyle w:val="FootnoteAnchor"/>
          <w:rtl w:val="true"/>
        </w:rPr>
        <w:footnoteReference w:id="15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النبوة أن لا تؤذوهم و لا تقطعوهم و لا تبغضوهم و تصلوهم و لا تنقضوا العهد فيهم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يَصِلُونَ ما أَمَرَ اللّهُ بِهِ أَنْ يُوصَلَ </w:t>
      </w:r>
      <w:r>
        <w:rPr>
          <w:rStyle w:val="FootnoteAnchor"/>
          <w:rtl w:val="true"/>
        </w:rPr>
        <w:footnoteReference w:id="1532"/>
      </w:r>
      <w:r>
        <w:rPr>
          <w:rStyle w:val="FootnoteAnchor"/>
          <w:rtl w:val="true"/>
        </w:rPr>
        <w:footnoteReference w:id="15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الأنصار إلى رسول اللّه صلّى اللّه عليه و آله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قد نصرنا و فعلنا فخذ من أموالنا ما شئت فأنزل اللّه قُلْ لا أَسْئَلُكُمْ عَلَيْهِ أَجْراً إِلاَّ الْمَوَدَّةَ فِي الْقُرْبى </w:t>
      </w:r>
      <w:r>
        <w:rPr>
          <w:rStyle w:val="FootnoteAnchor"/>
          <w:rtl w:val="true"/>
        </w:rPr>
        <w:footnoteReference w:id="1534"/>
      </w:r>
      <w:r>
        <w:rPr>
          <w:rFonts w:ascii="Amiri" w:hAnsi="Amiri" w:eastAsia="Amiri" w:cs="Amiri"/>
          <w:color w:val="111111"/>
          <w:sz w:val="28"/>
          <w:sz w:val="28"/>
          <w:szCs w:val="28"/>
          <w:rtl w:val="true"/>
          <w:lang w:bidi="ar-SA"/>
        </w:rPr>
        <w:t>يعني في أهل بيته ثم قال رسول اللّه صلّى اللّه عليه و آله بعد ذلك من حبس أجيرا أجره فعليه لعنة اللّه و الملائكة و الناس أجمعين،لا يقبل اللّه منه يوم القيامة صرفا و لا عدلا،و هو محبة آل محمد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يَقْتَرِفْ حَسَنَةً نَزِدْ لَهُ فِيها حُسْناً </w:t>
      </w:r>
      <w:r>
        <w:rPr>
          <w:rStyle w:val="FootnoteAnchor"/>
          <w:rtl w:val="true"/>
        </w:rPr>
        <w:footnoteReference w:id="1535"/>
      </w:r>
      <w:r>
        <w:rPr>
          <w:rStyle w:val="FootnoteAnchor"/>
          <w:rtl w:val="true"/>
        </w:rPr>
        <w:footnoteReference w:id="1536"/>
      </w:r>
      <w:r>
        <w:rPr>
          <w:rFonts w:ascii="Amiri" w:hAnsi="Amiri" w:eastAsia="Amiri" w:cs="Amiri"/>
          <w:color w:val="111111"/>
          <w:sz w:val="28"/>
          <w:sz w:val="28"/>
          <w:szCs w:val="28"/>
          <w:rtl w:val="true"/>
          <w:lang w:bidi="ar-SA"/>
        </w:rPr>
        <w:t xml:space="preserve">و هي إقرار الإمامة لهم و الإحسان إليهم و برّهم و صلتهم نَزِدْ لَهُ فِيها حُسْناً </w:t>
      </w:r>
      <w:r>
        <w:rPr>
          <w:rStyle w:val="FootnoteAnchor"/>
          <w:rtl w:val="true"/>
        </w:rPr>
        <w:footnoteReference w:id="1537"/>
      </w:r>
      <w:r>
        <w:rPr>
          <w:rFonts w:ascii="Amiri" w:hAnsi="Amiri" w:eastAsia="Amiri" w:cs="Amiri"/>
          <w:color w:val="111111"/>
          <w:sz w:val="28"/>
          <w:sz w:val="28"/>
          <w:szCs w:val="28"/>
          <w:rtl w:val="true"/>
          <w:lang w:bidi="ar-SA"/>
        </w:rPr>
        <w:t>أي تكافئ ذلك بالإحسان</w:t>
      </w:r>
      <w:r>
        <w:rPr>
          <w:rFonts w:eastAsia="Amiri" w:cs="Amiri" w:ascii="Amiri" w:hAnsi="Amiri"/>
          <w:color w:val="111111"/>
          <w:sz w:val="28"/>
          <w:szCs w:val="28"/>
          <w:rtl w:val="true"/>
          <w:lang w:bidi="ar-SA"/>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بإسناده عن الحسن عليه السّلام في خطبة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أنزل اللّه على محمد صلّى اللّه عليه و آله قُلْ لا أَسْئَلُكُمْ عَلَيْهِ أَجْراً إِلاَّ الْمَوَدَّةَ فِي الْقُرْبى </w:t>
      </w:r>
      <w:r>
        <w:rPr>
          <w:rStyle w:val="FootnoteAnchor"/>
          <w:rtl w:val="true"/>
        </w:rPr>
        <w:footnoteReference w:id="1539"/>
      </w:r>
      <w:r>
        <w:rPr>
          <w:rFonts w:ascii="Amiri" w:hAnsi="Amiri" w:eastAsia="Amiri" w:cs="Amiri"/>
          <w:color w:val="111111"/>
          <w:sz w:val="28"/>
          <w:sz w:val="28"/>
          <w:szCs w:val="28"/>
          <w:rtl w:val="true"/>
          <w:lang w:bidi="ar-SA"/>
        </w:rPr>
        <w:t xml:space="preserve">وَ مَنْ يَقْتَرِفْ حَسَنَةً </w:t>
      </w:r>
      <w:r>
        <w:rPr>
          <w:rStyle w:val="FootnoteAnchor"/>
          <w:rtl w:val="true"/>
        </w:rPr>
        <w:footnoteReference w:id="1540"/>
      </w:r>
      <w:r>
        <w:rPr>
          <w:rFonts w:ascii="Amiri" w:hAnsi="Amiri" w:eastAsia="Amiri" w:cs="Amiri"/>
          <w:color w:val="111111"/>
          <w:sz w:val="28"/>
          <w:sz w:val="28"/>
          <w:szCs w:val="28"/>
          <w:rtl w:val="true"/>
          <w:lang w:bidi="ar-SA"/>
        </w:rPr>
        <w:t>و اقتراف الحسنة مودّتنا</w:t>
      </w:r>
      <w:r>
        <w:rPr>
          <w:rFonts w:eastAsia="Amiri" w:cs="Amiri" w:ascii="Amiri" w:hAnsi="Amiri"/>
          <w:color w:val="111111"/>
          <w:sz w:val="28"/>
          <w:szCs w:val="28"/>
          <w:rtl w:val="true"/>
          <w:lang w:bidi="ar-SA"/>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ذكر أبو أبو حمزة الثمالي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عثمان بن عمير عن سعيد بن جبير عن عبد اللّه بن العباس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حين قدم المدينة و استحكم الإسلام قالت الأنصار فيما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نأتي رسول اللّه صلّى اللّه عليه و آله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تعرك أمور هذه أموالنا تحكم فيها من غير حرج و لا محظور فأتوه في ذلك فنزلت قُلْ لا أَسْئَلُكُمْ عَلَيْهِ أَجْراً إِلاَّ الْمَوَدَّةَ فِي الْقُرْبى </w:t>
      </w:r>
      <w:r>
        <w:rPr>
          <w:rStyle w:val="FootnoteAnchor"/>
          <w:rtl w:val="true"/>
        </w:rPr>
        <w:footnoteReference w:id="1542"/>
      </w:r>
      <w:r>
        <w:rPr>
          <w:rFonts w:ascii="Amiri" w:hAnsi="Amiri" w:eastAsia="Amiri" w:cs="Amiri"/>
          <w:color w:val="111111"/>
          <w:sz w:val="28"/>
          <w:sz w:val="28"/>
          <w:szCs w:val="28"/>
          <w:rtl w:val="true"/>
          <w:lang w:bidi="ar-SA"/>
        </w:rPr>
        <w:t>فقرأها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تودون قرابتي من بعدي،فخرجوا من عنده مسلمين لقوله،فقال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لشيء افتراه في مجلسه و أراد يذللنا لقرابته من بعده فنزلت أَمْ يَقُولُونَ افْتَرى عَلَى اللّهِ كَذِباً </w:t>
      </w:r>
      <w:r>
        <w:rPr>
          <w:rStyle w:val="FootnoteAnchor"/>
          <w:rtl w:val="true"/>
        </w:rPr>
        <w:footnoteReference w:id="1543"/>
      </w:r>
      <w:r>
        <w:rPr>
          <w:rFonts w:ascii="Amiri" w:hAnsi="Amiri" w:eastAsia="Amiri" w:cs="Amiri"/>
          <w:color w:val="111111"/>
          <w:sz w:val="28"/>
          <w:sz w:val="28"/>
          <w:szCs w:val="28"/>
          <w:rtl w:val="true"/>
          <w:lang w:bidi="ar-SA"/>
        </w:rPr>
        <w:t xml:space="preserve">فأرسل إليهم فتلا عليهم فبكوا و اشتد بكاؤهم </w:t>
      </w:r>
      <w:r>
        <w:rPr>
          <w:rStyle w:val="FootnoteAnchor"/>
          <w:rtl w:val="true"/>
        </w:rPr>
        <w:footnoteReference w:id="1544"/>
      </w:r>
      <w:r>
        <w:rPr>
          <w:rFonts w:ascii="Amiri" w:hAnsi="Amiri" w:eastAsia="Amiri" w:cs="Amiri"/>
          <w:color w:val="111111"/>
          <w:sz w:val="28"/>
          <w:sz w:val="28"/>
          <w:szCs w:val="28"/>
          <w:rtl w:val="true"/>
          <w:lang w:bidi="ar-SA"/>
        </w:rPr>
        <w:t xml:space="preserve">فأنزل اللّه وَ هُوَ الَّذِي يَقْبَلُ التَّوْبَةَ عَنْ عِبادِهِ </w:t>
      </w:r>
      <w:r>
        <w:rPr>
          <w:rStyle w:val="FootnoteAnchor"/>
          <w:rtl w:val="true"/>
        </w:rPr>
        <w:footnoteReference w:id="154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في أثرهم فبشّرهم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يَسْتَجِيبُ الَّذِينَ آمَنُوا </w:t>
      </w:r>
      <w:r>
        <w:rPr>
          <w:rStyle w:val="FootnoteAnchor"/>
          <w:rtl w:val="true"/>
        </w:rPr>
        <w:footnoteReference w:id="1546"/>
      </w:r>
      <w:r>
        <w:rPr>
          <w:rFonts w:ascii="Amiri" w:hAnsi="Amiri" w:eastAsia="Amiri" w:cs="Amiri"/>
          <w:color w:val="111111"/>
          <w:sz w:val="28"/>
          <w:sz w:val="28"/>
          <w:szCs w:val="28"/>
          <w:rtl w:val="true"/>
          <w:lang w:bidi="ar-SA"/>
        </w:rPr>
        <w:t>و هم الذين سلموا</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حمزة الثمالي عن السدي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اقتراف الحسنة المودة لآل محمد صلّى اللّه عليه و آله،ثم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 عن الحسن بن علي عليه السّلام أنه خطب الناس فقال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افترض اللّه مودتهم على كل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547"/>
      </w:r>
      <w:r>
        <w:rPr>
          <w:rFonts w:ascii="Amiri" w:hAnsi="Amiri" w:eastAsia="Amiri" w:cs="Amiri"/>
          <w:color w:val="111111"/>
          <w:sz w:val="28"/>
          <w:sz w:val="28"/>
          <w:szCs w:val="28"/>
          <w:rtl w:val="true"/>
          <w:lang w:bidi="ar-SA"/>
        </w:rPr>
        <w:t xml:space="preserve">وَ مَنْ يَقْتَرِفْ حَسَنَةً نَزِدْ لَهُ فِيها حُسْناً </w:t>
      </w:r>
      <w:r>
        <w:rPr>
          <w:rStyle w:val="FootnoteAnchor"/>
          <w:rtl w:val="true"/>
        </w:rPr>
        <w:footnoteReference w:id="1548"/>
      </w: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الكساء</w:t>
      </w:r>
      <w:r>
        <w:rPr>
          <w:rFonts w:eastAsia="Amiri" w:cs="Amiri" w:ascii="Amiri" w:hAnsi="Amiri"/>
          <w:color w:val="111111"/>
          <w:sz w:val="28"/>
          <w:szCs w:val="28"/>
          <w:rtl w:val="true"/>
          <w:lang w:bidi="ar-SA"/>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في 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معناه إلاّ أن تؤدوا قرابتي و عترتي و تحفظون فيهم،عن علي بن الحسين عليه السّلام و سعيد بن جبير و عمر بن شعيب و جماعة،قال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المروي عن أبي جعفر و أبي عبد اللّه عليه السّلام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السيد أبو الحمد مهدي بن نزار الحسيني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الحاكم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القاضي أبو بكر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الضّبعي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علي بن زياد السّري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يحيى بن عبد الحميد الحماني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الأشتر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قيس عن الأعمش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قُلْ لا أَسْئَلُكُمْ عَلَيْهِ أَجْراً </w:t>
      </w:r>
      <w:r>
        <w:rPr>
          <w:rStyle w:val="FootnoteAnchor"/>
          <w:rtl w:val="true"/>
        </w:rPr>
        <w:footnoteReference w:id="1551"/>
      </w:r>
      <w:r>
        <w:rPr>
          <w:rFonts w:ascii="Amiri" w:hAnsi="Amiri" w:eastAsia="Amiri" w:cs="Amiri"/>
          <w:color w:val="111111"/>
          <w:sz w:val="28"/>
          <w:sz w:val="28"/>
          <w:szCs w:val="28"/>
          <w:rtl w:val="true"/>
          <w:lang w:bidi="ar-SA"/>
        </w:rPr>
        <w:t>الآية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أمرنا اللّه بمودتهم؟قال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ولدهما</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السيد أبو الحمد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الحاكم بالاسناد المذكور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 إلى أبي إمامة الباهلي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الأنبياء من أشجار شتى و خلقت أنا و علي من شجرة واحدة،فأنا أصلها و علي فرعها و فاطمة لقاحها و الحسن و الحسين ثمارها و أشياعنا أوراقها، فمن تعلق بغصن من أغصانها نجا و من زاغ عنها هوى،و لو أن عبدا عبد اللّه بين الصفا و المروة ألف عام ثم ألف عام ثم ألف عام حتى يصير كالشن البالي،ثم لم يدرك محبّتنا كبّه اللّه على منخريه في النار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زاذان عن علي عليه الصلاة و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فينا،في آل حم،آية لا يحفظ مودتنا إلا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قرأ هذه الآية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ابن إسحاق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زكريا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حاجب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حديث سبّي آل محمد و يسيرهم إلى يزيد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أهل الشام الجفاة ما رأينا سبايا أحسن من هؤلاء فمن أنتم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 بنت الحسين عليه السّلام نحن سبايا آل محمد فأقيموا على درج المسجد حيث يقام السبايا و فيهم علي بن الحسين عليه السّلام و هو يومئذ فتى شاب فأتاهم شيخ من أشياخ أهل الشام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قتلكم و أهلككم و قطع قرن الفتنة فلم يأل من شتمهم فلما انقضى كلامه قال له علي ابن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قرأت كتاب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قرأت هذه الآية قُلْ لا أَسْئَلُكُمْ عَلَيْهِ أَجْراً إِلاَّ الْمَوَدَّةَ فِي الْقُرْبى </w:t>
      </w:r>
      <w:r>
        <w:rPr>
          <w:rStyle w:val="FootnoteAnchor"/>
          <w:rtl w:val="true"/>
        </w:rPr>
        <w:footnoteReference w:id="155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قرأت هذه الآية وَ آتِ ذَا الْقُرْبى حَقَّهُ </w:t>
      </w:r>
      <w:r>
        <w:rPr>
          <w:rStyle w:val="FootnoteAnchor"/>
          <w:rtl w:val="true"/>
        </w:rPr>
        <w:footnoteReference w:id="15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هم فهل قرأت هذه الآية إِنَّما يُرِيدُ اللّهُ لِيُذْهِبَ عَنْكُمُ الرِّجْسَ أَهْلَ الْبَيْتِ وَ يُطَهِّرَكُمْ تَطْهِيراً </w:t>
      </w:r>
      <w:r>
        <w:rPr>
          <w:rStyle w:val="FootnoteAnchor"/>
          <w:rtl w:val="true"/>
        </w:rPr>
        <w:footnoteReference w:id="155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الشامي رأسه إلى السماء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أتوب إليك ثلاث مرات،اللهم إني أبرأ إليك من عدوّ آل محمد و من قتلة أهل بيت محمد لقد قرأت القرآن فما شعرت بهذا قبل اليوم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عبد الواحد بن محمد بن مهدي في منزله بدرب الزعفراني ببغداد في الكرخ سنة عشرة و أربعمائة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أحمد بن محمد بن سعيد بن عقدة في يوم الجمعة بعد صلاة الجمعة أملا في مسجد براثا لثمان بقين من جمادى الأولى سنة ثلاثين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عبيد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 عن سلام بن أبي عمرة عن معروف عن أبي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الحسن بن علي عليهما السّلام بعد وفاة علي عليه السّلام و ذكر أمير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الوصيين و وصي خاتم الأنبياء و أمير المؤمنين و الشهداء و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لقد فارقكم رجل ما سبقه الأولون و لا يدركه الآخرون لقد كان رسول اللّه صلّى اللّه عليه و آله يعطيه الراية فيقاتل جبرائيل عن يمينه و ميكائيل عن يساره فما يرجع حتى يفتح اللّه عليه،ما ترك ذهبا و لا فضة إلاّ شيء له علي صبي له و ما ترك في بيت المال إلاّ سبعمائة درهم فضلت من عطائه أراد أن يشتري بها خادما لام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عرفني فقد</w:t>
      </w:r>
    </w:p>
    <w:p>
      <w:pPr>
        <w:pStyle w:val="BookText"/>
        <w:rPr/>
      </w:pPr>
      <w:r>
        <w:rPr>
          <w:rFonts w:ascii="Amiri" w:hAnsi="Amiri" w:eastAsia="Amiri" w:cs="Amiri"/>
          <w:color w:val="111111"/>
          <w:sz w:val="28"/>
          <w:sz w:val="28"/>
          <w:szCs w:val="28"/>
          <w:rtl w:val="true"/>
          <w:lang w:bidi="ar-SA"/>
        </w:rPr>
        <w:t>عرفني و من لم يعرفني فأنا الحسن بن محمد النبي المصطفى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الآية قول يوسف</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اِتَّبَعْتُ مِلَّةَ آبائِي إِبْراهِيمَ وَ إِسْحاقَ وَ يَعْقُوبَ </w:t>
      </w:r>
      <w:r>
        <w:rPr>
          <w:rStyle w:val="FootnoteAnchor"/>
          <w:rtl w:val="true"/>
        </w:rPr>
        <w:footnoteReference w:id="1560"/>
      </w:r>
      <w:r>
        <w:rPr>
          <w:rFonts w:ascii="Amiri" w:hAnsi="Amiri" w:eastAsia="Amiri" w:cs="Amiri"/>
          <w:color w:val="111111"/>
          <w:sz w:val="28"/>
          <w:sz w:val="28"/>
          <w:szCs w:val="28"/>
          <w:rtl w:val="true"/>
          <w:lang w:bidi="ar-SA"/>
        </w:rPr>
        <w:t xml:space="preserve">أنا ابن البشير و أنا ابن النذير و أنا ابن الدعي إلى اللّه و أنا ابن السراج المنير و أنا ابن الذي ارسل رحمة للعالمين و أنا من أهل البيت الذين اذهب اللّه عنهم الرجس و طهرهم تطهيرا و أنا من أهل البيت الذين كان جبرائيل ينزل عليهم و منهم كان يعرج و أنا من أهل البيت الذين افترض اللّه مودتهم و ولايتهم فقال فيما أنزل على محمد صلّى اللّه عليه و آله قُلْ لا أَسْئَلُكُمْ عَلَيْهِ أَجْراً إِلاَّ الْمَوَدَّةَ فِي الْقُرْبى </w:t>
      </w:r>
      <w:r>
        <w:rPr>
          <w:rStyle w:val="FootnoteAnchor"/>
          <w:rtl w:val="true"/>
        </w:rPr>
        <w:footnoteReference w:id="1561"/>
      </w:r>
      <w:r>
        <w:rPr>
          <w:rFonts w:ascii="Amiri" w:hAnsi="Amiri" w:eastAsia="Amiri" w:cs="Amiri"/>
          <w:color w:val="111111"/>
          <w:sz w:val="28"/>
          <w:sz w:val="28"/>
          <w:szCs w:val="28"/>
          <w:rtl w:val="true"/>
          <w:lang w:bidi="ar-SA"/>
        </w:rPr>
        <w:t xml:space="preserve">وَ مَنْ يَقْتَرِفْ حَسَنَةً </w:t>
      </w:r>
      <w:r>
        <w:rPr>
          <w:rStyle w:val="FootnoteAnchor"/>
          <w:rtl w:val="true"/>
        </w:rPr>
        <w:footnoteReference w:id="1562"/>
      </w:r>
      <w:r>
        <w:rPr>
          <w:rFonts w:ascii="Amiri" w:hAnsi="Amiri" w:eastAsia="Amiri" w:cs="Amiri"/>
          <w:color w:val="111111"/>
          <w:sz w:val="28"/>
          <w:sz w:val="28"/>
          <w:szCs w:val="28"/>
          <w:rtl w:val="true"/>
          <w:lang w:bidi="ar-SA"/>
        </w:rPr>
        <w:t>و اقتراف الحسنة مودّتنا</w:t>
      </w:r>
      <w:r>
        <w:rPr>
          <w:rFonts w:eastAsia="Amiri" w:cs="Amiri" w:ascii="Amiri" w:hAnsi="Amiri"/>
          <w:color w:val="111111"/>
          <w:sz w:val="28"/>
          <w:szCs w:val="28"/>
          <w:rtl w:val="true"/>
          <w:lang w:bidi="ar-SA"/>
        </w:rPr>
        <w:t xml:space="preserve">»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bookmarkStart w:id="153" w:name="pg14656_165581"/>
    </w:p>
    <w:p>
      <w:pPr>
        <w:pStyle w:val="Heading3"/>
        <w:numPr>
          <w:ilvl w:val="2"/>
          <w:numId w:val="1"/>
        </w:numPr>
        <w:rPr/>
      </w:pPr>
      <w:bookmarkStart w:id="154" w:name="__RefHeading___Toc2638124_1878427129"/>
      <w:bookmarkStart w:id="155" w:name="_Toc53"/>
      <w:bookmarkEnd w:id="153"/>
      <w:bookmarkEnd w:id="154"/>
      <w:r>
        <w:rPr>
          <w:rtl w:val="true"/>
        </w:rPr>
        <w:t>الباب السابع</w:t>
      </w:r>
      <w:bookmarkEnd w:id="155"/>
    </w:p>
    <w:p>
      <w:pPr>
        <w:pStyle w:val="BookText"/>
        <w:rPr/>
      </w:pPr>
      <w:r>
        <w:rPr>
          <w:rFonts w:ascii="Amiri" w:hAnsi="Amiri" w:eastAsia="Amiri" w:cs="Amiri"/>
          <w:color w:val="111111"/>
          <w:sz w:val="28"/>
          <w:sz w:val="28"/>
          <w:szCs w:val="28"/>
          <w:rtl w:val="true"/>
          <w:lang w:bidi="ar-SA"/>
        </w:rPr>
        <w:t xml:space="preserve">في قوله تعالى إِنَّ اللّهَ وَ مَلائِكَتَهُ يُصَلُّونَ عَلَى النَّبِيِّ يا أَيُّهَا الَّذِينَ آمَنُوا صَلُّوا عَلَيْهِ وَ سَلِّمُوا تَسْلِيماً </w:t>
      </w:r>
      <w:r>
        <w:rPr>
          <w:rStyle w:val="FootnoteAnchor"/>
          <w:rtl w:val="true"/>
        </w:rPr>
        <w:footnoteReference w:id="1564"/>
      </w:r>
      <w:r>
        <w:rPr>
          <w:rStyle w:val="FootnoteAnchor"/>
          <w:rtl w:val="true"/>
        </w:rPr>
        <w:footnoteReference w:id="1565"/>
      </w:r>
      <w:r>
        <w:rPr>
          <w:rFonts w:ascii="Amiri" w:hAnsi="Amiri" w:eastAsia="Amiri" w:cs="Amiri"/>
          <w:color w:val="111111"/>
          <w:sz w:val="28"/>
          <w:sz w:val="28"/>
          <w:szCs w:val="28"/>
          <w:rtl w:val="true"/>
          <w:lang w:bidi="ar-SA"/>
        </w:rPr>
        <w:t>و كيفية الصلاة عليه من الصلاة على محمد آل محمد و ثواب ذلك</w:t>
      </w:r>
    </w:p>
    <w:p>
      <w:pPr>
        <w:pStyle w:val="BookText"/>
        <w:rPr/>
      </w:pPr>
      <w:r>
        <w:rPr>
          <w:rFonts w:ascii="Amiri" w:hAnsi="Amiri" w:eastAsia="Amiri" w:cs="Amiri"/>
          <w:color w:val="111111"/>
          <w:sz w:val="28"/>
          <w:sz w:val="28"/>
          <w:szCs w:val="28"/>
          <w:rtl w:val="true"/>
          <w:lang w:bidi="ar-SA"/>
        </w:rPr>
        <w:t>من طريق العامة و فيه ثلاثة و عشرون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في تفسير هذه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حامد حدّثنا المطيري حدّثنا علي بن حرب حدّثنا ابن فضيل حدّثنا يزيد بن أبي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بن أبي الفضل العبدي حدّثنا إسماعيل بن محمد الصفار حدّثنا الحسن بن عرفة حدّثنا هيثم بن بشير عن يزيد بن أبي زياد عن عبد الرّحمن بن أبي ليلى حدثني كعب بن عجرة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إِنَّ اللّهَ وَ مَلائِكَتَهُ يُصَلُّونَ عَلَى النَّبِيِّ</w:t>
      </w:r>
      <w:r>
        <w:rPr>
          <w:rFonts w:eastAsia="Amiri" w:cs="Amiri" w:ascii="Amiri" w:hAnsi="Amiri"/>
          <w:color w:val="111111"/>
          <w:sz w:val="28"/>
          <w:szCs w:val="28"/>
          <w:rtl w:val="true"/>
          <w:lang w:bidi="ar-SA"/>
        </w:rPr>
        <w:t xml:space="preserve">... </w:t>
      </w:r>
      <w:r>
        <w:rPr>
          <w:rStyle w:val="FootnoteAnchor"/>
          <w:rtl w:val="true"/>
        </w:rPr>
        <w:footnoteReference w:id="1566"/>
      </w:r>
      <w:r>
        <w:rPr>
          <w:rFonts w:ascii="Amiri" w:hAnsi="Amiri" w:eastAsia="Amiri" w:cs="Amiri"/>
          <w:color w:val="111111"/>
          <w:sz w:val="28"/>
          <w:sz w:val="28"/>
          <w:szCs w:val="28"/>
          <w:rtl w:val="true"/>
          <w:lang w:bidi="ar-SA"/>
        </w:rPr>
        <w:t>الآية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علمنا السلام عليك،و كيف الصلاة عليك؟قال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اللهم صل على محمد و آل محمد كما صليت على إبراهيم و آل إبراهيم إنك حميد مجيد و بارك على محمد و آل محمد كما باركت على إبراهيم و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أعيان علماء العامة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فضائل المرتضى و فاطمة و الحسن و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الإمام مجد الدين أبو الفضل عبد اللّه بن محمود بن مودود بقراءتي عليه ببغداد بالرباط الصاحي العلائي بالمأمونية شرقي دجلة يوم الثلاثاء الثامن من شهر شعبان سنة إحدى و سبعين و ستمائة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والدي الشيخ الإمام شهاب الدين محمود إجازة إن لم يكن سماعا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الإمام شهاب محمد ابن إسماعيل بن علي بن أبي الصيف اليماني في منارة الحرم الشريف زاده اللّه تعالى تشريفا و تعظيما في ذي الحجة سنة ست و سبعين و خمسمائة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الفقيه أبو محمد عبد الوهاب بن علي بن عبد الوهاب بن علي القرطبي بقراءتي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الإمام أبو القاسم خلف بن عبد الملك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محمد بن عناب و من أصله نقلته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حفص عمر بن عبيد اللّه الذهلي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القاضي أبو المطرف عبد الرّحمن بن محمد بن عيسى بن فطيس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أبو محمد عبد اللّه بن إسماعيل بن حرب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أبو الحسن محمد بن عبد اللّه بن</w:t>
      </w:r>
    </w:p>
    <w:p>
      <w:pPr>
        <w:pStyle w:val="BookText"/>
        <w:rPr/>
      </w:pPr>
      <w:r>
        <w:rPr>
          <w:rFonts w:ascii="Amiri" w:hAnsi="Amiri" w:eastAsia="Amiri" w:cs="Amiri"/>
          <w:color w:val="111111"/>
          <w:sz w:val="28"/>
          <w:sz w:val="28"/>
          <w:szCs w:val="28"/>
          <w:rtl w:val="true"/>
          <w:lang w:bidi="ar-SA"/>
        </w:rPr>
        <w:t>حيويه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أحمد بن عمرو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زياد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عبد الوهاب بن عبد المجيد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هشام بن حسان عن محمد بن سيرين عن عبد الرّحمن بن بشر بن مسعود عن أبي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إِنَّ اللّهَ وَ مَلائِكَتَهُ يُصَلُّونَ عَلَى النَّبِيِّ يا أَيُّهَا الَّذِينَ آمَنُوا صَلُّوا عَلَيْهِ وَ سَلِّمُوا تَسْلِيماً </w:t>
      </w:r>
      <w:r>
        <w:rPr>
          <w:rStyle w:val="FootnoteAnchor"/>
          <w:rtl w:val="true"/>
        </w:rPr>
        <w:footnoteReference w:id="156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علمنا السلام عليك،فكيف الصلاة،فقد غفر اللّه لك ما تقدم من ذنبك و ما تأخر؟قال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كما صلّيت على إبراهيم و آل إبراهيم و بارك على محمد و على آل محمد كما باركت على إبراهيم و على 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الحديث رواه أيوب عن عبد الوهاب عن هشام عن ابن سيرين عن عبد الرّحمن بن بشر بن مسعود مرسلا و لم يقل عن أبي مسعود إلاّ عبد الوهاب عن هشام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الحمويني هذا بالإسناد إلى أبي القاسم خلف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أبو محمد عبد الرّحمن بن محمد فيما قرأ عليه و أنا أسمع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أبي و أنا أسمع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خلف بن يحيى أنبأنا عبد اللّه بن يوسف بن وضاح نبأنا ابن أبي شيبة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هشيم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يزيد ابن أبي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عبد الرّحمن بن أبي ليلى عن كعب بن عجرة قال لما نزلت هذه الآية إِنَّ اللّهَ وَ مَلائِكَتَهُ يُصَلُّونَ عَلَى النَّبِيِّ</w:t>
      </w:r>
      <w:r>
        <w:rPr>
          <w:rFonts w:eastAsia="Amiri" w:cs="Amiri" w:ascii="Amiri" w:hAnsi="Amiri"/>
          <w:color w:val="111111"/>
          <w:sz w:val="28"/>
          <w:szCs w:val="28"/>
          <w:rtl w:val="true"/>
          <w:lang w:bidi="ar-SA"/>
        </w:rPr>
        <w:t xml:space="preserve">... </w:t>
      </w:r>
      <w:r>
        <w:rPr>
          <w:rStyle w:val="FootnoteAnchor"/>
          <w:rtl w:val="true"/>
        </w:rPr>
        <w:footnoteReference w:id="1570"/>
      </w:r>
      <w:r>
        <w:rPr>
          <w:rFonts w:ascii="Amiri" w:hAnsi="Amiri" w:eastAsia="Amiri" w:cs="Amiri"/>
          <w:color w:val="111111"/>
          <w:sz w:val="28"/>
          <w:sz w:val="28"/>
          <w:szCs w:val="28"/>
          <w:rtl w:val="true"/>
          <w:lang w:bidi="ar-SA"/>
        </w:rPr>
        <w:t>الآية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علمنا السلام عليك فكيف الصلاة عليك؟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صلواتك و بركاتك على محمد و على و آل محمد كما جعلتها على إبراهيم و آل إبراهيم انك حميد،مجيد و بارك على محمد و آل محمد كما باركت على إبراهيم و آل إبراهيم 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أبي ليلى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علينا معهم</w:t>
      </w:r>
      <w:r>
        <w:rPr>
          <w:rFonts w:eastAsia="Amiri" w:cs="Amiri" w:ascii="Amiri" w:hAnsi="Amiri"/>
          <w:color w:val="111111"/>
          <w:sz w:val="28"/>
          <w:szCs w:val="28"/>
          <w:rtl w:val="true"/>
          <w:lang w:bidi="ar-SA"/>
        </w:rPr>
        <w:t xml:space="preserve">. </w:t>
      </w:r>
      <w:r>
        <w:rPr>
          <w:rStyle w:val="FootnoteAnchor"/>
          <w:rtl w:val="true"/>
        </w:rPr>
        <w:footnoteReference w:id="157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البخاري في الجزء الرابع منه في الكراس الرابعة منه و كان الجزء تسعة كراريس فهي أو في من ثلاثة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بن حفص و موسى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فروة مسلم بن سالم الهمداني حدثني عبد اللّه بن عيسى أنه سمع عبد الرّحمن 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كعب بن عجرة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أهدي لك هدية سمعتها من النبي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بلى،فاهدها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رسول اللّه صلّى اللّه عليه و آله فقلنا يا رسول اللّه كيف الصلاة عليكم أهل البيت فإن اللّه علمنا كيف نسلم؟قال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اللهم صلّ على محمد و على آل محمد كما صلّيت على إبراهيم و علي إبراهيم إنك حميد مجيد اللهم بارك على محمد و على آل محمد كما</w:t>
      </w:r>
    </w:p>
    <w:p>
      <w:pPr>
        <w:pStyle w:val="BookText"/>
        <w:rPr/>
      </w:pPr>
      <w:r>
        <w:rPr>
          <w:rFonts w:ascii="Amiri" w:hAnsi="Amiri" w:eastAsia="Amiri" w:cs="Amiri"/>
          <w:color w:val="111111"/>
          <w:sz w:val="28"/>
          <w:sz w:val="28"/>
          <w:szCs w:val="28"/>
          <w:rtl w:val="true"/>
          <w:lang w:bidi="ar-SA"/>
        </w:rPr>
        <w:t>باركت على إبراهيم و آل إبراهيم انك حميد مجيد</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البخاري من الجزء السادس في أول كراسه من أوله بإسناده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سعد بن يحيى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مسعود عن الحكم عن أبي ليلى عن كعب بن عجرة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أما السلام عليك فقد عرفناه فكيف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 كما صلّيت على على آل إبراهيم إنك حميد مجيد،اللهمّ بارك على محمد و على آل محمد كما باركت على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صحيح البخاري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يوسف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الليث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ابن الهادي عن عبد اللّه بن حباب عن أبي سعيد الخدري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 التسليم فكيف نصلي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صلّى على محمد عبدك و رسولك كما صلّيت على آل إبراهيم و بارك على محمد و آل محمد كما باركت على إبراهيم</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صحيح مسلم في الجزء الرابع في أواسطه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رسول اللّه أما السلام عليك فقد عرفنا فكيف الصلاة عليك؟</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في تفسيره قال أخبرنا الحسين حدّثنا أبو العباس محمد بن همام حدثنا إسحاق بن عبد اللّه بن محمد بن رزين حدثني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سلمة ابن أخت حميد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زيد جذعان عن شهر بن حوشب عن أم سلمة رضي اللّه عنها عن رسول اللّه صلّى اللّه عليه و آله أنه قال لفاطمة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ائتيني بزوجك و ابنيك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 بهم فالقي عليهم كساء ثم رفع يده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آل محمد فاجعل صلواتك و بركاتك على آل محمد فإنّك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 الكساء لأدخل معهم فاجتذبه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حاتم عن أبي هريرة قال نظر رسول اللّه صلّى اللّه عليه و آله إلى علي و فاطمة و الحسن و الحسين صلوات اللّه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حرب لمن حاربتم و سلم لمن سالمتم</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المتقدم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العدل عز الدين محمد بن علي بن أبي البدر البغدادي بقراءتي عليه بمنزل زرود منصرفنا من حج بيت اللّه الحرام زيد شرفا</w:t>
      </w:r>
    </w:p>
    <w:p>
      <w:pPr>
        <w:pStyle w:val="BookText"/>
        <w:rPr/>
      </w:pPr>
      <w:r>
        <w:rPr>
          <w:rFonts w:ascii="Amiri" w:hAnsi="Amiri" w:eastAsia="Amiri" w:cs="Amiri"/>
          <w:color w:val="111111"/>
          <w:sz w:val="28"/>
          <w:sz w:val="28"/>
          <w:szCs w:val="28"/>
          <w:rtl w:val="true"/>
          <w:lang w:bidi="ar-SA"/>
        </w:rPr>
        <w:t>و قدسا بكرة يوم الجمعة الثامن من عشر من شهر اللّه الحرام ذي القعدة سنة أربع و تسعين و ستمائة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الشيخ عبد اللطيف بن محمد بن علي بن حمزة بن قايس القبيطي أبي طالب بسماعك عليه بقراءة الحافظ محمد بن النجار في شعبان سنة خمس و ثلاثين و ستمائة بالمستنصرية فأقرّ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زرعة طاهر بن محمد المقدسي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محمد عبد الرّحمن ابن أحمد الدّوني عن القاضي أبي نصر الكسّار عن أبي بكر أحمد بن محمد السني عن الإمام أبي عبد الرّحمن أحمد بن شعيب النسائي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إسحاق 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يوسف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يونس بن أبي إسحاق عن بريد بن أبي مريم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واحدة صلى اللّه عليه عشر صلوات و حطت عنه عشر خطيئات و رفع له عشر درجات</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قال و بالإسناد المتقدم إلى أبي عبد الرّحمن النسابي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سعيد بن يحيى بن سعيد الأموي في حديثه عن أبيه عن عثمان بن حكيم عن خالد بن سلمة عن موسى بن طلحة،قال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زيد بن خارجة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سألت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 فاجتهدوا في الدعاء و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الإمام المفتي في حرم اللّه تعالى محب الدين أحمد بن عبد اللّه بن أبي بكر الطبري المكي بمكة المعظمة بالحرم الشريف تجاه الكعبة المقدسة زيدت قدسا قدام قبة الصخرة زيدت شرفا يوم السبت بعد صلاة العصر الرابع عشر من شهر اللّه الحرام ذي الحجة سنة تسع و سبعين و ستمائة و عدّهن في 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القاضي الحرم الشريف إسحاق بن أبي بكر البطري و عدّهن في 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الإمام شرف الدين أبو المظفر محمد بن علوان بن مهاجر الموصلي و عدهن في 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الشيخ أبو الفرح يحيى ابن محمود بن سعد الثقفي و عدهن في 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جدي و عدهن في 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أبو بكر ابن خلف و عدهن في 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أبو عبد اللّه محمد بن عبد اللّه بن محمد بن حمدويه ابن نعيم الحاكم و عدهن في 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عدهن في يدي أبو بكر بن أبي خادم الحافظ بالكوفة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عدهن في يدي حرب بن الحسن الطحّان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عدهن في يدي يحيى بن المساور الحنّاط و قال لي عدهن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يدي عمرو بن خالد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عدهن في يدي زيد بن علي بن الحسين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عدهن في يدي علي بن الحسين بن علي،و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عدهن في يدي علي بن أبي طالب</w:t>
      </w:r>
    </w:p>
    <w:p>
      <w:pPr>
        <w:pStyle w:val="BookText"/>
        <w:rPr/>
      </w:pPr>
      <w:r>
        <w:rPr>
          <w:rFonts w:ascii="Amiri" w:hAnsi="Amiri" w:eastAsia="Amiri" w:cs="Amiri"/>
          <w:color w:val="111111"/>
          <w:sz w:val="28"/>
          <w:sz w:val="28"/>
          <w:szCs w:val="28"/>
          <w:rtl w:val="true"/>
          <w:lang w:bidi="ar-SA"/>
        </w:rPr>
        <w:t>صلوات اللّه عليه،و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عدهن في يدي رسول اللّه صلّى اللّه عليه و آله و قال رسول اللّه صلّى اللّه عليه و آله عدهن في يدي جبرائيل عليه السّلام و 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نزلت بهن من عند رب 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كما صلّيت على إبراهيم و على آل إبراهيم إنك حميد مجيد،اللهم بارك على محمد و آل محمد كما باركت على إبراهيم و على آل إبراهيم إنك حميد مجيد،اللهم ترحم على محمد و آل محمد كما ترحمت على إبراهيم و على آل إبراهيم إنك حميد مجيد،اللهم تحنن على محمد و آل محمد كما تحننت على إبراهيم و على آل إبراهيم إنك حميد مجيد،اللهمّ و سلم على محمد و آله محمد كما سلمت على إبراهيم و على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قال أخبرنا الشيخ الإمام جمال الدين أحمد بن محمد ابن محمد عرف بمذكويه القزويني بقراءتي عليه بها في الخانقاه الملكي الإمامي رحم اللّه بانيه ضحوة يوم الأحد الثاني من شهر ذي القعدة سنة سبع و ثمانين و ستمائة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الشيخ ضياء الدين عبد الوهاب بن علي بن علي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شيخ الإسلام جمال السنّة أبو عبد اللّه محمد بن حمويه الجويني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إسماعيل بن عبد الغافر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السيد أبو المعالي إسماعيل بن الحسن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أبو سعد أحمد بن محمد بن أحمد بن عبد اللّه الهروي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موسى بن إسماعيل بن موسى بن جعفر بن محمد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أبي عن أبيه عن جده جعفر بن محمد الصادق عن أبيه عن جده عليّ بن الحسين عليه السّلام عن أبيه عن جده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على محمد و على آل محمد مائة مرة قضى اللّه تعالى له مائة حاجة</w:t>
      </w:r>
      <w:r>
        <w:rPr>
          <w:rFonts w:eastAsia="Amiri" w:cs="Amiri" w:ascii="Amiri" w:hAnsi="Amiri"/>
          <w:color w:val="111111"/>
          <w:sz w:val="28"/>
          <w:szCs w:val="28"/>
          <w:rtl w:val="true"/>
          <w:lang w:bidi="ar-SA"/>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انبأني الإمام نجم الدين عثمان بن الموفق و الشيخ مجد الدين عبد اللّه بن محمود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المسند رضي الدين المؤيد بن محمد بن علي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عبد اللّه محمد بن الفضل العزاوي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أبو بكر أحمد بن الحسين البيهقي،أنبأنا أبو بكر بن الحارث الفقيه،أنبأنا علي بن عمر الحافظ نبأنا أبو بكر النيسابوري،نبأنا أبو الأزهر،نبأنا يعقوب بن إبراهيم بن سعد نبأنا أبي عن ابن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في الصلاة على رسول اللّه صلّى اللّه عليه و آله إذ المرء المسلم صلّى عليه في صلاته محمد بن إبراهيم بن الحرث التيمي عن محمد بن عبد اللّه بن زيد بن عبد ربه الأنصاري أخي يا حارث الخزرجي عن أبي مسعود الأنصاري عقبة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رجل حتى جلس بين يدي رسول اللّه صلّى اللّه عليه و آله و نحن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p>
    <w:p>
      <w:pPr>
        <w:pStyle w:val="BookText"/>
        <w:rPr/>
      </w:pPr>
      <w:r>
        <w:rPr>
          <w:rFonts w:ascii="Amiri" w:hAnsi="Amiri" w:eastAsia="Amiri" w:cs="Amiri"/>
          <w:color w:val="111111"/>
          <w:sz w:val="28"/>
          <w:sz w:val="28"/>
          <w:szCs w:val="28"/>
          <w:rtl w:val="true"/>
          <w:lang w:bidi="ar-SA"/>
        </w:rPr>
        <w:t>أما السلام عليك فقد عرفناه فكيف نصلّي عليك إذا نحن صلينا في صلاتنا؟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فصمت رسول اللّه صلّى اللّه عليه و آله حتى أحببنا أن الرجل لم يسأله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صلّيتم عليّ فقولوا اللهم صل على محمد النبي الامي و على آل محمد كما صلّيت على إبراهيم،و على آل إبراهيم و بارك على محمد النبي الامي و على آل محمد كما باركت على إبراهيم و على آل إبراهيم 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الإسناد حسن متصل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بهذا الإسناد إلى الإمام أبي بكر أحمد البيهقي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أبو عبد اللّه الحافظ نبأ أبو بكر بن إسحاق أنبأ أحمد بن إبراهيم بن ملحان نبا يحيى بن بكر نبأ الليث عن خالد بن يزيد عن سعيد بن أبي هلال عن يحيى بن السباق عن رجل من بني الحرث عن ابن مسعود عن رسول اللّه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تشهد أحدكم في الصلاة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 و بارك على محمد و على آل محمد و ترحم على محمد و على آل محمد كما صلّيت و باركت و ترحمت على إبراهيم و على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العلاّمة نجم الدين عبد الغفار بن عبد الكريم بن عبد الغفار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بروايتهم عن شيخ الإسلام شهاب الدين عمر بن محمد السهروردي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الفتح محمد بن عبد الباقي بن سلمان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سماعا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أبو الفضل حمد بن أحمد أنبأ الحافظ أبو نعيم أحمد ابن عبد اللّه الأصبهاني قال أنبأ علي بن أحمد المصيصي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أحمد بن خليد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ثوبة الربيع بن نافع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يزيد بن ربيعة عن يزيد بن أبي مالك عن أبي الأزهر عن واثلة بن الأسقع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جعلت صلواتك و رحمتك و مغفرتك و رضوانك على إبراهيم و آل إبراهيم اللهم إنهم منّي و أنا منهم،فاجعل صلاتك و رحمتك و مغفرتك و رضوانك عليّ 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رسول اللّه صلّى اللّه عليه و آله لما جمع فاطمة و عليا و الحسن و الحسين تحت ثوبه فقال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واقفا على الباب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يا رسول اللّه بأبي أنت و أمي؟قال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على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بن محمد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هو من اعيان علماء العامة عقد ذكره هذه الأحاديث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العلامة فخر الدين محمد بن عمر الرازي جعل اللّه أهل بيت نبيه محمد صلّى اللّه عليه و آله</w:t>
      </w:r>
    </w:p>
    <w:p>
      <w:pPr>
        <w:pStyle w:val="BookText"/>
        <w:rPr/>
      </w:pPr>
      <w:r>
        <w:rPr>
          <w:rFonts w:ascii="Amiri" w:hAnsi="Amiri" w:eastAsia="Amiri" w:cs="Amiri"/>
          <w:color w:val="111111"/>
          <w:sz w:val="28"/>
          <w:sz w:val="28"/>
          <w:szCs w:val="28"/>
          <w:rtl w:val="true"/>
          <w:lang w:bidi="ar-SA"/>
        </w:rPr>
        <w:t>مساويا له في خمسة أشياء الأول في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فَاتَّبِعُونِي يُحْبِبْكُمُ اللّهُ </w:t>
      </w:r>
      <w:r>
        <w:rPr>
          <w:rStyle w:val="FootnoteAnchor"/>
          <w:rtl w:val="true"/>
        </w:rPr>
        <w:footnoteReference w:id="158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لأهل بيته قُلْ لا أَسْئَلُكُمْ عَلَيْهِ أَجْراً إِلاَّ الْمَوَدَّةَ فِي الْقُرْبى </w:t>
      </w:r>
      <w:r>
        <w:rPr>
          <w:rStyle w:val="FootnoteAnchor"/>
          <w:rtl w:val="true"/>
        </w:rPr>
        <w:footnoteReference w:id="1585"/>
      </w:r>
      <w:r>
        <w:rPr>
          <w:rFonts w:ascii="Amiri" w:hAnsi="Amiri" w:eastAsia="Amiri" w:cs="Amiri"/>
          <w:color w:val="111111"/>
          <w:sz w:val="28"/>
          <w:sz w:val="28"/>
          <w:szCs w:val="28"/>
          <w:rtl w:val="true"/>
          <w:lang w:bidi="ar-SA"/>
        </w:rPr>
        <w:t>و الثاني في تحريم الصدقة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الصدقة عليّ و على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 في الطهارة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ما أَنْزَلْنا عَلَيْكَ الْقُرْآنَ لِتَشْقى إِلاّ تَذْكِرَةً </w:t>
      </w:r>
      <w:r>
        <w:rPr>
          <w:rStyle w:val="FootnoteAnchor"/>
          <w:rtl w:val="true"/>
        </w:rPr>
        <w:footnoteReference w:id="158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لأهل بيته وَ يُطَهِّرَكُمْ تَطْهِيراً </w:t>
      </w:r>
      <w:r>
        <w:rPr>
          <w:rStyle w:val="FootnoteAnchor"/>
          <w:rtl w:val="true"/>
        </w:rPr>
        <w:footnoteReference w:id="1587"/>
      </w:r>
      <w:r>
        <w:rPr>
          <w:rFonts w:ascii="Amiri" w:hAnsi="Amiri" w:eastAsia="Amiri" w:cs="Amiri"/>
          <w:color w:val="111111"/>
          <w:sz w:val="28"/>
          <w:sz w:val="28"/>
          <w:szCs w:val="28"/>
          <w:rtl w:val="true"/>
          <w:lang w:bidi="ar-SA"/>
        </w:rPr>
        <w:t>الرابع في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في الصلوات على الرسول و على الآل كما في آخر التشهد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بإسناده إلى أبي نصر محمد بن إبراهيم السمرقندي حدثني أبو عثمان سعد بن هاشم بن مزيد بطبرية حدّثنا أبو أحمد أيوب بن نصر ابن موسى حدّثنا حماد بن عمر و عن السّري بن خالد حدّثنا قال أبو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علي الحسين بن حميد بن موسى بمصر نبأنا زهير بن عباد نبأنا محمد بن أيوب حدثني أبو البحتري وهب بن وهب القرشي كلاهما عن جعفر بن محمد عن أبيه عن جدّه عليه السّلام عن النبي صلّى اللّه عليه و آله و اللفظ لأبي علي أنه قال لعلي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هالك أمر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اسألك بحق محمد و آل محمد اسألك أن تكفيني شر ما أخاف و احذر فإنّك تكفي ذلك</w:t>
      </w:r>
      <w:r>
        <w:rPr>
          <w:rFonts w:eastAsia="Amiri" w:cs="Amiri" w:ascii="Amiri" w:hAnsi="Amiri"/>
          <w:color w:val="111111"/>
          <w:sz w:val="28"/>
          <w:szCs w:val="28"/>
          <w:rtl w:val="true"/>
          <w:lang w:bidi="ar-SA"/>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ابن المغازلي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الصادق عن أبيه عن جده علي بن الحسين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على محمد و آل محمد مائة مرة قضى اللّه تعالى له مائة حاجة</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من الجزء الرابع من كتاب حلية الأولياء بإسناده عن كعب بن عجرة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يا أَيُّهَا الَّذِينَ آمَنُوا صَلُّوا عَلَيْهِ وَ سَلِّمُوا تَسْلِيماً </w:t>
      </w:r>
      <w:r>
        <w:rPr>
          <w:rStyle w:val="FootnoteAnchor"/>
          <w:rtl w:val="true"/>
        </w:rPr>
        <w:footnoteReference w:id="1591"/>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للّه هذا السلام عليك قد عرفناه فكيف الصلاة عليك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اللهم صل على محمد و على آل محمد كما صليت على إبراهيم و آل إبراهيم إنك حميد مجيد و بارك على محمد و على آل محمد كما باركت على إبراهيم و آل إبراهيم 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صحيح متفق عليه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أيضا بإسناده عن عبد اللّه بن طلحة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علمنا السلام عليك؟فكيف الصلاة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صلى على محمد و على آل</w:t>
      </w:r>
    </w:p>
    <w:p>
      <w:pPr>
        <w:pStyle w:val="BookText"/>
        <w:rPr/>
      </w:pPr>
      <w:r>
        <w:rPr>
          <w:rFonts w:ascii="Amiri" w:hAnsi="Amiri" w:eastAsia="Amiri" w:cs="Amiri"/>
          <w:color w:val="111111"/>
          <w:sz w:val="28"/>
          <w:sz w:val="28"/>
          <w:szCs w:val="28"/>
          <w:rtl w:val="true"/>
          <w:lang w:bidi="ar-SA"/>
        </w:rPr>
        <w:t>محمد،و بارك على محمد و آل محمد كما صلّيت و باركت على إبراهيم و على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روى خالد بن سلمة عن موسى بن طلحة عن يزيد بن خارجة الأنصاري قدّس سرّه مثل الحديث السابق قبله بلا فضل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الثاني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الميم عن مولانا أمير المؤمنين عليه السّلام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على محمد و آل محمد مائة مرة قضى اللّه له مائة حاجة</w:t>
      </w:r>
      <w:r>
        <w:rPr>
          <w:rFonts w:eastAsia="Amiri" w:cs="Amiri" w:ascii="Amiri" w:hAnsi="Amiri"/>
          <w:color w:val="111111"/>
          <w:sz w:val="28"/>
          <w:szCs w:val="28"/>
          <w:rtl w:val="true"/>
          <w:lang w:bidi="ar-SA"/>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الجزء الثاني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من باب الميم بالإسناد قال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دعاء إلاّ بينه و بين السماء حجاب حتى يصلّى على النبي و على آل محمد فإذا فعل ذلك انخرق ذلك الحجاب و دخل الدعاء،فإذا لم يفعل ذلك رجع الدعاء</w:t>
      </w:r>
      <w:r>
        <w:rPr>
          <w:rFonts w:eastAsia="Amiri" w:cs="Amiri" w:ascii="Amiri" w:hAnsi="Amiri"/>
          <w:color w:val="111111"/>
          <w:sz w:val="28"/>
          <w:szCs w:val="28"/>
          <w:rtl w:val="true"/>
          <w:lang w:bidi="ar-SA"/>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للسمعاني بالإسناد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و عاصم بن ضمرة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دعاء عن السماء محجوب حتى يصلّي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bookmarkStart w:id="156" w:name="pg14656_165589"/>
    </w:p>
    <w:p>
      <w:pPr>
        <w:pStyle w:val="Heading3"/>
        <w:numPr>
          <w:ilvl w:val="2"/>
          <w:numId w:val="1"/>
        </w:numPr>
        <w:rPr/>
      </w:pPr>
      <w:bookmarkStart w:id="157" w:name="__RefHeading___Toc2638126_1878427129"/>
      <w:bookmarkStart w:id="158" w:name="_Toc54"/>
      <w:bookmarkEnd w:id="156"/>
      <w:bookmarkEnd w:id="157"/>
      <w:r>
        <w:rPr>
          <w:rtl w:val="true"/>
        </w:rPr>
        <w:t>الباب الثامن</w:t>
      </w:r>
      <w:bookmarkEnd w:id="158"/>
    </w:p>
    <w:p>
      <w:pPr>
        <w:pStyle w:val="BookText"/>
        <w:rPr/>
      </w:pPr>
      <w:r>
        <w:rPr>
          <w:rFonts w:ascii="Amiri" w:hAnsi="Amiri" w:eastAsia="Amiri" w:cs="Amiri"/>
          <w:color w:val="111111"/>
          <w:sz w:val="28"/>
          <w:sz w:val="28"/>
          <w:szCs w:val="28"/>
          <w:rtl w:val="true"/>
          <w:lang w:bidi="ar-SA"/>
        </w:rPr>
        <w:t xml:space="preserve">في قوله تعالى إِنَّ اللّهَ وَ مَلائِكَتَهُ يُصَلُّونَ عَلَى النَّبِيِّ يا أَيُّهَا الَّذِينَ آمَنُوا صَلُّوا عَلَيْهِ وَ سَلِّمُوا تَسْلِيماً </w:t>
      </w:r>
      <w:r>
        <w:rPr>
          <w:rStyle w:val="FootnoteAnchor"/>
          <w:rtl w:val="true"/>
        </w:rPr>
        <w:footnoteReference w:id="1598"/>
      </w:r>
      <w:r>
        <w:rPr>
          <w:rStyle w:val="FootnoteAnchor"/>
          <w:rtl w:val="true"/>
        </w:rPr>
        <w:footnoteReference w:id="1599"/>
      </w:r>
      <w:r>
        <w:rPr>
          <w:rFonts w:ascii="Amiri" w:hAnsi="Amiri" w:eastAsia="Amiri" w:cs="Amiri"/>
          <w:color w:val="111111"/>
          <w:sz w:val="28"/>
          <w:sz w:val="28"/>
          <w:szCs w:val="28"/>
          <w:rtl w:val="true"/>
          <w:lang w:bidi="ar-SA"/>
        </w:rPr>
        <w:t>و كيفية الصلاة و ثواب ذلك</w:t>
      </w:r>
    </w:p>
    <w:p>
      <w:pPr>
        <w:pStyle w:val="BookText"/>
        <w:rPr/>
      </w:pPr>
      <w:r>
        <w:rPr>
          <w:rFonts w:ascii="Amiri" w:hAnsi="Amiri" w:eastAsia="Amiri" w:cs="Amiri"/>
          <w:color w:val="111111"/>
          <w:sz w:val="28"/>
          <w:sz w:val="28"/>
          <w:szCs w:val="28"/>
          <w:rtl w:val="true"/>
          <w:lang w:bidi="ar-SA"/>
        </w:rPr>
        <w:t>من طريق الخاصة و فيه تسعة عشر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الآية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لهذه الآية ظاهر و باطن فالظاهر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الباطن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سَلِّمُوا تَسْلِيماً </w:t>
      </w:r>
      <w:r>
        <w:rPr>
          <w:rStyle w:val="FootnoteAnchor"/>
          <w:rtl w:val="true"/>
        </w:rPr>
        <w:footnoteReference w:id="1600"/>
      </w:r>
      <w:r>
        <w:rPr>
          <w:rFonts w:ascii="Amiri" w:hAnsi="Amiri" w:eastAsia="Amiri" w:cs="Amiri"/>
          <w:color w:val="111111"/>
          <w:sz w:val="28"/>
          <w:sz w:val="28"/>
          <w:szCs w:val="28"/>
          <w:rtl w:val="true"/>
          <w:lang w:bidi="ar-SA"/>
        </w:rPr>
        <w:t>أي سلموا لمن وصّاه و استخلفه فضله عليكم و ما عهد به إليه تسليما،و هذا مما أخبرتك انه لا يعلم تأويله إلا من لطف حسّه و صفا ذهنه</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إبراهيم الليثي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عبد العزيز البغوي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الجعد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شعبة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أبي ليلى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كعب عجرة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أهدي لك 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خرج علينا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ألا قد علمنا كيف السلام عليك فكيف الصلاة عليك؟قال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كما صلّيت على إبراهيم و بارك على آل محمد كما باركت على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إدريس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خالد عن أبيه عن محمد بن أبي عمير عن عبد اللّه بن الحسن بن علي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محمد و آله قال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فليكثر من ذلك،و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محمد و لم يصل على آله لم يجد ريح الجنة و ريحها يوجد من مسيرة خمسمائة عام</w:t>
      </w:r>
      <w:r>
        <w:rPr>
          <w:rFonts w:eastAsia="Amiri" w:cs="Amiri" w:ascii="Amiri" w:hAnsi="Amiri"/>
          <w:color w:val="111111"/>
          <w:sz w:val="28"/>
          <w:szCs w:val="28"/>
          <w:rtl w:val="true"/>
          <w:lang w:bidi="ar-SA"/>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المعلى بن محمد البصري عن محمد بن جمهور العمى عن أحمد بن</w:t>
      </w:r>
    </w:p>
    <w:p>
      <w:pPr>
        <w:pStyle w:val="BookText"/>
        <w:rPr/>
      </w:pPr>
      <w:r>
        <w:rPr>
          <w:rFonts w:ascii="Amiri" w:hAnsi="Amiri" w:eastAsia="Amiri" w:cs="Amiri"/>
          <w:color w:val="111111"/>
          <w:sz w:val="28"/>
          <w:sz w:val="28"/>
          <w:szCs w:val="28"/>
          <w:rtl w:val="true"/>
          <w:lang w:bidi="ar-SA"/>
        </w:rPr>
        <w:t>حفص البزار الكوفي عن أبيه عن ابن أبي حمزة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Style w:val="FootnoteAnchor"/>
          <w:rtl w:val="true"/>
        </w:rPr>
        <w:footnoteReference w:id="160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من اللّه عز و جل رحمة،و من الملائكة تزكية،و من الناس دعاء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سَلِّمُوا تَسْلِيماً </w:t>
      </w:r>
      <w:r>
        <w:rPr>
          <w:rStyle w:val="FootnoteAnchor"/>
          <w:rtl w:val="true"/>
        </w:rPr>
        <w:footnoteReference w:id="1605"/>
      </w:r>
      <w:r>
        <w:rPr>
          <w:rFonts w:ascii="Amiri" w:hAnsi="Amiri" w:eastAsia="Amiri" w:cs="Amiri"/>
          <w:color w:val="111111"/>
          <w:sz w:val="28"/>
          <w:sz w:val="28"/>
          <w:szCs w:val="28"/>
          <w:rtl w:val="true"/>
          <w:lang w:bidi="ar-SA"/>
        </w:rPr>
        <w:t>فإنه يعني التسليم له فيما ورد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كيف نصلّي على محمد و آل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صلوات ملائكته و أنبيائه و رسله و جميع خلقه على محمد و آل محمد و السلام عليه و عليهم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ثواب من صلى على النبي و آله بهذه الصلوات؟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من الذنوب و اللّه كهيئته يوم ولدته أمه</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صلوات اللّه عليه تزكية له و ثناء عليه، و صلوات الملائكة مدحهم له،و صلوات الناس دعاؤهم له و التصديق و الاقرار بفضله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سَلِّمُوا تَسْلِيماً </w:t>
      </w:r>
      <w:r>
        <w:rPr>
          <w:rStyle w:val="FootnoteAnchor"/>
          <w:rtl w:val="true"/>
        </w:rPr>
        <w:footnoteReference w:id="1607"/>
      </w:r>
      <w:r>
        <w:rPr>
          <w:rFonts w:ascii="Amiri" w:hAnsi="Amiri" w:eastAsia="Amiri" w:cs="Amiri"/>
          <w:color w:val="111111"/>
          <w:sz w:val="28"/>
          <w:sz w:val="28"/>
          <w:szCs w:val="28"/>
          <w:rtl w:val="true"/>
          <w:lang w:bidi="ar-SA"/>
        </w:rPr>
        <w:t xml:space="preserve">يعني سلموا له بالولاية و بما جاء به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ماهيار الثقة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عن علي بن الجعد عن شعيب عن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أبي ليلى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كعب بن عجرة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اهدي لك هدية؟قلت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خرج إلينا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علمنا كيف السلام عليك فكيف الصلاة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كما صلّيت على إبراهيم و آل إبراهيم إنك حميد مجيد،و بارك على محمد و آل محمد كما باركت على إبراهيم و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أحمد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عن أبي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دبر صلاة الصبح و صلاة المغرب قبل أن يثني رجليه أو يكلم أحد إِنَّ اللّهَ وَ مَلائِكَتَهُ يُصَلُّونَ عَلَى النَّبِيِّ يا أَيُّهَا الَّذِينَ آمَنُوا صَلُّوا عَلَيْهِ وَ سَلِّمُوا تَسْلِيماً </w:t>
      </w:r>
      <w:r>
        <w:rPr>
          <w:rStyle w:val="FootnoteAnchor"/>
          <w:rtl w:val="true"/>
        </w:rPr>
        <w:footnoteReference w:id="1610"/>
      </w:r>
      <w:r>
        <w:rPr>
          <w:rFonts w:ascii="Amiri" w:hAnsi="Amiri" w:eastAsia="Amiri" w:cs="Amiri"/>
          <w:color w:val="111111"/>
          <w:sz w:val="28"/>
          <w:sz w:val="28"/>
          <w:szCs w:val="28"/>
          <w:rtl w:val="true"/>
          <w:lang w:bidi="ar-SA"/>
        </w:rPr>
        <w:t>اللهم صل على محمد و ذريته قضى اللّه له مائة حاجة سبعين في الدنيا و ثلاثين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ما معنى صلاة اللّه و ملائكته و صلاة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اللّه رحمة من اللّه و صلاة ملائكته تزكية منهم له و صلاة المؤمنين دعاء منهم له</w:t>
      </w:r>
      <w:r>
        <w:rPr>
          <w:rFonts w:eastAsia="Amiri" w:cs="Amiri" w:ascii="Amiri" w:hAnsi="Amiri"/>
          <w:color w:val="111111"/>
          <w:sz w:val="28"/>
          <w:szCs w:val="28"/>
          <w:rtl w:val="true"/>
          <w:lang w:bidi="ar-SA"/>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محمد بن يحيى عن أحمد بن محمد عن علي بن الحكم</w:t>
      </w:r>
    </w:p>
    <w:p>
      <w:pPr>
        <w:pStyle w:val="BookText"/>
        <w:rPr/>
      </w:pPr>
      <w:r>
        <w:rPr>
          <w:rFonts w:ascii="Amiri" w:hAnsi="Amiri" w:eastAsia="Amiri" w:cs="Amiri"/>
          <w:color w:val="111111"/>
          <w:sz w:val="28"/>
          <w:sz w:val="28"/>
          <w:szCs w:val="28"/>
          <w:rtl w:val="true"/>
          <w:lang w:bidi="ar-SA"/>
        </w:rPr>
        <w:t>و عبد الرّحمن بن أبي نجران جميعا عن صفوان الجمال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دعاء يدعى اللّه عز و جل به محجوب عن السماء حتى يصلي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محمد بن يحيى عن أحمد بن محمد بن عيسى عن صفوان ابن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الرضا عليه السّلام فعطس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عليك،ثم عطس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ثم عطس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عليك،فقلت له جعلت فداك إذا عطس مثلك نقول له كما يقول بعضنا لبعض يرحمك اللّه أو كما نقول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 ليس تقول صلى اللّه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محمدا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صلى اللّه عليه و رحمه و إنما صلواتنا عليه رحمة لنا و قربه</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محمد بن يحيى عن أحمد بن محمد عن القاسم بن يحيى عن جده الحسن بن راشد عن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عطس ثم وضع يده على قصبته أنفه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حمدا كثيرا كما هو أهله و صلى اللّه على محمد النبي و آله و سلم خرج من منخره الأيسر طائر أصغر من الجراد و أكبر من الذباب حتى يصير تحت العرش يستغفر اللّه له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علي بن محمد بن سهل بن زياد عن عمرو بن عثمان عن محمد بن عذافر عن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إنه إذا كان ليلة الجمعة نزل من السماء ملائكة بعدد الذر و في أيديهم أقلام الذهب و قراطيس الفضة لا يكتبون إلى ليلة السبت إلاّ الصلاة على محمد و آل محمد صلّى اللّه عليه و آله فأكثر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إن من السنة أن تصلي على محمد و على أهل بيته في كل يوم جمعة ألف مرة و في سائر الأيام مائة مرة</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أحمد بن محمد بن عيسى عن يعقوب بن عبد اللّه عن إسحاق بن فروخ مولى آل طلحة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بن فروخ من صلّى على محمد و آل محمد عشرا صلّى اللّه عليه و ملائكته مائة مرة و من صلى على محمد و آل محمد مائة مرة صلى اللّه عليه و ملائكته ألفا أ ما تسمع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يُصَلِّي عَلَيْكُمْ وَ مَلائِكَتُهُ لِيُخْرِجَكُمْ مِنَ الظُّلُماتِ إِلَى النُّورِ وَ كانَ بِالْمُؤْمِنِينَ رَحِيماً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عدة من أصحابنا عن أحمد بن محمد بن خالد عن إسماعيل بن مهران عن الحسن بن علي بن أبي حمزة عن أبيه و حسين بن أبي العلاء عن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 النبي فاكثروا الصلاة عليه فإنه من صلّى على النبي صلى اللّه عليه و آله صلاة واحدة صلّى اللّه عليه ألف صلاة في ألف صف من الملائكة،و لم يبق شيء مما خلقه اللّه إلاّ صلّى على العبد لصلاة اللّه عليه و صلاة ملائكته فمن لم يرغب في هذا فهو جاهل مغرور</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علي بن إبراهيم عن أبيه عن ابن أبي عمير عن أبي أيوب عن محمد بن مسلم 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الميزان شيء أثقل من الصلاة على محمد و آل محمد،و إن الرجل لتوضع أعماله في الميزان فيميل به فيخرج صلّى اللّه عليه و آله الصلاة عليه فيضعها في ميزانه فيرجّح</w:t>
      </w:r>
      <w:r>
        <w:rPr>
          <w:rFonts w:eastAsia="Amiri" w:cs="Amiri" w:ascii="Amiri" w:hAnsi="Amiri"/>
          <w:color w:val="111111"/>
          <w:sz w:val="28"/>
          <w:szCs w:val="28"/>
          <w:rtl w:val="true"/>
          <w:lang w:bidi="ar-SA"/>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بإسناده و ابن بابويه أيضا بإسنادها عن ناحية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يوم الجمعة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الأوصياء المرضيين بأفضل صلواتك و بارك عليهم بأفضل بركاتك و السلام عليه عليهم و على أرواحهم و أجسادهم و رحمة اللّه و بركاته،فإنه من قالها في دبر العصر كتب اللّه عز و جل له مائة ألف حسنة و محى عنه مائة الف سيئة و قضى له بها مائة ألف حاجة و رفع له بها مائة ألف درجة</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مجالسه بإسناده عن العباس عن بشر بن بكار عن عمر بن شمر عن جابر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ملكا من الملائكة سأل اللّه أن يعطيه سمع العباد فأعطاه فذلك الملك قائم حتى تقوم الساعة ليس أحد من المؤمنين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محمد و آله و سلم إلاّ قال الملك و عليك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فلانا يقرئك السلام فيقول رسول اللّه و عليه السّلام</w:t>
      </w:r>
      <w:r>
        <w:rPr>
          <w:rFonts w:eastAsia="Amiri" w:cs="Amiri" w:ascii="Amiri" w:hAnsi="Amiri"/>
          <w:color w:val="111111"/>
          <w:sz w:val="28"/>
          <w:szCs w:val="28"/>
          <w:rtl w:val="true"/>
          <w:lang w:bidi="ar-SA"/>
        </w:rPr>
        <w:t xml:space="preserve">»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عن محمد بن أحمد بن يحيى بن عمران الاشعري عن محمد بن عيسى بن عبيد عن سليمان بن رشيد عن أبيه 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عند أبي عبد اللّه الصادق عليه السّلام بعض الأنبياء فصليت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ذكرت أحدا من الأنبياء فابدأ بالصلاة على محمد ثم عليه</w:t>
      </w:r>
    </w:p>
    <w:p>
      <w:pPr>
        <w:pStyle w:val="BookText"/>
        <w:rPr/>
      </w:pPr>
      <w:r>
        <w:rPr>
          <w:rFonts w:ascii="Amiri" w:hAnsi="Amiri" w:eastAsia="Amiri" w:cs="Amiri"/>
          <w:color w:val="111111"/>
          <w:sz w:val="28"/>
          <w:sz w:val="28"/>
          <w:szCs w:val="28"/>
          <w:rtl w:val="true"/>
          <w:lang w:bidi="ar-SA"/>
        </w:rPr>
        <w:t>فقل صلى اللّه على محمد و آله و على جميع الأنبياء</w:t>
      </w:r>
      <w:r>
        <w:rPr>
          <w:rFonts w:eastAsia="Amiri" w:cs="Amiri" w:ascii="Amiri" w:hAnsi="Amiri"/>
          <w:color w:val="111111"/>
          <w:sz w:val="28"/>
          <w:szCs w:val="28"/>
          <w:rtl w:val="true"/>
          <w:lang w:bidi="ar-SA"/>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حدّثنا حمزة بن محمد العلوي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 ابن هاشم عن أبيه عن محمد بن أبي عمير عن مالك الجهني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ناولت أبا عبد اللّه الصادق عليه السّلام شيئا من الرياحين فأخذه و شمّه و وضعه على عينيه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تناول ريحانة فشمّها و وضعها على عينه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صلى على محمد و آل محمد لم تقع على الأرض حتى يغفر له</w:t>
      </w:r>
      <w:r>
        <w:rPr>
          <w:rFonts w:eastAsia="Amiri" w:cs="Amiri" w:ascii="Amiri" w:hAnsi="Amiri"/>
          <w:color w:val="111111"/>
          <w:sz w:val="28"/>
          <w:szCs w:val="28"/>
          <w:rtl w:val="true"/>
          <w:lang w:bidi="ar-SA"/>
        </w:rPr>
        <w:t xml:space="preserve">»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شاذويه المؤدب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بن جعفر بن جامع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يزيد عن محمد بن أبي عمير عن أبان بن عثمان عن أبان بن تغلب عن أبي جعفر محمد بن علي الباقر عن أبيه علي بن الحسين سيد العابدين عن أبيه الحسين بن علي سيد الشهداء عن أبيه علي بن أبي طالب سيد الأوصياء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و لم يصل على آلي لم يجد ريح الجنة و أن ريحها ليوجد من مسيرة خمسمائة عام</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الحسين بن إبراهيم القزويني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وهبان الهنائي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إبراهيم بن أحمد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محمد الحسن بن علي بن عبد الكريم الزعفراني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خالد البرقي أبو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محمد بن أبي عمير عن هشام بن سالم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الدعاء محجوبا عن السماء حتى يصلّي على محمد و آل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bookmarkStart w:id="159" w:name="pg14656_165594"/>
    </w:p>
    <w:p>
      <w:pPr>
        <w:pStyle w:val="Heading3"/>
        <w:numPr>
          <w:ilvl w:val="2"/>
          <w:numId w:val="1"/>
        </w:numPr>
        <w:rPr/>
      </w:pPr>
      <w:bookmarkStart w:id="160" w:name="__RefHeading___Toc2638128_1878427129"/>
      <w:bookmarkStart w:id="161" w:name="_Toc55"/>
      <w:bookmarkEnd w:id="159"/>
      <w:bookmarkEnd w:id="160"/>
      <w:r>
        <w:rPr>
          <w:rtl w:val="true"/>
        </w:rPr>
        <w:t>الباب التاسع</w:t>
      </w:r>
      <w:bookmarkEnd w:id="161"/>
    </w:p>
    <w:p>
      <w:pPr>
        <w:pStyle w:val="BookText"/>
        <w:rPr/>
      </w:pPr>
      <w:r>
        <w:rPr>
          <w:rFonts w:ascii="Amiri" w:hAnsi="Amiri" w:eastAsia="Amiri" w:cs="Amiri"/>
          <w:color w:val="111111"/>
          <w:sz w:val="28"/>
          <w:sz w:val="28"/>
          <w:szCs w:val="28"/>
          <w:rtl w:val="true"/>
          <w:lang w:bidi="ar-SA"/>
        </w:rPr>
        <w:t>في قوله تعالى اَللّهُ نُورُ السَّماواتِ وَ الْأَرْضِ مَثَلُ نُورِهِ كَمِشْكاةٍ</w:t>
      </w:r>
      <w:r>
        <w:rPr>
          <w:rFonts w:eastAsia="Amiri" w:cs="Amiri" w:ascii="Amiri" w:hAnsi="Amiri"/>
          <w:color w:val="111111"/>
          <w:sz w:val="28"/>
          <w:szCs w:val="28"/>
          <w:rtl w:val="true"/>
          <w:lang w:bidi="ar-SA"/>
        </w:rPr>
        <w:t xml:space="preserve">... </w:t>
      </w:r>
      <w:r>
        <w:rPr>
          <w:rStyle w:val="FootnoteAnchor"/>
          <w:rtl w:val="true"/>
        </w:rPr>
        <w:footnoteReference w:id="1626"/>
      </w:r>
      <w:r>
        <w:rPr>
          <w:rFonts w:ascii="Amiri" w:hAnsi="Amiri" w:eastAsia="Amiri" w:cs="Amiri"/>
          <w:color w:val="111111"/>
          <w:sz w:val="28"/>
          <w:sz w:val="28"/>
          <w:szCs w:val="28"/>
          <w:rtl w:val="true"/>
          <w:lang w:bidi="ar-SA"/>
        </w:rPr>
        <w:t xml:space="preserve">الآية </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من طريق العامة و فيه حديثان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المغازلي الشافعي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 إلى علي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كَمِشْكاةٍ فِيها مِصْباحٌ الْمِصْباحُ </w:t>
      </w:r>
      <w:r>
        <w:rPr>
          <w:rStyle w:val="FootnoteAnchor"/>
          <w:rtl w:val="true"/>
        </w:rPr>
        <w:footnoteReference w:id="16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 فاطمة عليها السّلام و المصباح الحسن و الحسين عليهما السّلام و الزجاجة كأنها كوكب 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فاطمة كوكبا درّيا بين نساء العالمين يُوقَدُ مِنْ شَجَرَةٍ مُبارَكَةٍ </w:t>
      </w:r>
      <w:r>
        <w:rPr>
          <w:rStyle w:val="FootnoteAnchor"/>
          <w:rtl w:val="true"/>
        </w:rPr>
        <w:footnoteReference w:id="1629"/>
      </w:r>
      <w:r>
        <w:rPr>
          <w:rFonts w:ascii="Amiri" w:hAnsi="Amiri" w:eastAsia="Amiri" w:cs="Amiri"/>
          <w:color w:val="111111"/>
          <w:sz w:val="28"/>
          <w:sz w:val="28"/>
          <w:szCs w:val="28"/>
          <w:rtl w:val="true"/>
          <w:lang w:bidi="ar-SA"/>
        </w:rPr>
        <w:t xml:space="preserve">الشجرة المباركة إبراهيم لا شَرْقِيَّةٍ وَ لا غَرْبِيَّةٍ </w:t>
      </w:r>
      <w:r>
        <w:rPr>
          <w:rStyle w:val="FootnoteAnchor"/>
          <w:rtl w:val="true"/>
        </w:rPr>
        <w:footnoteReference w:id="1630"/>
      </w:r>
      <w:r>
        <w:rPr>
          <w:rFonts w:ascii="Amiri" w:hAnsi="Amiri" w:eastAsia="Amiri" w:cs="Amiri"/>
          <w:color w:val="111111"/>
          <w:sz w:val="28"/>
          <w:sz w:val="28"/>
          <w:szCs w:val="28"/>
          <w:rtl w:val="true"/>
          <w:lang w:bidi="ar-SA"/>
        </w:rPr>
        <w:t xml:space="preserve">لا يهودية و لا نصرانية يَكادُ زَيْتُها يُضِيءُ </w:t>
      </w:r>
      <w:r>
        <w:rPr>
          <w:rStyle w:val="FootnoteAnchor"/>
          <w:rtl w:val="true"/>
        </w:rPr>
        <w:footnoteReference w:id="16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يكاد العلم ينطق منها و لو لَمْ تَمْسَسْهُ نارٌ </w:t>
      </w:r>
      <w:r>
        <w:rPr>
          <w:rStyle w:val="FootnoteAnchor"/>
          <w:rtl w:val="true"/>
        </w:rPr>
        <w:footnoteReference w:id="1632"/>
      </w:r>
      <w:r>
        <w:rPr>
          <w:rFonts w:ascii="Amiri" w:hAnsi="Amiri" w:eastAsia="Amiri" w:cs="Amiri"/>
          <w:color w:val="111111"/>
          <w:sz w:val="28"/>
          <w:sz w:val="28"/>
          <w:szCs w:val="28"/>
          <w:rtl w:val="true"/>
          <w:lang w:bidi="ar-SA"/>
        </w:rPr>
        <w:t xml:space="preserve">نُورٌ عَلى نُورٍ </w:t>
      </w:r>
      <w:r>
        <w:rPr>
          <w:rStyle w:val="FootnoteAnchor"/>
          <w:rtl w:val="true"/>
        </w:rPr>
        <w:footnoteReference w:id="16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إمام بعد إمام يَهْدِي اللّهُ لِنُورِهِ مَنْ يَشاءُ </w:t>
      </w:r>
      <w:r>
        <w:rPr>
          <w:rStyle w:val="FootnoteAnchor"/>
          <w:rtl w:val="true"/>
        </w:rPr>
        <w:footnoteReference w:id="16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 اللّه لولايتنا من يشاء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الفاخرة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العترة الطاهرة بإسناده إلى علي بن جعفر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الحسن رضي اللّه عنه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كَمِشْكاةٍ فِيها مِصْباحٌ الْمِصْباحُ </w:t>
      </w:r>
      <w:r>
        <w:rPr>
          <w:rStyle w:val="FootnoteAnchor"/>
          <w:rtl w:val="true"/>
        </w:rPr>
        <w:footnoteReference w:id="16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المشكاة فاطمة عليها السّلام و المصباح الحسن و الزجاجة الحسين كَأَنَّها كَوْكَبٌ دُرِّيٌّ </w:t>
      </w:r>
      <w:r>
        <w:rPr>
          <w:rStyle w:val="FootnoteAnchor"/>
          <w:rtl w:val="true"/>
        </w:rPr>
        <w:footnoteReference w:id="1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فاطمة كأنها كوكب 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نساء العالمين توقد من شجرة مباركة،الشجرة إبراهيم عليه السّلام لا شَرْقِيَّةٍ وَ لا غَرْبِيَّةٍ </w:t>
      </w:r>
      <w:r>
        <w:rPr>
          <w:rStyle w:val="FootnoteAnchor"/>
          <w:rtl w:val="true"/>
        </w:rPr>
        <w:footnoteReference w:id="1638"/>
      </w:r>
      <w:r>
        <w:rPr>
          <w:rFonts w:ascii="Amiri" w:hAnsi="Amiri" w:eastAsia="Amiri" w:cs="Amiri"/>
          <w:color w:val="111111"/>
          <w:sz w:val="28"/>
          <w:sz w:val="28"/>
          <w:szCs w:val="28"/>
          <w:rtl w:val="true"/>
          <w:lang w:bidi="ar-SA"/>
        </w:rPr>
        <w:t xml:space="preserve">لا يهودية و لا نصرانية يَكادُ زَيْتُها يُضِيءُ وَ لَوْ لَمْ تَمْسَسْهُ نارٌ </w:t>
      </w:r>
      <w:r>
        <w:rPr>
          <w:rStyle w:val="FootnoteAnchor"/>
          <w:rtl w:val="true"/>
        </w:rPr>
        <w:footnoteReference w:id="1639"/>
      </w:r>
      <w:r>
        <w:rPr>
          <w:rFonts w:ascii="Amiri" w:hAnsi="Amiri" w:eastAsia="Amiri" w:cs="Amiri"/>
          <w:color w:val="111111"/>
          <w:sz w:val="28"/>
          <w:sz w:val="28"/>
          <w:szCs w:val="28"/>
          <w:rtl w:val="true"/>
          <w:lang w:bidi="ar-SA"/>
        </w:rPr>
        <w:t xml:space="preserve">معناه يكاد العلم ينطق منها نُورٌ عَلى نُورٍ </w:t>
      </w:r>
      <w:r>
        <w:rPr>
          <w:rStyle w:val="FootnoteAnchor"/>
          <w:rtl w:val="true"/>
        </w:rPr>
        <w:footnoteReference w:id="1640"/>
      </w:r>
      <w:r>
        <w:rPr>
          <w:rFonts w:ascii="Amiri" w:hAnsi="Amiri" w:eastAsia="Amiri" w:cs="Amiri"/>
          <w:color w:val="111111"/>
          <w:sz w:val="28"/>
          <w:sz w:val="28"/>
          <w:szCs w:val="28"/>
          <w:rtl w:val="true"/>
          <w:lang w:bidi="ar-SA"/>
        </w:rPr>
        <w:t xml:space="preserve">منها إمام بعد إمام يَهْدِي اللّهُ لِنُورِهِ مَنْ يَشاءُ </w:t>
      </w:r>
      <w:r>
        <w:rPr>
          <w:rStyle w:val="FootnoteAnchor"/>
          <w:rtl w:val="true"/>
        </w:rPr>
        <w:footnoteReference w:id="1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لولايتنا من يشاء</w:t>
      </w:r>
      <w:r>
        <w:rPr>
          <w:rFonts w:eastAsia="Amiri" w:cs="Amiri" w:ascii="Amiri" w:hAnsi="Amiri"/>
          <w:color w:val="111111"/>
          <w:sz w:val="28"/>
          <w:szCs w:val="28"/>
          <w:rtl w:val="true"/>
          <w:lang w:bidi="ar-SA"/>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bookmarkStart w:id="162" w:name="pg14656_165595"/>
    </w:p>
    <w:p>
      <w:pPr>
        <w:pStyle w:val="Heading3"/>
        <w:numPr>
          <w:ilvl w:val="2"/>
          <w:numId w:val="1"/>
        </w:numPr>
        <w:rPr/>
      </w:pPr>
      <w:bookmarkStart w:id="163" w:name="__RefHeading___Toc2638130_1878427129"/>
      <w:bookmarkStart w:id="164" w:name="_Toc56"/>
      <w:bookmarkEnd w:id="162"/>
      <w:bookmarkEnd w:id="163"/>
      <w:r>
        <w:rPr>
          <w:rtl w:val="true"/>
        </w:rPr>
        <w:t>الباب العاشر</w:t>
      </w:r>
      <w:bookmarkEnd w:id="164"/>
    </w:p>
    <w:p>
      <w:pPr>
        <w:pStyle w:val="BookText"/>
        <w:rPr/>
      </w:pPr>
      <w:r>
        <w:rPr>
          <w:rFonts w:ascii="Amiri" w:hAnsi="Amiri" w:eastAsia="Amiri" w:cs="Amiri"/>
          <w:color w:val="111111"/>
          <w:sz w:val="28"/>
          <w:sz w:val="28"/>
          <w:szCs w:val="28"/>
          <w:rtl w:val="true"/>
          <w:lang w:bidi="ar-SA"/>
        </w:rPr>
        <w:t>في قوله تعالى اَللّهُ نُورُ السَّماواتِ وَ الْأَرْضِ مَثَلُ نُورِهِ</w:t>
      </w:r>
      <w:r>
        <w:rPr>
          <w:rFonts w:eastAsia="Amiri" w:cs="Amiri" w:ascii="Amiri" w:hAnsi="Amiri"/>
          <w:color w:val="111111"/>
          <w:sz w:val="28"/>
          <w:szCs w:val="28"/>
          <w:rtl w:val="true"/>
          <w:lang w:bidi="ar-SA"/>
        </w:rPr>
        <w:t xml:space="preserve">... </w:t>
      </w:r>
      <w:r>
        <w:rPr>
          <w:rStyle w:val="FootnoteAnchor"/>
          <w:rtl w:val="true"/>
        </w:rPr>
        <w:footnoteReference w:id="1643"/>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من طريق الخاصة و فيه خمسة عشر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عن سهل بن زياد عنى عقوب بن يزيد عن العباس بن هلال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Style w:val="FootnoteAnchor"/>
          <w:rtl w:val="true"/>
        </w:rPr>
        <w:footnoteReference w:id="164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 لأهل السماء و هاد لأهل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من في السماوات و هدى من في الأرض</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علي بن محمد و محمد بن الحسن عن سهل بن زياد عن محمد ابن الحسن بن شمون عن عبد اللّه بن عبد الرّحمن الأصم عن عبد اللّه بن القاسم عن صالح بن سهل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كَمِشْكاةٍ </w:t>
      </w:r>
      <w:r>
        <w:rPr>
          <w:rStyle w:val="FootnoteAnchor"/>
          <w:rtl w:val="true"/>
        </w:rPr>
        <w:footnoteReference w:id="1646"/>
      </w:r>
      <w:r>
        <w:rPr>
          <w:rFonts w:ascii="Amiri" w:hAnsi="Amiri" w:eastAsia="Amiri" w:cs="Amiri"/>
          <w:color w:val="111111"/>
          <w:sz w:val="28"/>
          <w:sz w:val="28"/>
          <w:szCs w:val="28"/>
          <w:rtl w:val="true"/>
          <w:lang w:bidi="ar-SA"/>
        </w:rPr>
        <w:t xml:space="preserve">فاطمة عليها السّلام فِيها مِصْباحٌ </w:t>
      </w:r>
      <w:r>
        <w:rPr>
          <w:rStyle w:val="FootnoteAnchor"/>
          <w:rtl w:val="true"/>
        </w:rPr>
        <w:footnoteReference w:id="1647"/>
      </w:r>
      <w:r>
        <w:rPr>
          <w:rFonts w:ascii="Amiri" w:hAnsi="Amiri" w:eastAsia="Amiri" w:cs="Amiri"/>
          <w:color w:val="111111"/>
          <w:sz w:val="28"/>
          <w:sz w:val="28"/>
          <w:szCs w:val="28"/>
          <w:rtl w:val="true"/>
          <w:lang w:bidi="ar-SA"/>
        </w:rPr>
        <w:t xml:space="preserve">الحسن اَلْمِصْباحُ فِي زُجاجَةٍ </w:t>
      </w:r>
      <w:r>
        <w:rPr>
          <w:rStyle w:val="FootnoteAnchor"/>
          <w:rtl w:val="true"/>
        </w:rPr>
        <w:footnoteReference w:id="1648"/>
      </w:r>
      <w:r>
        <w:rPr>
          <w:rFonts w:ascii="Amiri" w:hAnsi="Amiri" w:eastAsia="Amiri" w:cs="Amiri"/>
          <w:color w:val="111111"/>
          <w:sz w:val="28"/>
          <w:sz w:val="28"/>
          <w:szCs w:val="28"/>
          <w:rtl w:val="true"/>
          <w:lang w:bidi="ar-SA"/>
        </w:rPr>
        <w:t xml:space="preserve">الحسين اَلزُّجاجَةُ كَأَنَّها كَوْكَبٌ دُرِّيٌّ </w:t>
      </w:r>
      <w:r>
        <w:rPr>
          <w:rStyle w:val="FootnoteAnchor"/>
          <w:rtl w:val="true"/>
        </w:rPr>
        <w:footnoteReference w:id="1649"/>
      </w:r>
      <w:r>
        <w:rPr>
          <w:rFonts w:ascii="Amiri" w:hAnsi="Amiri" w:eastAsia="Amiri" w:cs="Amiri"/>
          <w:color w:val="111111"/>
          <w:sz w:val="28"/>
          <w:sz w:val="28"/>
          <w:szCs w:val="28"/>
          <w:rtl w:val="true"/>
          <w:lang w:bidi="ar-SA"/>
        </w:rPr>
        <w:t xml:space="preserve">فاطمة كوكب درّي بين نساء أهل الدنيا يُوقَدُ مِنْ شَجَرَةٍ مُبارَكَةٍ </w:t>
      </w:r>
      <w:r>
        <w:rPr>
          <w:rStyle w:val="FootnoteAnchor"/>
          <w:rtl w:val="true"/>
        </w:rPr>
        <w:footnoteReference w:id="1650"/>
      </w:r>
      <w:r>
        <w:rPr>
          <w:rFonts w:ascii="Amiri" w:hAnsi="Amiri" w:eastAsia="Amiri" w:cs="Amiri"/>
          <w:color w:val="111111"/>
          <w:sz w:val="28"/>
          <w:sz w:val="28"/>
          <w:szCs w:val="28"/>
          <w:rtl w:val="true"/>
          <w:lang w:bidi="ar-SA"/>
        </w:rPr>
        <w:t xml:space="preserve">إبراهيم عليه السّلام زَيْتُونَةٍ لا شَرْقِيَّةٍ وَ لا غَرْبِيَّةٍ </w:t>
      </w:r>
      <w:r>
        <w:rPr>
          <w:rStyle w:val="FootnoteAnchor"/>
          <w:rtl w:val="true"/>
        </w:rPr>
        <w:footnoteReference w:id="1651"/>
      </w:r>
      <w:r>
        <w:rPr>
          <w:rFonts w:ascii="Amiri" w:hAnsi="Amiri" w:eastAsia="Amiri" w:cs="Amiri"/>
          <w:color w:val="111111"/>
          <w:sz w:val="28"/>
          <w:sz w:val="28"/>
          <w:szCs w:val="28"/>
          <w:rtl w:val="true"/>
          <w:lang w:bidi="ar-SA"/>
        </w:rPr>
        <w:t xml:space="preserve">لا يهودية و لا نصرانية يَكادُ زَيْتُها يُضِيءُ </w:t>
      </w:r>
      <w:r>
        <w:rPr>
          <w:rStyle w:val="FootnoteAnchor"/>
          <w:rtl w:val="true"/>
        </w:rPr>
        <w:footnoteReference w:id="1652"/>
      </w:r>
      <w:r>
        <w:rPr>
          <w:rFonts w:ascii="Amiri" w:hAnsi="Amiri" w:eastAsia="Amiri" w:cs="Amiri"/>
          <w:color w:val="111111"/>
          <w:sz w:val="28"/>
          <w:sz w:val="28"/>
          <w:szCs w:val="28"/>
          <w:rtl w:val="true"/>
          <w:lang w:bidi="ar-SA"/>
        </w:rPr>
        <w:t xml:space="preserve">يعني يكاد العلم ينفجر بها وَ لَوْ لَمْ تَمْسَسْهُ نارٌ نُورٌ عَلى نُورٍ </w:t>
      </w:r>
      <w:r>
        <w:rPr>
          <w:rStyle w:val="FootnoteAnchor"/>
          <w:rtl w:val="true"/>
        </w:rPr>
        <w:footnoteReference w:id="1653"/>
      </w:r>
      <w:r>
        <w:rPr>
          <w:rFonts w:ascii="Amiri" w:hAnsi="Amiri" w:eastAsia="Amiri" w:cs="Amiri"/>
          <w:color w:val="111111"/>
          <w:sz w:val="28"/>
          <w:sz w:val="28"/>
          <w:szCs w:val="28"/>
          <w:rtl w:val="true"/>
          <w:lang w:bidi="ar-SA"/>
        </w:rPr>
        <w:t xml:space="preserve">إمام منها بعد إمام يَهْدِي اللّهُ لِنُورِهِ مَنْ يَشاءُ </w:t>
      </w:r>
      <w:r>
        <w:rPr>
          <w:rStyle w:val="FootnoteAnchor"/>
          <w:rtl w:val="true"/>
        </w:rPr>
        <w:footnoteReference w:id="1654"/>
      </w:r>
      <w:r>
        <w:rPr>
          <w:rFonts w:ascii="Amiri" w:hAnsi="Amiri" w:eastAsia="Amiri" w:cs="Amiri"/>
          <w:color w:val="111111"/>
          <w:sz w:val="28"/>
          <w:sz w:val="28"/>
          <w:szCs w:val="28"/>
          <w:rtl w:val="true"/>
          <w:lang w:bidi="ar-SA"/>
        </w:rPr>
        <w:t xml:space="preserve">يهدي اللّه للائمة عليهم السّلام من يشاء وَ يَضْرِبُ اللّهُ الْأَمْثالَ لِلنّاسِ </w:t>
      </w:r>
      <w:r>
        <w:rPr>
          <w:rStyle w:val="FootnoteAnchor"/>
          <w:rtl w:val="true"/>
        </w:rPr>
        <w:footnoteReference w:id="1655"/>
      </w:r>
      <w:r>
        <w:rPr>
          <w:rFonts w:ascii="Amiri" w:hAnsi="Amiri" w:eastAsia="Amiri" w:cs="Amiri"/>
          <w:color w:val="111111"/>
          <w:sz w:val="28"/>
          <w:sz w:val="28"/>
          <w:szCs w:val="28"/>
          <w:rtl w:val="true"/>
          <w:lang w:bidi="ar-SA"/>
        </w:rPr>
        <w:t xml:space="preserve">قلت أَوْ كَظُلُماتٍ </w:t>
      </w:r>
      <w:r>
        <w:rPr>
          <w:rStyle w:val="FootnoteAnchor"/>
          <w:rtl w:val="true"/>
        </w:rPr>
        <w:footnoteReference w:id="1656"/>
      </w:r>
      <w:r>
        <w:rPr>
          <w:rFonts w:ascii="Amiri" w:hAnsi="Amiri" w:eastAsia="Amiri" w:cs="Amiri"/>
          <w:color w:val="111111"/>
          <w:sz w:val="28"/>
          <w:sz w:val="28"/>
          <w:szCs w:val="28"/>
          <w:rtl w:val="true"/>
          <w:lang w:bidi="ar-SA"/>
        </w:rPr>
        <w:t xml:space="preserve">قال الأول و صاحبه يَغْشاهُ مَوْجٌ </w:t>
      </w:r>
      <w:r>
        <w:rPr>
          <w:rStyle w:val="FootnoteAnchor"/>
          <w:rtl w:val="true"/>
        </w:rPr>
        <w:footnoteReference w:id="1657"/>
      </w:r>
      <w:r>
        <w:rPr>
          <w:rFonts w:ascii="Amiri" w:hAnsi="Amiri" w:eastAsia="Amiri" w:cs="Amiri"/>
          <w:color w:val="111111"/>
          <w:sz w:val="28"/>
          <w:sz w:val="28"/>
          <w:szCs w:val="28"/>
          <w:rtl w:val="true"/>
          <w:lang w:bidi="ar-SA"/>
        </w:rPr>
        <w:t xml:space="preserve">الثالث مِنْ فَوْقِهِ مَوْجٌ </w:t>
      </w:r>
      <w:r>
        <w:rPr>
          <w:rStyle w:val="FootnoteAnchor"/>
          <w:rtl w:val="true"/>
        </w:rPr>
        <w:footnoteReference w:id="1658"/>
      </w:r>
      <w:r>
        <w:rPr>
          <w:rFonts w:ascii="Amiri" w:hAnsi="Amiri" w:eastAsia="Amiri" w:cs="Amiri"/>
          <w:color w:val="111111"/>
          <w:sz w:val="28"/>
          <w:sz w:val="28"/>
          <w:szCs w:val="28"/>
          <w:rtl w:val="true"/>
          <w:lang w:bidi="ar-SA"/>
        </w:rPr>
        <w:t xml:space="preserve">ظلمات الثاني بَعْضُها فَوْقَ بَعْضٍ </w:t>
      </w:r>
      <w:r>
        <w:rPr>
          <w:rStyle w:val="FootnoteAnchor"/>
          <w:rtl w:val="true"/>
        </w:rPr>
        <w:footnoteReference w:id="1659"/>
      </w:r>
      <w:r>
        <w:rPr>
          <w:rFonts w:ascii="Amiri" w:hAnsi="Amiri" w:eastAsia="Amiri" w:cs="Amiri"/>
          <w:color w:val="111111"/>
          <w:sz w:val="28"/>
          <w:sz w:val="28"/>
          <w:szCs w:val="28"/>
          <w:rtl w:val="true"/>
          <w:lang w:bidi="ar-SA"/>
        </w:rPr>
        <w:t xml:space="preserve">معاوية لعنه اللّه و فتن بني امية إِذا أَخْرَجَ يَدَهُ </w:t>
      </w:r>
      <w:r>
        <w:rPr>
          <w:rStyle w:val="FootnoteAnchor"/>
          <w:rtl w:val="true"/>
        </w:rPr>
        <w:footnoteReference w:id="1660"/>
      </w:r>
      <w:r>
        <w:rPr>
          <w:rFonts w:ascii="Amiri" w:hAnsi="Amiri" w:eastAsia="Amiri" w:cs="Amiri"/>
          <w:color w:val="111111"/>
          <w:sz w:val="28"/>
          <w:sz w:val="28"/>
          <w:szCs w:val="28"/>
          <w:rtl w:val="true"/>
          <w:lang w:bidi="ar-SA"/>
        </w:rPr>
        <w:t xml:space="preserve">المؤمن في ظلمة فتنتهم لَمْ يَكَدْ يَراها وَ مَنْ لَمْ يَجْعَلِ اللّهُ لَهُ نُوراً </w:t>
      </w:r>
      <w:r>
        <w:rPr>
          <w:rStyle w:val="FootnoteAnchor"/>
          <w:rtl w:val="true"/>
        </w:rPr>
        <w:footnoteReference w:id="1661"/>
      </w:r>
      <w:r>
        <w:rPr>
          <w:rFonts w:ascii="Amiri" w:hAnsi="Amiri" w:eastAsia="Amiri" w:cs="Amiri"/>
          <w:color w:val="111111"/>
          <w:sz w:val="28"/>
          <w:sz w:val="28"/>
          <w:szCs w:val="28"/>
          <w:rtl w:val="true"/>
          <w:lang w:bidi="ar-SA"/>
        </w:rPr>
        <w:t xml:space="preserve">إماما من ولد فاطمة عليها السّلام فَما لَهُ مِنْ نُورٍ </w:t>
      </w:r>
      <w:r>
        <w:rPr>
          <w:rStyle w:val="FootnoteAnchor"/>
          <w:rtl w:val="true"/>
        </w:rPr>
        <w:footnoteReference w:id="1662"/>
      </w:r>
      <w:r>
        <w:rPr>
          <w:rFonts w:ascii="Amiri" w:hAnsi="Amiri" w:eastAsia="Amiri" w:cs="Amiri"/>
          <w:color w:val="111111"/>
          <w:sz w:val="28"/>
          <w:sz w:val="28"/>
          <w:szCs w:val="28"/>
          <w:rtl w:val="true"/>
          <w:lang w:bidi="ar-SA"/>
        </w:rPr>
        <w:t xml:space="preserve">يوم القيامة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علي بن محمد عن علي بن العباس عن علي بن حماد عن عمرو بن شمر 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وضع العلم الذي كان عنده عند الوصي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w:t>
      </w:r>
      <w:r>
        <w:rPr>
          <w:rStyle w:val="FootnoteAnchor"/>
          <w:rtl w:val="true"/>
        </w:rPr>
        <w:footnoteReference w:id="166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هادي السماوات و الأرض مثل العلم الذي أعطيته و هو نوري الذي يهتدي به مثل كَمِشْكاةٍ فِيها مِصْباحٌ </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فالمشكاة قلب محمد صلّى اللّه عليه و آله و المصباح النور الذي فيه العلم و قوله اَلْمِصْباحُ فِي زُجاجَةٍ </w:t>
      </w:r>
      <w:r>
        <w:rPr>
          <w:rStyle w:val="FootnoteAnchor"/>
          <w:rtl w:val="true"/>
        </w:rPr>
        <w:footnoteReference w:id="166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اريد أن اقبضك فاجعل الذي عندك عند الوصي كما يجعل المصباح في الزجاجة كَأَنَّها كَوْكَبٌ دُرِّيٌّ </w:t>
      </w:r>
      <w:r>
        <w:rPr>
          <w:rStyle w:val="FootnoteAnchor"/>
          <w:rtl w:val="true"/>
        </w:rPr>
        <w:footnoteReference w:id="1667"/>
      </w:r>
      <w:r>
        <w:rPr>
          <w:rFonts w:ascii="Amiri" w:hAnsi="Amiri" w:eastAsia="Amiri" w:cs="Amiri"/>
          <w:color w:val="111111"/>
          <w:sz w:val="28"/>
          <w:sz w:val="28"/>
          <w:szCs w:val="28"/>
          <w:rtl w:val="true"/>
          <w:lang w:bidi="ar-SA"/>
        </w:rPr>
        <w:t xml:space="preserve">فاعلمهم فضل الوصي يُوقَدُ مِنْ شَجَرَةٍ مُبارَكَةٍ </w:t>
      </w:r>
      <w:r>
        <w:rPr>
          <w:rStyle w:val="FootnoteAnchor"/>
          <w:rtl w:val="true"/>
        </w:rPr>
        <w:footnoteReference w:id="1668"/>
      </w:r>
      <w:r>
        <w:rPr>
          <w:rFonts w:ascii="Amiri" w:hAnsi="Amiri" w:eastAsia="Amiri" w:cs="Amiri"/>
          <w:color w:val="111111"/>
          <w:sz w:val="28"/>
          <w:sz w:val="28"/>
          <w:szCs w:val="28"/>
          <w:rtl w:val="true"/>
          <w:lang w:bidi="ar-SA"/>
        </w:rPr>
        <w:t>فأصل الشجرة المباركة إبراهيم عليه السّلام و هو قول اللّه عز و جل رحمة اللّه و بركاته عليكم أهل البيت انه حميد مجيد،و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ذُرِّيَّةً بَعْضُها مِنْ بَعْضٍ وَ اللّهُ سَمِيعٌ عَلِيمٌ </w:t>
      </w:r>
      <w:r>
        <w:rPr>
          <w:rStyle w:val="FootnoteAnchor"/>
          <w:rtl w:val="true"/>
        </w:rPr>
        <w:footnoteReference w:id="1669"/>
      </w:r>
      <w:r>
        <w:rPr>
          <w:rFonts w:ascii="Amiri" w:hAnsi="Amiri" w:eastAsia="Amiri" w:cs="Amiri"/>
          <w:color w:val="111111"/>
          <w:sz w:val="28"/>
          <w:sz w:val="28"/>
          <w:szCs w:val="28"/>
          <w:rtl w:val="true"/>
          <w:lang w:bidi="ar-SA"/>
        </w:rPr>
        <w:t xml:space="preserve">لا شَرْقِيَّةٍ وَ لا غَرْبِيَّةٍ </w:t>
      </w:r>
      <w:r>
        <w:rPr>
          <w:rStyle w:val="FootnoteAnchor"/>
          <w:rtl w:val="true"/>
        </w:rPr>
        <w:footnoteReference w:id="1670"/>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لستم يهود فتصلون قبل المغرب و لا نصارى فتصلون قبل المشرق،و أنتم على ملة إبراهيم عليه السّلام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إِبْراهِيمُ يَهُودِيًّا وَ لا نَصْرانِيًّا وَ لكِنْ كانَ حَنِيفاً مُسْلِماً وَ ما كانَ مِنَ الْمُشْرِكِينَ </w:t>
      </w:r>
      <w:r>
        <w:rPr>
          <w:rStyle w:val="FootnoteAnchor"/>
          <w:rtl w:val="true"/>
        </w:rPr>
        <w:footnoteReference w:id="167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يُضِيءُ وَ لَوْ لَمْ تَمْسَسْهُ نارٌ نُورٌ عَلى نُورٍ يَهْدِي اللّهُ لِنُورِهِ مَنْ يَشاءُ </w:t>
      </w:r>
      <w:r>
        <w:rPr>
          <w:rStyle w:val="FootnoteAnchor"/>
          <w:rtl w:val="true"/>
        </w:rPr>
        <w:footnoteReference w:id="167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أولادكم الذين يولدون منكم كمثل الزيت الذي يتخذ من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يُضِيءُ وَ لَوْ لَمْ تَمْسَسْهُ نارٌ نُورٌ عَلى نُورٍ يَهْدِي اللّهُ لِنُورِهِ مَنْ يَشاءُ </w:t>
      </w:r>
      <w:r>
        <w:rPr>
          <w:rStyle w:val="FootnoteAnchor"/>
          <w:rtl w:val="true"/>
        </w:rPr>
        <w:footnoteReference w:id="167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يكادون أن يتكلموا بالنبوة و لو لم ينزل عليهم ملك</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هارون الهيسي بمدينة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أحمد بن أبي الثلج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أيوب عن الحسين بن سليمان عن محمد بن هارون الذهبي عن الفضل ابن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Style w:val="FootnoteAnchor"/>
          <w:rtl w:val="true"/>
        </w:rPr>
        <w:footnoteReference w:id="16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مَثَلُ نُورِهِ </w:t>
      </w:r>
      <w:r>
        <w:rPr>
          <w:rStyle w:val="FootnoteAnchor"/>
          <w:rtl w:val="true"/>
        </w:rPr>
        <w:footnoteReference w:id="16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كَمِشْكاةٍ </w:t>
      </w:r>
      <w:r>
        <w:rPr>
          <w:rStyle w:val="FootnoteAnchor"/>
          <w:rtl w:val="true"/>
        </w:rPr>
        <w:footnoteReference w:id="16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مِصْباحٌ </w:t>
      </w:r>
      <w:r>
        <w:rPr>
          <w:rStyle w:val="FootnoteAnchor"/>
          <w:rtl w:val="true"/>
        </w:rPr>
        <w:footnoteReference w:id="16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نور العلم يعني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اَلْمِصْباحُ فِي زُجاجَةٍ </w:t>
      </w:r>
      <w:r>
        <w:rPr>
          <w:rStyle w:val="FootnoteAnchor"/>
          <w:rtl w:val="true"/>
        </w:rPr>
        <w:footnoteReference w:id="16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رسول اللّه صلّى اللّه عليه و آله صدر إلى قلب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w:t>
      </w:r>
      <w:r>
        <w:rPr>
          <w:rStyle w:val="FootnoteAnchor"/>
          <w:rtl w:val="true"/>
        </w:rPr>
        <w:footnoteReference w:id="16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شيء تقرأ كَأَنَّها </w:t>
      </w:r>
      <w:r>
        <w:rPr>
          <w:rStyle w:val="FootnoteAnchor"/>
          <w:rtl w:val="true"/>
        </w:rPr>
        <w:footnoteReference w:id="1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اقراء جعلت فداك؟قال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كَوْكَبٌ دُرِّيٌّ </w:t>
      </w:r>
      <w:r>
        <w:rPr>
          <w:rStyle w:val="FootnoteAnchor"/>
          <w:rtl w:val="true"/>
        </w:rPr>
        <w:footnoteReference w:id="1682"/>
      </w:r>
      <w:r>
        <w:rPr>
          <w:rFonts w:ascii="Amiri" w:hAnsi="Amiri" w:eastAsia="Amiri" w:cs="Amiri"/>
          <w:color w:val="111111"/>
          <w:sz w:val="28"/>
          <w:sz w:val="28"/>
          <w:szCs w:val="28"/>
          <w:rtl w:val="true"/>
          <w:lang w:bidi="ar-SA"/>
        </w:rPr>
        <w:t xml:space="preserve">قلت يُوقَدُ مِنْ شَجَرَةٍ مُبارَكَةٍ زَيْتُونَةٍ لا شَرْقِيَّةٍ وَ لا غَرْبِيَّةٍ </w:t>
      </w:r>
      <w:r>
        <w:rPr>
          <w:rStyle w:val="FootnoteAnchor"/>
          <w:rtl w:val="true"/>
        </w:rPr>
        <w:footnoteReference w:id="16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أمير المؤمنين علي بن أبي طالب عليه السّلام لا يهودي و لا 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يُضِيءُ وَ لَوْ لَمْ تَمْسَسْهُ نارٌ </w:t>
      </w:r>
      <w:r>
        <w:rPr>
          <w:rStyle w:val="FootnoteAnchor"/>
          <w:rtl w:val="true"/>
        </w:rPr>
        <w:footnoteReference w:id="16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العلم يخرج من فم العالم من آل محمد صلّى اللّه عليه و آله من قبل أن ينطق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عَلى نُورٍ </w:t>
      </w:r>
      <w:r>
        <w:rPr>
          <w:rStyle w:val="FootnoteAnchor"/>
          <w:rtl w:val="true"/>
        </w:rPr>
        <w:footnoteReference w:id="16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في أثر الإمام</w:t>
      </w:r>
      <w:r>
        <w:rPr>
          <w:rFonts w:eastAsia="Amiri" w:cs="Amiri" w:ascii="Amiri" w:hAnsi="Amiri"/>
          <w:color w:val="111111"/>
          <w:sz w:val="28"/>
          <w:szCs w:val="28"/>
          <w:rtl w:val="true"/>
          <w:lang w:bidi="ar-SA"/>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هارون الهيسي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أبي الثلج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الحسين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صبيح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طريف بن ناصح عن عيسى بن راشد عن محمد بن علي بن الحسين في قول اللّه عز</w:t>
      </w:r>
    </w:p>
    <w:p>
      <w:pPr>
        <w:pStyle w:val="BookText"/>
        <w:rPr/>
      </w:pPr>
      <w:r>
        <w:rPr>
          <w:rFonts w:ascii="Amiri" w:hAnsi="Amiri" w:eastAsia="Amiri" w:cs="Amiri"/>
          <w:color w:val="111111"/>
          <w:sz w:val="28"/>
          <w:sz w:val="28"/>
          <w:szCs w:val="28"/>
          <w:rtl w:val="true"/>
          <w:lang w:bidi="ar-SA"/>
        </w:rPr>
        <w:t>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كَمِشْكاةٍ فِيها مِصْباحٌ </w:t>
      </w:r>
      <w:r>
        <w:rPr>
          <w:rStyle w:val="FootnoteAnchor"/>
          <w:rtl w:val="true"/>
        </w:rPr>
        <w:footnoteReference w:id="16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العلم في صدر محمد صلّى اللّه عليه و آله اَلْمِصْباحُ فِي زُجاجَةٍ </w:t>
      </w:r>
      <w:r>
        <w:rPr>
          <w:rStyle w:val="FootnoteAnchor"/>
          <w:rtl w:val="true"/>
        </w:rPr>
        <w:footnoteReference w:id="1688"/>
      </w:r>
      <w:r>
        <w:rPr>
          <w:rFonts w:ascii="Amiri" w:hAnsi="Amiri" w:eastAsia="Amiri" w:cs="Amiri"/>
          <w:color w:val="111111"/>
          <w:sz w:val="28"/>
          <w:sz w:val="28"/>
          <w:szCs w:val="28"/>
          <w:rtl w:val="true"/>
          <w:lang w:bidi="ar-SA"/>
        </w:rPr>
        <w:t xml:space="preserve">الزجاجة صدر علي عليه السّلام صار علم النبي صلّى اللّه عليه و آله الى صدر علي عليه السّلام اَلزُّجاجَةُ كَأَنَّها كَوْكَبٌ دُرِّيٌّ يُوقَدُ مِنْ شَجَرَةٍ مُبارَكَةٍ </w:t>
      </w:r>
      <w:r>
        <w:rPr>
          <w:rStyle w:val="FootnoteAnchor"/>
          <w:rtl w:val="true"/>
        </w:rPr>
        <w:footnoteReference w:id="1689"/>
      </w:r>
      <w:r>
        <w:rPr>
          <w:rFonts w:ascii="Amiri" w:hAnsi="Amiri" w:eastAsia="Amiri" w:cs="Amiri"/>
          <w:color w:val="111111"/>
          <w:sz w:val="28"/>
          <w:sz w:val="28"/>
          <w:szCs w:val="28"/>
          <w:rtl w:val="true"/>
          <w:lang w:bidi="ar-SA"/>
        </w:rPr>
        <w:t xml:space="preserve">قال نور العلم لا شَرْقِيَّةٍ وَ لا غَرْبِيَّةٍ </w:t>
      </w:r>
      <w:r>
        <w:rPr>
          <w:rStyle w:val="FootnoteAnchor"/>
          <w:rtl w:val="true"/>
        </w:rPr>
        <w:footnoteReference w:id="16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يهودية و لا نصرانية يَكادُ زَيْتُها يُضِيءُ وَ لَوْ لَمْ تَمْسَسْهُ نارٌ </w:t>
      </w:r>
      <w:r>
        <w:rPr>
          <w:rStyle w:val="FootnoteAnchor"/>
          <w:rtl w:val="true"/>
        </w:rPr>
        <w:footnoteReference w:id="16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يكاد العالم من آل محمد عليهم السّلام يتكلم بالعلم قبل أن يسأل نُورٌ عَلى نُورٍ </w:t>
      </w:r>
      <w:r>
        <w:rPr>
          <w:rStyle w:val="FootnoteAnchor"/>
          <w:rtl w:val="true"/>
        </w:rPr>
        <w:footnoteReference w:id="1692"/>
      </w:r>
      <w:r>
        <w:rPr>
          <w:rFonts w:ascii="Amiri" w:hAnsi="Amiri" w:eastAsia="Amiri" w:cs="Amiri"/>
          <w:color w:val="111111"/>
          <w:sz w:val="28"/>
          <w:sz w:val="28"/>
          <w:szCs w:val="28"/>
          <w:rtl w:val="true"/>
          <w:lang w:bidi="ar-SA"/>
        </w:rPr>
        <w:t>يعني إماما مؤيدا بنور العلم و الحكمة في أثر إمام من آل محمد عليهم السّلام و ذلك من لدن آدم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 عن محمد بن اسلم الجبلي عن الخطاب بن عمرو مصعب بن عبد اللّه الكوفيين عن جابر بن يزيد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كَمِشْكاةٍ </w:t>
      </w:r>
      <w:r>
        <w:rPr>
          <w:rStyle w:val="FootnoteAnchor"/>
          <w:rtl w:val="true"/>
        </w:rPr>
        <w:footnoteReference w:id="1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فالمشكاة صدر نبي اللّه صلّى اللّه عليه و آله فيه المصباح و اَلْمِصْباحُ </w:t>
      </w:r>
      <w:r>
        <w:rPr>
          <w:rStyle w:val="FootnoteAnchor"/>
          <w:rtl w:val="true"/>
        </w:rPr>
        <w:footnoteReference w:id="1694"/>
      </w:r>
      <w:r>
        <w:rPr>
          <w:rFonts w:ascii="Amiri" w:hAnsi="Amiri" w:eastAsia="Amiri" w:cs="Amiri"/>
          <w:color w:val="111111"/>
          <w:sz w:val="28"/>
          <w:sz w:val="28"/>
          <w:szCs w:val="28"/>
          <w:rtl w:val="true"/>
          <w:lang w:bidi="ar-SA"/>
        </w:rPr>
        <w:t xml:space="preserve">هو العلم فِي زُجاجَةٍ الزُّجاجَةُ </w:t>
      </w:r>
      <w:r>
        <w:rPr>
          <w:rStyle w:val="FootnoteAnchor"/>
          <w:rtl w:val="true"/>
        </w:rPr>
        <w:footnoteReference w:id="1695"/>
      </w:r>
      <w:r>
        <w:rPr>
          <w:rFonts w:ascii="Amiri" w:hAnsi="Amiri" w:eastAsia="Amiri" w:cs="Amiri"/>
          <w:color w:val="111111"/>
          <w:sz w:val="28"/>
          <w:sz w:val="28"/>
          <w:szCs w:val="28"/>
          <w:rtl w:val="true"/>
          <w:lang w:bidi="ar-SA"/>
        </w:rPr>
        <w:t>و الزجاجة أمير المؤمنين و علم نبي اللّه صلّى اللّه عليه و آله عنده</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رواه مرسلا عن الصادق عليه السّلام أنه سئل عن قول اللّه عز و جل اَللّهُ نُورُ السَّماواتِ وَ الْأَرْضِ مَثَلُ نُورِهِ كَمِشْكاةٍ فِيها مِصْباحٌ </w:t>
      </w:r>
      <w:r>
        <w:rPr>
          <w:rStyle w:val="FootnoteAnchor"/>
          <w:rtl w:val="true"/>
        </w:rPr>
        <w:footnoteReference w:id="169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مثل ضربه اللّه عز و جل لنا</w:t>
      </w:r>
      <w:r>
        <w:rPr>
          <w:rFonts w:eastAsia="IRNazanin" w:cs="IRNazanin"/>
          <w:color w:val="111111"/>
          <w:sz w:val="28"/>
          <w:szCs w:val="28"/>
          <w:rtl w:val="true"/>
          <w:lang w:bidi="fa-IR"/>
        </w:rPr>
        <w:t xml:space="preserve">»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الحسين الصائغ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عن صالح بن سهل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كَمِشْكاةٍ فِيها مِصْباحٌ </w:t>
      </w:r>
      <w:r>
        <w:rPr>
          <w:rStyle w:val="FootnoteAnchor"/>
          <w:rtl w:val="true"/>
        </w:rPr>
        <w:footnoteReference w:id="1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المشكاة فاطمة عليها السّلام فيها مصباح الحسن المصباح و الحسين في زجاجة الزجاجة كأنها كوكب دري كان فاطمة عليها السّلام كوكب درّي بين نساء أهل الأرض يُوقَدُ مِنْ شَجَرَةٍ مُبارَكَةٍ </w:t>
      </w:r>
      <w:r>
        <w:rPr>
          <w:rStyle w:val="FootnoteAnchor"/>
          <w:rtl w:val="true"/>
        </w:rPr>
        <w:footnoteReference w:id="1700"/>
      </w:r>
      <w:r>
        <w:rPr>
          <w:rFonts w:ascii="Amiri" w:hAnsi="Amiri" w:eastAsia="Amiri" w:cs="Amiri"/>
          <w:color w:val="111111"/>
          <w:sz w:val="28"/>
          <w:sz w:val="28"/>
          <w:szCs w:val="28"/>
          <w:rtl w:val="true"/>
          <w:lang w:bidi="ar-SA"/>
        </w:rPr>
        <w:t xml:space="preserve">توقد من إبراهيم عليه السّلام لا شَرْقِيَّةٍ وَ لا غَرْبِيَّةٍ </w:t>
      </w:r>
      <w:r>
        <w:rPr>
          <w:rStyle w:val="FootnoteAnchor"/>
          <w:rtl w:val="true"/>
        </w:rPr>
        <w:footnoteReference w:id="1701"/>
      </w:r>
      <w:r>
        <w:rPr>
          <w:rFonts w:ascii="Amiri" w:hAnsi="Amiri" w:eastAsia="Amiri" w:cs="Amiri"/>
          <w:color w:val="111111"/>
          <w:sz w:val="28"/>
          <w:sz w:val="28"/>
          <w:szCs w:val="28"/>
          <w:rtl w:val="true"/>
          <w:lang w:bidi="ar-SA"/>
        </w:rPr>
        <w:t xml:space="preserve">يعني لا يهودية و لا نصرانية يَكادُ زَيْتُها يُضِيءُ </w:t>
      </w:r>
      <w:r>
        <w:rPr>
          <w:rStyle w:val="FootnoteAnchor"/>
          <w:rtl w:val="true"/>
        </w:rPr>
        <w:footnoteReference w:id="1702"/>
      </w:r>
      <w:r>
        <w:rPr>
          <w:rFonts w:ascii="Amiri" w:hAnsi="Amiri" w:eastAsia="Amiri" w:cs="Amiri"/>
          <w:color w:val="111111"/>
          <w:sz w:val="28"/>
          <w:sz w:val="28"/>
          <w:szCs w:val="28"/>
          <w:rtl w:val="true"/>
          <w:lang w:bidi="ar-SA"/>
        </w:rPr>
        <w:t xml:space="preserve">يكاد العلم ينفجر منها وَ لَوْ لَمْ تَمْسَسْهُ نارٌ نُورٌ </w:t>
      </w:r>
      <w:r>
        <w:rPr>
          <w:rStyle w:val="FootnoteAnchor"/>
          <w:rtl w:val="true"/>
        </w:rPr>
        <w:footnoteReference w:id="1703"/>
      </w:r>
      <w:r>
        <w:rPr>
          <w:rFonts w:ascii="Amiri" w:hAnsi="Amiri" w:eastAsia="Amiri" w:cs="Amiri"/>
          <w:color w:val="111111"/>
          <w:sz w:val="28"/>
          <w:sz w:val="28"/>
          <w:szCs w:val="28"/>
          <w:rtl w:val="true"/>
          <w:lang w:bidi="ar-SA"/>
        </w:rPr>
        <w:t xml:space="preserve">على نور إمام منها بعد إمام يَهْدِي اللّهُ لِنُورِهِ مَنْ يَشاءُ </w:t>
      </w:r>
      <w:r>
        <w:rPr>
          <w:rStyle w:val="FootnoteAnchor"/>
          <w:rtl w:val="true"/>
        </w:rPr>
        <w:footnoteReference w:id="1704"/>
      </w:r>
      <w:r>
        <w:rPr>
          <w:rFonts w:ascii="Amiri" w:hAnsi="Amiri" w:eastAsia="Amiri" w:cs="Amiri"/>
          <w:color w:val="111111"/>
          <w:sz w:val="28"/>
          <w:sz w:val="28"/>
          <w:szCs w:val="28"/>
          <w:rtl w:val="true"/>
          <w:lang w:bidi="ar-SA"/>
        </w:rPr>
        <w:t xml:space="preserve">يهدي اللّه إلى الأئمة من يشاء أن يدخله في نور ولايتهم مخلصا وَ يَضْرِبُ اللّهُ الْأَمْثالَ لِلنّاسِ وَ اللّهُ بِكُلِّ شَيْءٍ عَلِيمٌ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عبد اللّه بن جندب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الرضا عليه السّلام أسأله عن تفسير هذه الآية فكتب إليّ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محمدا صلّى اللّه عليه و آله كان أمين</w:t>
      </w:r>
    </w:p>
    <w:p>
      <w:pPr>
        <w:pStyle w:val="BookText"/>
        <w:rPr/>
      </w:pPr>
      <w:r>
        <w:rPr>
          <w:rFonts w:ascii="Amiri" w:hAnsi="Amiri" w:eastAsia="Amiri" w:cs="Amiri"/>
          <w:color w:val="111111"/>
          <w:sz w:val="28"/>
          <w:sz w:val="28"/>
          <w:szCs w:val="28"/>
          <w:rtl w:val="true"/>
          <w:lang w:bidi="ar-SA"/>
        </w:rPr>
        <w:t xml:space="preserve">اللّه في خلقه فلما قبض النبي صلّى اللّه عليه و آله كنا أهل البيت ورثته فنحن أمناء اللّه في أرضه عندنا علم المنايا و البلايا و أنساب العرب و مولد الإسلام و ما من فئة تضل مائة و تهدي مائة إلاّ و نحن نعرف سائقها و قائدها و ناعقها،و إنا لنعرف الرجل إذا رأيناه بحقيقة الإيمان و حقيقة النفاق،و إن شيعتنا المتكوبون بأسمائهم أسماء آبائهم أخذ اللّه علينا و عليهم الميثاق و يردون موردنا و يدخلون مدخلنا ليس على ملة الإسلام غيرنا و غيرهم إلى يوم القيامة،نحن الآخذون بحجزة نبينا و نبيّنا آخذ بحجزة ربنا،و الحجزة النور و شيعتنا آخذون بحجزتنا من فارقنا هلك،و من تابعنا نجا و المفارق لنا و الجاحد لولايتنا كافر و متبعنا و تابع اوليائنا مؤمن لا يحبنا كافر و لا يبغضنا مؤمن و من مات و هو يحبنا كان حقا على اللّه أن يبعثه معنا نحن نور لمن تبعنا و هدى لمن اهتدى بنا، و من لم يكن منّا فليس من الإسلام في شيء بنا فتح اللّه الدين،و بنا يختمه و بنا اطعمكم اللّه عشب الأرض و بنا أنزل قطر السماء و بنا آمنكم اللّه من الغرق في بحركم و من الخسف في بركم و بنا نفعكم اللّه في حياتكم و في قبوركم و في محشركم و عند الصراط و عند الميزان و عند دخولكم الجنان مثلنا في كتاب اللّه مشكاة،و المشكاة في القنديل فنحن المشكاة فيها مصباح المصباح محمد رسول اللّه صلّى اللّه عليه و آله،و المصباح في زجاجة من عنصره الطاهر الزجاجة،كأنها كوكب دري يوقد من شجرة مباركة زيتونة لا شرقية و لا غربية و لا دعية و لا منكرة يَكادُ زَيْتُها يُضِيءُ وَ لَوْ لَمْ تَمْسَسْهُ نارٌ </w:t>
      </w:r>
      <w:r>
        <w:rPr>
          <w:rStyle w:val="FootnoteAnchor"/>
          <w:rtl w:val="true"/>
        </w:rPr>
        <w:footnoteReference w:id="1707"/>
      </w:r>
      <w:r>
        <w:rPr>
          <w:rFonts w:ascii="Amiri" w:hAnsi="Amiri" w:eastAsia="Amiri" w:cs="Amiri"/>
          <w:color w:val="111111"/>
          <w:sz w:val="28"/>
          <w:sz w:val="28"/>
          <w:szCs w:val="28"/>
          <w:rtl w:val="true"/>
          <w:lang w:bidi="ar-SA"/>
        </w:rPr>
        <w:t xml:space="preserve">القرآن نُورٌ عَلى نُورٍ </w:t>
      </w:r>
      <w:r>
        <w:rPr>
          <w:rStyle w:val="FootnoteAnchor"/>
          <w:rtl w:val="true"/>
        </w:rPr>
        <w:footnoteReference w:id="1708"/>
      </w:r>
      <w:r>
        <w:rPr>
          <w:rFonts w:ascii="Amiri" w:hAnsi="Amiri" w:eastAsia="Amiri" w:cs="Amiri"/>
          <w:color w:val="111111"/>
          <w:sz w:val="28"/>
          <w:sz w:val="28"/>
          <w:szCs w:val="28"/>
          <w:rtl w:val="true"/>
          <w:lang w:bidi="ar-SA"/>
        </w:rPr>
        <w:t xml:space="preserve">يَهْدِي اللّهُ لِنُورِهِ مَنْ يَشاءُ وَ يَضْرِبُ اللّهُ الْأَمْثالَ لِلنّاسِ وَ اللّهُ بِكُلِّ شَيْءٍ عَلِيمٌ </w:t>
      </w:r>
      <w:r>
        <w:rPr>
          <w:rStyle w:val="FootnoteAnchor"/>
          <w:rtl w:val="true"/>
        </w:rPr>
        <w:footnoteReference w:id="1709"/>
      </w:r>
      <w:r>
        <w:rPr>
          <w:rFonts w:ascii="Amiri" w:hAnsi="Amiri" w:eastAsia="Amiri" w:cs="Amiri"/>
          <w:color w:val="111111"/>
          <w:sz w:val="28"/>
          <w:sz w:val="28"/>
          <w:szCs w:val="28"/>
          <w:rtl w:val="true"/>
          <w:lang w:bidi="ar-SA"/>
        </w:rPr>
        <w:t>فالنور علي عليه السّلام يهدي اللّه لولايتنا من أحب و حق على اللّه أن بعث ولينا مشرقا جهه منيرا برهانه طاهرا عند اللّه حجته حقا على اللّه أن يجعل اوليائنا المتقين و الصديقين و الشهداء و الصالحين و حسن أولئك رفيق فشهداؤنا لهم فضل على الشهداء بعشر درجات،و لشهيد شيعتنا فضل على كل شهيد غيرنا بتسع درجات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النجباء و نحن افراط الأنبياء و نحن أولاد الأوصياء و نحن المخصوصون في كتاب اللّه و نحن أولى الناس برسول اللّه و نحن الذين شرع اللّه لنا دينه فقال في كتابه شَرَعَ لَكُمْ مِنَ الدِّينِ ما وَصّى بِهِ نُوحاً </w:t>
      </w:r>
      <w:r>
        <w:rPr>
          <w:rStyle w:val="FootnoteAnchor"/>
          <w:rtl w:val="true"/>
        </w:rPr>
        <w:footnoteReference w:id="1710"/>
      </w:r>
      <w:r>
        <w:rPr>
          <w:rFonts w:ascii="Amiri" w:hAnsi="Amiri" w:eastAsia="Amiri" w:cs="Amiri"/>
          <w:color w:val="111111"/>
          <w:sz w:val="28"/>
          <w:sz w:val="28"/>
          <w:szCs w:val="28"/>
          <w:rtl w:val="true"/>
          <w:lang w:bidi="ar-SA"/>
        </w:rPr>
        <w:t>و الذي اوحينا إليك يا محمد ما وصيّنا به إبراهيم و إسماعيل و إسحاق و يعقوب قد علمنا و بلغنا ما علمنا و استودعنا علمهم و نحن ورثة الأنبياء و نحن ورثه أولي العلم و أولي العزم من الرسل و الأنبياء أن اقيموا الدين كما قال و لا تتفرقوا فيه و إن كبر على المشركين من اشرك بولاية علي ما تدعوهم إليه من ولاية اللّه يا محمد يهدي إليه من ينيب من يجيبك إلى ولاية</w:t>
      </w:r>
    </w:p>
    <w:p>
      <w:pPr>
        <w:pStyle w:val="BookText"/>
        <w:rPr/>
      </w:pPr>
      <w:r>
        <w:rPr>
          <w:rFonts w:ascii="Amiri" w:hAnsi="Amiri" w:eastAsia="Amiri" w:cs="Amiri"/>
          <w:color w:val="111111"/>
          <w:sz w:val="28"/>
          <w:sz w:val="28"/>
          <w:szCs w:val="28"/>
          <w:rtl w:val="true"/>
          <w:lang w:bidi="ar-SA"/>
        </w:rPr>
        <w:t>علي عليه السّلام و قد بعثت بكتاب منه هدى فتدبّره و افهمه فإنه شفاء لما في الصدور</w:t>
      </w:r>
      <w:r>
        <w:rPr>
          <w:rFonts w:eastAsia="Amiri" w:cs="Amiri" w:ascii="Amiri" w:hAnsi="Amiri"/>
          <w:color w:val="111111"/>
          <w:sz w:val="28"/>
          <w:szCs w:val="28"/>
          <w:rtl w:val="true"/>
          <w:lang w:bidi="ar-SA"/>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ماهيار الثقة في تفسيره فيما نزل في أهل البيت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 الحسني عن إدريس بن زياد الحنّاط عن أبي عبد اللّه أحمد بن عبد اللّه الخراساني عن يزيد بن إبراهيم أبي حبيب الساجي عن أبي عبد اللّه عن أبيه علي بن الحسين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مثلنا في كتاب اللّه كمثل مشكاة فنحن المشكاة و المشكاة الكوّة فيها مصباح،و المصباح في زجاجة و الزجاجة محمد صلّى اللّه عليه و آله كأنه كوكب دري يوقد من شجرة مباركة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زَيْتُونَةٍ لا شَرْقِيَّةٍ وَ لا غَرْبِيَّةٍ يَكادُ زَيْتُها يُضِيءُ وَ لَوْ لَمْ تَمْسَسْهُ نارٌ نُورٌ عَلى نُورٍ </w:t>
      </w:r>
      <w:r>
        <w:rPr>
          <w:rStyle w:val="FootnoteAnchor"/>
          <w:rtl w:val="true"/>
        </w:rPr>
        <w:footnoteReference w:id="1712"/>
      </w:r>
      <w:r>
        <w:rPr>
          <w:rFonts w:ascii="Amiri" w:hAnsi="Amiri" w:eastAsia="Amiri" w:cs="Amiri"/>
          <w:color w:val="111111"/>
          <w:sz w:val="28"/>
          <w:sz w:val="28"/>
          <w:szCs w:val="28"/>
          <w:rtl w:val="true"/>
          <w:lang w:bidi="ar-SA"/>
        </w:rPr>
        <w:t xml:space="preserve">القرآن يَهْدِي اللّهُ لِنُورِهِ مَنْ يَشاءُ </w:t>
      </w:r>
      <w:r>
        <w:rPr>
          <w:rStyle w:val="FootnoteAnchor"/>
          <w:rtl w:val="true"/>
        </w:rPr>
        <w:footnoteReference w:id="1713"/>
      </w:r>
      <w:r>
        <w:rPr>
          <w:rFonts w:ascii="Amiri" w:hAnsi="Amiri" w:eastAsia="Amiri" w:cs="Amiri"/>
          <w:color w:val="111111"/>
          <w:sz w:val="28"/>
          <w:sz w:val="28"/>
          <w:szCs w:val="28"/>
          <w:rtl w:val="true"/>
          <w:lang w:bidi="ar-SA"/>
        </w:rPr>
        <w:t xml:space="preserve">يهدي لولايتنا من أحب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عن محمد بن عيسى عن يونس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أصحابنا أن أبا الحسن عليه السّلام كتب إلى عبد اللّه بن جندب قال لي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مثلنا في كتاب اللّه كمثل المشكاة،و المشكاة في القنديل فنحن المشكاة فِيها مِصْباحٌ </w:t>
      </w:r>
      <w:r>
        <w:rPr>
          <w:rStyle w:val="FootnoteAnchor"/>
          <w:rtl w:val="true"/>
        </w:rPr>
        <w:footnoteReference w:id="1715"/>
      </w:r>
      <w:r>
        <w:rPr>
          <w:rFonts w:ascii="Amiri" w:hAnsi="Amiri" w:eastAsia="Amiri" w:cs="Amiri"/>
          <w:color w:val="111111"/>
          <w:sz w:val="28"/>
          <w:sz w:val="28"/>
          <w:szCs w:val="28"/>
          <w:rtl w:val="true"/>
          <w:lang w:bidi="ar-SA"/>
        </w:rPr>
        <w:t xml:space="preserve">و المصباح محمد صلّى اللّه عليه و آله اَلْمِصْباحُ فِي زُجاجَةٍ </w:t>
      </w:r>
      <w:r>
        <w:rPr>
          <w:rStyle w:val="FootnoteAnchor"/>
          <w:rtl w:val="true"/>
        </w:rPr>
        <w:footnoteReference w:id="1716"/>
      </w:r>
      <w:r>
        <w:rPr>
          <w:rFonts w:ascii="Amiri" w:hAnsi="Amiri" w:eastAsia="Amiri" w:cs="Amiri"/>
          <w:color w:val="111111"/>
          <w:sz w:val="28"/>
          <w:sz w:val="28"/>
          <w:szCs w:val="28"/>
          <w:rtl w:val="true"/>
          <w:lang w:bidi="ar-SA"/>
        </w:rPr>
        <w:t xml:space="preserve">نحن الزجاجة يُوقَدُ مِنْ شَجَرَةٍ مُبارَكَةٍ </w:t>
      </w:r>
      <w:r>
        <w:rPr>
          <w:rStyle w:val="FootnoteAnchor"/>
          <w:rtl w:val="true"/>
        </w:rPr>
        <w:footnoteReference w:id="1717"/>
      </w:r>
      <w:r>
        <w:rPr>
          <w:rFonts w:ascii="Amiri" w:hAnsi="Amiri" w:eastAsia="Amiri" w:cs="Amiri"/>
          <w:color w:val="111111"/>
          <w:sz w:val="28"/>
          <w:sz w:val="28"/>
          <w:szCs w:val="28"/>
          <w:rtl w:val="true"/>
          <w:lang w:bidi="ar-SA"/>
        </w:rPr>
        <w:t xml:space="preserve">علي زَيْتُونَةٍ </w:t>
      </w:r>
      <w:r>
        <w:rPr>
          <w:rStyle w:val="FootnoteAnchor"/>
          <w:rtl w:val="true"/>
        </w:rPr>
        <w:footnoteReference w:id="1718"/>
      </w:r>
      <w:r>
        <w:rPr>
          <w:rFonts w:ascii="Amiri" w:hAnsi="Amiri" w:eastAsia="Amiri" w:cs="Amiri"/>
          <w:color w:val="111111"/>
          <w:sz w:val="28"/>
          <w:sz w:val="28"/>
          <w:szCs w:val="28"/>
          <w:rtl w:val="true"/>
          <w:lang w:bidi="ar-SA"/>
        </w:rPr>
        <w:t xml:space="preserve">معروفه لا شَرْقِيَّةٍ وَ لا غَرْبِيَّةٍ </w:t>
      </w:r>
      <w:r>
        <w:rPr>
          <w:rStyle w:val="FootnoteAnchor"/>
          <w:rtl w:val="true"/>
        </w:rPr>
        <w:footnoteReference w:id="1719"/>
      </w:r>
      <w:r>
        <w:rPr>
          <w:rFonts w:ascii="Amiri" w:hAnsi="Amiri" w:eastAsia="Amiri" w:cs="Amiri"/>
          <w:color w:val="111111"/>
          <w:sz w:val="28"/>
          <w:sz w:val="28"/>
          <w:szCs w:val="28"/>
          <w:rtl w:val="true"/>
          <w:lang w:bidi="ar-SA"/>
        </w:rPr>
        <w:t xml:space="preserve">لا منكرة و لا دعية يَكادُ زَيْتُها يُضِيءُ وَ لَوْ لَمْ تَمْسَسْهُ نارٌ نُورٌ </w:t>
      </w:r>
      <w:r>
        <w:rPr>
          <w:rStyle w:val="FootnoteAnchor"/>
          <w:rtl w:val="true"/>
        </w:rPr>
        <w:footnoteReference w:id="1720"/>
      </w:r>
      <w:r>
        <w:rPr>
          <w:rFonts w:ascii="Amiri" w:hAnsi="Amiri" w:eastAsia="Amiri" w:cs="Amiri"/>
          <w:color w:val="111111"/>
          <w:sz w:val="28"/>
          <w:sz w:val="28"/>
          <w:szCs w:val="28"/>
          <w:rtl w:val="true"/>
          <w:lang w:bidi="ar-SA"/>
        </w:rPr>
        <w:t xml:space="preserve">القرآن عَلى نُورٍ يَهْدِي اللّهُ لِنُورِهِ مَنْ يَشاءُ وَ يَضْرِبُ اللّهُ الْأَمْثالَ لِلنّاسِ وَ اللّهُ بِكُلِّ شَيْءٍ عَلِيمٌ </w:t>
      </w:r>
      <w:r>
        <w:rPr>
          <w:rStyle w:val="FootnoteAnchor"/>
          <w:rtl w:val="true"/>
        </w:rPr>
        <w:footnoteReference w:id="1721"/>
      </w:r>
      <w:r>
        <w:rPr>
          <w:rFonts w:ascii="Amiri" w:hAnsi="Amiri" w:eastAsia="Amiri" w:cs="Amiri"/>
          <w:color w:val="111111"/>
          <w:sz w:val="28"/>
          <w:sz w:val="28"/>
          <w:szCs w:val="28"/>
          <w:rtl w:val="true"/>
          <w:lang w:bidi="ar-SA"/>
        </w:rPr>
        <w:t>بأن يهدي من أحب إلى ولايتنا</w:t>
      </w:r>
      <w:r>
        <w:rPr>
          <w:rFonts w:eastAsia="Amiri" w:cs="Amiri" w:ascii="Amiri" w:hAnsi="Amiri"/>
          <w:color w:val="111111"/>
          <w:sz w:val="28"/>
          <w:szCs w:val="28"/>
          <w:rtl w:val="true"/>
          <w:lang w:bidi="ar-SA"/>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محمد بن أبي الحسين الخطاب الزيّات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موسى بن سعد عن عبد اللّه بن القاسم بإسناده إلى صالح بن سهل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في قول اللّه عز و جل اَللّهُ نُورُ السَّماواتِ وَ الْأَرْضِ مَثَلُ نُورِهِ كَمِشْكاةٍ فِيها مِصْباحٌ </w:t>
      </w:r>
      <w:r>
        <w:rPr>
          <w:rStyle w:val="FootnoteAnchor"/>
          <w:rtl w:val="true"/>
        </w:rPr>
        <w:footnoteReference w:id="17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المشكاة فاطمة عليها السّلام فِيها مِصْباحٌ </w:t>
      </w:r>
      <w:r>
        <w:rPr>
          <w:rStyle w:val="FootnoteAnchor"/>
          <w:rtl w:val="true"/>
        </w:rPr>
        <w:footnoteReference w:id="1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اَلْمِصْباحُ </w:t>
      </w:r>
      <w:r>
        <w:rPr>
          <w:rStyle w:val="FootnoteAnchor"/>
          <w:rtl w:val="true"/>
        </w:rPr>
        <w:footnoteReference w:id="1725"/>
      </w:r>
      <w:r>
        <w:rPr>
          <w:rFonts w:ascii="Amiri" w:hAnsi="Amiri" w:eastAsia="Amiri" w:cs="Amiri"/>
          <w:color w:val="111111"/>
          <w:sz w:val="28"/>
          <w:sz w:val="28"/>
          <w:szCs w:val="28"/>
          <w:rtl w:val="true"/>
          <w:lang w:bidi="ar-SA"/>
        </w:rPr>
        <w:t xml:space="preserve">الحسين فِي زُجاجَةٍ الزُّجاجَةُ كَأَنَّها كَوْكَبٌ دُرِّيٌّ </w:t>
      </w:r>
      <w:r>
        <w:rPr>
          <w:rStyle w:val="FootnoteAnchor"/>
          <w:rtl w:val="true"/>
        </w:rPr>
        <w:footnoteReference w:id="1726"/>
      </w:r>
      <w:r>
        <w:rPr>
          <w:rFonts w:ascii="Amiri" w:hAnsi="Amiri" w:eastAsia="Amiri" w:cs="Amiri"/>
          <w:color w:val="111111"/>
          <w:sz w:val="28"/>
          <w:sz w:val="28"/>
          <w:szCs w:val="28"/>
          <w:rtl w:val="true"/>
          <w:lang w:bidi="ar-SA"/>
        </w:rPr>
        <w:t xml:space="preserve">فاطمة كوكب دريّ بين نساء أهل الجنة يُوقَدُ مِنْ شَجَرَةٍ مُبارَكَةٍ </w:t>
      </w:r>
      <w:r>
        <w:rPr>
          <w:rStyle w:val="FootnoteAnchor"/>
          <w:rtl w:val="true"/>
        </w:rPr>
        <w:footnoteReference w:id="1727"/>
      </w:r>
      <w:r>
        <w:rPr>
          <w:rFonts w:ascii="Amiri" w:hAnsi="Amiri" w:eastAsia="Amiri" w:cs="Amiri"/>
          <w:color w:val="111111"/>
          <w:sz w:val="28"/>
          <w:sz w:val="28"/>
          <w:szCs w:val="28"/>
          <w:rtl w:val="true"/>
          <w:lang w:bidi="ar-SA"/>
        </w:rPr>
        <w:t xml:space="preserve">إبراهيم عليه السّلام زَيْتُونَةٍ لا شَرْقِيَّةٍ وَ لا غَرْبِيَّةٍ </w:t>
      </w:r>
      <w:r>
        <w:rPr>
          <w:rStyle w:val="FootnoteAnchor"/>
          <w:rtl w:val="true"/>
        </w:rPr>
        <w:footnoteReference w:id="1728"/>
      </w:r>
      <w:r>
        <w:rPr>
          <w:rFonts w:ascii="Amiri" w:hAnsi="Amiri" w:eastAsia="Amiri" w:cs="Amiri"/>
          <w:color w:val="111111"/>
          <w:sz w:val="28"/>
          <w:sz w:val="28"/>
          <w:szCs w:val="28"/>
          <w:rtl w:val="true"/>
          <w:lang w:bidi="ar-SA"/>
        </w:rPr>
        <w:t xml:space="preserve">لا يهودية و لا نصرانية يَكادُ زَيْتُها يُضِيءُ </w:t>
      </w:r>
      <w:r>
        <w:rPr>
          <w:rStyle w:val="FootnoteAnchor"/>
          <w:rtl w:val="true"/>
        </w:rPr>
        <w:footnoteReference w:id="1729"/>
      </w:r>
      <w:r>
        <w:rPr>
          <w:rFonts w:ascii="Amiri" w:hAnsi="Amiri" w:eastAsia="Amiri" w:cs="Amiri"/>
          <w:color w:val="111111"/>
          <w:sz w:val="28"/>
          <w:sz w:val="28"/>
          <w:szCs w:val="28"/>
          <w:rtl w:val="true"/>
          <w:lang w:bidi="ar-SA"/>
        </w:rPr>
        <w:t xml:space="preserve">أي يكاد العلم ينفجر منها وَ لَوْ لَمْ تَمْسَسْهُ نارٌ نُورٌ عَلى نُورٍ </w:t>
      </w:r>
      <w:r>
        <w:rPr>
          <w:rStyle w:val="FootnoteAnchor"/>
          <w:rtl w:val="true"/>
        </w:rPr>
        <w:footnoteReference w:id="1730"/>
      </w:r>
      <w:r>
        <w:rPr>
          <w:rFonts w:ascii="Amiri" w:hAnsi="Amiri" w:eastAsia="Amiri" w:cs="Amiri"/>
          <w:color w:val="111111"/>
          <w:sz w:val="28"/>
          <w:sz w:val="28"/>
          <w:szCs w:val="28"/>
          <w:rtl w:val="true"/>
          <w:lang w:bidi="ar-SA"/>
        </w:rPr>
        <w:t xml:space="preserve">إمام بعد إمام يَهْدِي اللّهُ لِنُورِهِ مَنْ يَشاءُ </w:t>
      </w:r>
      <w:r>
        <w:rPr>
          <w:rStyle w:val="FootnoteAnchor"/>
          <w:rtl w:val="true"/>
        </w:rPr>
        <w:footnoteReference w:id="1731"/>
      </w:r>
      <w:r>
        <w:rPr>
          <w:rFonts w:ascii="Amiri" w:hAnsi="Amiri" w:eastAsia="Amiri" w:cs="Amiri"/>
          <w:color w:val="111111"/>
          <w:sz w:val="28"/>
          <w:sz w:val="28"/>
          <w:szCs w:val="28"/>
          <w:rtl w:val="true"/>
          <w:lang w:bidi="ar-SA"/>
        </w:rPr>
        <w:t xml:space="preserve">يهدي اللّه للأئمة من يشاء وَ يَضْرِبُ اللّهُ الْأَمْثالَ لِلنّاسِ وَ اللّهُ بِكُلِّ شَيْءٍ عَلِيمٌ </w:t>
      </w:r>
      <w:r>
        <w:rPr>
          <w:rStyle w:val="FootnoteAnchor"/>
          <w:rtl w:val="true"/>
        </w:rPr>
        <w:footnoteReference w:id="1732"/>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بن أبي الخطاب عن</w:t>
      </w:r>
    </w:p>
    <w:p>
      <w:pPr>
        <w:pStyle w:val="BookText"/>
        <w:rPr/>
      </w:pPr>
      <w:r>
        <w:rPr>
          <w:rFonts w:ascii="Amiri" w:hAnsi="Amiri" w:eastAsia="Amiri" w:cs="Amiri"/>
          <w:color w:val="111111"/>
          <w:sz w:val="28"/>
          <w:sz w:val="28"/>
          <w:szCs w:val="28"/>
          <w:rtl w:val="true"/>
          <w:lang w:bidi="ar-SA"/>
        </w:rPr>
        <w:t>محمد بن سنان عن عمار بن مروان عن المنحل بن جميل عن جابر بن يزيد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w:t>
      </w:r>
      <w:r>
        <w:rPr>
          <w:rStyle w:val="FootnoteAnchor"/>
          <w:rtl w:val="true"/>
        </w:rPr>
        <w:footnoteReference w:id="1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محمد صلّى اللّه عليه و آله فيها مصباح هو العلم، اَلْمِصْباحُ فِي زُجاجَةٍ الزُّجاجَةُ </w:t>
      </w:r>
      <w:r>
        <w:rPr>
          <w:rStyle w:val="FootnoteAnchor"/>
          <w:rtl w:val="true"/>
        </w:rPr>
        <w:footnoteReference w:id="1735"/>
      </w:r>
      <w:r>
        <w:rPr>
          <w:rFonts w:ascii="Amiri" w:hAnsi="Amiri" w:eastAsia="Amiri" w:cs="Amiri"/>
          <w:color w:val="111111"/>
          <w:sz w:val="28"/>
          <w:sz w:val="28"/>
          <w:szCs w:val="28"/>
          <w:rtl w:val="true"/>
          <w:lang w:bidi="ar-SA"/>
        </w:rPr>
        <w:t>فزعم أن امير المؤمنين و علم نبي اللّه عنده</w:t>
      </w:r>
      <w:r>
        <w:rPr>
          <w:rFonts w:eastAsia="Amiri" w:cs="Amiri" w:ascii="Amiri" w:hAnsi="Amiri"/>
          <w:color w:val="111111"/>
          <w:sz w:val="28"/>
          <w:szCs w:val="28"/>
          <w:rtl w:val="true"/>
          <w:lang w:bidi="ar-SA"/>
        </w:rPr>
        <w:t xml:space="preserve">»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الطبرسي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الرضا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المشكاة فيها و المصباح هو محمد صلّى اللّه عليه و آله يَهْدِي اللّهُ لِنُورِهِ مَنْ يَشاءُ </w:t>
      </w:r>
      <w:r>
        <w:rPr>
          <w:rStyle w:val="FootnoteAnchor"/>
          <w:rtl w:val="true"/>
        </w:rPr>
        <w:footnoteReference w:id="1737"/>
      </w:r>
      <w:r>
        <w:rPr>
          <w:rFonts w:ascii="Amiri" w:hAnsi="Amiri" w:eastAsia="Amiri" w:cs="Amiri"/>
          <w:color w:val="111111"/>
          <w:sz w:val="28"/>
          <w:sz w:val="28"/>
          <w:szCs w:val="28"/>
          <w:rtl w:val="true"/>
          <w:lang w:bidi="ar-SA"/>
        </w:rPr>
        <w:t>يهدي اللّه لولايتنا من أحب</w:t>
      </w:r>
      <w:r>
        <w:rPr>
          <w:rFonts w:eastAsia="Amiri" w:cs="Amiri" w:ascii="Amiri" w:hAnsi="Amiri"/>
          <w:color w:val="111111"/>
          <w:sz w:val="28"/>
          <w:szCs w:val="28"/>
          <w:rtl w:val="true"/>
          <w:lang w:bidi="ar-SA"/>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إلى مسجد الكوفة و أمير المؤمنين صلوات اللّه و سلامه عليه يكتب باصبعيه و يتبسم،فقلت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الذي يضحكك؟فقال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يقرأ هذه الآية و لم يعرفها حق معرفتها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آية 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اَللّهُ نُورُ السَّماواتِ وَ الْأَرْضِ مَثَلُ نُورِهِ كَمِشْكاةٍ فِيها مِصْباحٌ </w:t>
      </w:r>
      <w:r>
        <w:rPr>
          <w:rStyle w:val="FootnoteAnchor"/>
          <w:rtl w:val="true"/>
        </w:rPr>
        <w:footnoteReference w:id="1739"/>
      </w:r>
      <w:r>
        <w:rPr>
          <w:rFonts w:ascii="Amiri" w:hAnsi="Amiri" w:eastAsia="Amiri" w:cs="Amiri"/>
          <w:color w:val="111111"/>
          <w:sz w:val="28"/>
          <w:sz w:val="28"/>
          <w:szCs w:val="28"/>
          <w:rtl w:val="true"/>
          <w:lang w:bidi="ar-SA"/>
        </w:rPr>
        <w:t xml:space="preserve">المشكاة محمد صلّى اللّه عليه و آله فِيها مِصْباحٌ </w:t>
      </w:r>
      <w:r>
        <w:rPr>
          <w:rStyle w:val="FootnoteAnchor"/>
          <w:rtl w:val="true"/>
        </w:rPr>
        <w:footnoteReference w:id="1740"/>
      </w:r>
      <w:r>
        <w:rPr>
          <w:rFonts w:ascii="Amiri" w:hAnsi="Amiri" w:eastAsia="Amiri" w:cs="Amiri"/>
          <w:color w:val="111111"/>
          <w:sz w:val="28"/>
          <w:sz w:val="28"/>
          <w:szCs w:val="28"/>
          <w:rtl w:val="true"/>
          <w:lang w:bidi="ar-SA"/>
        </w:rPr>
        <w:t xml:space="preserve">أنا اَلْمِصْباحُ فِي زُجاجَةٍ الزُّجاجَةُ </w:t>
      </w:r>
      <w:r>
        <w:rPr>
          <w:rStyle w:val="FootnoteAnchor"/>
          <w:rtl w:val="true"/>
        </w:rPr>
        <w:footnoteReference w:id="1741"/>
      </w:r>
      <w:r>
        <w:rPr>
          <w:rFonts w:ascii="Amiri" w:hAnsi="Amiri" w:eastAsia="Amiri" w:cs="Amiri"/>
          <w:color w:val="111111"/>
          <w:sz w:val="28"/>
          <w:sz w:val="28"/>
          <w:szCs w:val="28"/>
          <w:rtl w:val="true"/>
          <w:lang w:bidi="ar-SA"/>
        </w:rPr>
        <w:t xml:space="preserve">الحسن و الحسين كَأَنَّها كَوْكَبٌ دُرِّيٌّ </w:t>
      </w:r>
      <w:r>
        <w:rPr>
          <w:rStyle w:val="FootnoteAnchor"/>
          <w:rtl w:val="true"/>
        </w:rPr>
        <w:footnoteReference w:id="1742"/>
      </w:r>
      <w:r>
        <w:rPr>
          <w:rFonts w:ascii="Amiri" w:hAnsi="Amiri" w:eastAsia="Amiri" w:cs="Amiri"/>
          <w:color w:val="111111"/>
          <w:sz w:val="28"/>
          <w:sz w:val="28"/>
          <w:szCs w:val="28"/>
          <w:rtl w:val="true"/>
          <w:lang w:bidi="ar-SA"/>
        </w:rPr>
        <w:t xml:space="preserve">و هو علي بن الحسين يُوقَدُ مِنْ شَجَرَةٍ مُبارَكَةٍ </w:t>
      </w:r>
      <w:r>
        <w:rPr>
          <w:rStyle w:val="FootnoteAnchor"/>
          <w:rtl w:val="true"/>
        </w:rPr>
        <w:footnoteReference w:id="1743"/>
      </w:r>
      <w:r>
        <w:rPr>
          <w:rFonts w:ascii="Amiri" w:hAnsi="Amiri" w:eastAsia="Amiri" w:cs="Amiri"/>
          <w:color w:val="111111"/>
          <w:sz w:val="28"/>
          <w:sz w:val="28"/>
          <w:szCs w:val="28"/>
          <w:rtl w:val="true"/>
          <w:lang w:bidi="ar-SA"/>
        </w:rPr>
        <w:t xml:space="preserve">محمد بن علي مُبارَكَةٍ زَيْتُونَةٍ </w:t>
      </w:r>
      <w:r>
        <w:rPr>
          <w:rStyle w:val="FootnoteAnchor"/>
          <w:rtl w:val="true"/>
        </w:rPr>
        <w:footnoteReference w:id="1744"/>
      </w:r>
      <w:r>
        <w:rPr>
          <w:rFonts w:ascii="Amiri" w:hAnsi="Amiri" w:eastAsia="Amiri" w:cs="Amiri"/>
          <w:color w:val="111111"/>
          <w:sz w:val="28"/>
          <w:sz w:val="28"/>
          <w:szCs w:val="28"/>
          <w:rtl w:val="true"/>
          <w:lang w:bidi="ar-SA"/>
        </w:rPr>
        <w:t xml:space="preserve">جعفر بن محمد لا شَرْقِيَّةٍ </w:t>
      </w:r>
      <w:r>
        <w:rPr>
          <w:rStyle w:val="FootnoteAnchor"/>
          <w:rtl w:val="true"/>
        </w:rPr>
        <w:footnoteReference w:id="1745"/>
      </w:r>
      <w:r>
        <w:rPr>
          <w:rFonts w:ascii="Amiri" w:hAnsi="Amiri" w:eastAsia="Amiri" w:cs="Amiri"/>
          <w:color w:val="111111"/>
          <w:sz w:val="28"/>
          <w:sz w:val="28"/>
          <w:szCs w:val="28"/>
          <w:rtl w:val="true"/>
          <w:lang w:bidi="ar-SA"/>
        </w:rPr>
        <w:t xml:space="preserve">موسى بن جعفر وَ لا غَرْبِيَّةٍ </w:t>
      </w:r>
      <w:r>
        <w:rPr>
          <w:rStyle w:val="FootnoteAnchor"/>
          <w:rtl w:val="true"/>
        </w:rPr>
        <w:footnoteReference w:id="1746"/>
      </w:r>
      <w:r>
        <w:rPr>
          <w:rFonts w:ascii="Amiri" w:hAnsi="Amiri" w:eastAsia="Amiri" w:cs="Amiri"/>
          <w:color w:val="111111"/>
          <w:sz w:val="28"/>
          <w:sz w:val="28"/>
          <w:szCs w:val="28"/>
          <w:rtl w:val="true"/>
          <w:lang w:bidi="ar-SA"/>
        </w:rPr>
        <w:t xml:space="preserve">علي بن موسى الرضا يَكادُ زَيْتُها يُضِيءُ </w:t>
      </w:r>
      <w:r>
        <w:rPr>
          <w:rStyle w:val="FootnoteAnchor"/>
          <w:rtl w:val="true"/>
        </w:rPr>
        <w:footnoteReference w:id="1747"/>
      </w:r>
      <w:r>
        <w:rPr>
          <w:rFonts w:ascii="Amiri" w:hAnsi="Amiri" w:eastAsia="Amiri" w:cs="Amiri"/>
          <w:color w:val="111111"/>
          <w:sz w:val="28"/>
          <w:sz w:val="28"/>
          <w:szCs w:val="28"/>
          <w:rtl w:val="true"/>
          <w:lang w:bidi="ar-SA"/>
        </w:rPr>
        <w:t xml:space="preserve">محمد بن علي وَ لَوْ لَمْ تَمْسَسْهُ نارٌ </w:t>
      </w:r>
      <w:r>
        <w:rPr>
          <w:rStyle w:val="FootnoteAnchor"/>
          <w:rtl w:val="true"/>
        </w:rPr>
        <w:footnoteReference w:id="1748"/>
      </w:r>
      <w:r>
        <w:rPr>
          <w:rFonts w:ascii="Amiri" w:hAnsi="Amiri" w:eastAsia="Amiri" w:cs="Amiri"/>
          <w:color w:val="111111"/>
          <w:sz w:val="28"/>
          <w:sz w:val="28"/>
          <w:szCs w:val="28"/>
          <w:rtl w:val="true"/>
          <w:lang w:bidi="ar-SA"/>
        </w:rPr>
        <w:t xml:space="preserve">علي بن محمد نُورٌ عَلى نُورٍ </w:t>
      </w:r>
      <w:r>
        <w:rPr>
          <w:rStyle w:val="FootnoteAnchor"/>
          <w:rtl w:val="true"/>
        </w:rPr>
        <w:footnoteReference w:id="1749"/>
      </w:r>
      <w:r>
        <w:rPr>
          <w:rFonts w:ascii="Amiri" w:hAnsi="Amiri" w:eastAsia="Amiri" w:cs="Amiri"/>
          <w:color w:val="111111"/>
          <w:sz w:val="28"/>
          <w:sz w:val="28"/>
          <w:szCs w:val="28"/>
          <w:rtl w:val="true"/>
          <w:lang w:bidi="ar-SA"/>
        </w:rPr>
        <w:t xml:space="preserve">الحسن بن علي يَهْدِي اللّهُ لِنُورِهِ مَنْ يَشاءُ </w:t>
      </w:r>
      <w:r>
        <w:rPr>
          <w:rStyle w:val="FootnoteAnchor"/>
          <w:rtl w:val="true"/>
        </w:rPr>
        <w:footnoteReference w:id="1750"/>
      </w:r>
      <w:r>
        <w:rPr>
          <w:rFonts w:ascii="Amiri" w:hAnsi="Amiri" w:eastAsia="Amiri" w:cs="Amiri"/>
          <w:color w:val="111111"/>
          <w:sz w:val="28"/>
          <w:sz w:val="28"/>
          <w:szCs w:val="28"/>
          <w:rtl w:val="true"/>
          <w:lang w:bidi="ar-SA"/>
        </w:rPr>
        <w:t xml:space="preserve">القائم المهدي وَ يَضْرِبُ اللّهُ الْأَمْثالَ لِلنّاسِ وَ اللّهُ بِكُلِّ شَيْءٍ عَلِيمٌ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bookmarkStart w:id="165" w:name="pg14656_165601"/>
    </w:p>
    <w:p>
      <w:pPr>
        <w:pStyle w:val="Heading3"/>
        <w:numPr>
          <w:ilvl w:val="2"/>
          <w:numId w:val="1"/>
        </w:numPr>
        <w:rPr/>
      </w:pPr>
      <w:bookmarkStart w:id="166" w:name="__RefHeading___Toc2638132_1878427129"/>
      <w:bookmarkStart w:id="167" w:name="_Toc57"/>
      <w:bookmarkEnd w:id="165"/>
      <w:bookmarkEnd w:id="166"/>
      <w:r>
        <w:rPr>
          <w:rtl w:val="true"/>
        </w:rPr>
        <w:t>الباب الحادي عشر</w:t>
      </w:r>
      <w:bookmarkEnd w:id="167"/>
    </w:p>
    <w:p>
      <w:pPr>
        <w:pStyle w:val="BookText"/>
        <w:rPr/>
      </w:pPr>
      <w:r>
        <w:rPr>
          <w:rFonts w:ascii="Amiri" w:hAnsi="Amiri" w:eastAsia="Amiri" w:cs="Amiri"/>
          <w:color w:val="111111"/>
          <w:sz w:val="28"/>
          <w:sz w:val="28"/>
          <w:szCs w:val="28"/>
          <w:rtl w:val="true"/>
          <w:lang w:bidi="ar-SA"/>
        </w:rPr>
        <w:t>في قوله تعالى فِي بُيُوتٍ أَذِنَ اللّهُ أَنْ تُرْفَعَ وَ يُذْكَرَ فِيهَا اسْمُهُ يُسَبِّحُ لَهُ فِيها بِالْغُدُوِّ وَ الْآصالِ رِجالٌ</w:t>
      </w:r>
      <w:r>
        <w:rPr>
          <w:rFonts w:eastAsia="Amiri" w:cs="Amiri" w:ascii="Amiri" w:hAnsi="Amiri"/>
          <w:color w:val="111111"/>
          <w:sz w:val="28"/>
          <w:szCs w:val="28"/>
          <w:rtl w:val="true"/>
          <w:lang w:bidi="ar-SA"/>
        </w:rPr>
        <w:t xml:space="preserve">... </w:t>
      </w:r>
      <w:r>
        <w:rPr>
          <w:rStyle w:val="FootnoteAnchor"/>
          <w:rtl w:val="true"/>
        </w:rPr>
        <w:footnoteReference w:id="1753"/>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من طريق العامة و 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و بريدة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رسول اللّه صلّى اللّه عليه و آله فِي بُيُوتٍ أَذِنَ اللّهُ أَنْ تُرْفَعَ </w:t>
      </w:r>
      <w:r>
        <w:rPr>
          <w:rStyle w:val="FootnoteAnchor"/>
          <w:rtl w:val="true"/>
        </w:rPr>
        <w:footnoteReference w:id="1755"/>
      </w:r>
      <w:r>
        <w:rPr>
          <w:rFonts w:ascii="Amiri" w:hAnsi="Amiri" w:eastAsia="Amiri" w:cs="Amiri"/>
          <w:color w:val="111111"/>
          <w:sz w:val="28"/>
          <w:sz w:val="28"/>
          <w:szCs w:val="28"/>
          <w:rtl w:val="true"/>
          <w:lang w:bidi="ar-SA"/>
        </w:rPr>
        <w:t xml:space="preserve">إلى قوله اَلْقُلُوبُ وَ الْأَبْصارُ </w:t>
      </w:r>
      <w:r>
        <w:rPr>
          <w:rStyle w:val="FootnoteAnchor"/>
          <w:rtl w:val="true"/>
        </w:rPr>
        <w:footnoteReference w:id="1756"/>
      </w:r>
      <w:r>
        <w:rPr>
          <w:rFonts w:ascii="Amiri" w:hAnsi="Amiri" w:eastAsia="Amiri" w:cs="Amiri"/>
          <w:color w:val="111111"/>
          <w:sz w:val="28"/>
          <w:sz w:val="28"/>
          <w:szCs w:val="28"/>
          <w:rtl w:val="true"/>
          <w:lang w:bidi="ar-SA"/>
        </w:rPr>
        <w:t>فقام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بيوت هذه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 البيت منها بيت علي و فاطمة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xml:space="preserve">»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مجاهد و أبي يوسف يعقوب ابن سفيان قال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إِلَيْها وَ تَرَكُوكَ قائِماً </w:t>
      </w:r>
      <w:r>
        <w:rPr>
          <w:rStyle w:val="FootnoteAnchor"/>
          <w:rtl w:val="true"/>
        </w:rPr>
        <w:footnoteReference w:id="1758"/>
      </w:r>
      <w:r>
        <w:rPr>
          <w:rFonts w:ascii="Amiri" w:hAnsi="Amiri" w:eastAsia="Amiri" w:cs="Amiri"/>
          <w:color w:val="111111"/>
          <w:sz w:val="28"/>
          <w:sz w:val="28"/>
          <w:szCs w:val="28"/>
          <w:rtl w:val="true"/>
          <w:lang w:bidi="ar-SA"/>
        </w:rPr>
        <w:t>أن دحية الكلبي جاء يوم الجمعة من الشام بالميرة فنزل عند احجار الزيت ثم ضرب بالطبول ليأذن بقدومه و مضوا الناس إليه إلاّ على و الحسن و الحسين و فاطمة و سلمان و أبو ذر و المقداد و صهيب و تركوا النبي صلّى اللّه عليه و آله قائم يخطب على المنبر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نظر اللّه يوم الجمعة إلى مسجدي فلو لا هؤلاء الثمانية الذين جلسوا في مسجدي لاضطرمت المدينة على أهلها نارا و حصبوا بالحجارة كقوم لوط و نزل فيهم رِجالٌ لا تُلْهِيهِمْ تِجارَةٌ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في تفسيره في تفسير الآية برفع الإسناد إلى أنس بن مالك قال قرأ رسول اللّه صلّى اللّه عليه و آله هذه الآية فقام رجل فقال يا رسول اللّه أي بيوت هذه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 البيت منها،يعني بيت علي و فاطمة؟قال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xml:space="preserve">»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في تفسيره في معنى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المنذر بن محمد القابوسي حدّثنا الحسين بن سعيد حدثني أبي عن أبان بن تغلب عن مصقع بن الحرث عن أنس بن مالك و عن بريدة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الآية فِي بُيُوتٍ أَذِنَ اللّهُ أَنْ تُرْفَعَ وَ يُذْكَرَ فِيهَا اسْمُهُ </w:t>
      </w:r>
      <w:r>
        <w:rPr>
          <w:rStyle w:val="FootnoteAnchor"/>
          <w:rtl w:val="true"/>
        </w:rPr>
        <w:footnoteReference w:id="1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الْأَبْصارُ </w:t>
      </w:r>
      <w:r>
        <w:rPr>
          <w:rStyle w:val="FootnoteAnchor"/>
          <w:rtl w:val="true"/>
        </w:rPr>
        <w:footnoteReference w:id="1763"/>
      </w:r>
      <w:r>
        <w:rPr>
          <w:rFonts w:ascii="Amiri" w:hAnsi="Amiri" w:eastAsia="Amiri" w:cs="Amiri"/>
          <w:color w:val="111111"/>
          <w:sz w:val="28"/>
          <w:sz w:val="28"/>
          <w:szCs w:val="28"/>
          <w:rtl w:val="true"/>
          <w:lang w:bidi="ar-SA"/>
        </w:rPr>
        <w:t>فقام إليه 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 البيت منها يعني بيت علي و فاطمة 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أفاضلها</w:t>
      </w:r>
      <w:r>
        <w:rPr>
          <w:rFonts w:eastAsia="Amiri" w:cs="Amiri" w:ascii="Amiri" w:hAnsi="Amiri"/>
          <w:color w:val="111111"/>
          <w:sz w:val="28"/>
          <w:szCs w:val="28"/>
          <w:rtl w:val="true"/>
          <w:lang w:bidi="ar-SA"/>
        </w:rPr>
        <w:t xml:space="preserve">»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bookmarkStart w:id="168" w:name="pg14656_165602"/>
    </w:p>
    <w:p>
      <w:pPr>
        <w:pStyle w:val="Heading3"/>
        <w:numPr>
          <w:ilvl w:val="2"/>
          <w:numId w:val="1"/>
        </w:numPr>
        <w:rPr/>
      </w:pPr>
      <w:bookmarkStart w:id="169" w:name="__RefHeading___Toc2638134_1878427129"/>
      <w:bookmarkStart w:id="170" w:name="_Toc58"/>
      <w:bookmarkEnd w:id="168"/>
      <w:bookmarkEnd w:id="169"/>
      <w:r>
        <w:rPr>
          <w:rtl w:val="true"/>
        </w:rPr>
        <w:t>الباب الثاني عشر</w:t>
      </w:r>
      <w:bookmarkEnd w:id="170"/>
    </w:p>
    <w:p>
      <w:pPr>
        <w:pStyle w:val="BookText"/>
        <w:rPr/>
      </w:pPr>
      <w:r>
        <w:rPr>
          <w:rFonts w:ascii="Amiri" w:hAnsi="Amiri" w:eastAsia="Amiri" w:cs="Amiri"/>
          <w:color w:val="111111"/>
          <w:sz w:val="28"/>
          <w:sz w:val="28"/>
          <w:szCs w:val="28"/>
          <w:rtl w:val="true"/>
          <w:lang w:bidi="ar-SA"/>
        </w:rPr>
        <w:t>في قوله تعالى فِي بُيُوتٍ أَذِنَ اللّهُ أَنْ تُرْفَعَ وَ يُذْكَرَ فِيهَا اسْمُهُ يُسَبِّحُ لَهُ فِيها بِالْغُدُوِّ وَ الْآصالِ رِجالٌ</w:t>
      </w:r>
      <w:r>
        <w:rPr>
          <w:rFonts w:eastAsia="Amiri" w:cs="Amiri" w:ascii="Amiri" w:hAnsi="Amiri"/>
          <w:color w:val="111111"/>
          <w:sz w:val="28"/>
          <w:szCs w:val="28"/>
          <w:rtl w:val="true"/>
          <w:lang w:bidi="ar-SA"/>
        </w:rPr>
        <w:t xml:space="preserve">... </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من طريق الخاصة و فيه تسعة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عبد اللّه بن جندب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الرضا عليه السّلام اسأله عن تفسير هذه الآية يعني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766"/>
      </w:r>
      <w:r>
        <w:rPr>
          <w:rFonts w:ascii="Amiri" w:hAnsi="Amiri" w:eastAsia="Amiri" w:cs="Amiri"/>
          <w:color w:val="111111"/>
          <w:sz w:val="28"/>
          <w:sz w:val="28"/>
          <w:szCs w:val="28"/>
          <w:rtl w:val="true"/>
          <w:lang w:bidi="ar-SA"/>
        </w:rPr>
        <w:t>الآية و ذكر عليه السّلام في تفسيرها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مثلنا في كتاب اللّه المشكاة و المشكاة في القنديل فنحن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و قد تقدم بتمامه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767"/>
      </w:r>
      <w:r>
        <w:rPr>
          <w:rFonts w:ascii="Amiri" w:hAnsi="Amiri" w:eastAsia="Amiri" w:cs="Amiri"/>
          <w:color w:val="111111"/>
          <w:sz w:val="28"/>
          <w:sz w:val="28"/>
          <w:szCs w:val="28"/>
          <w:rtl w:val="true"/>
          <w:lang w:bidi="ar-SA"/>
        </w:rPr>
        <w:t xml:space="preserve">الآية و في آخر الرواية و الدليل في قوله اَللّهُ نُورُ السَّماواتِ وَ الْأَرْضِ </w:t>
      </w:r>
      <w:r>
        <w:rPr>
          <w:rStyle w:val="FootnoteAnchor"/>
          <w:rtl w:val="true"/>
        </w:rPr>
        <w:footnoteReference w:id="1768"/>
      </w:r>
      <w:r>
        <w:rPr>
          <w:rFonts w:ascii="Amiri" w:hAnsi="Amiri" w:eastAsia="Amiri" w:cs="Amiri"/>
          <w:color w:val="111111"/>
          <w:sz w:val="28"/>
          <w:sz w:val="28"/>
          <w:szCs w:val="28"/>
          <w:rtl w:val="true"/>
          <w:lang w:bidi="ar-SA"/>
        </w:rPr>
        <w:t>و أنها في أهل البيت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الدليل على أن هذا مثل لهم قوله تعالى فِي بُيُوتٍ أَذِنَ اللّهُ أَنْ تُرْفَعَ وَ يُذْكَرَ فِيهَا اسْمُهُ يُسَبِّحُ لَهُ فِيها بِالْغُدُوِّ وَ الْآصالِ </w:t>
      </w:r>
      <w:r>
        <w:rPr>
          <w:rStyle w:val="FootnoteAnchor"/>
          <w:rtl w:val="true"/>
        </w:rPr>
        <w:footnoteReference w:id="1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بِغَيْرِ حِسابٍ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قال حدثنا جعفر بن محمد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الربيع عن محمد بن سنان عن عمار بن مروان عن منخل عن جابر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w:t>
      </w:r>
      <w:r>
        <w:rPr>
          <w:rStyle w:val="FootnoteAnchor"/>
          <w:rtl w:val="true"/>
        </w:rPr>
        <w:footnoteReference w:id="17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بيوت الأنبياء و بيت علي منها</w:t>
      </w:r>
      <w:r>
        <w:rPr>
          <w:rFonts w:eastAsia="Amiri" w:cs="Amiri" w:ascii="Amiri" w:hAnsi="Amiri"/>
          <w:color w:val="111111"/>
          <w:sz w:val="28"/>
          <w:szCs w:val="28"/>
          <w:rtl w:val="true"/>
          <w:lang w:bidi="ar-SA"/>
        </w:rPr>
        <w:t xml:space="preserve">»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عن أحمد بن محمد بن خالد عن أبيه عن من ذكره عن محمد بن عبد الرّحمن بن أبي ليلى عن أبيه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لا تكونون صالحين حتى تعرفوا و لا تعرفوا،حتى تصدقوا و لا تصدقوا،حتى تسلّموا أبوابا أربعة لا يصلح أولها إلاّ بآخرها ضل أصحاب الثلاثة و تاهوا تيها بعيدا،إن اللّه تبارك و تعالى لا يقبل إلاّ العمل الصالح و لا يقبل اللّه إلاّ الوفاء بالشروط و العهود،فمن وفى للّه عز و جل بشرطه و استعمل ما وصف في عهده،نال ما عنده و استكمل ما وعد اللّه،إن اللّه تبارك و تعالى أخبر العباد بطريق الهدى و شرع لهم فيها المنار و أخبرهم كيف يسلكون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 xml:space="preserve">صالِحاً ثُمَّ اهْتَدى </w:t>
      </w:r>
      <w:r>
        <w:rPr>
          <w:rStyle w:val="FootnoteAnchor"/>
          <w:rtl w:val="true"/>
        </w:rPr>
        <w:footnoteReference w:id="1775"/>
      </w:r>
      <w:r>
        <w:rPr>
          <w:rStyle w:val="FootnoteAnchor"/>
          <w:rtl w:val="true"/>
        </w:rPr>
        <w:footnoteReference w:id="177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Style w:val="FootnoteAnchor"/>
          <w:rtl w:val="true"/>
        </w:rPr>
        <w:footnoteReference w:id="1777"/>
      </w:r>
      <w:r>
        <w:rPr>
          <w:rStyle w:val="FootnoteAnchor"/>
          <w:rtl w:val="true"/>
        </w:rPr>
        <w:footnoteReference w:id="1778"/>
      </w:r>
      <w:r>
        <w:rPr>
          <w:rFonts w:ascii="Amiri" w:hAnsi="Amiri" w:eastAsia="Amiri" w:cs="Amiri"/>
          <w:color w:val="111111"/>
          <w:sz w:val="28"/>
          <w:sz w:val="28"/>
          <w:szCs w:val="28"/>
          <w:rtl w:val="true"/>
          <w:lang w:bidi="ar-SA"/>
        </w:rPr>
        <w:t>فمن اتقى اللّه فيما أمره لقى اللّه مؤمنا بما جاء به محمد صلّى اللّه عليه و آله هيهات هيهات و فات قوم و ماتوا قبل أن يهتدوا فظنوا أنهم آمنوا و اشركوا من حيث لا يعلمون،إنّه من أتى البيوت من أبوابها اهتدى،و من أخذ في غيرها سلك طريق الردى و وصل اللّه طاعة ولي أمره بطاعة رسوله و طاعة رسول بطاعته،فمن ترك طاعة ولاة الأمر لم يطع اللّه و لا رسوله،و هو الاقرار بما أنزل من عند اللّه عزّ و جل خذوا زينتكم عند كل مسجد و التمسوا البيوت التي أذن اللّه أن ترفع و يذكر فيها اسمه،فإنه أخبركم إنهم رجال لا تلهيهم تجارة و لا بيع عن ذكر اللّه و اقام الصلاة و ايتاء الزكاة يخافون يوما تتقلب فيه القلوب و الابصار،إن اللّه قد استخلص الرسل لأمره ثم استخلصهم مصدقين بذلك في نذره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أُمَّةٍ إِلاّ خَلا فِيها نَذِيرٌ </w:t>
      </w:r>
      <w:r>
        <w:rPr>
          <w:rStyle w:val="FootnoteAnchor"/>
          <w:rtl w:val="true"/>
        </w:rPr>
        <w:footnoteReference w:id="1779"/>
      </w:r>
      <w:r>
        <w:rPr>
          <w:rFonts w:ascii="Amiri" w:hAnsi="Amiri" w:eastAsia="Amiri" w:cs="Amiri"/>
          <w:color w:val="111111"/>
          <w:sz w:val="28"/>
          <w:sz w:val="28"/>
          <w:szCs w:val="28"/>
          <w:rtl w:val="true"/>
          <w:lang w:bidi="ar-SA"/>
        </w:rPr>
        <w:t>تاه من جهل و اهتدى من أبصر و عقل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تَعْمَى الْأَبْصارُ وَ لكِنْ تَعْمَى الْقُلُوبُ الَّتِي فِي الصُّدُورِ </w:t>
      </w:r>
      <w:r>
        <w:rPr>
          <w:rStyle w:val="FootnoteAnchor"/>
          <w:rtl w:val="true"/>
        </w:rPr>
        <w:footnoteReference w:id="1780"/>
      </w:r>
      <w:r>
        <w:rPr>
          <w:rStyle w:val="FootnoteAnchor"/>
          <w:rtl w:val="true"/>
        </w:rPr>
        <w:footnoteReference w:id="1781"/>
      </w:r>
      <w:r>
        <w:rPr>
          <w:rFonts w:ascii="Amiri" w:hAnsi="Amiri" w:eastAsia="Amiri" w:cs="Amiri"/>
          <w:color w:val="111111"/>
          <w:sz w:val="28"/>
          <w:sz w:val="28"/>
          <w:szCs w:val="28"/>
          <w:rtl w:val="true"/>
          <w:lang w:bidi="ar-SA"/>
        </w:rPr>
        <w:t>و كيف يهتدي من لم يبصر و كيف يبصر من لم يتدبّر اتبعوا رسول اللّه صلّى اللّه عليه و آله و أهل بيته و اقروا بما نزل من عند اللّه و اتبعوا آثار الهدى فإنهم علامات الأمانة و التقى،و اعلموا أنه لو انكر رجل عيسى ابن مريم عليه السّلام و أقرّ بمن سواه من الرسل لم يؤمن اقتصوا الطريق بالتماس المنار و التمسوا من وراء الحجب الآثار تستكملوا أمر دينكم و تؤمنوا باللّه ربكم</w:t>
      </w:r>
      <w:r>
        <w:rPr>
          <w:rFonts w:eastAsia="Amiri" w:cs="Amiri" w:ascii="Amiri" w:hAnsi="Amiri"/>
          <w:color w:val="111111"/>
          <w:sz w:val="28"/>
          <w:szCs w:val="28"/>
          <w:rtl w:val="true"/>
          <w:lang w:bidi="ar-SA"/>
        </w:rPr>
        <w:t xml:space="preserve">»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عن أحمد بن محمد بن خالد عن محمد بن علي عن محمد بن الفضيل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في مسجد رسول اللّه صلّى اللّه عليه و آله إذ اقبل رجل فسلم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يا عبد اللّه؟فقلت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الكوفة فما حاجتك؟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 أبا جعفر محمد بن علي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فما حاجتك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هيّأت له أربعين مسأله اسأله عنها فما كان من حق أخذته و ما كان من باطل تركته 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ما بين الحق و الباطل؟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حاجتك إليه إذ كنت تعرف ما بين الحق و الباطل؟فقال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أنتم قوم ما تطاقون إذا رأيت أبا جعفر عليه السّلام فاخبرني فما انقطع كلامه حتى اقبل أبو جعفر عليه السّلام و حوله أهل خراسان و غيرهم يسألونه عن مناسك الحج فمضى حتى جلس مجلسه و جلس الرجل قريبا منه 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حيث اسمع الكلام و حوله عالم من الناس فلما قضى حوائجهم</w:t>
      </w:r>
    </w:p>
    <w:p>
      <w:pPr>
        <w:pStyle w:val="BookText"/>
        <w:rPr/>
      </w:pPr>
      <w:r>
        <w:rPr>
          <w:rFonts w:ascii="IRNazanin" w:hAnsi="IRNazanin" w:eastAsia="IRNazanin"/>
          <w:color w:val="111111"/>
          <w:sz w:val="28"/>
          <w:sz w:val="28"/>
          <w:szCs w:val="28"/>
          <w:rtl w:val="true"/>
          <w:lang w:bidi="fa-IR"/>
        </w:rPr>
        <w:t>و انصرفوا التفت إلى الرجل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أنا قتادة بن دعامة البصري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فقيه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قتادة إن اللّه عز و جل خلق خلقا من خلقه فجعلهم حججا على خلقه فهم أوتاده في الأرض قوام بأمره نجباء في علمه اصطفاهم قبل خلقه اظلة عن يمين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قتادة طويلا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اصلحك اللّه و اللّه لقد جلست بين يدي الفقهاء و قدام ابن عباس فما اضطرب قلبي قدام واحد منهم ما اضطرب قدامك 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أ تدري أين أنت؟ أنت بين يدي بُيُوتٍ أَذِنَ اللّهُ أَنْ تُرْفَعَ وَ يُذْكَرَ فِيهَا اسْمُهُ يُسَبِّحُ لَهُ فِيها بِالْغُدُوِّ وَ الْآصالِ رِجالٌ لا تُلْهِيهِمْ تِجارَةٌ وَ لا بَيْعٌ عَنْ ذِكْرِ اللّهِ وَ إِقامِ الصَّلاةِ وَ إِيتاءِ الزَّكاةِ </w:t>
      </w:r>
      <w:r>
        <w:rPr>
          <w:rStyle w:val="FootnoteAnchor"/>
          <w:rtl w:val="true"/>
        </w:rPr>
        <w:footnoteReference w:id="1783"/>
      </w:r>
      <w:r>
        <w:rPr>
          <w:rFonts w:ascii="Amiri" w:hAnsi="Amiri" w:eastAsia="Amiri" w:cs="Amiri"/>
          <w:color w:val="111111"/>
          <w:sz w:val="28"/>
          <w:sz w:val="28"/>
          <w:szCs w:val="28"/>
          <w:rtl w:val="true"/>
          <w:lang w:bidi="ar-SA"/>
        </w:rPr>
        <w:t>و نحن 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جعلني اللّه فداك و اللّه ما هي بيوت حجارة و لا طين 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الجبن؟قال فتبسم أبو جعفر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مسائلك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ضلت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إنه ربما جعلت فيه انفحة الميت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بها بأس إن الأنفحة ليس فيها عروق و لا فيها دم و لا لها عظم إنما تخرج من بين فرث و دم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الانفحة بمنزلة دجاجة ميتة اخرجت منها بيضة فهل توكل تلك البيضة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أمر بأكلها،فقال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من الميتة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حضنت تلك البيضة فخرجت منها دجاجة أ تأكلها؟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حرم عليك البيضة و حلل لك الدجاجة؟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الأنفحة مثل البيضة فاشتر الجبن من أسواق المسلمين من أيدي المصلين و لا تسأل عنه إلا أن يأتيك من يخبرك عنه</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حميد بن زياد عن أبي العباس عن عبد اللّه بن أحمد الدهقان عن علي بن الحسن الطاهري عن محمد بن زياد بياع السّابري عن أبان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قوله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w:t>
      </w:r>
      <w:r>
        <w:rPr>
          <w:rFonts w:eastAsia="Amiri" w:cs="Amiri" w:ascii="Amiri" w:hAnsi="Amiri"/>
          <w:color w:val="111111"/>
          <w:sz w:val="28"/>
          <w:szCs w:val="28"/>
          <w:rtl w:val="true"/>
          <w:lang w:bidi="ar-SA"/>
        </w:rPr>
        <w:t xml:space="preserve">... </w:t>
      </w:r>
      <w:r>
        <w:rPr>
          <w:rStyle w:val="FootnoteAnchor"/>
          <w:rtl w:val="true"/>
        </w:rPr>
        <w:footnoteReference w:id="17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بيوت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المنذر بن محمد القابوسي 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عن عمه عن أبان بن تغلب عن بقيع بن الحرث عن أنس بن مالك عن بريدة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Style w:val="FootnoteAnchor"/>
          <w:rtl w:val="true"/>
        </w:rPr>
        <w:footnoteReference w:id="1787"/>
      </w:r>
      <w:r>
        <w:rPr>
          <w:rFonts w:ascii="Amiri" w:hAnsi="Amiri" w:eastAsia="Amiri" w:cs="Amiri"/>
          <w:color w:val="111111"/>
          <w:sz w:val="28"/>
          <w:sz w:val="28"/>
          <w:szCs w:val="28"/>
          <w:rtl w:val="true"/>
          <w:lang w:bidi="ar-SA"/>
        </w:rPr>
        <w:t>فقام إليه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بيوت هذه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 البيت منها و أشار إلى بيت علي و فاطمة عليها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أفضلها</w:t>
      </w:r>
      <w:r>
        <w:rPr>
          <w:rFonts w:eastAsia="Amiri" w:cs="Amiri" w:ascii="Amiri" w:hAnsi="Amiri"/>
          <w:color w:val="111111"/>
          <w:sz w:val="28"/>
          <w:szCs w:val="28"/>
          <w:rtl w:val="true"/>
          <w:lang w:bidi="ar-SA"/>
        </w:rPr>
        <w:t xml:space="preserve">»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علي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محمد بن عبد الحميد عن محمد بن الفضيل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قوله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w:t>
      </w:r>
      <w:r>
        <w:rPr>
          <w:rStyle w:val="FootnoteAnchor"/>
          <w:rtl w:val="true"/>
        </w:rPr>
        <w:footnoteReference w:id="17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محمد رسول اللّه صلّى اللّه عليه و آله ثم بيوت علي عليه السّلام منها</w:t>
      </w:r>
      <w:r>
        <w:rPr>
          <w:rFonts w:eastAsia="Amiri" w:cs="Amiri" w:ascii="Amiri" w:hAnsi="Amiri"/>
          <w:color w:val="111111"/>
          <w:sz w:val="28"/>
          <w:szCs w:val="28"/>
          <w:rtl w:val="true"/>
          <w:lang w:bidi="ar-SA"/>
        </w:rPr>
        <w:t xml:space="preserve">»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همام عن محمد بن إسماعيل عن عيسى بن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الإمام موسى بن جعفر عن أبيه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 رِجالٌ</w:t>
      </w:r>
      <w:r>
        <w:rPr>
          <w:rFonts w:eastAsia="Amiri" w:cs="Amiri" w:ascii="Amiri" w:hAnsi="Amiri"/>
          <w:color w:val="111111"/>
          <w:sz w:val="28"/>
          <w:szCs w:val="28"/>
          <w:rtl w:val="true"/>
          <w:lang w:bidi="ar-SA"/>
        </w:rPr>
        <w:t xml:space="preserve">... </w:t>
      </w:r>
      <w:r>
        <w:rPr>
          <w:rStyle w:val="FootnoteAnchor"/>
          <w:rtl w:val="true"/>
        </w:rPr>
        <w:footnoteReference w:id="17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آل محمد صلّى اللّه عليه و آله بيت علي و فاطمة و الحسن و الحسين و حمزة و جعفر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بِالْغُدُوِّ وَ الْآصالِ </w:t>
      </w:r>
      <w:r>
        <w:rPr>
          <w:rStyle w:val="FootnoteAnchor"/>
          <w:rtl w:val="true"/>
        </w:rPr>
        <w:footnoteReference w:id="17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أوقاتها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وصفهم اللّه عزّ و 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 الْأَبْصارُ </w:t>
      </w:r>
      <w:r>
        <w:rPr>
          <w:rStyle w:val="FootnoteAnchor"/>
          <w:rtl w:val="true"/>
        </w:rPr>
        <w:footnoteReference w:id="17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الرجال لم يخلط اللّه معهم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لِيَجْزِيَهُمُ اللّهُ أَحْسَنَ ما عَمِلُوا وَ يَزِيدَهُمْ مِنْ فَضْلِهِ </w:t>
      </w:r>
      <w:r>
        <w:rPr>
          <w:rStyle w:val="FootnoteAnchor"/>
          <w:rtl w:val="true"/>
        </w:rPr>
        <w:footnoteReference w:id="17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اختصهم به من المودّة و الطاعة المفروضة و صيّر مأواهم الجنة و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الطبرسي في مجمع البيان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ابن عباس رضي اللّه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مسجد رسول اللّه صلّى اللّه عليه و آله و قد قرأ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Style w:val="FootnoteAnchor"/>
          <w:rtl w:val="true"/>
        </w:rPr>
        <w:footnoteReference w:id="1796"/>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ما البيوت </w:t>
      </w:r>
      <w:r>
        <w:rPr>
          <w:rStyle w:val="FootnoteAnchor"/>
          <w:rtl w:val="true"/>
        </w:rPr>
        <w:footnoteReference w:id="1797"/>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الأنبياء عليهم السّلام و أومأ بيده إلى بيت فاطمة الزهراء عليها السّلام ابنته عليها السّلام</w:t>
      </w:r>
      <w:r>
        <w:rPr>
          <w:rFonts w:eastAsia="Amiri" w:cs="Amiri" w:ascii="Amiri" w:hAnsi="Amiri"/>
          <w:color w:val="111111"/>
          <w:sz w:val="28"/>
          <w:szCs w:val="28"/>
          <w:rtl w:val="true"/>
          <w:lang w:bidi="ar-SA"/>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bookmarkStart w:id="171" w:name="pg14656_165606"/>
    </w:p>
    <w:p>
      <w:pPr>
        <w:pStyle w:val="Heading3"/>
        <w:numPr>
          <w:ilvl w:val="2"/>
          <w:numId w:val="1"/>
        </w:numPr>
        <w:rPr/>
      </w:pPr>
      <w:bookmarkStart w:id="172" w:name="__RefHeading___Toc2638136_1878427129"/>
      <w:bookmarkStart w:id="173" w:name="_Toc59"/>
      <w:bookmarkEnd w:id="171"/>
      <w:bookmarkEnd w:id="172"/>
      <w:r>
        <w:rPr>
          <w:rtl w:val="true"/>
        </w:rPr>
        <w:t>الباب الثالث عشر</w:t>
      </w:r>
      <w:bookmarkEnd w:id="173"/>
    </w:p>
    <w:p>
      <w:pPr>
        <w:pStyle w:val="BookText"/>
        <w:rPr/>
      </w:pPr>
      <w:r>
        <w:rPr>
          <w:rFonts w:ascii="Amiri" w:hAnsi="Amiri" w:eastAsia="Amiri" w:cs="Amiri"/>
          <w:color w:val="111111"/>
          <w:sz w:val="28"/>
          <w:sz w:val="28"/>
          <w:szCs w:val="28"/>
          <w:rtl w:val="true"/>
          <w:lang w:bidi="ar-SA"/>
        </w:rPr>
        <w:t>في قوله تعالى 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Style w:val="FootnoteAnchor"/>
          <w:rtl w:val="true"/>
        </w:rPr>
        <w:footnoteReference w:id="1799"/>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من طريق العامة و فيه حديثان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في تفسير هذه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اللّه بن محمد القاضي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بن عثمان بن الحسن النصيبي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الحسين ابن صالح السبيعي قال أخبرنا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ميثم بن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عبادة السلولي عن الأعمش عن أبي واثل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مصحف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محمد على العالمين</w:t>
      </w:r>
      <w:r>
        <w:rPr>
          <w:rFonts w:eastAsia="Amiri" w:cs="Amiri" w:ascii="Amiri" w:hAnsi="Amiri"/>
          <w:color w:val="111111"/>
          <w:sz w:val="28"/>
          <w:szCs w:val="28"/>
          <w:rtl w:val="true"/>
          <w:lang w:bidi="ar-SA"/>
        </w:rPr>
        <w:t xml:space="preserve">)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آل إبراهيم و آل عمران المؤمنون من آل إبراهيم و آل عمران و آل يس و آل محمد عليهم السّلام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Style w:val="FootnoteAnchor"/>
          <w:rtl w:val="true"/>
        </w:rPr>
        <w:footnoteReference w:id="1802"/>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2638138_1878427129"/>
      <w:bookmarkStart w:id="175" w:name="_Toc60"/>
      <w:bookmarkEnd w:id="174"/>
      <w:r>
        <w:rPr>
          <w:rtl w:val="true"/>
        </w:rPr>
        <w:t>الباب الرابع عشر</w:t>
      </w:r>
      <w:bookmarkEnd w:id="175"/>
    </w:p>
    <w:p>
      <w:pPr>
        <w:pStyle w:val="BookText"/>
        <w:rPr/>
      </w:pPr>
      <w:r>
        <w:rPr>
          <w:rFonts w:ascii="Amiri" w:hAnsi="Amiri" w:eastAsia="Amiri" w:cs="Amiri"/>
          <w:color w:val="111111"/>
          <w:sz w:val="28"/>
          <w:sz w:val="28"/>
          <w:szCs w:val="28"/>
          <w:rtl w:val="true"/>
          <w:lang w:bidi="ar-SA"/>
        </w:rPr>
        <w:t xml:space="preserve">في قوله تعالى إِنَّ اللّهَ اصْطَفى آدَمَ وَ نُوحاً وَ آلَ إِبْراهِيمَ وَ آلَ عِمْرانَ عَلَى الْعالَمِينَ ذُرِّيَّةً بَعْضُها مِنْ بَعْضٍ وَ اللّهُ سَمِيعٌ عَلِيمٌ </w:t>
      </w:r>
      <w:r>
        <w:rPr>
          <w:rStyle w:val="FootnoteAnchor"/>
          <w:rtl w:val="true"/>
        </w:rPr>
        <w:footnoteReference w:id="180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طريق الخاصّة و فيه ثلاثة عشر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أماليه عن أبي محمد الفحام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عن هارون قال أبو عبد الصّمد إبراهيم عن أبيه عن جده و هو إبراهيم بن عبد الصمد بن محمد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 عليهما السّلام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اصطفى آدم و نوحا و آل إبراهيم و آل عمران و آل محمد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نزلت </w:t>
      </w:r>
      <w:r>
        <w:rPr>
          <w:rStyle w:val="FootnoteAnchor"/>
          <w:rtl w:val="true"/>
        </w:rPr>
        <w:footnoteReference w:id="1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الطبرسي في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قراءة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 محمد على العالمين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في تفسيره قال العالم عليه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آل إبراهيم و آل عمران و آل محمد على العالمين</w:t>
      </w:r>
      <w:r>
        <w:rPr>
          <w:rFonts w:eastAsia="Amiri" w:cs="Amiri" w:ascii="Amiri" w:hAnsi="Amiri"/>
          <w:color w:val="111111"/>
          <w:sz w:val="28"/>
          <w:szCs w:val="28"/>
          <w:rtl w:val="true"/>
          <w:lang w:bidi="ar-SA"/>
        </w:rPr>
        <w:t xml:space="preserve">»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شاذويه المؤدّب و جعفر بن محمد ابن مسرور رضى اللّه عنهما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الحميري عن أبيه عن 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الرضا عليه السّلام مجلس المأمون بمرو و قد اجتمع في مجلسه جماعة من علماء أهل العراق و خراسان و ذكر الحديث إلى أن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فضّل اللّه العترة على سائر الناس؟ 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أبان فضل العترة على سائر الناس في محكم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ذلك من كتاب اللّه؟فقال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ذُرِّيَّةً بَعْضُها مِنْ بَعْضٍ </w:t>
      </w:r>
      <w:r>
        <w:rPr>
          <w:rStyle w:val="FootnoteAnchor"/>
          <w:rtl w:val="true"/>
        </w:rPr>
        <w:footnoteReference w:id="1808"/>
      </w:r>
      <w:r>
        <w:rPr>
          <w:rStyle w:val="FootnoteAnchor"/>
          <w:rtl w:val="true"/>
        </w:rPr>
        <w:footnoteReference w:id="180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 العترة داخلون في آل إبراهيم عليهم السّلام لانّ رسول اللّه صلّى اللّه عليه و آله من ولد إبراهيم عليه السّلام و هو دعوة ابيه إبراهيم على ما في رواية الخاصة و العامّة 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دعوة أبي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عترة الرسول منه صلّى اللّه عليه و آله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زينب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يعقوب الكليني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إبراهيم بن هاشم عن أبيه و حدثني محمد ابن أحمد بن يحيى بن عمران عن أحمد بن محمد بن عيسى و حدّثني علي بن محمد و غيره عن سهل بن زياد جميعا عن الحسن بن محبوب و حدثنا عبد الواحد بن عبد اللّه الموصلي عن أبي عليّ أحمد بن محمد بن أبي ناشد عن أحمد بن هلال عن الحسن بن محبوب عن عمرو بن أبي المقدام عن جابر بن يزيد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الزم الأرض و لا تحرك يدا و لا رجلا حتى ترى علامات أذكرها لك إن أدركتها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علامات القائم عليه السّلام إلى أن قال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أنا نستنصر اللّه فمن أجابنا من النّاس،فإنّا أهل بيت نبيكم محمد و نحن أولى الناس باللّه و بمحمد فمن حاجني في آدم فإنّا أولى الناس بآدم،و من حاجني في نوح فإنا أولى الناس بنوح،و من حاجني في إبراهيم فإنّا أولى الناس بابراهيم،و من حاجني في محمد صلّى اللّه عليه و آله فإنّا أولى الناس بمحمد صلّى اللّه عليه و آله و من حاجني في النبيين فإنّا أولى الناس بالنبيين،أ ليس اللّه يقول في محكم كتابه إِنَّ اللّهَ اصْطَفى آدَمَ وَ نُوحاً وَ آلَ إِبْراهِيمَ وَ آلَ عِمْرانَ عَلَى الْعالَمِينَ ذُرِّيَّةً بَعْضُها مِنْ بَعْضٍ وَ اللّهُ سَمِيعٌ عَلِيمٌ </w:t>
      </w:r>
      <w:r>
        <w:rPr>
          <w:rStyle w:val="FootnoteAnchor"/>
          <w:rtl w:val="true"/>
        </w:rPr>
        <w:footnoteReference w:id="1810"/>
      </w:r>
      <w:r>
        <w:rPr>
          <w:rFonts w:ascii="Amiri" w:hAnsi="Amiri" w:eastAsia="Amiri" w:cs="Amiri"/>
          <w:color w:val="111111"/>
          <w:sz w:val="28"/>
          <w:sz w:val="28"/>
          <w:szCs w:val="28"/>
          <w:rtl w:val="true"/>
          <w:lang w:bidi="ar-SA"/>
        </w:rPr>
        <w:t>فانا بقية من آدم و ذخيرة</w:t>
      </w:r>
    </w:p>
    <w:p>
      <w:pPr>
        <w:pStyle w:val="BookText"/>
        <w:rPr/>
      </w:pPr>
      <w:r>
        <w:rPr>
          <w:rFonts w:ascii="Amiri" w:hAnsi="Amiri" w:eastAsia="Amiri" w:cs="Amiri"/>
          <w:color w:val="111111"/>
          <w:sz w:val="28"/>
          <w:sz w:val="28"/>
          <w:szCs w:val="28"/>
          <w:rtl w:val="true"/>
          <w:lang w:bidi="ar-SA"/>
        </w:rPr>
        <w:t>من نوح و مصطفى من إبراهيم و صفوة من محمد صلى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هاشم عن أبي عبد اللّه البرقي عن خلف بن حماد عن محمد القبطي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غفلوا قول رسول اللّه صلّى اللّه عليه و آله في علي يوم غدير خم كما غفلوا يوم مشربة إبراهيم أتاه الناس يعودونه فجاء علي عليه السّلام ليدنو من رسول اللّه صلّى اللّه عليه و آله فلم يجد مكانا فلما رأى رسول اللّه صلّى اللّه عليه و آله أنهم لا يوسعون لعلي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 افرجوا لعلي ثم أخذ بيده و اقعده معه على فراشه و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الناس هؤلاء أهل بيتي تستخفون بهم و أنا حي بين ظهرانيكم أما و اللّه لئن غبت عنكم فان اللّه لا يغيب عنكم انّ الروح و الراحة و الرضوان و البشر و البشارة و الحبّ و المحبة لمن ائتم بعلي و ولايته و سلم له و للأوصياء من بعده حقا لأدخلنهم في شفاعتي لأنهم اتباعي و من تبعني فإنّه منّي مثل ما جرى فيمن اتبع إبراهيم لأني من إبراهيم و إبراهيم منّي و ديني دينه و دينه ديني و سنته سنّتي و فضله من فضلي،و أنا أفضل منه و فضلي له فضل تصديق قوله قولي ذُرِّيَّةً بَعْضُها مِنْ بَعْضٍ وَ اللّهُ سَمِيعٌ عَلِيمٌ </w:t>
      </w:r>
      <w:r>
        <w:rPr>
          <w:rStyle w:val="FootnoteAnchor"/>
          <w:rtl w:val="true"/>
        </w:rPr>
        <w:footnoteReference w:id="1812"/>
      </w:r>
      <w:r>
        <w:rPr>
          <w:rFonts w:ascii="Amiri" w:hAnsi="Amiri" w:eastAsia="Amiri" w:cs="Amiri"/>
          <w:color w:val="111111"/>
          <w:sz w:val="28"/>
          <w:sz w:val="28"/>
          <w:szCs w:val="28"/>
          <w:rtl w:val="true"/>
          <w:lang w:bidi="ar-SA"/>
        </w:rPr>
        <w:t>و كان رسول اللّه صلّى اللّه عليه و آله و ثبت قدم في مشربة أم إبراهيم حين عاده الناس في مرضيه قال هذا</w:t>
      </w:r>
      <w:r>
        <w:rPr>
          <w:rFonts w:eastAsia="Amiri" w:cs="Amiri" w:ascii="Amiri" w:hAnsi="Amiri"/>
          <w:color w:val="111111"/>
          <w:sz w:val="28"/>
          <w:szCs w:val="28"/>
          <w:rtl w:val="true"/>
          <w:lang w:bidi="ar-SA"/>
        </w:rPr>
        <w:t xml:space="preserve">»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 عن سعد بن خلف 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و الراحة و الفلح و الفلاح و النجاح و البركة و العفو و العافية و المعافاة و البشرى و النصرة و الرضا و القرب و القرابة و النصر و الظفر و التمكين و السرور و المحبة من اللّه تبارك و تعالى علي من أحب علي بن أبي طالب عليه السّلام و والاه و تأمّم به و أقرّ بفضله تولى الأوصياء من بعده حق مع عليّ عليه السّلام أن ادخلهم في شفاعتي و حق على ربي أن يستجيب لي فيهم،و إنهم اتباعي و من تبعني فإنه منّي جرى في مثل إبراهيم عليه السّلام و في الأوصياء من بعدي لأني من إبراهيم و إبراهيم منّي،دينه ديني و سنّته سنتي،و أنا أفضل منه و فضلي من فضله و فضله من فضلي و تصديق قولي قول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 في تفسيره بإسناده عن حبان بن سدير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ذُرِّيَّةً بَعْضُها مِنْ </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 xml:space="preserve">بَعْضٍ </w:t>
      </w:r>
      <w:r>
        <w:rPr>
          <w:rStyle w:val="FootnoteAnchor"/>
          <w:rtl w:val="true"/>
        </w:rPr>
        <w:footnoteReference w:id="1817"/>
      </w:r>
      <w:r>
        <w:rPr>
          <w:rFonts w:ascii="Amiri" w:hAnsi="Amiri" w:eastAsia="Amiri" w:cs="Amiri"/>
          <w:color w:val="111111"/>
          <w:sz w:val="28"/>
          <w:sz w:val="28"/>
          <w:szCs w:val="28"/>
          <w:rtl w:val="true"/>
          <w:lang w:bidi="ar-SA"/>
        </w:rPr>
        <w:t>قال نحن منهم و نحن بقية تلك العترة</w:t>
      </w:r>
      <w:r>
        <w:rPr>
          <w:rFonts w:eastAsia="Amiri" w:cs="Amiri" w:ascii="Amiri" w:hAnsi="Amiri"/>
          <w:color w:val="111111"/>
          <w:sz w:val="28"/>
          <w:szCs w:val="28"/>
          <w:rtl w:val="true"/>
          <w:lang w:bidi="ar-SA"/>
        </w:rPr>
        <w:t xml:space="preserve">»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هشام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إِنَّ اللّهَ اصْطَفى آدَمَ وَ نُوحاً </w:t>
      </w:r>
      <w:r>
        <w:rPr>
          <w:rStyle w:val="FootnoteAnchor"/>
          <w:rtl w:val="true"/>
        </w:rPr>
        <w:footnoteReference w:id="181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آل إبراهيم و آل محمد على العالمين فوضعوا اسما مكان اسم</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أبي حمزة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قضى محمد صلّى اللّه عليه و آله نبوته و استكملت أيامه 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قد قضيت نبوتك و استكملت أيامك فاجعل العلم الذي عندك من الإيمان و الاسم الأكبر و ميراث العلم و آثار علم النبوة في العقب من ذريتك فإني لم اقطع العلم و الإيمان و الاسم الأكبر و ميراث العلم و آثار علم النبوة من العقب من ذريتك كما لم اقطعها من بيوتات الأنبياء الذين كانوا بينك و بين أبيك آدم 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ذُرِّيَّةً بَعْضُها مِنْ بَعْضٍ وَ اللّهُ سَمِيعٌ عَلِيمٌ </w:t>
      </w:r>
      <w:r>
        <w:rPr>
          <w:rStyle w:val="FootnoteAnchor"/>
          <w:rtl w:val="true"/>
        </w:rPr>
        <w:footnoteReference w:id="1821"/>
      </w:r>
      <w:r>
        <w:rPr>
          <w:rFonts w:ascii="Amiri" w:hAnsi="Amiri" w:eastAsia="Amiri" w:cs="Amiri"/>
          <w:color w:val="111111"/>
          <w:sz w:val="28"/>
          <w:sz w:val="28"/>
          <w:szCs w:val="28"/>
          <w:rtl w:val="true"/>
          <w:lang w:bidi="ar-SA"/>
        </w:rPr>
        <w:t>و إن اللّه جل و تعالى لم يجعل العلم جهلا و لم يكل أمره إلى أحد من خلقه لا إلى ملك مقرب،و لا إلى نبي مرسل،و لكنه ارسل رسلا من ملائكته فقال له كذا و كذا فأمرهم بما يحب و نهاهم عما يكره فقصّ عليه أمر خلقه بعلمه فعلم ذلك العلم و علم انبياءه و اصفياءه من الأنبياء و الأعوان و الذرية التي بعضها من بعض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إِبْراهِيمَ الْكِتابَ وَ الْحِكْمَةَ وَ آتَيْناهُمْ مُلْكاً عَظِيماً </w:t>
      </w:r>
      <w:r>
        <w:rPr>
          <w:rStyle w:val="FootnoteAnchor"/>
          <w:rtl w:val="true"/>
        </w:rPr>
        <w:footnoteReference w:id="1822"/>
      </w:r>
      <w:r>
        <w:rPr>
          <w:rStyle w:val="FootnoteAnchor"/>
          <w:rtl w:val="true"/>
        </w:rPr>
        <w:footnoteReference w:id="1823"/>
      </w:r>
      <w:r>
        <w:rPr>
          <w:rFonts w:ascii="Amiri" w:hAnsi="Amiri" w:eastAsia="Amiri" w:cs="Amiri"/>
          <w:color w:val="111111"/>
          <w:sz w:val="28"/>
          <w:sz w:val="28"/>
          <w:szCs w:val="28"/>
          <w:rtl w:val="true"/>
          <w:lang w:bidi="ar-SA"/>
        </w:rPr>
        <w:t>فاما الكتاب فهو النبوة،و أما الحكمة فهم الحكماء من الأنبياء في الصفوة،و أما الملك العظيم فهم الأئمة الهداة في الصفوة و كل هؤلاء من الذرية التي بعضها من بعض التي جعل فيهم البقية و فيهم العاقبة و حفظ الميثاق و حتى تنقضي الدنيا و للعلماء و لولاة الأمر الاستنباط للعلم و الهداية</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أبي عبد الرّحمن عن أبي كلدة عن أبي جعفر عليه السّلام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و الراحة و الرحمة و النصر و اليسر و اليسار و الرضا و الرضوان و المخرج و الفلح و القرب و المحبة من اللّه و من رسوله لمن أحب عليا و ائتم بالأوصياء من بعده حقا على أن ادخلهم في شفاعتي،و حق على ربي أن يستجيب لي فيهم،لأنهم اتباعي و من تبعني فإنّه منّي مثل إبراهيم جرى في ولايته منّي،و أنا منه دينه ديني و ديني دينه و سنّته سنتي و سنّتي سنّته و فضلي فضله و انا أفضل منه و فضلي له فضل تصديق قول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 xml:space="preserve">سَمِيعٌ عَلِيمٌ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إلى أيوب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سمعني أبو عبد اللّه عليه السّلام و أنا أقول إِنَّ اللّهَ اصْطَفى آدَمَ وَ نُوحاً وَ آلَ إِبْراهِيمَ وَ آلَ عِمْرانَ عَلَى الْعالَمِينَ </w:t>
      </w:r>
      <w:r>
        <w:rPr>
          <w:rStyle w:val="FootnoteAnchor"/>
          <w:rtl w:val="true"/>
        </w:rPr>
        <w:footnoteReference w:id="1828"/>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 كانت فمحوها و تركوا آل إبراهيم و آل عمران</w:t>
      </w:r>
      <w:r>
        <w:rPr>
          <w:rFonts w:eastAsia="Amiri" w:cs="Amiri" w:ascii="Amiri" w:hAnsi="Amiri"/>
          <w:color w:val="111111"/>
          <w:sz w:val="28"/>
          <w:szCs w:val="28"/>
          <w:rtl w:val="true"/>
          <w:lang w:bidi="ar-SA"/>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الزبيري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الحجة في كتاب اللّه أن آل محمد هم أهل بيته؟قال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نزلت عَلَى الْعالَمِينَ ذُرِّيَّةً بَعْضُها مِنْ بَعْضٍ وَ اللّهُ سَمِيعٌ عَلِيمٌ </w:t>
      </w:r>
      <w:r>
        <w:rPr>
          <w:rStyle w:val="FootnoteAnchor"/>
          <w:rtl w:val="true"/>
        </w:rPr>
        <w:footnoteReference w:id="1830"/>
      </w:r>
      <w:r>
        <w:rPr>
          <w:rFonts w:ascii="Amiri" w:hAnsi="Amiri" w:eastAsia="Amiri" w:cs="Amiri"/>
          <w:color w:val="111111"/>
          <w:sz w:val="28"/>
          <w:sz w:val="28"/>
          <w:szCs w:val="28"/>
          <w:rtl w:val="true"/>
          <w:lang w:bidi="ar-SA"/>
        </w:rPr>
        <w:t>و لا يكون الذرية من القوم إلاّ نسلهم من أصلابهم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داود شكرا و قليل من عبادي الشكور و آل عمران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رواية أبي خالد القماط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الطوسي قدّس سرّه روى أبو جعفر القلانسي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أبي المقدام عن يونس بن حباب عن أبي جعفر محمد بن علي الباقر عن أبيه عن جده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اقوام إذا ذكر عندهم آل إبراهيم و آل عمران فرحوا و استبشروا و إذا ذكر عندهم آل محمد اشمأزت قلوبهم و الذي نفس محمد بيده لو أن أحدهم وافى بعمل سبعين نبيا يوم القيامة ما قبل اللّه ذلك منه حتى يوافي بولايتي و ولاية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1832"/>
      </w:r>
      <w:r>
        <w:rPr>
          <w:rFonts w:ascii="Amiri" w:hAnsi="Amiri" w:eastAsia="Amiri" w:cs="Amiri"/>
          <w:color w:val="111111"/>
          <w:sz w:val="28"/>
          <w:sz w:val="28"/>
          <w:szCs w:val="28"/>
          <w:rtl w:val="true"/>
          <w:lang w:bidi="ar-SA"/>
        </w:rPr>
        <w:t>و قال أيضا روح بن روح عن رجاله عن إبراهيم النخعي عن ابن عباس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أمير المؤمنين علي بن أبي طالب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أخبرني بما أوصى إليك رسول اللّه صلّى اللّه عليه و آله؟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سأخبركم إن اللّه اصطفى لكم الدين و ارتضاه و أتم عليكم نعمته إن كنتم أحق بها و أهلها،و إن اللّه أوحى إلى نبيه أن يوصى إليّ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احفظ وصيتي و ارفع ذمامي و أوف بعهدي و انجز عداتي و اقض ديني و أحيي سنتي و ادع إلى ملتي؛لأن اللّه تعالى اصطفاني و اختارني فذكرت دعوة أخي موسى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لي وزيرا من أهلي كما جعلت هارون من موسى فأوحى اللّه عز و جل إليّ أنّ عليا وزيرك و ناصرك و الخليفة من بعدك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 أئمة الهدى و أولادك منك فانتم قادة الهدى و التقى و الشجرة التي أنا أصلها و أنتم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فروعها فمن تمسك بها فقد نجا و من تخلف عنها فقد هلك و هوى و أنتم الذين اوجب اللّه تعالى مودّتكم و ولايتكم و الذين ذكرهم اللّه في كتابه و وصفهم لعباده فقال عز و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ذُرِّيَّةً بَعْضُها مِنْ بَعْضٍ وَ اللّهُ سَمِيعٌ عَلِيمٌ </w:t>
      </w:r>
      <w:r>
        <w:rPr>
          <w:rStyle w:val="FootnoteAnchor"/>
          <w:rtl w:val="true"/>
        </w:rPr>
        <w:footnoteReference w:id="1833"/>
      </w:r>
      <w:r>
        <w:rPr>
          <w:rFonts w:ascii="Amiri" w:hAnsi="Amiri" w:eastAsia="Amiri" w:cs="Amiri"/>
          <w:color w:val="111111"/>
          <w:sz w:val="28"/>
          <w:sz w:val="28"/>
          <w:szCs w:val="28"/>
          <w:rtl w:val="true"/>
          <w:lang w:bidi="ar-SA"/>
        </w:rPr>
        <w:t>فأنتم صفوة اللّه من آدم و نوح و آل إبراهيم و آل عمران و أنتم الأسرة من إسماعيل و العترة الهادية من محمد صلى اللّه عليه و آله أجمعين</w:t>
      </w:r>
      <w:r>
        <w:rPr>
          <w:rFonts w:eastAsia="Amiri" w:cs="Amiri" w:ascii="Amiri" w:hAnsi="Amiri"/>
          <w:color w:val="111111"/>
          <w:sz w:val="28"/>
          <w:szCs w:val="28"/>
          <w:rtl w:val="true"/>
          <w:lang w:bidi="ar-SA"/>
        </w:rPr>
        <w:t xml:space="preserve">»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bookmarkStart w:id="176" w:name="pg14656_165612"/>
    </w:p>
    <w:p>
      <w:pPr>
        <w:pStyle w:val="Heading3"/>
        <w:numPr>
          <w:ilvl w:val="2"/>
          <w:numId w:val="1"/>
        </w:numPr>
        <w:rPr/>
      </w:pPr>
      <w:bookmarkStart w:id="177" w:name="__RefHeading___Toc2638140_1878427129"/>
      <w:bookmarkStart w:id="178" w:name="_Toc61"/>
      <w:bookmarkEnd w:id="176"/>
      <w:bookmarkEnd w:id="177"/>
      <w:r>
        <w:rPr>
          <w:rtl w:val="true"/>
        </w:rPr>
        <w:t>الباب الخامس عشر</w:t>
      </w:r>
      <w:bookmarkEnd w:id="178"/>
    </w:p>
    <w:p>
      <w:pPr>
        <w:pStyle w:val="BookText"/>
        <w:rPr/>
      </w:pPr>
      <w:r>
        <w:rPr>
          <w:rFonts w:ascii="Amiri" w:hAnsi="Amiri" w:eastAsia="Amiri" w:cs="Amiri"/>
          <w:color w:val="111111"/>
          <w:sz w:val="28"/>
          <w:sz w:val="28"/>
          <w:szCs w:val="28"/>
          <w:rtl w:val="true"/>
          <w:lang w:bidi="ar-SA"/>
        </w:rPr>
        <w:t xml:space="preserve">في قوله تعالى وَ أَنْذِرْ عَشِيرَتَكَ الْأَقْرَبِينَ </w:t>
      </w:r>
      <w:r>
        <w:rPr>
          <w:rStyle w:val="FootnoteAnchor"/>
          <w:rtl w:val="true"/>
        </w:rPr>
        <w:footnoteReference w:id="1835"/>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من طريق العامة و فيه خمسة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روى عبد اللّه بن أحمد بن حنبل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أسود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 عن الأعمش عن المنهال عن عباد بن عبد اللّه الأسدي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وَ أَنْذِرْ عَشِيرَتَكَ الْأَقْرَبِينَ </w:t>
      </w:r>
      <w:r>
        <w:rPr>
          <w:rStyle w:val="FootnoteAnchor"/>
          <w:rtl w:val="true"/>
        </w:rPr>
        <w:footnoteReference w:id="1837"/>
      </w:r>
      <w:r>
        <w:rPr>
          <w:rFonts w:ascii="Amiri" w:hAnsi="Amiri" w:eastAsia="Amiri" w:cs="Amiri"/>
          <w:color w:val="111111"/>
          <w:sz w:val="28"/>
          <w:sz w:val="28"/>
          <w:szCs w:val="28"/>
          <w:rtl w:val="true"/>
          <w:lang w:bidi="ar-SA"/>
        </w:rPr>
        <w:t>جمع النبي صلّى اللّه عليه و آله من أهل بيته فاجتمع ثلاثون فأكلوا و شربوا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عني ديني و مواعيدي و يكون معي في الجنة و يكون خليفتي في أهلي،فقال رجل لم يسمه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أنت كنت تجد من يقوم بهذا؟قال ثم قال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فعرض ذلك على أهل بيته،فقال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أنا</w:t>
      </w:r>
      <w:r>
        <w:rPr>
          <w:rFonts w:eastAsia="Amiri" w:cs="Amiri" w:ascii="Amiri" w:hAnsi="Amiri"/>
          <w:color w:val="111111"/>
          <w:sz w:val="28"/>
          <w:szCs w:val="28"/>
          <w:rtl w:val="true"/>
          <w:lang w:bidi="ar-SA"/>
        </w:rPr>
        <w:t xml:space="preserve">»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خيثمة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أسود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شريك عن الأعمش عن المنهال بن عمرو عن عباد بن عبد اللّه الأسدي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وَ أَنْذِرْ عَشِيرَتَكَ الْأَقْرَبِينَ </w:t>
      </w:r>
      <w:r>
        <w:rPr>
          <w:rStyle w:val="FootnoteAnchor"/>
          <w:rtl w:val="true"/>
        </w:rPr>
        <w:footnoteReference w:id="1839"/>
      </w:r>
      <w:r>
        <w:rPr>
          <w:rFonts w:ascii="Amiri" w:hAnsi="Amiri" w:eastAsia="Amiri" w:cs="Amiri"/>
          <w:color w:val="111111"/>
          <w:sz w:val="28"/>
          <w:sz w:val="28"/>
          <w:szCs w:val="28"/>
          <w:rtl w:val="true"/>
          <w:lang w:bidi="ar-SA"/>
        </w:rPr>
        <w:t>دعا رسول اللّه صلّى اللّه عليه و آله بأربعين رجلا من أهل بيته،و إن الرجل منهم لا تحل جذعة و إن كان شاربا فرقا،فقدم إليهم فأكلوا حتى شبعوا،فقال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عني ديني و مواعيدي و يكون معي في الجنة و يكون خليفتي في أهلي؟فعرض ذلك على أهل بيته،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يقضي ديني عني و ينجز مواعيدي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لفظ الحديث للحماني و بعضه لحديث أبي خيثمة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الثعالبي في تفسيره في سورة الشعراء في تفسير هذه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محمد بن الحسين حدّثنا موسى بن محمد حدّثنا الحسن بن علي بن شعيب العمري حدّثنا عباد بن يعقوب حدّثنا علي بن هاشم عن صباح بن يحيى المزني عن زكريّا بن ميسرة عن أبي إسحاق عن البراء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وَ أَنْذِرْ عَشِيرَتَكَ الْأَقْرَبِينَ </w:t>
      </w:r>
      <w:r>
        <w:rPr>
          <w:rStyle w:val="FootnoteAnchor"/>
          <w:rtl w:val="true"/>
        </w:rPr>
        <w:footnoteReference w:id="1841"/>
      </w:r>
      <w:r>
        <w:rPr>
          <w:rFonts w:ascii="Amiri" w:hAnsi="Amiri" w:eastAsia="Amiri" w:cs="Amiri"/>
          <w:color w:val="111111"/>
          <w:sz w:val="28"/>
          <w:sz w:val="28"/>
          <w:szCs w:val="28"/>
          <w:rtl w:val="true"/>
          <w:lang w:bidi="ar-SA"/>
        </w:rPr>
        <w:t>جمع رسول اللّه صلّى اللّه عليه و آله بني عبد المطلب،و هم يومئذ أربعون رجلا الرجل منهم يأكل المسنة و يشرب العس،فأمر عليا أن يدخل</w:t>
      </w:r>
    </w:p>
    <w:p>
      <w:pPr>
        <w:pStyle w:val="BookText"/>
        <w:rPr/>
      </w:pPr>
      <w:r>
        <w:rPr>
          <w:rFonts w:ascii="Amiri" w:hAnsi="Amiri" w:eastAsia="Amiri" w:cs="Amiri"/>
          <w:color w:val="111111"/>
          <w:sz w:val="28"/>
          <w:sz w:val="28"/>
          <w:szCs w:val="28"/>
          <w:rtl w:val="true"/>
          <w:lang w:bidi="ar-SA"/>
        </w:rPr>
        <w:t>شاة فأدمها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ادنوا 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 القوم عشرة عشرة فأكلوا حتى صدروا،ثم دعا بقعب من لبن فجرع منه جرعة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اشربوا 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 حتى رووا،فبدرهم أبو لهب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سحركم به الرجل،فسكت النبي صلّى اللّه عليه و آله يومئذ فلم يتكلم ثم دعاهم من الغد على مثل ذلك الطعام و الشراب ثم أنذرهم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أنا النذير إليكم من اللّه عز و جل و البشير لما لم يجيء به أحد جئتكم بالدنيا و الآخرة فاسلموا و أطيعوني تهتدوا و من يواخيني و يوازرني و يكون وليي و وصيي بعدي و خليفتي في أهلي و يقضي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القوم و أعاد ذلك ثلاثا كل ذلك يسكت القوم و يقول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القوم و هم 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ابنك فقد أمر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ذلك من طريق الثعلبي في تفسيره بالسند و المتن بتغيير يسير لا يضر بالمعنى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في شرح نهج البلاغة و هو من اعيان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الطبري في تاريخه عن عبد اللّه بن عباس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وَ أَنْذِرْ عَشِيرَتَكَ الْأَقْرَبِينَ </w:t>
      </w:r>
      <w:r>
        <w:rPr>
          <w:rStyle w:val="FootnoteAnchor"/>
          <w:rtl w:val="true"/>
        </w:rPr>
        <w:footnoteReference w:id="1843"/>
      </w:r>
      <w:r>
        <w:rPr>
          <w:rFonts w:ascii="Amiri" w:hAnsi="Amiri" w:eastAsia="Amiri" w:cs="Amiri"/>
          <w:color w:val="111111"/>
          <w:sz w:val="28"/>
          <w:sz w:val="28"/>
          <w:szCs w:val="28"/>
          <w:rtl w:val="true"/>
          <w:lang w:bidi="ar-SA"/>
        </w:rPr>
        <w:t>على رسول اللّه صلّى اللّه عليه و آله دعاني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أمرني أن أنذر عشيرتي الأقربين فضقت بذلك ذرعا و علمت أنه متى ما أبادرهم بهذا الأمر أر منهم ما أكره فصمت حتى جاءني جبرئيل فقال يا محمد إنك إن لم تفعل ما أمرت به يعذبك ربك فاصنع لنا صاعا من طعام و اجعل عليه رجل شاة و املأ لنا عسا من لبن ثم اجمع بني عبد المطلب حتى أكلمهم و أبلغهم ما أمرت به ففعلت ما أمرني به ثم دعوتهم و هم يومئذ أربعون رجلا يزيدون رجلا أو ينقصونه رجلا،فيهم أعمامه أبو طالب و حمزة و العباس و أبو لهب،فلما اجتمعوا إليه دعى بالطعام الذي صنعت لهم فجئت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وضعته تناول رسول اللّه صلّى اللّه عليه و آله بضعة من اللحم فشقها باسنانه ثم القاها في نواحي الصحفة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اللّه،فأكلوا حتى ما لهم إلى شيء من حاجة،و أيم اللّه الذي نفس علي بيده إن كان الرجل الواحد منهم ليأكل ما قدمته لجميعهم،ثم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 القوم يا علي فجئتهم بذلك العس فشربوا منه حتى رووا جميعا،و أيم اللّه إن كان الرجل منهم ليشرب مثله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أراد رسول اللّه صلّى اللّه عليه و آله أن يكلمهم بدره أبو لهب إلى الكلام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سحركم صاحبكم فتفرق القوم و لم يتكلم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الغد يا علي إن هذا الرجل قد سبقني إلى ما سمعت من القول فتفرق القوم قبل أن أكلمهم فعد لنا اليوم إلى مثل ما صنعت بالأمس ثم اجمعهم</w:t>
      </w:r>
    </w:p>
    <w:p>
      <w:pPr>
        <w:pStyle w:val="BookText"/>
        <w:rPr/>
      </w:pPr>
      <w:r>
        <w:rPr>
          <w:rFonts w:ascii="Amiri" w:hAnsi="Amiri" w:eastAsia="Amiri" w:cs="Amiri"/>
          <w:color w:val="111111"/>
          <w:sz w:val="28"/>
          <w:sz w:val="28"/>
          <w:szCs w:val="28"/>
          <w:rtl w:val="true"/>
          <w:lang w:bidi="ar-SA"/>
        </w:rPr>
        <w:t>لي،ففعلت ثم جمعتهم ثم دعاني بالطعام فقربته لهم ففعل كما فعل بالأمس فأكلوا حتى ما لهم بشيء حاجة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اسقهم فجئتهم بذلك العس فشربوا منه جميعا حتى رووا ثم تكلم رسول اللّه صلّى اللّه عليه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و اللّه ما أعلم أن شابا في العرب جاء قومه بأفضل ما جئتكم به،إني قد جئتكم بخير الدنيا و الآخرة و قد أمرني اللّه أن أدعوكم إليه فأيكم يوازرني على هذا الأمر على أن يكون أخي و وصيي و خليفتي فيكم،فأحجم القوم عنها جميعا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إني لأحدثهم سنا و أرمصهم عينا و أعظمهم بطنا و احمشهم ساقا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 اكون وزيرك عليه فأعاد القول فأمسكوا،و أعدت ما قلت فأخذ برقبتي 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و وصيي و خليفتي فيكم فاسمعوا له و أطيعوا فقام القوم يضحكون و 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أمرك أن تسمع لابنك و تطيع</w:t>
      </w:r>
      <w:r>
        <w:rPr>
          <w:rFonts w:eastAsia="Amiri" w:cs="Amiri" w:ascii="Amiri" w:hAnsi="Amiri"/>
          <w:color w:val="111111"/>
          <w:sz w:val="28"/>
          <w:szCs w:val="28"/>
          <w:rtl w:val="true"/>
          <w:lang w:bidi="ar-SA"/>
        </w:rPr>
        <w:t xml:space="preserve">»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جعفر الطبري أيضا في التاريخ أن رجلا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بم ورثت ابن عمك؟دون عمك 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 ثلاث مرات حتى اشرأب الناس و نشروا أذانهم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رسول اللّه صلّى اللّه عليه و آله بني عبد المطلب بمكة و هم رهط كلهم يأكل الجذعة و يشرب الفرق فصنع مدا من طعام حتى أكلوا و شبعوا و بقى الطعام كما هو كأنه لم يمس ثم دعا بغمر فشربوا و رووا و بقى الشراب كأنه لم يشرب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بعثت إليكم خاصة و إلى الناس عامة،فأيكم يبايعني على أن يكون أخي و صاحبي و وارثي فلم يقم عليه أحد فقمت إليه،و كنت من أصغر القوم فقال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اجلس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ثلاث مرات كل ذلك أقوم إليه فيقول اجلس حتى كان في الثالثة فضرب بيده على يدي،فعند ذلك ورثت ابن عمي دون عمي</w:t>
      </w:r>
      <w:r>
        <w:rPr>
          <w:rFonts w:eastAsia="Amiri" w:cs="Amiri" w:ascii="Amiri" w:hAnsi="Amiri"/>
          <w:color w:val="111111"/>
          <w:sz w:val="28"/>
          <w:szCs w:val="28"/>
          <w:rtl w:val="true"/>
          <w:lang w:bidi="ar-SA"/>
        </w:rPr>
        <w:t xml:space="preserve">»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bookmarkStart w:id="179" w:name="pg14656_165615"/>
    </w:p>
    <w:p>
      <w:pPr>
        <w:pStyle w:val="Heading3"/>
        <w:numPr>
          <w:ilvl w:val="2"/>
          <w:numId w:val="1"/>
        </w:numPr>
        <w:rPr/>
      </w:pPr>
      <w:bookmarkStart w:id="180" w:name="__RefHeading___Toc2638142_1878427129"/>
      <w:bookmarkStart w:id="181" w:name="_Toc62"/>
      <w:bookmarkEnd w:id="179"/>
      <w:bookmarkEnd w:id="180"/>
      <w:r>
        <w:rPr>
          <w:rtl w:val="true"/>
        </w:rPr>
        <w:t>الباب السادس عشر</w:t>
      </w:r>
      <w:bookmarkEnd w:id="181"/>
    </w:p>
    <w:p>
      <w:pPr>
        <w:pStyle w:val="BookText"/>
        <w:rPr/>
      </w:pPr>
      <w:r>
        <w:rPr>
          <w:rFonts w:ascii="Amiri" w:hAnsi="Amiri" w:eastAsia="Amiri" w:cs="Amiri"/>
          <w:color w:val="111111"/>
          <w:sz w:val="28"/>
          <w:sz w:val="28"/>
          <w:szCs w:val="28"/>
          <w:rtl w:val="true"/>
          <w:lang w:bidi="ar-SA"/>
        </w:rPr>
        <w:t xml:space="preserve">في قوله تعالى وَ أَنْذِرْ عَشِيرَتَكَ الْأَقْرَبِينَ </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من طريق الخاصة و فيه ثمانية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شاذويه المؤدّب و جعفر بن محمد ابن مسرور رضي اللّه عنه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الحميري عن أبيه عن الريان بن الصّلت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الرضا عليه السّلام مجلس المأمون و قد اجتمع في مجلسه جماعة من علماء أهل العراق و خراسان و ذكر الحديث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العلماء فأخبرنا هل فسر اللّه الاصطفاء في الكتاب؟فقال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الاصطفاء في الظاهر سوى الباطن في اثنى عشر موطنا و موضعا فأول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1847"/>
      </w:r>
      <w:r>
        <w:rPr>
          <w:rFonts w:ascii="Amiri" w:hAnsi="Amiri" w:eastAsia="Amiri" w:cs="Amiri"/>
          <w:color w:val="111111"/>
          <w:sz w:val="28"/>
          <w:sz w:val="28"/>
          <w:szCs w:val="28"/>
          <w:rtl w:val="true"/>
          <w:lang w:bidi="ar-SA"/>
        </w:rPr>
        <w:t>و رهطك المخلصين هكذا في قراءة أبي بن كعب و هي ثابتة في مصحف عبد اللّه بن مسعود و هذه منزلة رفيعة و فضل عظيم و شرف عال حين عنى بذلك الآل فذكره رسول اللّه صلّى اللّه عليه و آله فهذه واحدة</w:t>
      </w:r>
      <w:r>
        <w:rPr>
          <w:rFonts w:eastAsia="Amiri" w:cs="Amiri" w:ascii="Amiri" w:hAnsi="Amiri"/>
          <w:color w:val="111111"/>
          <w:sz w:val="28"/>
          <w:szCs w:val="28"/>
          <w:rtl w:val="true"/>
          <w:lang w:bidi="ar-SA"/>
        </w:rPr>
        <w:t xml:space="preserve">»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بن عبد الرّحمن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بن الربيع و شريك بن عبد اللّه عن الأعمش عن المنهال بن عمرو عن عبد اللّه بن الحارث بن نوفل عن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وَ أَنْذِرْ عَشِيرَتَكَ الْأَقْرَبِينَ </w:t>
      </w:r>
      <w:r>
        <w:rPr>
          <w:rStyle w:val="FootnoteAnchor"/>
          <w:rtl w:val="true"/>
        </w:rPr>
        <w:footnoteReference w:id="184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رهطك المخلصين،دعا رسول اللّه صلّى اللّه عليه و آله بني عبد المطلب و هم إذ ذاك أربعون رجلا يزيدون رجلا أو ينقصون رجلا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يكون أخي و وارثي و وزيري و وصيي و خليفتي فيكم بعدي؟فعرض عليهم ذلك رجلا رجلا كلهم يأبى ذلك حتى أتى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هذا أخي و وارثي و وزيري و خليفتي فيكم بعدي فقام القوم يضحك بعضهم إلى بعض و يقولون لأبي طالب قد أمرك أن تسمع و تطيع لهذا الغلام</w:t>
      </w:r>
      <w:r>
        <w:rPr>
          <w:rFonts w:eastAsia="Amiri" w:cs="Amiri" w:ascii="Amiri" w:hAnsi="Amiri"/>
          <w:color w:val="111111"/>
          <w:sz w:val="28"/>
          <w:szCs w:val="28"/>
          <w:rtl w:val="true"/>
          <w:lang w:bidi="ar-SA"/>
        </w:rPr>
        <w:t xml:space="preserve">»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جماعة عن أبي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الطبري سنة ثمان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حميد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سلمة بن</w:t>
      </w:r>
    </w:p>
    <w:p>
      <w:pPr>
        <w:pStyle w:val="BookText"/>
        <w:rPr/>
      </w:pPr>
      <w:r>
        <w:rPr>
          <w:rFonts w:ascii="Amiri" w:hAnsi="Amiri" w:eastAsia="Amiri" w:cs="Amiri"/>
          <w:color w:val="111111"/>
          <w:sz w:val="28"/>
          <w:sz w:val="28"/>
          <w:szCs w:val="28"/>
          <w:rtl w:val="true"/>
          <w:lang w:bidi="ar-SA"/>
        </w:rPr>
        <w:t>الفضل الأبرش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إسحاق عن عبد الغفار بن القاسم قال أبو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 بن سليمان الباغندي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الصباح الجرجرائي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سلمة ابن صالح الجعفي عن سليمان الأعمش و أبي مريم جميعا عن المنهال بن عمرو عن عبد اللّه بن الحارث بن نوفل عن عبد اللّه بن عباس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على رسول اللّه صلّى اللّه عليه و آله وَ أَنْذِرْ عَشِيرَتَكَ الْأَقْرَبِينَ </w:t>
      </w:r>
      <w:r>
        <w:rPr>
          <w:rStyle w:val="FootnoteAnchor"/>
          <w:rtl w:val="true"/>
        </w:rPr>
        <w:footnoteReference w:id="1851"/>
      </w:r>
      <w:r>
        <w:rPr>
          <w:rFonts w:ascii="Amiri" w:hAnsi="Amiri" w:eastAsia="Amiri" w:cs="Amiri"/>
          <w:color w:val="111111"/>
          <w:sz w:val="28"/>
          <w:sz w:val="28"/>
          <w:szCs w:val="28"/>
          <w:rtl w:val="true"/>
          <w:lang w:bidi="ar-SA"/>
        </w:rPr>
        <w:t>دعاني رسول اللّه صلّى اللّه عليه و آله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تعالى أمرني أن انذر عشيرتي الأقربين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فضقت بذلك ذرعا و عرفت أني متى أناديهم بهذا الأمر أر منهم ما أكره فصمت على ذلك،و جاءني جبرئيل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إنك إن لم تفعل ما أمرت به عذبك ربك،فاصنع لنا يا علي صاعا من طعام و اجعل عليه رجل شاة و املأ لنا عسّا من لبن ثم اجمع له بني عبد المطلب حتى أكلمهم و أبلغهم 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ما أمرني به ثم دعوتهم أجمع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رجلا يزيدون رجلا أو ينقصون رجلا فيهم أعمامه أبو طالب و حمزة و العباس و أبو لهب،فلما اجتمعوا له دعاني بالطعام الذي صنعته لهم فجئت به فلما وضعته تناول رسول اللّه صلّى اللّه عليه و آله جذمة من اللحم فشقها باسنانه ثم القاها في نواحي الصحفة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بسم اللّه،فأكل القوم حتى صدروا ما لهم بشيء من الطعام من حاجة،و ما أرى إلاّ مواضع أيديهم،و أيم اللّه نفس علي بيده إن كان الرجل الواحد منهم ليأكل ما قدمت لجميعهم،ثم جئتهم بذلك العس فشربوا حتى رووا جميعا،و أيم اللّه إن كان الرجل الواحد منهم ليشرب مثله،فلما أراد رسول اللّه صلّى اللّه عليه و آله أن يكلمهم ابتدره أبو لهب بالكلام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سحركم صاحبكم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فتفرق القوم و لم يكلمهم رسول اللّه صلّى اللّه عليه و آله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الغد يا علي إن هذا الرجل قد سبقني إلى ما سمعت من القول فتفرق القوم قبل أن أكلمهم فعد لنا من الطعام بمثل ما صنعت،ثم اجمعهم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ثم جمعتهم فدعاني بالطعام فقربته لهم ففعل كما فعل بالأمس و أكلوا حتى ما لهم به من حاجة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اسقهم فجئتهم بذلك العس فشربوا حتى رووا منه جميعا،ثم تكلم رسول اللّه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و اللّه ما أعلم شابا في العرب جاء قومه بأفضل ما جئتكم به، إني قد جئتكم بخير الدنيا و الآخرة،و قد أمرني ربي عزّ و جلّ أن ادعوكم إليه،فأيكم يؤمن بي و يؤازرني على أمري فيكون أخي و وصي و وزيري و خليفتي في اهلي من بعدي؟قال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فامسك القوم و احجموا عنها جميعا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فقمت،و إني لأحدثهم سنا و أرمصهم عينا و أعطنهم بطنا و أحمشهم ساقا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نبي اللّه أكون وزيرك على ما بعثك اللّه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بيدي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و وصيي و وزيري و خليفتي فيكم فاسمعوا له و أطيعوا،قال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القوم يضحكون و يقولون</w:t>
      </w:r>
    </w:p>
    <w:p>
      <w:pPr>
        <w:pStyle w:val="BookText"/>
        <w:rPr/>
      </w:pPr>
      <w:r>
        <w:rPr>
          <w:rFonts w:ascii="Amiri" w:hAnsi="Amiri" w:eastAsia="Amiri" w:cs="Amiri"/>
          <w:color w:val="111111"/>
          <w:sz w:val="28"/>
          <w:sz w:val="28"/>
          <w:szCs w:val="28"/>
          <w:rtl w:val="true"/>
          <w:lang w:bidi="ar-SA"/>
        </w:rPr>
        <w:t>لأبي طالب قد أمرك أن تسمع لابنك و تطيع</w:t>
      </w:r>
      <w:r>
        <w:rPr>
          <w:rFonts w:eastAsia="Amiri" w:cs="Amiri" w:ascii="Amiri" w:hAnsi="Amiri"/>
          <w:color w:val="111111"/>
          <w:sz w:val="28"/>
          <w:szCs w:val="28"/>
          <w:rtl w:val="true"/>
          <w:lang w:bidi="ar-SA"/>
        </w:rPr>
        <w:t xml:space="preserve">»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ماهياد الثقة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زيد عن إسماعيل بن إسحاق الراشدي و علي بن محمد بن مخلد الدهان عن الحسن بن علي بن عفان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زكريا يحيى بن هاشم الشمساوي عن محمد بن عبد اللّه بن علي بن أبي رافع مولى رسول اللّه صلّى اللّه عليه و آله عن أبيه عن جده أبي رافع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جمع بني عبد المطلب في الشعب،و هم يومئذ ولد عبد المطلب لصلبه و أولاده أربعون رجلا،فصنع لهم رجل شاة ثم ثرد لهم ثردة وصب عليها ذلك المرق و اللحم،ثم قدمها إليهم فأكلوا منها حتى تضلعوا،ثم سقاهم عسا واحدا من لبن فشربوا كلهم من ذلك العسّ حتى رووا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منّا لنفرا يأكل أحدهم الجفنة و لا تكاد تشبعه و يشرب الظرف من النبيذ فما يرويه،و ان ابن أبي كبشة دعانا فجمعنا على رجل شاة و عس من شراب فشبعنا و روينا منها إن هذا لهو السحر المبين،قال ثم دعاهم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قد أمرني أن انذر عشيرتي الأقربين و رهطي المخلصين و أنتم عشيرتي الأقربون و رهطي المخلصون،و إن اللّه لم يبعث نبيا إلاّ جعل له من أهله أخا و وارثا و وزيرا و وصيا،فايكم يقوم يبايعني على إنّه أخي و وزيري و وارثي دون أهلي و وصيي و خليفتي في أهلي و يكون مني بمنزلة هارون من موسى غير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القوم،فقال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ليقومنّ قائمكم أو ليكونن في غيركم ثم لتندمنّ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علي عليه السّلام و هم ينظرون إليه كلهم،فبايعه و أجابه إلى ما دعاه إليه،فقال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 منه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فاك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ففتحه فنفث فيه من ريقه و تفل بين كتفيه و بين ثدييه،فقال أبو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جزيت به ابن عمك أجابك لما دعوته إليه فملأت فاه و وجهه بزاقا،فقال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ملأته علما و حلما و فقها</w:t>
      </w:r>
      <w:r>
        <w:rPr>
          <w:rFonts w:eastAsia="Amiri" w:cs="Amiri" w:ascii="Amiri" w:hAnsi="Amiri"/>
          <w:color w:val="111111"/>
          <w:sz w:val="28"/>
          <w:szCs w:val="28"/>
          <w:rtl w:val="true"/>
          <w:lang w:bidi="ar-SA"/>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 و هو منسوب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رهطك منهم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بمكة فجمع رسول اللّه صلّى اللّه عليه و آله بني هاشم و هم أربعون رجلا كل واحد منهم يأكل الجذع و يشرب القربة،فاتخذ لهم طعاما يسيرا بسحب ما امكن فأكلوا حتى شبعوا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يكون وصيي و وزيري و خليفتي،فقال لهم أبو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جزما سحركم محمد فتفرقوا،فلما كان اليوم الثاني أمر رسول اللّه صلّى اللّه عليه و آله ففعل بهم مثل ذلك،ثمّ سقاهم اللبن حتى رووا،فقال لهم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يكون وصيي و وزيري و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جزما سحركم محمد فتفرقوا،فلما كان اليوم الثالث أمر رسول اللّه صلّى اللّه عليه و آله ففعل بهم مثل ذلك ثم سقاهم اللبن فقال لهم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يكون وصيي و وزيري و منجز عداتي و يقضي ديني؟ فقال علي عليه السّلام و كان أصغرهم سنا و أحمشهم ساقا و أقلهم مالا،فقال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هو</w:t>
      </w:r>
      <w:r>
        <w:rPr>
          <w:rFonts w:eastAsia="Amiri" w:cs="Amiri" w:ascii="Amiri" w:hAnsi="Amiri"/>
          <w:color w:val="111111"/>
          <w:sz w:val="28"/>
          <w:szCs w:val="28"/>
          <w:rtl w:val="true"/>
          <w:lang w:bidi="ar-SA"/>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الحسين الخثعمي عن عباد بن يعقوب عن الحسن بن حماد عن أبي الجارود عن أبي جعفر عليه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رهطك منهم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حمزة و جعفر و الحسن و الحسين و آل محمد صلوات اللّه عليهم خاصة</w:t>
      </w:r>
      <w:r>
        <w:rPr>
          <w:rFonts w:eastAsia="Amiri" w:cs="Amiri" w:ascii="Amiri" w:hAnsi="Amiri"/>
          <w:color w:val="111111"/>
          <w:sz w:val="28"/>
          <w:szCs w:val="28"/>
          <w:rtl w:val="true"/>
          <w:lang w:bidi="ar-SA"/>
        </w:rPr>
        <w:t xml:space="preserve">»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الطبرسي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الآية قال عند الخاص و العام في الخبر المأثور عن البراء ابن عازب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جمع رسول اللّه صلّى اللّه عليه و آله بني عبد المطلب و هم يومئذ أربعون رجلا الرجل منهم يأكل المسنّة </w:t>
      </w:r>
      <w:r>
        <w:rPr>
          <w:rStyle w:val="FootnoteAnchor"/>
          <w:rtl w:val="true"/>
        </w:rPr>
        <w:footnoteReference w:id="1856"/>
      </w:r>
      <w:r>
        <w:rPr>
          <w:rFonts w:ascii="Amiri" w:hAnsi="Amiri" w:eastAsia="Amiri" w:cs="Amiri"/>
          <w:color w:val="111111"/>
          <w:sz w:val="28"/>
          <w:sz w:val="28"/>
          <w:szCs w:val="28"/>
          <w:rtl w:val="true"/>
          <w:lang w:bidi="ar-SA"/>
        </w:rPr>
        <w:t xml:space="preserve">و يشرب العسّ،فأمر عليا عليه السّلام برجل شاة فأدمها </w:t>
      </w:r>
      <w:r>
        <w:rPr>
          <w:rStyle w:val="FootnoteAnchor"/>
          <w:rtl w:val="true"/>
        </w:rPr>
        <w:footnoteReference w:id="1857"/>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ادنوا 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فدنا القوم عشرة عشرة فأكلوا حتى صدروا،ثم دعا بقعب </w:t>
      </w:r>
      <w:r>
        <w:rPr>
          <w:rStyle w:val="FootnoteAnchor"/>
          <w:rtl w:val="true"/>
        </w:rPr>
        <w:footnoteReference w:id="1858"/>
      </w:r>
      <w:r>
        <w:rPr>
          <w:rFonts w:ascii="Amiri" w:hAnsi="Amiri" w:eastAsia="Amiri" w:cs="Amiri"/>
          <w:color w:val="111111"/>
          <w:sz w:val="28"/>
          <w:sz w:val="28"/>
          <w:szCs w:val="28"/>
          <w:rtl w:val="true"/>
          <w:lang w:bidi="ar-SA"/>
        </w:rPr>
        <w:t>من لبن فجرع منه جرعة 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 حتى رووا،فبدرهم أبو لهب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سحركم به الرجل،فمكث رسول اللّه صلّى اللّه عليه و آله و لم يتكلم،فدعاهم من الغد على مثل ذلك من الطعام و الشراب،ثم أنذرهم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أنا النذير إليكم من اللّه عزّ و جلّ و البشير فاسلموا و أطيعوني تهتدوا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يؤاخيني و يوازرني على هذا الأمر و يكون وليي و وصيي بعدي و خليفتي في أهلي و يقضي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القوم،فأعادها ثلاثا كل ذلك يسكت القوم،و يقول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في المرة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القوم و هم 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ابنك فقد أمر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الثعلبي في تفسيره،و قال في قراءة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 و رهطك منهم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ذلك عن أبي عبد اللّه عليه السّلام،هذا بلفظه انتهى كلام الطبرسي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الأوسي من كتابه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سورة الشعراء في أخرها آية الانذار وَ أَنْذِرْ عَشِيرَتَكَ الْأَقْرَبِينَ </w:t>
      </w:r>
      <w:r>
        <w:rPr>
          <w:rStyle w:val="FootnoteAnchor"/>
          <w:rtl w:val="true"/>
        </w:rPr>
        <w:footnoteReference w:id="1860"/>
      </w:r>
      <w:r>
        <w:rPr>
          <w:rFonts w:ascii="Amiri" w:hAnsi="Amiri" w:eastAsia="Amiri" w:cs="Amiri"/>
          <w:color w:val="111111"/>
          <w:sz w:val="28"/>
          <w:sz w:val="28"/>
          <w:szCs w:val="28"/>
          <w:rtl w:val="true"/>
          <w:lang w:bidi="ar-SA"/>
        </w:rPr>
        <w:t>أمرني رسول اللّه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اطبخ و لو كراع شاة و لو صاع من طعام و قعب من لبن و اعمد إلى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فدعوتهم و اجتمعوا أربعين بطلا</w:t>
      </w:r>
    </w:p>
    <w:p>
      <w:pPr>
        <w:pStyle w:val="BookText"/>
        <w:rPr/>
      </w:pPr>
      <w:r>
        <w:rPr>
          <w:rFonts w:ascii="Amiri" w:hAnsi="Amiri" w:eastAsia="Amiri" w:cs="Amiri"/>
          <w:color w:val="111111"/>
          <w:sz w:val="28"/>
          <w:sz w:val="28"/>
          <w:szCs w:val="28"/>
          <w:rtl w:val="true"/>
          <w:lang w:bidi="ar-SA"/>
        </w:rPr>
        <w:t>بزيادة،و كان فيهم أبو طالب و حمزة و العباس فحضّرت ما أمرني به رسول اللّه صلّى اللّه عليه و آله معمولا فوضعته بين أيديهم فضحكوا استهزاء،فأدخل إصبعه رسول اللّه صلّى اللّه عليه و آله بأربعة جوانب الجفنة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أو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ما نأكل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أحد منا ما يأكل الشاة مع أربعة أصواع من الطعام،قال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 أرني في أكلك،فأكلوا حتى تملوا،و أيم اللّه ما نرى أثر أكل أحدهم و لا نقص الزاد،فصاح بهم رسول اللّه صلّى اللّه عليه و آله كلوا،فقالوا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يقدر على أكثر من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ارفعه يا علي،فرفعته،فدنا منهم محمد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اعلموا أن اللّه ربي و ربكم،فصاح أبو لهب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إن محمدا سحركم،فقاموا و مضوا فاستبقهم علي بن أبي طالب عليه السّلام و أراد أن يبطش بهم،فقال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علي أدن مني،فتركهم و دنا منه فقال 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أمرنا بالإنذار لا بذا </w:t>
      </w:r>
      <w:r>
        <w:rPr>
          <w:rStyle w:val="FootnoteAnchor"/>
          <w:rtl w:val="true"/>
        </w:rPr>
        <w:footnoteReference w:id="1861"/>
      </w:r>
      <w:r>
        <w:rPr>
          <w:rFonts w:ascii="Amiri" w:hAnsi="Amiri" w:eastAsia="Amiri" w:cs="Amiri"/>
          <w:color w:val="111111"/>
          <w:sz w:val="28"/>
          <w:sz w:val="28"/>
          <w:szCs w:val="28"/>
          <w:rtl w:val="true"/>
          <w:lang w:bidi="ar-SA"/>
        </w:rPr>
        <w:t>الفقار لأنّ له وقتا،و لكن اعمل لنا من الطعام ما عملت،و ادع لي من دعيت،فلما أتى غدا فعلت بالأمس ما فعلت،فلما اجتمعوا و أكلوا كما أكلوا،قال لهم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شابا من العرب جاء قومه بأفضل ما جئتكم به من أمر الدنيا و الآخرة،قيل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شغلنا أمر محمد فلو قابلتموه برجل مثله يعرف السحر و الكهانة لكان أشرحنا،فعد كلامه عتبة بن ربيعة،و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بصير بما ذكرته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لم لا تباحثه،قال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إن كان به ما ذكرت،فقال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أنت خير أم هاشم،أنت خير من عبد المطلب أنت خير أم عبد اللّه؟ أنت خير أم علي بن أبي طالب؟دامغ الجبابرة قاصم أصلاب أكبرهم،فلم تضل آباءنا و تشتم آلهتنا،فإن كنت تريد الرئاسة عقدنا لك ألويتها و كن رئيسا لنا ما بطنت،و إن كان بك الباه زوجناك عشرة نسوة من أكبرنا،و إن كنت تريد المال جمعنا لك من أموالنا ما يغنيك أنت و عقبك من بعدك،فما تقول؟فقال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حم تَنْزِيلٌ مِنَ الرَّحْمنِ الرَّحِيمِ كِتابٌ فُصِّلَتْ آياتُهُ قُرْآناً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آية فَإِنْ أَعْرَضُوا فَقُلْ أَنْذَرْتُكُمْ صاعِقَةً مِثْلَ صاعِقَةِ عادٍ وَ ثَمُودَ </w:t>
      </w:r>
      <w:r>
        <w:rPr>
          <w:rStyle w:val="FootnoteAnchor"/>
          <w:rtl w:val="true"/>
        </w:rPr>
        <w:footnoteReference w:id="1862"/>
      </w:r>
      <w:r>
        <w:rPr>
          <w:rFonts w:ascii="Amiri" w:hAnsi="Amiri" w:eastAsia="Amiri" w:cs="Amiri"/>
          <w:color w:val="111111"/>
          <w:sz w:val="28"/>
          <w:sz w:val="28"/>
          <w:szCs w:val="28"/>
          <w:rtl w:val="true"/>
          <w:lang w:bidi="ar-SA"/>
        </w:rPr>
        <w:t>فأمسك عتبة على فيه و رجع ناشده باللّه اسكت،فسكت و قام و مضى،فقام من كان حاضرا خلفه فلم يلحقوه، فدخل و لم يخرج أبدا،و عدوه قريش فقال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بنا إليه،فدخلوا و جلسوا،قال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عتبة محمد سحرك،فقام قائما على قدميه،و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لكع الرجال،و اللّه لو لم تكن ببيتي لقتلتك شر قتلة،يا ويلك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ساحر كاهن شاعر،سرنا إليه سمعناه تكلم بكلام من رب السماء فحلفته و امسك،و قد سميتموه الصادق الأمين هل رأيتم منه كذبة؟و لكني لو تركته يتمم ما قرأ لحل بكم الذهاب و العذاب</w:t>
      </w:r>
      <w:r>
        <w:rPr>
          <w:rFonts w:eastAsia="Amiri" w:cs="Amiri" w:ascii="Amiri" w:hAnsi="Amiri"/>
          <w:color w:val="111111"/>
          <w:sz w:val="28"/>
          <w:szCs w:val="28"/>
          <w:rtl w:val="true"/>
          <w:lang w:bidi="ar-SA"/>
        </w:rPr>
        <w:t xml:space="preserve">»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bookmarkStart w:id="182" w:name="pg14656_165620"/>
    </w:p>
    <w:p>
      <w:pPr>
        <w:pStyle w:val="Heading3"/>
        <w:numPr>
          <w:ilvl w:val="2"/>
          <w:numId w:val="1"/>
        </w:numPr>
        <w:rPr/>
      </w:pPr>
      <w:bookmarkStart w:id="183" w:name="__RefHeading___Toc2638144_1878427129"/>
      <w:bookmarkStart w:id="184" w:name="_Toc63"/>
      <w:bookmarkEnd w:id="182"/>
      <w:bookmarkEnd w:id="183"/>
      <w:r>
        <w:rPr>
          <w:rtl w:val="true"/>
        </w:rPr>
        <w:t>الباب السابع عشر</w:t>
      </w:r>
      <w:bookmarkEnd w:id="184"/>
    </w:p>
    <w:p>
      <w:pPr>
        <w:pStyle w:val="BookText"/>
        <w:rPr/>
      </w:pPr>
      <w:r>
        <w:rPr>
          <w:rFonts w:ascii="Amiri" w:hAnsi="Amiri" w:eastAsia="Amiri" w:cs="Amiri"/>
          <w:color w:val="111111"/>
          <w:sz w:val="28"/>
          <w:sz w:val="28"/>
          <w:szCs w:val="28"/>
          <w:rtl w:val="true"/>
          <w:lang w:bidi="ar-SA"/>
        </w:rPr>
        <w:t>قوله تعالى وَ آتِ ذَا الْقُرْبى حَقَّهُ وَ الْمِسْكِينَ</w:t>
      </w:r>
      <w:r>
        <w:rPr>
          <w:rFonts w:eastAsia="Amiri" w:cs="Amiri" w:ascii="Amiri" w:hAnsi="Amiri"/>
          <w:color w:val="111111"/>
          <w:sz w:val="28"/>
          <w:szCs w:val="28"/>
          <w:rtl w:val="true"/>
          <w:lang w:bidi="ar-SA"/>
        </w:rPr>
        <w:t xml:space="preserve">... </w:t>
      </w:r>
      <w:r>
        <w:rPr>
          <w:rStyle w:val="FootnoteAnchor"/>
          <w:rtl w:val="true"/>
        </w:rPr>
        <w:footnoteReference w:id="1864"/>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من طريق العامة و فيه حديث واحد الثعلبي في تفسيره في هذه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بذلك قرابة رسول اللّه صلّى اللّه عليه و آله ثم قال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السدي عن أبي الديلمي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 السّلام لرجل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قرأت في بني إسرائيل وَ آتِ ذَا الْقُرْبى حَقَّهُ </w:t>
      </w:r>
      <w:r>
        <w:rPr>
          <w:rStyle w:val="FootnoteAnchor"/>
          <w:rtl w:val="true"/>
        </w:rPr>
        <w:footnoteReference w:id="18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إنكم القرابة التي أمر اللّه تعالى أن يؤتى حقه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2638146_1878427129"/>
      <w:bookmarkStart w:id="186" w:name="_Toc64"/>
      <w:bookmarkEnd w:id="185"/>
      <w:r>
        <w:rPr>
          <w:rtl w:val="true"/>
        </w:rPr>
        <w:t>الباب الثامن عشر</w:t>
      </w:r>
      <w:bookmarkEnd w:id="186"/>
    </w:p>
    <w:p>
      <w:pPr>
        <w:pStyle w:val="BookText"/>
        <w:rPr/>
      </w:pPr>
      <w:r>
        <w:rPr>
          <w:rFonts w:ascii="Amiri" w:hAnsi="Amiri" w:eastAsia="Amiri" w:cs="Amiri"/>
          <w:color w:val="111111"/>
          <w:sz w:val="28"/>
          <w:sz w:val="28"/>
          <w:szCs w:val="28"/>
          <w:rtl w:val="true"/>
          <w:lang w:bidi="ar-SA"/>
        </w:rPr>
        <w:t>في قوله وَ آتِ ذَا الْقُرْبى حَقَّهُ وَ الْمِسْكِينَ</w:t>
      </w:r>
      <w:r>
        <w:rPr>
          <w:rFonts w:eastAsia="Amiri" w:cs="Amiri" w:ascii="Amiri" w:hAnsi="Amiri"/>
          <w:color w:val="111111"/>
          <w:sz w:val="28"/>
          <w:szCs w:val="28"/>
          <w:rtl w:val="true"/>
          <w:lang w:bidi="ar-SA"/>
        </w:rPr>
        <w:t xml:space="preserve">... </w:t>
      </w:r>
      <w:r>
        <w:rPr>
          <w:rStyle w:val="FootnoteAnchor"/>
          <w:rtl w:val="true"/>
        </w:rPr>
        <w:footnoteReference w:id="186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طريق الخاصة و فيه أحد عشر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بن عبد اللّه عن بعض أصحابنا اظنه السياري عن علي بن أسباط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ورد أبو الحسن عليه السّلام على المهدي رآه يرد المظالم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بال مظلمتنا لا ترد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يا أبا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لما فتح على نبيه صلّى اللّه عليه و آله فدك و ما والاها لم يوجف عليها بخيل و لا ركاب فأنزل اللّه على نبيه صلّى اللّه عليه و آله وَ آتِ ذَا الْقُرْبى حَقَّهُ </w:t>
      </w:r>
      <w:r>
        <w:rPr>
          <w:rStyle w:val="FootnoteAnchor"/>
          <w:rtl w:val="true"/>
        </w:rPr>
        <w:footnoteReference w:id="1869"/>
      </w:r>
      <w:r>
        <w:rPr>
          <w:rFonts w:ascii="Amiri" w:hAnsi="Amiri" w:eastAsia="Amiri" w:cs="Amiri"/>
          <w:color w:val="111111"/>
          <w:sz w:val="28"/>
          <w:sz w:val="28"/>
          <w:szCs w:val="28"/>
          <w:rtl w:val="true"/>
          <w:lang w:bidi="ar-SA"/>
        </w:rPr>
        <w:t>فلم يدر رسول اللّه من هم فراجع في ذلك جبرائيل،و راجع جبرائيل ربه فأوحى اللّه إليه أن ادفع فدك إلى فاطمة عليها السّلام فدعاها رسول اللّه صلّى اللّه عليه و آله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 اللّه أمرني أن ادفع إليك فدك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يا رسول اللّه من اللّه و منك،فلم يزل وكلاؤها فيها حياة رسول اللّه صلّى اللّه عليه و آله فلما ولي أبو بكر اخرج منها وكلاءها فاتته فسألته أن يردها عليها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ائتيني بأسود أو أحمر يشهد لك بذلك فأتت بأمير المؤمنين عليه السّلام و أمّ أيمن،فشهدوا لها فكتب لها بترك التعرض فخرجت و الكتاب معها فلقاها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معك يا بنت محمد؟قالت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كتبه إليّ ابن أبي قحافة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أرينيه،فأبت فانتزعه من يدها و نظر فيه ثم تفل فيه و محاه و خرقه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لم</w:t>
      </w:r>
    </w:p>
    <w:p>
      <w:pPr>
        <w:pStyle w:val="BookText"/>
        <w:rPr/>
      </w:pPr>
      <w:r>
        <w:rPr>
          <w:rFonts w:ascii="Amiri" w:hAnsi="Amiri" w:eastAsia="Amiri" w:cs="Amiri"/>
          <w:color w:val="111111"/>
          <w:sz w:val="28"/>
          <w:sz w:val="28"/>
          <w:szCs w:val="28"/>
          <w:rtl w:val="true"/>
          <w:lang w:bidi="ar-SA"/>
        </w:rPr>
        <w:t>يوجف عليه أبوك بخيل و لا ركاب فضعي الحبال في رقابنا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حدها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منها جبل أحد،و حد منها عريش مصر، و حد منها سيف البحر،و حد منها دومة الجندل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 هذا كله،إن هذا كله مما لم يوجف على أهله رسول اللّه صلّى اللّه عليه و آله بخيل و لا ركاب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و انظر فيه</w:t>
      </w:r>
      <w:r>
        <w:rPr>
          <w:rFonts w:eastAsia="Amiri" w:cs="Amiri" w:ascii="Amiri" w:hAnsi="Amiri"/>
          <w:color w:val="111111"/>
          <w:sz w:val="28"/>
          <w:szCs w:val="28"/>
          <w:rtl w:val="true"/>
          <w:lang w:bidi="ar-SA"/>
        </w:rPr>
        <w:t xml:space="preserve">. </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شاذويه المؤدب و جعفر بن محمد ابن مسرور رضي اللّه عنه عن محمد بن عبد اللّه بن جعفر الحميري عن أبيه عن الريان بن الصلت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Style w:val="FootnoteAnchor"/>
          <w:rtl w:val="true"/>
        </w:rPr>
        <w:footnoteReference w:id="1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خصوصية خصهم اللّه العزيز الجبار بها و اصطفاهم على الأمة فلما نزلت هذه الآية على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فاطمة فدعيت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رسول اللّه فقال صلّى اللّه عليه و آله هذه فدك و هي مما لم يوجف عليها بخيل و لا ركاب و هي لي خاصة دون المسلمين فقد جعلتها لك لما أمرني اللّه تعالى به،فخذيها لك و لولدك</w:t>
      </w:r>
      <w:r>
        <w:rPr>
          <w:rFonts w:eastAsia="Amiri" w:cs="Amiri" w:ascii="Amiri" w:hAnsi="Amiri"/>
          <w:color w:val="111111"/>
          <w:sz w:val="28"/>
          <w:szCs w:val="28"/>
          <w:rtl w:val="true"/>
          <w:lang w:bidi="ar-SA"/>
        </w:rPr>
        <w:t xml:space="preserve">»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ابراهيم بن إسحاق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صاحب عبد اللّه بن زياد عن علي بن الحسين عليهما السّلام أنّه قال لرجل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قرأت وَ آتِ ذَا الْقُرْبى حَقَّهُ</w:t>
      </w:r>
      <w:r>
        <w:rPr>
          <w:rFonts w:eastAsia="Amiri" w:cs="Amiri" w:ascii="Amiri" w:hAnsi="Amiri"/>
          <w:color w:val="111111"/>
          <w:sz w:val="28"/>
          <w:szCs w:val="28"/>
          <w:rtl w:val="true"/>
          <w:lang w:bidi="ar-SA"/>
        </w:rPr>
        <w:t xml:space="preserve">... </w:t>
      </w:r>
      <w:r>
        <w:rPr>
          <w:rStyle w:val="FootnoteAnchor"/>
          <w:rtl w:val="true"/>
        </w:rPr>
        <w:footnoteReference w:id="18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هم</w:t>
      </w:r>
      <w:r>
        <w:rPr>
          <w:rFonts w:eastAsia="IRNazanin" w:cs="IRNazanin"/>
          <w:color w:val="111111"/>
          <w:sz w:val="28"/>
          <w:szCs w:val="28"/>
          <w:rtl w:val="true"/>
          <w:lang w:bidi="fa-IR"/>
        </w:rPr>
        <w:t xml:space="preserve">»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في تفسيره عن عبد الرّحمن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اللّه تعالى وَ آتِ ذَا الْقُرْبى حَقَّهُ وَ الْمِسْكِينَ</w:t>
      </w:r>
      <w:r>
        <w:rPr>
          <w:rFonts w:eastAsia="Amiri" w:cs="Amiri" w:ascii="Amiri" w:hAnsi="Amiri"/>
          <w:color w:val="111111"/>
          <w:sz w:val="28"/>
          <w:szCs w:val="28"/>
          <w:rtl w:val="true"/>
          <w:lang w:bidi="ar-SA"/>
        </w:rPr>
        <w:t xml:space="preserve">... </w:t>
      </w:r>
      <w:r>
        <w:rPr>
          <w:rStyle w:val="FootnoteAnchor"/>
          <w:rtl w:val="true"/>
        </w:rPr>
        <w:footnoteReference w:id="1875"/>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قد عرفت المسكين فمن ذوي القربى؟قال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أقاربك فدعا حسنا و حسينا و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أمرني أن أعطيكم مما افاء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اعطيتكم فدك</w:t>
      </w:r>
      <w:r>
        <w:rPr>
          <w:rFonts w:eastAsia="Amiri" w:cs="Amiri" w:ascii="Amiri" w:hAnsi="Amiri"/>
          <w:color w:val="111111"/>
          <w:sz w:val="28"/>
          <w:szCs w:val="28"/>
          <w:rtl w:val="true"/>
          <w:lang w:bidi="ar-SA"/>
        </w:rPr>
        <w:t xml:space="preserve">»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أعطى فاطمة فدكا؟قال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وقفها فأنزل اللّه وَ آتِ ذَا الْقُرْبى حَقَّهُ</w:t>
      </w:r>
      <w:r>
        <w:rPr>
          <w:rFonts w:eastAsia="Amiri" w:cs="Amiri" w:ascii="Amiri" w:hAnsi="Amiri"/>
          <w:color w:val="111111"/>
          <w:sz w:val="28"/>
          <w:szCs w:val="28"/>
          <w:rtl w:val="true"/>
          <w:lang w:bidi="ar-SA"/>
        </w:rPr>
        <w:t xml:space="preserve">... </w:t>
      </w:r>
      <w:r>
        <w:rPr>
          <w:rStyle w:val="FootnoteAnchor"/>
          <w:rtl w:val="true"/>
        </w:rPr>
        <w:footnoteReference w:id="1877"/>
      </w:r>
      <w:r>
        <w:rPr>
          <w:rFonts w:ascii="Amiri" w:hAnsi="Amiri" w:eastAsia="Amiri" w:cs="Amiri"/>
          <w:color w:val="111111"/>
          <w:sz w:val="28"/>
          <w:sz w:val="28"/>
          <w:szCs w:val="28"/>
          <w:rtl w:val="true"/>
          <w:lang w:bidi="ar-SA"/>
        </w:rPr>
        <w:t>فأعطاها رسول اللّه حقها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أعطاها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أعطاها</w:t>
      </w:r>
      <w:r>
        <w:rPr>
          <w:rFonts w:eastAsia="Amiri" w:cs="Amiri" w:ascii="Amiri" w:hAnsi="Amiri"/>
          <w:color w:val="111111"/>
          <w:sz w:val="28"/>
          <w:szCs w:val="28"/>
          <w:rtl w:val="true"/>
          <w:lang w:bidi="ar-SA"/>
        </w:rPr>
        <w:t xml:space="preserve">»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أ كان رسول</w:t>
      </w:r>
    </w:p>
    <w:p>
      <w:pPr>
        <w:pStyle w:val="BookText"/>
        <w:rPr/>
      </w:pPr>
      <w:r>
        <w:rPr>
          <w:rFonts w:ascii="Amiri" w:hAnsi="Amiri" w:eastAsia="Amiri" w:cs="Amiri"/>
          <w:color w:val="111111"/>
          <w:sz w:val="28"/>
          <w:sz w:val="28"/>
          <w:szCs w:val="28"/>
          <w:rtl w:val="true"/>
          <w:lang w:bidi="ar-SA"/>
        </w:rPr>
        <w:t>اللّه صلّى اللّه عليه و آله أعطى فاطمة فدكا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لها من اللّه</w:t>
      </w:r>
      <w:r>
        <w:rPr>
          <w:rFonts w:eastAsia="Amiri" w:cs="Amiri" w:ascii="Amiri" w:hAnsi="Amiri"/>
          <w:color w:val="111111"/>
          <w:sz w:val="28"/>
          <w:szCs w:val="28"/>
          <w:rtl w:val="true"/>
          <w:lang w:bidi="ar-SA"/>
        </w:rPr>
        <w:t xml:space="preserve">»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جميل بن دراج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 فاطمة أبا بكر تريد فدكا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أسود أو أحمر يشهد بذلك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 بام أيمن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تشهدين؟قالت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جبرائيل أتى محمدا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Style w:val="FootnoteAnchor"/>
          <w:rtl w:val="true"/>
        </w:rPr>
        <w:footnoteReference w:id="1880"/>
      </w:r>
      <w:r>
        <w:rPr>
          <w:rFonts w:ascii="Amiri" w:hAnsi="Amiri" w:eastAsia="Amiri" w:cs="Amiri"/>
          <w:color w:val="111111"/>
          <w:sz w:val="28"/>
          <w:sz w:val="28"/>
          <w:szCs w:val="28"/>
          <w:rtl w:val="true"/>
          <w:lang w:bidi="ar-SA"/>
        </w:rPr>
        <w:t>فلم يدر محمد من 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سل ربك من 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ذو القربى فأعطاها فدكا فزعموا أن عمر محى الصحيفة و قد كان كتبها أبو بكر</w:t>
      </w:r>
      <w:r>
        <w:rPr>
          <w:rFonts w:eastAsia="Amiri" w:cs="Amiri" w:ascii="Amiri" w:hAnsi="Amiri"/>
          <w:color w:val="111111"/>
          <w:sz w:val="28"/>
          <w:szCs w:val="28"/>
          <w:rtl w:val="true"/>
          <w:lang w:bidi="ar-SA"/>
        </w:rPr>
        <w:t xml:space="preserve">»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عطية العوفي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فتح رسول اللّه صلّى اللّه عليه و آله خيبر و افاء اللّه عليه فدكا و أنزل اللّه عليه وَ آتِ ذَا الْقُرْبى حَقَّهُ</w:t>
      </w:r>
      <w:r>
        <w:rPr>
          <w:rFonts w:eastAsia="Amiri" w:cs="Amiri" w:ascii="Amiri" w:hAnsi="Amiri"/>
          <w:color w:val="111111"/>
          <w:sz w:val="28"/>
          <w:szCs w:val="28"/>
          <w:rtl w:val="true"/>
          <w:lang w:bidi="ar-SA"/>
        </w:rPr>
        <w:t xml:space="preserve">... </w:t>
      </w:r>
      <w:r>
        <w:rPr>
          <w:rStyle w:val="FootnoteAnchor"/>
          <w:rtl w:val="true"/>
        </w:rPr>
        <w:footnoteReference w:id="18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لك فدك</w:t>
      </w:r>
      <w:r>
        <w:rPr>
          <w:rFonts w:eastAsia="Amiri" w:cs="Amiri" w:ascii="Amiri" w:hAnsi="Amiri"/>
          <w:color w:val="111111"/>
          <w:sz w:val="28"/>
          <w:szCs w:val="28"/>
          <w:rtl w:val="true"/>
          <w:lang w:bidi="ar-SA"/>
        </w:rPr>
        <w:t xml:space="preserve">»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بإسناده عن عبد الرّحمن بن فلح كتب المامون إلى عبيد اللّه بن موسى العبسي يسأله عن قصة فدك فكتب إليه عبيد اللّه بن موسى بهذا الحديث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بإسناده عن الفضل بن مرزوق عن عطية أن المامون رد فدكا على ولد فاطمة عليها السّلام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أبي الطفيل عن علي عليه السّلام قال يوم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أحد تم نوره من السماء،و حين قال وَ آتِ ذَا الْقُرْبى حَقَّهُ وَ الْمِسْكِينَ</w:t>
      </w:r>
      <w:r>
        <w:rPr>
          <w:rFonts w:eastAsia="Amiri" w:cs="Amiri" w:ascii="Amiri" w:hAnsi="Amiri"/>
          <w:color w:val="111111"/>
          <w:sz w:val="28"/>
          <w:szCs w:val="28"/>
          <w:rtl w:val="true"/>
          <w:lang w:bidi="ar-SA"/>
        </w:rPr>
        <w:t xml:space="preserve">... </w:t>
      </w:r>
      <w:r>
        <w:rPr>
          <w:rStyle w:val="FootnoteAnchor"/>
          <w:rtl w:val="true"/>
        </w:rPr>
        <w:footnoteReference w:id="1886"/>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887"/>
      </w:r>
      <w:bookmarkStart w:id="187" w:name="pg14656_165623"/>
    </w:p>
    <w:p>
      <w:pPr>
        <w:pStyle w:val="Heading3"/>
        <w:numPr>
          <w:ilvl w:val="2"/>
          <w:numId w:val="1"/>
        </w:numPr>
        <w:rPr/>
      </w:pPr>
      <w:bookmarkStart w:id="188" w:name="__RefHeading___Toc2638148_1878427129"/>
      <w:bookmarkStart w:id="189" w:name="_Toc65"/>
      <w:bookmarkEnd w:id="187"/>
      <w:bookmarkEnd w:id="188"/>
      <w:r>
        <w:rPr>
          <w:rtl w:val="true"/>
        </w:rPr>
        <w:t>الباب التاسع عشر</w:t>
      </w:r>
      <w:bookmarkEnd w:id="189"/>
    </w:p>
    <w:p>
      <w:pPr>
        <w:pStyle w:val="BookText"/>
        <w:rPr/>
      </w:pPr>
      <w:r>
        <w:rPr>
          <w:rFonts w:ascii="Amiri" w:hAnsi="Amiri" w:eastAsia="Amiri" w:cs="Amiri"/>
          <w:color w:val="111111"/>
          <w:sz w:val="28"/>
          <w:sz w:val="28"/>
          <w:szCs w:val="28"/>
          <w:rtl w:val="true"/>
          <w:lang w:bidi="ar-SA"/>
        </w:rPr>
        <w:t xml:space="preserve">في قوله تعالى ما أَفاءَ اللّهُ عَلى رَسُولِهِ مِنْ أَهْلِ الْقُرى فَلِلّهِ وَ لِلرَّسُولِ وَ لِذِي الْقُرْبى </w:t>
      </w:r>
      <w:r>
        <w:rPr>
          <w:rStyle w:val="FootnoteAnchor"/>
          <w:rtl w:val="true"/>
        </w:rPr>
        <w:footnoteReference w:id="1888"/>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من طريق العامة و فيه حديث واحد الثعلبي في تفسيره في تفسير هذه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قريظة و النضير و هما بالمدينة و فدك و هي من المدينة على ثلاثة أميال و خيبر و قرى عرسه و ينبع جعلها اللّه تعالى لرسوله يحكم فيها ما أراد و اختلفوا فيها فقال أناس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 قسمها؟فأنزل اللّه سبحانه و تعالى هذه الآية ما أَفاءَ اللّهُ عَلى رَسُولِهِ مِنْ أَهْلِ الْقُرى فَلِلّهِ وَ لِلرَّسُولِ وَ لِذِي الْقُرْبى </w:t>
      </w:r>
      <w:r>
        <w:rPr>
          <w:rStyle w:val="FootnoteAnchor"/>
          <w:rtl w:val="true"/>
        </w:rPr>
        <w:footnoteReference w:id="1890"/>
      </w:r>
      <w:r>
        <w:rPr>
          <w:rFonts w:ascii="Amiri" w:hAnsi="Amiri" w:eastAsia="Amiri" w:cs="Amiri"/>
          <w:color w:val="111111"/>
          <w:sz w:val="28"/>
          <w:sz w:val="28"/>
          <w:szCs w:val="28"/>
          <w:rtl w:val="true"/>
          <w:lang w:bidi="ar-SA"/>
        </w:rPr>
        <w:t xml:space="preserve">قرابة رسول اللّه صلّى اللّه عليه و آله و قوله تعالى مِنْ أَهْلِ الْقُرى </w:t>
      </w:r>
      <w:r>
        <w:rPr>
          <w:rStyle w:val="FootnoteAnchor"/>
          <w:rtl w:val="true"/>
        </w:rPr>
        <w:footnoteReference w:id="1891"/>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أموال كفار أهل القرى،و اختلف الفقهاء في وجه استحقاقهم سهمهم من المال الفيء و الغنيمة،فقال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يستحقون ذلك بالقرابة و لا تعتبر فيهم الحاجة و عدم الحاجة،و إليه ذهب الشافعي و أصحابه،و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يستحقون ذلك بالحاجة لا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ذهب أبو حنيفة و أصحابه،فإذا قسم ذلك فضل الذكور على الإناث كالحكم في الميراث فيكون للذكر سهمان و للأنثى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محمد بن الحسن يسوى بينهم و لا يفضل الذكور على الإناث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 بن الحسن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ما ذهب إليه الشافعي و هو الصحيح،و يشهد بصحته ظاهر الكتاب العزيز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لِذِي الْقُرْبى </w:t>
      </w:r>
      <w:r>
        <w:rPr>
          <w:rStyle w:val="FootnoteAnchor"/>
          <w:rtl w:val="true"/>
        </w:rPr>
        <w:footnoteReference w:id="1893"/>
      </w:r>
      <w:r>
        <w:rPr>
          <w:rFonts w:ascii="Amiri" w:hAnsi="Amiri" w:eastAsia="Amiri" w:cs="Amiri"/>
          <w:color w:val="111111"/>
          <w:sz w:val="28"/>
          <w:sz w:val="28"/>
          <w:szCs w:val="28"/>
          <w:rtl w:val="true"/>
          <w:lang w:bidi="ar-SA"/>
        </w:rPr>
        <w:t xml:space="preserve">فأوجب لهم سهما معلوما،و لم يفرق بين من كان له حاجة و غير ذي حاجة،و من ذهب إلى أنهم يستحقون ذلك بالحاجة لا بالقرابة فمخالف لظاهر الكتاب العزيز؛لأنه لو كان الاستحقاق لمجرد الحاجة لقد كان يوجد في غيرهم من هو أحوج منهم،و اذا وجد من هو أحوج منهم و كان مجرد الاستحقاق حاصلا فيه،و هو وجود الحاجة دون القربى كان أحق به،و هذا خلاف ورود النص في لفظ الآية لأن لفظ الآية متضمن لفظ اَلْقُرْبى </w:t>
      </w:r>
      <w:r>
        <w:rPr>
          <w:rStyle w:val="FootnoteAnchor"/>
          <w:rtl w:val="true"/>
        </w:rPr>
        <w:footnoteReference w:id="1894"/>
      </w:r>
      <w:r>
        <w:rPr>
          <w:rFonts w:ascii="Amiri" w:hAnsi="Amiri" w:eastAsia="Amiri" w:cs="Amiri"/>
          <w:color w:val="111111"/>
          <w:sz w:val="28"/>
          <w:sz w:val="28"/>
          <w:szCs w:val="28"/>
          <w:rtl w:val="true"/>
          <w:lang w:bidi="ar-SA"/>
        </w:rPr>
        <w:t xml:space="preserve">و لفظ اَلْقُرْبى </w:t>
      </w:r>
      <w:r>
        <w:rPr>
          <w:rStyle w:val="FootnoteAnchor"/>
          <w:rtl w:val="true"/>
        </w:rPr>
        <w:footnoteReference w:id="1895"/>
      </w:r>
      <w:r>
        <w:rPr>
          <w:rFonts w:ascii="Amiri" w:hAnsi="Amiri" w:eastAsia="Amiri" w:cs="Amiri"/>
          <w:color w:val="111111"/>
          <w:sz w:val="28"/>
          <w:sz w:val="28"/>
          <w:szCs w:val="28"/>
          <w:rtl w:val="true"/>
          <w:lang w:bidi="ar-SA"/>
        </w:rPr>
        <w:t>حاصل فيهم لا في غيرهم،و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يقسم بينهم قسمة الميراث للذكر مثل حظ الأنثيين مخالف أيضا لظاهر الكتاب العزيز،و على كلا الوجهين فهو مستحق لهم من جانب الميراث أولا للفظ القرآن انه لهم،لأنهم أولو القربى،و الثاني لموافقة أبي حنيفة على قسمته للذكر مثل حظ الأنثيين،و إذا ثبت ذلك لم يبق إلاّ وجوب الميراث لهم عليهم السّلام و لا حجة لمن دفعهم عنه انتهى كلامه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bookmarkStart w:id="190" w:name="pg14656_165624"/>
    </w:p>
    <w:p>
      <w:pPr>
        <w:pStyle w:val="Heading3"/>
        <w:numPr>
          <w:ilvl w:val="2"/>
          <w:numId w:val="1"/>
        </w:numPr>
        <w:rPr/>
      </w:pPr>
      <w:bookmarkStart w:id="191" w:name="__RefHeading___Toc2638150_1878427129"/>
      <w:bookmarkStart w:id="192" w:name="_Toc66"/>
      <w:bookmarkEnd w:id="190"/>
      <w:bookmarkEnd w:id="191"/>
      <w:r>
        <w:rPr>
          <w:rtl w:val="true"/>
        </w:rPr>
        <w:t>الباب العشرون</w:t>
      </w:r>
      <w:bookmarkEnd w:id="192"/>
    </w:p>
    <w:p>
      <w:pPr>
        <w:pStyle w:val="BookText"/>
        <w:rPr/>
      </w:pPr>
      <w:r>
        <w:rPr>
          <w:rFonts w:ascii="Amiri" w:hAnsi="Amiri" w:eastAsia="Amiri" w:cs="Amiri"/>
          <w:color w:val="111111"/>
          <w:sz w:val="28"/>
          <w:sz w:val="28"/>
          <w:szCs w:val="28"/>
          <w:rtl w:val="true"/>
          <w:lang w:bidi="ar-SA"/>
        </w:rPr>
        <w:t>في قوله تعالى ما أَفاءَ اللّهُ عَلى رَسُولِهِ مِنْ أَهْلِ الْقُرى فَلِلّهِ وَ لِلرَّسُولِ وَ لِذِي الْقُرْبى</w:t>
      </w:r>
      <w:r>
        <w:rPr>
          <w:rFonts w:eastAsia="Amiri" w:cs="Amiri" w:ascii="Amiri" w:hAnsi="Amiri"/>
          <w:color w:val="111111"/>
          <w:sz w:val="28"/>
          <w:szCs w:val="28"/>
          <w:rtl w:val="true"/>
          <w:lang w:bidi="ar-SA"/>
        </w:rPr>
        <w:t xml:space="preserve">... </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من طريق الخاصة و فيه خمسة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حماد بن عيسى عن إبراهيم ابن عمر اليماني عن أبان بن أبي عياش عن سليم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الذين عنى اللّه بذي القربى الذين قرنهم اللّه بنفسه و بنبيه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 لِلرَّسُولِ وَ لِذِي الْقُرْبى وَ الْيَتامى وَ الْمَساكِينِ وَ ابْنِ السَّبِيلِ </w:t>
      </w:r>
      <w:r>
        <w:rPr>
          <w:rStyle w:val="FootnoteAnchor"/>
          <w:rtl w:val="true"/>
        </w:rPr>
        <w:footnoteReference w:id="1898"/>
      </w:r>
      <w:r>
        <w:rPr>
          <w:rFonts w:ascii="Amiri" w:hAnsi="Amiri" w:eastAsia="Amiri" w:cs="Amiri"/>
          <w:color w:val="111111"/>
          <w:sz w:val="28"/>
          <w:sz w:val="28"/>
          <w:szCs w:val="28"/>
          <w:rtl w:val="true"/>
          <w:lang w:bidi="ar-SA"/>
        </w:rPr>
        <w:t>منّا خاصة،و لم يجعل لنا سهما في الصدقة أكرم اللّه نبيه و أكرمنا أن يطعمنا أوساخ ما في أيدي الناس</w:t>
      </w:r>
      <w:r>
        <w:rPr>
          <w:rFonts w:eastAsia="Amiri" w:cs="Amiri" w:ascii="Amiri" w:hAnsi="Amiri"/>
          <w:color w:val="111111"/>
          <w:sz w:val="28"/>
          <w:szCs w:val="28"/>
          <w:rtl w:val="true"/>
          <w:lang w:bidi="ar-SA"/>
        </w:rPr>
        <w:t xml:space="preserve">»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علي بن الحسن بن فضال عن محمد بن علي عن أبي جميلة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الحسن عن أبيه عن أبي جميلة عن محمد بن علي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w:t>
      </w:r>
      <w:r>
        <w:rPr>
          <w:rStyle w:val="FootnoteAnchor"/>
          <w:rtl w:val="true"/>
        </w:rPr>
        <w:footnoteReference w:id="1900"/>
      </w:r>
      <w:r>
        <w:rPr>
          <w:rFonts w:ascii="Amiri" w:hAnsi="Amiri" w:eastAsia="Amiri" w:cs="Amiri"/>
          <w:color w:val="111111"/>
          <w:sz w:val="28"/>
          <w:sz w:val="28"/>
          <w:szCs w:val="28"/>
          <w:rtl w:val="true"/>
          <w:lang w:bidi="ar-SA"/>
        </w:rPr>
        <w:t xml:space="preserve">من أهل القرى فَما أَوْجَفْتُمْ عَلَيْهِ مِنْ خَيْلٍ وَ لا رِكابٍ وَ لكِنَّ اللّهَ يُسَلِّطُ رُسُلَهُ عَلى مَنْ يَشاءُ </w:t>
      </w:r>
      <w:r>
        <w:rPr>
          <w:rStyle w:val="FootnoteAnchor"/>
          <w:rtl w:val="true"/>
        </w:rPr>
        <w:footnoteReference w:id="19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 من كان من أموال لم يكن فيها هراقة دم أو قتل، و الانفال مثل ذلك هو بمنزلته</w:t>
      </w:r>
      <w:r>
        <w:rPr>
          <w:rFonts w:eastAsia="Amiri" w:cs="Amiri" w:ascii="Amiri" w:hAnsi="Amiri"/>
          <w:color w:val="111111"/>
          <w:sz w:val="28"/>
          <w:szCs w:val="28"/>
          <w:rtl w:val="true"/>
          <w:lang w:bidi="ar-SA"/>
        </w:rPr>
        <w:t xml:space="preserve">»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بإسناده عن علي بن الحسن عن السندي بن محمد عن علاء عن محمد بن مسلم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 و الأنفال ما كان من أرض لم يكن فيها هراقة من الدماء،و قوم صولحوا و أعطوا بأيديهم،و ما كان من أرض خربة أو بطون أودية فهو كله من الفيء فهذا للّه و لرسوله،فما كان للّه فهو لرسوله يضعه حيث شاء،و هو للإمام بعد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وَ ما أَفاءَ اللّهُ عَلى رَسُولِهِ مِنْهُمْ فَما أَوْجَفْتُمْ عَلَيْهِ مِنْ خَيْلٍ وَ لا رِكابٍ </w:t>
      </w:r>
      <w:r>
        <w:rPr>
          <w:rStyle w:val="FootnoteAnchor"/>
          <w:rtl w:val="true"/>
        </w:rPr>
        <w:footnoteReference w:id="19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هو هذا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w:t>
      </w:r>
      <w:r>
        <w:rPr>
          <w:rFonts w:eastAsia="Amiri" w:cs="Amiri" w:ascii="Amiri" w:hAnsi="Amiri"/>
          <w:color w:val="111111"/>
          <w:sz w:val="28"/>
          <w:szCs w:val="28"/>
          <w:rtl w:val="true"/>
          <w:lang w:bidi="ar-SA"/>
        </w:rPr>
        <w:t xml:space="preserve">... </w:t>
      </w:r>
      <w:r>
        <w:rPr>
          <w:rStyle w:val="FootnoteAnchor"/>
          <w:rtl w:val="true"/>
        </w:rPr>
        <w:footnoteReference w:id="1904"/>
      </w:r>
      <w:r>
        <w:rPr>
          <w:rFonts w:ascii="Amiri" w:hAnsi="Amiri" w:eastAsia="Amiri" w:cs="Amiri"/>
          <w:color w:val="111111"/>
          <w:sz w:val="28"/>
          <w:sz w:val="28"/>
          <w:szCs w:val="28"/>
          <w:rtl w:val="true"/>
          <w:lang w:bidi="ar-SA"/>
        </w:rPr>
        <w:t>فهذا بمنزلة المغنم كان أبي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ليس لنا فيه غير سهمين سهم الرسول و سهم القربى ثم نحن شركاء الناس فيما بقي</w:t>
      </w:r>
      <w:r>
        <w:rPr>
          <w:rFonts w:eastAsia="Amiri" w:cs="Amiri" w:ascii="Amiri" w:hAnsi="Amiri"/>
          <w:color w:val="111111"/>
          <w:sz w:val="28"/>
          <w:szCs w:val="28"/>
          <w:rtl w:val="true"/>
          <w:lang w:bidi="ar-SA"/>
        </w:rPr>
        <w:t xml:space="preserve">»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الثقة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 عن أحمد بن</w:t>
      </w:r>
    </w:p>
    <w:p>
      <w:pPr>
        <w:pStyle w:val="BookText"/>
        <w:rPr/>
      </w:pPr>
      <w:r>
        <w:rPr>
          <w:rFonts w:ascii="Amiri" w:hAnsi="Amiri" w:eastAsia="Amiri" w:cs="Amiri"/>
          <w:color w:val="111111"/>
          <w:sz w:val="28"/>
          <w:sz w:val="28"/>
          <w:szCs w:val="28"/>
          <w:rtl w:val="true"/>
          <w:lang w:bidi="ar-SA"/>
        </w:rPr>
        <w:t>محمد بن عيسى عن علي بن حديد و محمد بن إسماعيل بن بزيع و جميعا عن منصور بن حازم عن يزيد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جعلت فداك قول اللّه عز و جل ما أَفاءَ اللّهُ عَلى رَسُولِهِ مِنْ أَهْلِ الْقُرى فَلِلّهِ وَ لِلرَّسُولِ وَ لِذِي الْقُرْبى</w:t>
      </w:r>
      <w:r>
        <w:rPr>
          <w:rFonts w:eastAsia="Amiri" w:cs="Amiri" w:ascii="Amiri" w:hAnsi="Amiri"/>
          <w:color w:val="111111"/>
          <w:sz w:val="28"/>
          <w:szCs w:val="28"/>
          <w:rtl w:val="true"/>
          <w:lang w:bidi="ar-SA"/>
        </w:rPr>
        <w:t xml:space="preserve">... </w:t>
      </w:r>
      <w:r>
        <w:rPr>
          <w:rStyle w:val="FootnoteAnchor"/>
          <w:rtl w:val="true"/>
        </w:rPr>
        <w:footnoteReference w:id="19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 هي و اللّه قرابتنا</w:t>
      </w:r>
      <w:r>
        <w:rPr>
          <w:rFonts w:eastAsia="Amiri" w:cs="Amiri" w:ascii="Amiri" w:hAnsi="Amiri"/>
          <w:color w:val="111111"/>
          <w:sz w:val="28"/>
          <w:szCs w:val="28"/>
          <w:rtl w:val="true"/>
          <w:lang w:bidi="ar-SA"/>
        </w:rPr>
        <w:t xml:space="preserve">»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هودة عن إسحاق بن إبراهيم عن عبد اللّه بن حماد عن عمرو بن أبي المقدام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أَفاءَ اللّهُ عَلى رَسُولِهِ مِنْ أَهْلِ الْقُرى فَلِلّهِ وَ لِلرَّسُولِ وَ لِذِي الْقُرْبى وَ الْيَتامى وَ الْمَساكِينِ وَ ابْنِ السَّبِيلِ </w:t>
      </w:r>
      <w:r>
        <w:rPr>
          <w:rStyle w:val="FootnoteAnchor"/>
          <w:rtl w:val="true"/>
        </w:rPr>
        <w:footnoteReference w:id="1908"/>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نزلت فينا خاصة فما كان للّه و للرسول فهو لنا و نحن ذوو القربى و نحن المساكين لا تذهب مسكنتنا من رسول اللّه صلّى اللّه عليه و آله أبدا و نحن ابناء السبيل فلا يعرف سبيل اللّه إلاّ بنا و الأمر كله لنا</w:t>
      </w:r>
      <w:r>
        <w:rPr>
          <w:rFonts w:eastAsia="Amiri" w:cs="Amiri" w:ascii="Amiri" w:hAnsi="Amiri"/>
          <w:color w:val="111111"/>
          <w:sz w:val="28"/>
          <w:szCs w:val="28"/>
          <w:rtl w:val="true"/>
          <w:lang w:bidi="ar-SA"/>
        </w:rPr>
        <w:t xml:space="preserve">»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bookmarkStart w:id="193" w:name="pg14656_165626"/>
    </w:p>
    <w:p>
      <w:pPr>
        <w:pStyle w:val="Heading3"/>
        <w:numPr>
          <w:ilvl w:val="2"/>
          <w:numId w:val="1"/>
        </w:numPr>
        <w:rPr/>
      </w:pPr>
      <w:bookmarkStart w:id="194" w:name="__RefHeading___Toc2638152_1878427129"/>
      <w:bookmarkStart w:id="195" w:name="_Toc67"/>
      <w:bookmarkEnd w:id="193"/>
      <w:bookmarkEnd w:id="194"/>
      <w:r>
        <w:rPr>
          <w:rtl w:val="true"/>
        </w:rPr>
        <w:t>الباب الحادي و العشرين</w:t>
      </w:r>
      <w:bookmarkEnd w:id="195"/>
    </w:p>
    <w:p>
      <w:pPr>
        <w:pStyle w:val="BookText"/>
        <w:rPr/>
      </w:pPr>
      <w:r>
        <w:rPr>
          <w:rFonts w:ascii="Amiri" w:hAnsi="Amiri" w:eastAsia="Amiri" w:cs="Amiri"/>
          <w:color w:val="111111"/>
          <w:sz w:val="28"/>
          <w:sz w:val="28"/>
          <w:szCs w:val="28"/>
          <w:rtl w:val="true"/>
          <w:lang w:bidi="ar-SA"/>
        </w:rPr>
        <w:t xml:space="preserve">في قوله تعالى أَمْ يَحْسُدُونَ النّاسَ عَلى ما آتاهُمُ اللّهُ مِنْ فَضْلِهِ </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من طريق العامة و فيه حديثان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أبو الحسن ابن المغازلي الشافعي في كتاب الفضائل في معنى الآية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الحسين بن الطيب الواسطي اذنا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الصفار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 بن أحمد 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ابن يوسف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غسان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مسعود بن سعد عن جابر عن أبي جعفر محمد بن علي 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Style w:val="FootnoteAnchor"/>
          <w:rtl w:val="true"/>
        </w:rPr>
        <w:footnoteReference w:id="19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الناس و اللّه</w:t>
      </w:r>
      <w:r>
        <w:rPr>
          <w:rFonts w:eastAsia="IRNazanin" w:cs="IRNazanin"/>
          <w:color w:val="111111"/>
          <w:sz w:val="28"/>
          <w:szCs w:val="28"/>
          <w:rtl w:val="true"/>
          <w:lang w:bidi="fa-IR"/>
        </w:rPr>
        <w:t xml:space="preserve">»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عن أبي الفتوح الرازي بما ذكره عبد اللّه المرزباني عن الكلبي عن أبي صالح عن ابن عباس في قوله تعالى أَمْ يَحْسُدُونَ النّاسَ عَلى ما آتاهُمُ اللّهُ مِنْ فَضْلِهِ </w:t>
      </w:r>
      <w:r>
        <w:rPr>
          <w:rStyle w:val="FootnoteAnchor"/>
          <w:rtl w:val="true"/>
        </w:rPr>
        <w:footnoteReference w:id="1913"/>
      </w:r>
      <w:r>
        <w:rPr>
          <w:rFonts w:ascii="Amiri" w:hAnsi="Amiri" w:eastAsia="Amiri" w:cs="Amiri"/>
          <w:color w:val="111111"/>
          <w:sz w:val="28"/>
          <w:sz w:val="28"/>
          <w:szCs w:val="28"/>
          <w:rtl w:val="true"/>
          <w:lang w:bidi="ar-SA"/>
        </w:rPr>
        <w:t>نزلت في رسول اللّه صلّى اللّه عليه و آله و في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علي 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بالناس النبي و آله و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بالفضل فيه النبوة،و في علي الإمامة</w:t>
      </w:r>
      <w:r>
        <w:rPr>
          <w:rFonts w:eastAsia="Amiri" w:cs="Amiri" w:ascii="Amiri" w:hAnsi="Amiri"/>
          <w:color w:val="111111"/>
          <w:sz w:val="28"/>
          <w:szCs w:val="28"/>
          <w:rtl w:val="true"/>
          <w:lang w:bidi="ar-SA"/>
        </w:rPr>
        <w:t xml:space="preserve">»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2638154_1878427129"/>
      <w:bookmarkStart w:id="197" w:name="_Toc68"/>
      <w:bookmarkEnd w:id="196"/>
      <w:r>
        <w:rPr>
          <w:rtl w:val="true"/>
        </w:rPr>
        <w:t>الباب الثاني و العشرون</w:t>
      </w:r>
      <w:bookmarkEnd w:id="197"/>
    </w:p>
    <w:p>
      <w:pPr>
        <w:pStyle w:val="BookText"/>
        <w:rPr/>
      </w:pPr>
      <w:r>
        <w:rPr>
          <w:rFonts w:ascii="Amiri" w:hAnsi="Amiri" w:eastAsia="Amiri" w:cs="Amiri"/>
          <w:color w:val="111111"/>
          <w:sz w:val="28"/>
          <w:sz w:val="28"/>
          <w:szCs w:val="28"/>
          <w:rtl w:val="true"/>
          <w:lang w:bidi="ar-SA"/>
        </w:rPr>
        <w:t xml:space="preserve">في قوله تعالى أَمْ يَحْسُدُونَ النّاسَ عَلى ما آتاهُمُ اللّهُ مِنْ فَضْلِهِ </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من طريق الخاصة و فيه خمسة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بن عامر الأشعري عن معلي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الوشاء عن أحمد بن عائد عن ابن اذينة عن بريد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1916"/>
      </w:r>
      <w:r>
        <w:rPr>
          <w:rFonts w:ascii="Amiri" w:hAnsi="Amiri" w:eastAsia="Amiri" w:cs="Amiri"/>
          <w:color w:val="111111"/>
          <w:sz w:val="28"/>
          <w:sz w:val="28"/>
          <w:szCs w:val="28"/>
          <w:rtl w:val="true"/>
          <w:lang w:bidi="ar-SA"/>
        </w:rPr>
        <w:t>فكان جوابه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الَّذِينَ أُوتُوا نَصِيباً مِنَ الْكِتابِ يُؤْمِنُونَ بِالْجِبْتِ وَ الطّاغُوتِ وَ يَقُولُونَ لِلَّذِينَ كَفَرُوا هؤُلاءِ أَهْدى مِنَ الَّذِينَ آمَنُوا سَبِيلاً </w:t>
      </w:r>
      <w:r>
        <w:rPr>
          <w:rStyle w:val="FootnoteAnchor"/>
          <w:rtl w:val="true"/>
        </w:rPr>
        <w:footnoteReference w:id="1917"/>
      </w:r>
      <w:r>
        <w:rPr>
          <w:rFonts w:ascii="Amiri" w:hAnsi="Amiri" w:eastAsia="Amiri" w:cs="Amiri"/>
          <w:color w:val="111111"/>
          <w:sz w:val="28"/>
          <w:sz w:val="28"/>
          <w:szCs w:val="28"/>
          <w:rtl w:val="true"/>
          <w:lang w:bidi="ar-SA"/>
        </w:rPr>
        <w:t>يقولون لأئمة الضلالة و الدعاة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أهدى من آل محمد</w:t>
      </w:r>
    </w:p>
    <w:p>
      <w:pPr>
        <w:pStyle w:val="BookText"/>
        <w:rPr/>
      </w:pPr>
      <w:r>
        <w:rPr>
          <w:rFonts w:ascii="Amiri" w:hAnsi="Amiri" w:eastAsia="Amiri" w:cs="Amiri"/>
          <w:color w:val="111111"/>
          <w:sz w:val="28"/>
          <w:sz w:val="28"/>
          <w:szCs w:val="28"/>
          <w:rtl w:val="true"/>
          <w:lang w:bidi="ar-SA"/>
        </w:rPr>
        <w:t xml:space="preserve">سبيلا أُولئِكَ الَّذِينَ لَعَنَهُمُ اللّهُ وَ مَنْ يَلْعَنِ اللّهُ فَلَنْ تَجِدَ لَهُ نَصِيراً أَمْ لَهُمْ نَصِيبٌ مِنَ الْمُلْكِ </w:t>
      </w:r>
      <w:r>
        <w:rPr>
          <w:rStyle w:val="FootnoteAnchor"/>
          <w:rtl w:val="true"/>
        </w:rPr>
        <w:footnoteReference w:id="1918"/>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الإمامة و الخلافة فإذا لا يُؤْتُونَ النّاسَ نَقِيراً </w:t>
      </w:r>
      <w:r>
        <w:rPr>
          <w:rStyle w:val="FootnoteAnchor"/>
          <w:rtl w:val="true"/>
        </w:rPr>
        <w:footnoteReference w:id="1919"/>
      </w:r>
      <w:r>
        <w:rPr>
          <w:rFonts w:ascii="Amiri" w:hAnsi="Amiri" w:eastAsia="Amiri" w:cs="Amiri"/>
          <w:color w:val="111111"/>
          <w:sz w:val="28"/>
          <w:sz w:val="28"/>
          <w:szCs w:val="28"/>
          <w:rtl w:val="true"/>
          <w:lang w:bidi="ar-SA"/>
        </w:rPr>
        <w:t xml:space="preserve">نحن الناس الذين عنى اللّه،و النقير النقطة التي في وسط النواة أَمْ يَحْسُدُونَ النّاسَ عَلى ما آتاهُمُ اللّهُ مِنْ فَضْلِهِ </w:t>
      </w:r>
      <w:r>
        <w:rPr>
          <w:rStyle w:val="FootnoteAnchor"/>
          <w:rtl w:val="true"/>
        </w:rPr>
        <w:footnoteReference w:id="1920"/>
      </w:r>
      <w:r>
        <w:rPr>
          <w:rFonts w:ascii="Amiri" w:hAnsi="Amiri" w:eastAsia="Amiri" w:cs="Amiri"/>
          <w:color w:val="111111"/>
          <w:sz w:val="28"/>
          <w:sz w:val="28"/>
          <w:szCs w:val="28"/>
          <w:rtl w:val="true"/>
          <w:lang w:bidi="ar-SA"/>
        </w:rPr>
        <w:t xml:space="preserve">نحن الناس المحسودون على ما أتانا اللّه من الإمامة دون خلق اللّه أجمعين فَقَدْ آتَيْنا آلَ إِبْراهِيمَ الْكِتابَ وَ الْحِكْمَةَ وَ آتَيْناهُمْ مُلْكاً عَظِيماً </w:t>
      </w:r>
      <w:r>
        <w:rPr>
          <w:rStyle w:val="FootnoteAnchor"/>
          <w:rtl w:val="true"/>
        </w:rPr>
        <w:footnoteReference w:id="192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منهم الرسل و الأنبياء و الأئمة فكيف يقرون به في آل إبراهيم و ينكرونه في آل محمد صلّى اللّه عليه و آله فَمِنْهُمْ مَنْ آمَنَ بِهِ وَ مِنْهُمْ مَنْ صَدَّ عَنْهُ وَ كَفى بِجَهَنَّمَ سَعِيراً إِنَّ الَّذِينَ كَفَرُوا بِآياتِنا سَوْفَ نُصْلِيهِمْ ناراً كُلَّما نَضِجَتْ جُلُودُهُمْ بَدَّلْناهُمْ جُلُوداً غَيْرَها لِيَذُوقُوا الْعَذابَ إِنَّ اللّهَ كانَ عَزِيزاً حَكِيماً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عدة من أصحابنا عن أحمد بن محمد عن الحسين بن سعيد عن محمد بن فضيل عن أبي الحسن عليه السّلام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Style w:val="FootnoteAnchor"/>
          <w:rtl w:val="true"/>
        </w:rPr>
        <w:footnoteReference w:id="19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المحسودون</w:t>
      </w:r>
      <w:r>
        <w:rPr>
          <w:rFonts w:eastAsia="IRNazanin" w:cs="IRNazanin"/>
          <w:color w:val="111111"/>
          <w:sz w:val="28"/>
          <w:szCs w:val="28"/>
          <w:rtl w:val="true"/>
          <w:lang w:bidi="fa-IR"/>
        </w:rPr>
        <w:t xml:space="preserve">»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معلي بن محمد عن الوشاء عن حماد بن عثمان عن أبي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Style w:val="FootnoteAnchor"/>
          <w:rtl w:val="true"/>
        </w:rPr>
        <w:footnoteReference w:id="192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الصباح نحن و اللّه الناس المحسودون</w:t>
      </w:r>
      <w:r>
        <w:rPr>
          <w:rFonts w:eastAsia="Amiri" w:cs="Amiri" w:ascii="Amiri" w:hAnsi="Amiri"/>
          <w:color w:val="111111"/>
          <w:sz w:val="28"/>
          <w:szCs w:val="28"/>
          <w:rtl w:val="true"/>
          <w:lang w:bidi="ar-SA"/>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علي بن إبراهيم عن أبيه عن محمد بن أبي عمير عن عمر بن أذينة عن بريد العجلي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إِبْراهِيمَ الْكِتابَ وَ الْحِكْمَةَ وَ آتَيْناهُمْ مُلْكاً عَظِيماً </w:t>
      </w:r>
      <w:r>
        <w:rPr>
          <w:rStyle w:val="FootnoteAnchor"/>
          <w:rtl w:val="true"/>
        </w:rPr>
        <w:footnoteReference w:id="1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منهم الرسل و الأنبياء و الأئمة فكيف يقرون في آل إبراهيم و ينكرونه في آل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مُلْكاً عَظِيماً </w:t>
      </w:r>
      <w:r>
        <w:rPr>
          <w:rStyle w:val="FootnoteAnchor"/>
          <w:rtl w:val="true"/>
        </w:rPr>
        <w:footnoteReference w:id="19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العظيم أن جعل فيهم أئمة من أطاعهم أطاع اللّه و من عصاهم عصى اللّه فهو الملك العظيم</w:t>
      </w:r>
      <w:r>
        <w:rPr>
          <w:rFonts w:eastAsia="Amiri" w:cs="Amiri" w:ascii="Amiri" w:hAnsi="Amiri"/>
          <w:color w:val="111111"/>
          <w:sz w:val="28"/>
          <w:szCs w:val="28"/>
          <w:rtl w:val="true"/>
          <w:lang w:bidi="ar-SA"/>
        </w:rPr>
        <w:t xml:space="preserve">»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محمد بن يحيى عن أحمد بن محمد عن الحسين بن سعيد عن حماد بن عيسى عن الحسين بن المختار عن بعض أصحابنا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19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المفروضة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الباب قد تقدم بزيادة كثيرة في المقصد الأول و كذا سابقه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bookmarkStart w:id="198" w:name="pg14656_165628"/>
    </w:p>
    <w:p>
      <w:pPr>
        <w:pStyle w:val="Heading3"/>
        <w:numPr>
          <w:ilvl w:val="2"/>
          <w:numId w:val="1"/>
        </w:numPr>
        <w:rPr/>
      </w:pPr>
      <w:bookmarkStart w:id="199" w:name="__RefHeading___Toc2638156_1878427129"/>
      <w:bookmarkStart w:id="200" w:name="_Toc69"/>
      <w:bookmarkEnd w:id="198"/>
      <w:bookmarkEnd w:id="199"/>
      <w:r>
        <w:rPr>
          <w:rtl w:val="true"/>
        </w:rPr>
        <w:t>الباب الثالث و العشرون</w:t>
      </w:r>
      <w:bookmarkEnd w:id="200"/>
    </w:p>
    <w:p>
      <w:pPr>
        <w:pStyle w:val="BookText"/>
        <w:rPr/>
      </w:pPr>
      <w:r>
        <w:rPr>
          <w:rFonts w:ascii="Amiri" w:hAnsi="Amiri" w:eastAsia="Amiri" w:cs="Amiri"/>
          <w:color w:val="111111"/>
          <w:sz w:val="28"/>
          <w:sz w:val="28"/>
          <w:szCs w:val="28"/>
          <w:rtl w:val="true"/>
          <w:lang w:bidi="ar-SA"/>
        </w:rPr>
        <w:t xml:space="preserve">في قوله تعالى وَ لَسَوْفَ يُعْطِيكَ رَبُّكَ فَتَرْضى </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من طريق العامة و فيه حديثان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الفقيه المغازلي الشافعي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ابن عبد الوهاب إجازة أن أبا أحمد عمر بن عبد اللّه شوذب أخبرهم حدثنا عثمان بن أحمد الدقاق حدّثنا محمد بن أحمد بن أبي العوام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الصباح الدولائى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ابن ظهير عن السدى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يَقْتَرِفْ حَسَنَةً نَزِدْ لَهُ فِيها حُسْناً </w:t>
      </w:r>
      <w:r>
        <w:rPr>
          <w:rStyle w:val="FootnoteAnchor"/>
          <w:rtl w:val="true"/>
        </w:rPr>
        <w:footnoteReference w:id="19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في آل محمد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وَ لَسَوْفَ يُعْطِيكَ رَبُّكَ فَتَرْضى </w:t>
      </w:r>
      <w:r>
        <w:rPr>
          <w:rStyle w:val="FootnoteAnchor"/>
          <w:rtl w:val="true"/>
        </w:rPr>
        <w:footnoteReference w:id="19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رضى محمد أن يدخل أهل بيته الجنة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إبراهيم عن عبد الرّحمن بن عبد السميع إجازة عن شاذان القمى قرأ عليه عن محمد بن عبد العزيز عن محمد بن أحمد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علي الحسن بن أحمد بن الحسين الحداد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نبأنا أبو 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أبو بكر بن البراء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أحمد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عيسى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حفص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الحكم بن ظهير عن أبي الزناد عن زيد بن علي في قوله عز و جل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لَسَوْفَ يُعْطِيكَ رَبُّكَ فَتَرْضى </w:t>
      </w:r>
      <w:r>
        <w:rPr>
          <w:rStyle w:val="FootnoteAnchor"/>
          <w:rtl w:val="true"/>
        </w:rPr>
        <w:footnoteReference w:id="193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رضى رسول اللّه أن يدخل أهل بيته و ذريته في الجنة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bookmarkStart w:id="201" w:name="pg14656_165629"/>
    </w:p>
    <w:p>
      <w:pPr>
        <w:pStyle w:val="Heading3"/>
        <w:numPr>
          <w:ilvl w:val="2"/>
          <w:numId w:val="1"/>
        </w:numPr>
        <w:rPr/>
      </w:pPr>
      <w:bookmarkStart w:id="202" w:name="__RefHeading___Toc2638158_1878427129"/>
      <w:bookmarkStart w:id="203" w:name="_Toc70"/>
      <w:bookmarkEnd w:id="201"/>
      <w:bookmarkEnd w:id="202"/>
      <w:r>
        <w:rPr>
          <w:rtl w:val="true"/>
        </w:rPr>
        <w:t>الباب الرابع و العشرون</w:t>
      </w:r>
      <w:bookmarkEnd w:id="203"/>
    </w:p>
    <w:p>
      <w:pPr>
        <w:pStyle w:val="BookText"/>
        <w:rPr/>
      </w:pPr>
      <w:r>
        <w:rPr>
          <w:rFonts w:ascii="Amiri" w:hAnsi="Amiri" w:eastAsia="Amiri" w:cs="Amiri"/>
          <w:color w:val="111111"/>
          <w:sz w:val="28"/>
          <w:sz w:val="28"/>
          <w:szCs w:val="28"/>
          <w:rtl w:val="true"/>
          <w:lang w:bidi="ar-SA"/>
        </w:rPr>
        <w:t xml:space="preserve">في قوله تعالى وَ لَسَوْفَ يُعْطِيكَ رَبُّكَ فَتَرْضى </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من طريق الخاصة و فيه حديث واحد محمد بن العباس عن أحمد بن محمد النوفلي عن أحمد بن محمد الكاتب عن عيسى بن مهران بإسناده إلى زيد بن علي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Style w:val="FootnoteAnchor"/>
          <w:rtl w:val="true"/>
        </w:rPr>
        <w:footnoteReference w:id="19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رضا رسول اللّه صلّى اللّه عليه و آله إدخال أهل بيته و شيعتهم الجنة،و كيف لا،و إنما خلقت الجنة لهم </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لولاك ما خلقت الافلاك عن سليمان بن عساكر في حديث 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خلقت الدنيا و اهلها لأعرفهم كرامتك و منزلتك عندي،و لولاك ما خلقت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انوار الكوكب الدري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صلّى اللّه عليه و آله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 انت من شجرة واحدة و لولانا لم يخلق اللّه الجنة و لا النار و لا الأنبياء و لا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الهداية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ما خلقت الافلاك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محمد صلّى اللّه عليه و آله ما خلقت آدم و لا الجنة و لا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نحوهما،مروي عند الخاصة و العامة بطرق متكثرة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خصوصيته بكتب اسمه على العرش،و إلزام الناصب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الخامسة،و عيون اخبار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لوامع انوار الكوكب الدري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الفتاوى الحديثية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،و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،و مقتل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،و الفردوس بمأثور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8031</w:t>
      </w:r>
      <w:r>
        <w:rPr>
          <w:rFonts w:ascii="Amiri" w:hAnsi="Amiri" w:eastAsia="Amiri" w:cs="Amiri"/>
          <w:color w:val="111111"/>
          <w:sz w:val="28"/>
          <w:sz w:val="28"/>
          <w:szCs w:val="28"/>
          <w:rtl w:val="true"/>
          <w:lang w:bidi="ar-SA"/>
        </w:rPr>
        <w:t>،و جامع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،و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32025</w:t>
      </w:r>
      <w:r>
        <w:rPr>
          <w:rFonts w:ascii="Amiri" w:hAnsi="Amiri" w:eastAsia="Amiri" w:cs="Amiri"/>
          <w:color w:val="111111"/>
          <w:sz w:val="28"/>
          <w:sz w:val="28"/>
          <w:szCs w:val="28"/>
          <w:rtl w:val="true"/>
          <w:lang w:bidi="ar-SA"/>
        </w:rPr>
        <w:t>،و فصص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615/2</w:t>
      </w:r>
      <w:r>
        <w:rPr>
          <w:rFonts w:ascii="Amiri" w:hAnsi="Amiri" w:eastAsia="Amiri" w:cs="Amiri"/>
          <w:color w:val="111111"/>
          <w:sz w:val="28"/>
          <w:sz w:val="28"/>
          <w:szCs w:val="28"/>
          <w:rtl w:val="true"/>
          <w:lang w:bidi="ar-SA"/>
        </w:rPr>
        <w:t>،و إرشاد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414/2</w:t>
      </w:r>
      <w:r>
        <w:rPr>
          <w:rFonts w:ascii="Amiri" w:hAnsi="Amiri" w:eastAsia="Amiri" w:cs="Amiri"/>
          <w:color w:val="111111"/>
          <w:sz w:val="28"/>
          <w:sz w:val="28"/>
          <w:szCs w:val="28"/>
          <w:rtl w:val="true"/>
          <w:lang w:bidi="ar-SA"/>
        </w:rPr>
        <w:t>،و الأنوار النعمانية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w:t>
      </w:r>
      <w:r>
        <w:rPr>
          <w:rFonts w:ascii="Amiri" w:hAnsi="Amiri" w:eastAsia="Amiri" w:cs="Amiri"/>
          <w:color w:val="111111"/>
          <w:sz w:val="28"/>
          <w:sz w:val="28"/>
          <w:szCs w:val="28"/>
          <w:rtl w:val="true"/>
          <w:lang w:bidi="ar-SA"/>
        </w:rPr>
        <w:t>،و اثبات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لولاكم ما استدارت الأكر و لا استنارت شمس و لا قمر و لا تدلى غصن و لا ثمر و لا تندى ورق و لا خضر و لا سرى بارق و لا 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النار لأعدائهم،فعلى أعدائهم لعنة اللّه و الملائكة و الناس أجمعين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4656_165630"/>
    </w:p>
    <w:p>
      <w:pPr>
        <w:pStyle w:val="Heading3"/>
        <w:numPr>
          <w:ilvl w:val="2"/>
          <w:numId w:val="1"/>
        </w:numPr>
        <w:rPr/>
      </w:pPr>
      <w:bookmarkStart w:id="205" w:name="__RefHeading___Toc2638160_1878427129"/>
      <w:bookmarkStart w:id="206" w:name="_Toc71"/>
      <w:bookmarkEnd w:id="204"/>
      <w:bookmarkEnd w:id="205"/>
      <w:r>
        <w:rPr>
          <w:rtl w:val="true"/>
        </w:rPr>
        <w:t>الباب الخامس و العشرون</w:t>
      </w:r>
      <w:bookmarkEnd w:id="206"/>
    </w:p>
    <w:p>
      <w:pPr>
        <w:pStyle w:val="BookText"/>
        <w:rPr/>
      </w:pPr>
      <w:r>
        <w:rPr>
          <w:rFonts w:ascii="Amiri" w:hAnsi="Amiri" w:eastAsia="Amiri" w:cs="Amiri"/>
          <w:color w:val="111111"/>
          <w:sz w:val="28"/>
          <w:sz w:val="28"/>
          <w:szCs w:val="28"/>
          <w:rtl w:val="true"/>
          <w:lang w:bidi="ar-SA"/>
        </w:rPr>
        <w:t xml:space="preserve">في قوله تعالى فَلاَ اقْتَحَمَ الْعَقَبَةَ وَ ما أَدْراكَ مَا الْعَقَبَةُ فَكُّ رَقَبَةٍ أَوْ إِطْعامٌ فِي يَوْمٍ ذِي مَسْغَبَةٍ </w:t>
      </w:r>
      <w:r>
        <w:rPr>
          <w:rStyle w:val="FootnoteAnchor"/>
          <w:rtl w:val="true"/>
        </w:rPr>
        <w:footnoteReference w:id="1942"/>
      </w: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من طريق العامة و فيه حديث واحد محمد بن الصباح الزعفراني عن المزني عن الشافعي عن مالك بن حميد عن أنس قال رسول اللّه صلّى اللّه عليه و آله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Style w:val="FootnoteAnchor"/>
          <w:rtl w:val="true"/>
        </w:rPr>
        <w:footnoteReference w:id="1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فوق الصراط عقبة كئودا طولها ثلاثة آلاف عام ألف عام هبوط و ألف عام شوك و حسك و عقارب و حيات و ألف عام صعود أنا أول من يقطع تلك العقبة و ثاني من يقطع تلك العقبة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بعد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يقطعها في غير مشقة إلاّ محمد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2638162_1878427129"/>
      <w:bookmarkStart w:id="208" w:name="_Toc72"/>
      <w:bookmarkEnd w:id="207"/>
      <w:r>
        <w:rPr>
          <w:rtl w:val="true"/>
        </w:rPr>
        <w:t>الباب السادس و العشرون</w:t>
      </w:r>
      <w:bookmarkEnd w:id="208"/>
    </w:p>
    <w:p>
      <w:pPr>
        <w:pStyle w:val="BookText"/>
        <w:rPr/>
      </w:pPr>
      <w:r>
        <w:rPr>
          <w:rFonts w:ascii="Amiri" w:hAnsi="Amiri" w:eastAsia="Amiri" w:cs="Amiri"/>
          <w:color w:val="111111"/>
          <w:sz w:val="28"/>
          <w:sz w:val="28"/>
          <w:szCs w:val="28"/>
          <w:rtl w:val="true"/>
          <w:lang w:bidi="ar-SA"/>
        </w:rPr>
        <w:t xml:space="preserve">في قوله تعالى فَلاَ اقْتَحَمَ الْعَقَبَةَ وَ ما أَدْراكَ مَا الْعَقَبَةُ فَكُّ رَقَبَةٍ </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من طريق الخاصة و فيه أحد عشر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عن معلى بن محمد عن محمد بن جمهور عن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من رفعه إلى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وَ ما أَدْراكَ مَا الْعَقَبَةُ فَكُّ رَقَبَةٍ </w:t>
      </w:r>
      <w:r>
        <w:rPr>
          <w:rStyle w:val="FootnoteAnchor"/>
          <w:rtl w:val="true"/>
        </w:rPr>
        <w:footnoteReference w:id="1947"/>
      </w:r>
      <w:r>
        <w:rPr>
          <w:rFonts w:ascii="Amiri" w:hAnsi="Amiri" w:eastAsia="Amiri" w:cs="Amiri"/>
          <w:color w:val="111111"/>
          <w:sz w:val="28"/>
          <w:sz w:val="28"/>
          <w:szCs w:val="28"/>
          <w:rtl w:val="true"/>
          <w:lang w:bidi="ar-SA"/>
        </w:rPr>
        <w:t xml:space="preserve">يعني بقوله فَكُّ رَقَبَةٍ </w:t>
      </w:r>
      <w:r>
        <w:rPr>
          <w:rStyle w:val="FootnoteAnchor"/>
          <w:rtl w:val="true"/>
        </w:rPr>
        <w:footnoteReference w:id="1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أمير المؤمنين فإن ذلك فك رقبة</w:t>
      </w:r>
      <w:r>
        <w:rPr>
          <w:rFonts w:eastAsia="Amiri" w:cs="Amiri" w:ascii="Amiri" w:hAnsi="Amiri"/>
          <w:color w:val="111111"/>
          <w:sz w:val="28"/>
          <w:szCs w:val="28"/>
          <w:rtl w:val="true"/>
          <w:lang w:bidi="ar-SA"/>
        </w:rPr>
        <w:t xml:space="preserve">»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علي بن محمد عن سهل بن زياد عن محمد بن سليمان عن أبيه عن أبان بن تغلب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فَلاَ اقْتَحَمَ الْعَقَبَةَ </w:t>
      </w:r>
      <w:r>
        <w:rPr>
          <w:rStyle w:val="FootnoteAnchor"/>
          <w:rtl w:val="true"/>
        </w:rPr>
        <w:footnoteReference w:id="19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أكرمه اللّه بولايتنا فقد جاز العقبة،و نحن تلك العقبة التي من اقتحمها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فقال لي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أفيدك حرفا خير لك من الدنيا و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جعلت فداك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Style w:val="FootnoteAnchor"/>
          <w:rtl w:val="true"/>
        </w:rPr>
        <w:footnoteReference w:id="1951"/>
      </w:r>
      <w:r>
        <w:rPr>
          <w:rFonts w:ascii="IRNazanin" w:hAnsi="IRNazanin" w:eastAsia="IRNazanin"/>
          <w:color w:val="111111"/>
          <w:sz w:val="28"/>
          <w:sz w:val="28"/>
          <w:szCs w:val="28"/>
          <w:rtl w:val="true"/>
          <w:lang w:bidi="fa-IR"/>
        </w:rPr>
        <w:t>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 عبيد النار غيرك و أصحابك فإن اللّه فك رقابهم من النار بولايتنا أهل البيت</w:t>
      </w:r>
      <w:r>
        <w:rPr>
          <w:rFonts w:eastAsia="Amiri" w:cs="Amiri" w:ascii="Amiri" w:hAnsi="Amiri"/>
          <w:color w:val="111111"/>
          <w:sz w:val="28"/>
          <w:szCs w:val="28"/>
          <w:rtl w:val="true"/>
          <w:lang w:bidi="ar-SA"/>
        </w:rPr>
        <w:t xml:space="preserve">»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عباد بن سليمان عن أبان بن تغلب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فَلاَ اقْتَحَمَ الْعَقَبَةَ </w:t>
      </w:r>
      <w:r>
        <w:rPr>
          <w:rStyle w:val="FootnoteAnchor"/>
          <w:rtl w:val="true"/>
        </w:rPr>
        <w:footnoteReference w:id="1953"/>
      </w:r>
      <w:r>
        <w:rPr>
          <w:rFonts w:ascii="Amiri" w:hAnsi="Amiri" w:eastAsia="Amiri" w:cs="Amiri"/>
          <w:color w:val="111111"/>
          <w:sz w:val="28"/>
          <w:sz w:val="28"/>
          <w:szCs w:val="28"/>
          <w:rtl w:val="true"/>
          <w:lang w:bidi="ar-SA"/>
        </w:rPr>
        <w:t xml:space="preserve">و ذكر الحديث السابق بعنيه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ابن موسى عن الحسن بن علي بن أبي حمزة عن أبيه عن أبي بصير عن أبي عبد اللّه عليه السّلام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 رَقَبَةٍ </w:t>
      </w:r>
      <w:r>
        <w:rPr>
          <w:rStyle w:val="FootnoteAnchor"/>
          <w:rtl w:val="true"/>
        </w:rPr>
        <w:footnoteReference w:id="19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تفك الرقاب و بمعرفتنا،و نحن المطعمون في يوم الجوع و هو المسغبة</w:t>
      </w:r>
      <w:r>
        <w:rPr>
          <w:rFonts w:eastAsia="Amiri" w:cs="Amiri" w:ascii="Amiri" w:hAnsi="Amiri"/>
          <w:color w:val="111111"/>
          <w:sz w:val="28"/>
          <w:szCs w:val="28"/>
          <w:rtl w:val="true"/>
          <w:lang w:bidi="ar-SA"/>
        </w:rPr>
        <w:t xml:space="preserve">»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ماهيار الثقة في تفسيره عن الحسين بن أحمد عن محمد بن عيسى عن يونس بن يعقوب عن يونس بن زهير عن أبان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هذه الآية فَلاَ اقْتَحَمَ الْعَقَبَةَ </w:t>
      </w:r>
      <w:r>
        <w:rPr>
          <w:rStyle w:val="FootnoteAnchor"/>
          <w:rtl w:val="true"/>
        </w:rPr>
        <w:footnoteReference w:id="19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 هل بلغك من أحد فيها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العقبة فلا يصعد إلينا إلاّ من كان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ألا أزيدك فيها حرفا خيرا لك من الدنيا و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رقبة الناس مماليك النار كلهم غيرك و غير أصحابك ففكهم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فكنا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بولايتكم أمير المؤمنين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القاسم عن أحمد بن محمد عن محمد بن خالد عن محمد بن عمر عن أبي بكر الحضرمي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Style w:val="FootnoteAnchor"/>
          <w:rtl w:val="true"/>
        </w:rPr>
        <w:footnoteReference w:id="19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 عبيد النار إلاّ من دخل في طاعتنا و ولايتنا فقد فك رقبته من النار و العقبة ولايتنا</w:t>
      </w:r>
      <w:r>
        <w:rPr>
          <w:rFonts w:eastAsia="Amiri" w:cs="Amiri" w:ascii="Amiri" w:hAnsi="Amiri"/>
          <w:color w:val="111111"/>
          <w:sz w:val="28"/>
          <w:szCs w:val="28"/>
          <w:rtl w:val="true"/>
          <w:lang w:bidi="ar-SA"/>
        </w:rPr>
        <w:t xml:space="preserve">»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أحمد بن محمد الطبري بإسناده عن محمد بن فضيل 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Style w:val="FootnoteAnchor"/>
          <w:rtl w:val="true"/>
        </w:rPr>
        <w:footnoteReference w:id="1961"/>
      </w:r>
      <w:r>
        <w:rPr>
          <w:rFonts w:ascii="Amiri" w:hAnsi="Amiri" w:eastAsia="Amiri" w:cs="Amiri"/>
          <w:color w:val="111111"/>
          <w:sz w:val="28"/>
          <w:sz w:val="28"/>
          <w:szCs w:val="28"/>
          <w:rtl w:val="true"/>
          <w:lang w:bidi="ar-SA"/>
        </w:rPr>
        <w:t>فضرب بيده على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العقبة التي من اقتحمها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افيدك كلمة خير لك من الدنيا و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الحديث الذي تقدم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القاسم عن عبيد بن كثير عن إبراهيم بن إسحاق عن محمد بن فضيل عن أبان بن تغلب عن الإمام جعفر بن محمد عليه السّلام في قوله عز و جل</w:t>
      </w:r>
    </w:p>
    <w:p>
      <w:pPr>
        <w:pStyle w:val="BookText"/>
        <w:rPr/>
      </w:pPr>
      <w:r>
        <w:rPr>
          <w:rFonts w:ascii="Amiri" w:hAnsi="Amiri" w:eastAsia="Amiri" w:cs="Amiri"/>
          <w:color w:val="111111"/>
          <w:sz w:val="28"/>
          <w:sz w:val="28"/>
          <w:szCs w:val="28"/>
          <w:rtl w:val="true"/>
          <w:lang w:bidi="ar-SA"/>
        </w:rPr>
        <w:t xml:space="preserve">فَلاَ اقْتَحَمَ الْعَقَبَةَ </w:t>
      </w:r>
      <w:r>
        <w:rPr>
          <w:rStyle w:val="FootnoteAnchor"/>
          <w:rtl w:val="true"/>
        </w:rPr>
        <w:footnoteReference w:id="19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العقبة و من اقتحمها نجا و بنا فك اللّه رقابكم من النار</w:t>
      </w:r>
      <w:r>
        <w:rPr>
          <w:rFonts w:eastAsia="Amiri" w:cs="Amiri" w:ascii="Amiri" w:hAnsi="Amiri"/>
          <w:color w:val="111111"/>
          <w:sz w:val="28"/>
          <w:szCs w:val="28"/>
          <w:rtl w:val="true"/>
          <w:lang w:bidi="ar-SA"/>
        </w:rPr>
        <w:t xml:space="preserve">»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الباقر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العقبة التي من اقتحمها نجا ثم سكت ثم قال لي ألا أزيدك كلمة هي خير لك من الدنيا و ما فيها قوله تعالى فك رقبة الناس كلهم عبيد النار ما خلا نحن و شيعتنا فك اللّه رقابهم من النار</w:t>
      </w:r>
      <w:r>
        <w:rPr>
          <w:rFonts w:eastAsia="Amiri" w:cs="Amiri" w:ascii="Amiri" w:hAnsi="Amiri"/>
          <w:color w:val="111111"/>
          <w:sz w:val="28"/>
          <w:szCs w:val="28"/>
          <w:rtl w:val="true"/>
          <w:lang w:bidi="ar-SA"/>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وَ ما أَدْراكَ مَا الْعَقَبَةُ </w:t>
      </w:r>
      <w:r>
        <w:rPr>
          <w:rStyle w:val="FootnoteAnchor"/>
          <w:rtl w:val="true"/>
        </w:rPr>
        <w:footnoteReference w:id="19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 الأئمة من صعدها فك رقبته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يقيه من التراب شيء</w:t>
      </w:r>
      <w:r>
        <w:rPr>
          <w:rFonts w:eastAsia="Amiri" w:cs="Amiri" w:ascii="Amiri" w:hAnsi="Amiri"/>
          <w:color w:val="111111"/>
          <w:sz w:val="28"/>
          <w:szCs w:val="28"/>
          <w:rtl w:val="true"/>
          <w:lang w:bidi="ar-SA"/>
        </w:rPr>
        <w:t xml:space="preserve">»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خبرنا أحمد بن إدريس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عن الحسين بن سعيد عن إسماعيل بن عباد عن الحسين بن أبي يعقوب عن بعض أصحابه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أَنْ لَنْ يَقْدِرَ عَلَيْهِ أَحَدٌ </w:t>
      </w:r>
      <w:r>
        <w:rPr>
          <w:rStyle w:val="FootnoteAnchor"/>
          <w:rtl w:val="true"/>
        </w:rPr>
        <w:footnoteReference w:id="1968"/>
      </w:r>
      <w:r>
        <w:rPr>
          <w:rFonts w:ascii="Amiri" w:hAnsi="Amiri" w:eastAsia="Amiri" w:cs="Amiri"/>
          <w:color w:val="111111"/>
          <w:sz w:val="28"/>
          <w:sz w:val="28"/>
          <w:szCs w:val="28"/>
          <w:rtl w:val="true"/>
          <w:lang w:bidi="ar-SA"/>
        </w:rPr>
        <w:t xml:space="preserve">يعني يقتل في قتله بنت النبي صلّى اللّه عليه و آله يَقُولُ أَهْلَكْتُ مالاً لُبَداً </w:t>
      </w:r>
      <w:r>
        <w:rPr>
          <w:rStyle w:val="FootnoteAnchor"/>
          <w:rtl w:val="true"/>
        </w:rPr>
        <w:footnoteReference w:id="1969"/>
      </w:r>
      <w:r>
        <w:rPr>
          <w:rFonts w:ascii="Amiri" w:hAnsi="Amiri" w:eastAsia="Amiri" w:cs="Amiri"/>
          <w:color w:val="111111"/>
          <w:sz w:val="28"/>
          <w:sz w:val="28"/>
          <w:szCs w:val="28"/>
          <w:rtl w:val="true"/>
          <w:lang w:bidi="ar-SA"/>
        </w:rPr>
        <w:t xml:space="preserve">يعني الذي جهز به النبي صلّى اللّه عليه و آله في جيش العسرة أَ يَحْسَبُ أَنْ لَمْ يَرَهُ أَحَدٌ </w:t>
      </w:r>
      <w:r>
        <w:rPr>
          <w:rStyle w:val="FootnoteAnchor"/>
          <w:rtl w:val="true"/>
        </w:rPr>
        <w:footnoteReference w:id="19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فساد كان في نفسه أَ لَمْ نَجْعَلْ لَهُ عَيْنَيْنِ </w:t>
      </w:r>
      <w:r>
        <w:rPr>
          <w:rStyle w:val="FootnoteAnchor"/>
          <w:rtl w:val="true"/>
        </w:rPr>
        <w:footnoteReference w:id="1971"/>
      </w:r>
      <w:r>
        <w:rPr>
          <w:rFonts w:ascii="Amiri" w:hAnsi="Amiri" w:eastAsia="Amiri" w:cs="Amiri"/>
          <w:color w:val="111111"/>
          <w:sz w:val="28"/>
          <w:sz w:val="28"/>
          <w:szCs w:val="28"/>
          <w:rtl w:val="true"/>
          <w:lang w:bidi="ar-SA"/>
        </w:rPr>
        <w:t xml:space="preserve">يعني رسول اللّه وَ لِساناً </w:t>
      </w:r>
      <w:r>
        <w:rPr>
          <w:rStyle w:val="FootnoteAnchor"/>
          <w:rtl w:val="true"/>
        </w:rPr>
        <w:footnoteReference w:id="1972"/>
      </w:r>
      <w:r>
        <w:rPr>
          <w:rFonts w:ascii="Amiri" w:hAnsi="Amiri" w:eastAsia="Amiri" w:cs="Amiri"/>
          <w:color w:val="111111"/>
          <w:sz w:val="28"/>
          <w:sz w:val="28"/>
          <w:szCs w:val="28"/>
          <w:rtl w:val="true"/>
          <w:lang w:bidi="ar-SA"/>
        </w:rPr>
        <w:t xml:space="preserve">يعني أمير المؤمنين وَ شَفَتَيْنِ </w:t>
      </w:r>
      <w:r>
        <w:rPr>
          <w:rStyle w:val="FootnoteAnchor"/>
          <w:rtl w:val="true"/>
        </w:rPr>
        <w:footnoteReference w:id="1973"/>
      </w:r>
      <w:r>
        <w:rPr>
          <w:rFonts w:ascii="Amiri" w:hAnsi="Amiri" w:eastAsia="Amiri" w:cs="Amiri"/>
          <w:color w:val="111111"/>
          <w:sz w:val="28"/>
          <w:sz w:val="28"/>
          <w:szCs w:val="28"/>
          <w:rtl w:val="true"/>
          <w:lang w:bidi="ar-SA"/>
        </w:rPr>
        <w:t xml:space="preserve">يعني الحسن و الحسين وَ هَدَيْناهُ النَّجْدَيْنِ </w:t>
      </w:r>
      <w:r>
        <w:rPr>
          <w:rStyle w:val="FootnoteAnchor"/>
          <w:rtl w:val="true"/>
        </w:rPr>
        <w:footnoteReference w:id="1974"/>
      </w:r>
      <w:r>
        <w:rPr>
          <w:rFonts w:ascii="Amiri" w:hAnsi="Amiri" w:eastAsia="Amiri" w:cs="Amiri"/>
          <w:color w:val="111111"/>
          <w:sz w:val="28"/>
          <w:sz w:val="28"/>
          <w:szCs w:val="28"/>
          <w:rtl w:val="true"/>
          <w:lang w:bidi="ar-SA"/>
        </w:rPr>
        <w:t xml:space="preserve">إلى ولايتهما فَلاَ اقْتَحَمَ الْعَقَبَةَ وَ ما أَدْراكَ مَا الْعَقَبَةُ </w:t>
      </w:r>
      <w:r>
        <w:rPr>
          <w:rStyle w:val="FootnoteAnchor"/>
          <w:rtl w:val="true"/>
        </w:rPr>
        <w:footnoteReference w:id="197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اعلمك و كل شيء في القرآن و ما ادراك فهو ما اعلمك و يَتِيماً ذا مَقْرَبَةٍ </w:t>
      </w:r>
      <w:r>
        <w:rPr>
          <w:rStyle w:val="FootnoteAnchor"/>
          <w:rtl w:val="true"/>
        </w:rPr>
        <w:footnoteReference w:id="1976"/>
      </w:r>
      <w:r>
        <w:rPr>
          <w:rFonts w:ascii="Amiri" w:hAnsi="Amiri" w:eastAsia="Amiri" w:cs="Amiri"/>
          <w:color w:val="111111"/>
          <w:sz w:val="28"/>
          <w:sz w:val="28"/>
          <w:szCs w:val="28"/>
          <w:rtl w:val="true"/>
          <w:lang w:bidi="ar-SA"/>
        </w:rPr>
        <w:t xml:space="preserve">يعني رسول اللّه صلّى اللّه عليه و آله و المقربة قرباه أَوْ مِسْكِيناً ذا مَتْرَبَةٍ </w:t>
      </w:r>
      <w:r>
        <w:rPr>
          <w:rStyle w:val="FootnoteAnchor"/>
          <w:rtl w:val="true"/>
        </w:rPr>
        <w:footnoteReference w:id="1977"/>
      </w:r>
      <w:r>
        <w:rPr>
          <w:rFonts w:ascii="Amiri" w:hAnsi="Amiri" w:eastAsia="Amiri" w:cs="Amiri"/>
          <w:color w:val="111111"/>
          <w:sz w:val="28"/>
          <w:sz w:val="28"/>
          <w:szCs w:val="28"/>
          <w:rtl w:val="true"/>
          <w:lang w:bidi="ar-SA"/>
        </w:rPr>
        <w:t>يعني أمير المؤمنين متربا بالعلم</w:t>
      </w:r>
      <w:r>
        <w:rPr>
          <w:rFonts w:eastAsia="Amiri" w:cs="Amiri" w:ascii="Amiri" w:hAnsi="Amiri"/>
          <w:color w:val="111111"/>
          <w:sz w:val="28"/>
          <w:szCs w:val="28"/>
          <w:rtl w:val="true"/>
          <w:lang w:bidi="ar-SA"/>
        </w:rPr>
        <w:t xml:space="preserve">»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bookmarkStart w:id="209" w:name="pg14656_165633"/>
    </w:p>
    <w:p>
      <w:pPr>
        <w:pStyle w:val="Heading3"/>
        <w:numPr>
          <w:ilvl w:val="2"/>
          <w:numId w:val="1"/>
        </w:numPr>
        <w:rPr/>
      </w:pPr>
      <w:bookmarkStart w:id="210" w:name="__RefHeading___Toc2638164_1878427129"/>
      <w:bookmarkStart w:id="211" w:name="_Toc73"/>
      <w:bookmarkEnd w:id="209"/>
      <w:bookmarkEnd w:id="210"/>
      <w:r>
        <w:rPr>
          <w:rtl w:val="true"/>
        </w:rPr>
        <w:t>الباب السابع و العشرون</w:t>
      </w:r>
      <w:bookmarkEnd w:id="211"/>
    </w:p>
    <w:p>
      <w:pPr>
        <w:pStyle w:val="BookText"/>
        <w:rPr/>
      </w:pPr>
      <w:r>
        <w:rPr>
          <w:rFonts w:ascii="Amiri" w:hAnsi="Amiri" w:eastAsia="Amiri" w:cs="Amiri"/>
          <w:color w:val="111111"/>
          <w:sz w:val="28"/>
          <w:sz w:val="28"/>
          <w:szCs w:val="28"/>
          <w:rtl w:val="true"/>
          <w:lang w:bidi="ar-SA"/>
        </w:rPr>
        <w:t xml:space="preserve">في قوله تعالى إِنَّ الَّذِينَ آمَنُوا وَ عَمِلُوا الصّالِحاتِ أُولئِكَ هُمْ خَيْرُ الْبَرِيَّةِ </w:t>
      </w:r>
      <w:r>
        <w:rPr>
          <w:rStyle w:val="FootnoteAnchor"/>
          <w:rtl w:val="true"/>
        </w:rPr>
        <w:footnoteReference w:id="1979"/>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من طريق العامة و فيه أحد عشر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من طريق المخالفين عن أبي بكر الهذلي عن الشعبي أن رجلا أتى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علمني شيئا ينفعني اللّه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بالمعروف فإنه ينفعك في عاجل دنياك و اخرتك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قبل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فاطمة تدعوك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من هذا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الذين أنزل اللّه فيهم إِنَّ الَّذِينَ آمَنُوا وَ عَمِلُوا الصّالِحاتِ أُولئِكَ هُمْ خَيْرُ الْبَرِيَّةِ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أيضا عن ابن عباس و أبي برزة و ابن شراحيل و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لعلي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1983"/>
      </w:r>
      <w:r>
        <w:rPr>
          <w:rFonts w:ascii="Amiri" w:hAnsi="Amiri" w:eastAsia="Amiri" w:cs="Amiri"/>
          <w:color w:val="111111"/>
          <w:sz w:val="28"/>
          <w:sz w:val="28"/>
          <w:szCs w:val="28"/>
          <w:rtl w:val="true"/>
          <w:lang w:bidi="ar-SA"/>
        </w:rPr>
        <w:t>أنت و شيعتك و ميعادي و ميعادكم الحوض إذا حشر الناس جئت أنت و شيعتك غرا محجلين</w:t>
      </w:r>
      <w:r>
        <w:rPr>
          <w:rFonts w:eastAsia="Amiri" w:cs="Amiri" w:ascii="Amiri" w:hAnsi="Amiri"/>
          <w:color w:val="111111"/>
          <w:sz w:val="28"/>
          <w:szCs w:val="28"/>
          <w:rtl w:val="true"/>
          <w:lang w:bidi="ar-SA"/>
        </w:rPr>
        <w:t xml:space="preserve">»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الأصفهاني فيما نزل في القرآن في علي عليه السّلام بالإسناد عن شريك بن عبد اللّه عن أبي إسحاق عن الحارث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بيت لا نقاس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فأتى ابن عباس فأخبره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علي،أو ليس النبي لا يقاس بالناس،و قد نزل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1985"/>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الشيرازي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شأن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مالك بن أنس عن حميد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w:t>
      </w:r>
      <w:r>
        <w:rPr>
          <w:rStyle w:val="FootnoteAnchor"/>
          <w:rtl w:val="true"/>
        </w:rPr>
        <w:footnoteReference w:id="1987"/>
      </w:r>
      <w:r>
        <w:rPr>
          <w:rFonts w:ascii="Amiri" w:hAnsi="Amiri" w:eastAsia="Amiri" w:cs="Amiri"/>
          <w:color w:val="111111"/>
          <w:sz w:val="28"/>
          <w:sz w:val="28"/>
          <w:szCs w:val="28"/>
          <w:rtl w:val="true"/>
          <w:lang w:bidi="ar-SA"/>
        </w:rPr>
        <w:t xml:space="preserve">نزلت في علي صدق أول الناس برسول اللّه صلّى اللّه عليه و آله وَ عَمِلُوا الصّالِحاتِ </w:t>
      </w:r>
      <w:r>
        <w:rPr>
          <w:rStyle w:val="FootnoteAnchor"/>
          <w:rtl w:val="true"/>
        </w:rPr>
        <w:footnoteReference w:id="1988"/>
      </w:r>
      <w:r>
        <w:rPr>
          <w:rFonts w:ascii="Amiri" w:hAnsi="Amiri" w:eastAsia="Amiri" w:cs="Amiri"/>
          <w:color w:val="111111"/>
          <w:sz w:val="28"/>
          <w:sz w:val="28"/>
          <w:szCs w:val="28"/>
          <w:rtl w:val="true"/>
          <w:lang w:bidi="ar-SA"/>
        </w:rPr>
        <w:t xml:space="preserve">تمسكوا بأداء الفرائض أُولئِكَ هُمْ خَيْرُ الْبَرِيَّةِ </w:t>
      </w:r>
      <w:r>
        <w:rPr>
          <w:rStyle w:val="FootnoteAnchor"/>
          <w:rtl w:val="true"/>
        </w:rPr>
        <w:footnoteReference w:id="1989"/>
      </w:r>
      <w:r>
        <w:rPr>
          <w:rFonts w:ascii="Amiri" w:hAnsi="Amiri" w:eastAsia="Amiri" w:cs="Amiri"/>
          <w:color w:val="111111"/>
          <w:sz w:val="28"/>
          <w:sz w:val="28"/>
          <w:szCs w:val="28"/>
          <w:rtl w:val="true"/>
          <w:lang w:bidi="ar-SA"/>
        </w:rPr>
        <w:t xml:space="preserve">يعني عليا أفضل الخليقة بعد النبي إلى آخر السورة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عطية عن الخدري و روى الخطيب الخوارزمي عن جابر أنّه لما</w:t>
      </w:r>
    </w:p>
    <w:p>
      <w:pPr>
        <w:pStyle w:val="BookText"/>
        <w:rPr/>
      </w:pPr>
      <w:r>
        <w:rPr>
          <w:rFonts w:ascii="Amiri" w:hAnsi="Amiri" w:eastAsia="Amiri" w:cs="Amiri"/>
          <w:color w:val="111111"/>
          <w:sz w:val="28"/>
          <w:sz w:val="28"/>
          <w:szCs w:val="28"/>
          <w:rtl w:val="true"/>
          <w:lang w:bidi="ar-SA"/>
        </w:rPr>
        <w:t>نزلت هذه الآية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جابر كان أصحاب رسول اللّه صلّى اللّه عليه و آله إذا أقبل علي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خير البرية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المؤيد موفق بن أحمد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سيد الحفاظ أبو منصور شهردار بن شيرويه بن شهر دار الديلي فيما كتب لي من همدان حدّثنا أبو الفتح عبدوس بن عبد اللّه بن عبدوس الهمداني إجازة عن الشريف أبي طالب الفضل بن محمد بن طاهر الجعفري رضي اللّه عنه بداره بأصبهان في سكة الخوز،أخبرنا الشيخ الحافظ أبو بكر أحمد بن موسى ابن مردويه بن فورك الأصبهاني حدّثنا أحمد بن محمد بن السري أخبرنا المنذر بن محمد بن المنذر حدثني أبي حدثني عمي الحسين بن سعيد عن أبيه عن إسماعيل بن زياد البزاز عن إبراهيم ابن مهاجر حدّثنا يزيد بن شراحيل الأنصاري كاتب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رسول اللّه صلّى اللّه عليه و آله و أنا مسنده إلى صدري فقال أي علي أ لم تسمع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1992"/>
      </w:r>
      <w:r>
        <w:rPr>
          <w:rFonts w:ascii="Amiri" w:hAnsi="Amiri" w:eastAsia="Amiri" w:cs="Amiri"/>
          <w:color w:val="111111"/>
          <w:sz w:val="28"/>
          <w:sz w:val="28"/>
          <w:szCs w:val="28"/>
          <w:rtl w:val="true"/>
          <w:lang w:bidi="ar-SA"/>
        </w:rPr>
        <w:t>أنت و شيعتك و موعدي و موعدكم الحوض إذا جثت الأمم للحساب تدعون غرا محجلين</w:t>
      </w:r>
      <w:r>
        <w:rPr>
          <w:rFonts w:eastAsia="Amiri" w:cs="Amiri" w:ascii="Amiri" w:hAnsi="Amiri"/>
          <w:color w:val="111111"/>
          <w:sz w:val="28"/>
          <w:szCs w:val="28"/>
          <w:rtl w:val="true"/>
          <w:lang w:bidi="ar-SA"/>
        </w:rPr>
        <w:t xml:space="preserve">»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الحبري يرفعه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1994"/>
      </w:r>
      <w:r>
        <w:rPr>
          <w:rFonts w:ascii="Amiri" w:hAnsi="Amiri" w:eastAsia="Amiri" w:cs="Amiri"/>
          <w:color w:val="111111"/>
          <w:sz w:val="28"/>
          <w:sz w:val="28"/>
          <w:szCs w:val="28"/>
          <w:rtl w:val="true"/>
          <w:lang w:bidi="ar-SA"/>
        </w:rPr>
        <w:t xml:space="preserve">في علي عليه السّلام و شيعته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للحاكم أبي إسحاق الحسكاني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الحافظ بالإسناد المرفوع إلى يزيد بن شرحيل الأنصاري كاتب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رسول اللّه صلّى اللّه عليه و آله و أنا مسنده إلى صدري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 لم تسمع قول اللّه إِنَّ الَّذِينَ آمَنُوا وَ عَمِلُوا الصّالِحاتِ أُولئِكَ هُمْ خَيْرُ الْبَرِيَّةِ </w:t>
      </w:r>
      <w:r>
        <w:rPr>
          <w:rStyle w:val="FootnoteAnchor"/>
          <w:rtl w:val="true"/>
        </w:rPr>
        <w:footnoteReference w:id="1996"/>
      </w:r>
      <w:r>
        <w:rPr>
          <w:rFonts w:ascii="Amiri" w:hAnsi="Amiri" w:eastAsia="Amiri" w:cs="Amiri"/>
          <w:color w:val="111111"/>
          <w:sz w:val="28"/>
          <w:sz w:val="28"/>
          <w:szCs w:val="28"/>
          <w:rtl w:val="true"/>
          <w:lang w:bidi="ar-SA"/>
        </w:rPr>
        <w:t>هم شيعتك و موعدي و موعدكم الحوض إذا اجتمع الأمم للحساب تدعون غرا محجلين</w:t>
      </w:r>
      <w:r>
        <w:rPr>
          <w:rFonts w:eastAsia="Amiri" w:cs="Amiri" w:ascii="Amiri" w:hAnsi="Amiri"/>
          <w:color w:val="111111"/>
          <w:sz w:val="28"/>
          <w:szCs w:val="28"/>
          <w:rtl w:val="true"/>
          <w:lang w:bidi="ar-SA"/>
        </w:rPr>
        <w:t xml:space="preserve">». </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ابن سليمان عن الضحاك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خَيْرُ الْبَرِيَّةِ </w:t>
      </w:r>
      <w:r>
        <w:rPr>
          <w:rStyle w:val="FootnoteAnchor"/>
          <w:rtl w:val="true"/>
        </w:rPr>
        <w:footnoteReference w:id="19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و أهل بيته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الثامن و العشرون من أحاديث الأربعين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الحسن بن علي بن الحسن الصفار بقراءتي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بن مهدي قال</w:t>
      </w:r>
    </w:p>
    <w:p>
      <w:pPr>
        <w:pStyle w:val="BookText"/>
        <w:rPr/>
      </w:pPr>
      <w:r>
        <w:rPr>
          <w:rFonts w:ascii="Amiri" w:hAnsi="Amiri" w:eastAsia="Amiri" w:cs="Amiri"/>
          <w:color w:val="111111"/>
          <w:sz w:val="28"/>
          <w:sz w:val="28"/>
          <w:szCs w:val="28"/>
          <w:rtl w:val="true"/>
          <w:lang w:bidi="ar-SA"/>
        </w:rPr>
        <w:t>أخبرنا أبو العباس بن عقبة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القطواني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جعفر بن عبد اللّه بن محمد بن مسلم عن أبي الزبير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النبي صلّى اللّه عليه و آله فاقبل علي ابن أبي طالب عليه السّلام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أتاكم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التفت إلى الكعبة فضربها </w:t>
      </w:r>
      <w:r>
        <w:rPr>
          <w:rStyle w:val="FootnoteAnchor"/>
          <w:rtl w:val="true"/>
        </w:rPr>
        <w:footnoteReference w:id="2000"/>
      </w:r>
      <w:r>
        <w:rPr>
          <w:rFonts w:ascii="Amiri" w:hAnsi="Amiri" w:eastAsia="Amiri" w:cs="Amiri"/>
          <w:color w:val="111111"/>
          <w:sz w:val="28"/>
          <w:sz w:val="28"/>
          <w:szCs w:val="28"/>
          <w:rtl w:val="true"/>
          <w:lang w:bidi="ar-SA"/>
        </w:rPr>
        <w:t>بيده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 هذا و شيعته لهم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أولكم إيمانا معي و أوفاكم بعهد اللّه و أقومكم بأمر اللّه و أعدلكم في الرعية و أقسمكم بالسوية و أعظمكم عند اللّه 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إِنَّ الَّذِينَ آمَنُوا وَ عَمِلُوا الصّالِحاتِ أُولئِكَ هُمْ خَيْرُ الْبَرِيَّةِ </w:t>
      </w:r>
      <w:r>
        <w:rPr>
          <w:rStyle w:val="FootnoteAnchor"/>
          <w:rtl w:val="true"/>
        </w:rPr>
        <w:footnoteReference w:id="2001"/>
      </w:r>
      <w:r>
        <w:rPr>
          <w:rFonts w:ascii="Amiri" w:hAnsi="Amiri" w:eastAsia="Amiri" w:cs="Amiri"/>
          <w:color w:val="111111"/>
          <w:sz w:val="28"/>
          <w:sz w:val="28"/>
          <w:szCs w:val="28"/>
          <w:rtl w:val="true"/>
          <w:lang w:bidi="ar-SA"/>
        </w:rPr>
        <w:t>قال فكان أصحاب محمد صلّى اللّه عليه و آله إذا أقبل علي عليه السّلام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 خير البرية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الأصفهاني يرفعه إلى تميم بن جذلم عن ابن عباس رضي اللّه عنه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هذه الآية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أنت و شيعتك،تأتي أنت و شيعتك يوم القيامة راضين مرضيين و يأتي عدوكم غضابا مقمحين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bookmarkStart w:id="212" w:name="pg14656_165636"/>
    </w:p>
    <w:p>
      <w:pPr>
        <w:pStyle w:val="Heading3"/>
        <w:numPr>
          <w:ilvl w:val="2"/>
          <w:numId w:val="1"/>
        </w:numPr>
        <w:rPr/>
      </w:pPr>
      <w:bookmarkStart w:id="213" w:name="__RefHeading___Toc2638166_1878427129"/>
      <w:bookmarkStart w:id="214" w:name="_Toc74"/>
      <w:bookmarkEnd w:id="212"/>
      <w:bookmarkEnd w:id="213"/>
      <w:r>
        <w:rPr>
          <w:rtl w:val="true"/>
        </w:rPr>
        <w:t>الباب الثامن و العشرون</w:t>
      </w:r>
      <w:bookmarkEnd w:id="214"/>
    </w:p>
    <w:p>
      <w:pPr>
        <w:pStyle w:val="BookText"/>
        <w:rPr/>
      </w:pPr>
      <w:r>
        <w:rPr>
          <w:rFonts w:ascii="Amiri" w:hAnsi="Amiri" w:eastAsia="Amiri" w:cs="Amiri"/>
          <w:color w:val="111111"/>
          <w:sz w:val="28"/>
          <w:sz w:val="28"/>
          <w:szCs w:val="28"/>
          <w:rtl w:val="true"/>
          <w:lang w:bidi="ar-SA"/>
        </w:rPr>
        <w:t xml:space="preserve">في قوله تعالى إِنَّ الَّذِينَ آمَنُوا وَ عَمِلُوا الصّالِحاتِ أُولئِكَ هُمْ خَيْرُ الْبَرِيَّةِ </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من طريق الخاصة و فيه سبعة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ماهيار الثقة في تفسيره عن أحمد بن الهيثم عن الحسن ابن عبد الواحد عن الحسن بن الحسين عن يحيى بن مساور عن إسماعيل بن زياد عن إبراهيم بن مهاجر عن يزيد بن شراحيل كاتب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رسول اللّه صلّى اللّه عليه و آله و أنا مسنده إلى صدري و عائشة عن أذني فاصغت عائشة لتسمع ما يقول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أ لم تسمع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2006"/>
      </w:r>
      <w:r>
        <w:rPr>
          <w:rFonts w:ascii="Amiri" w:hAnsi="Amiri" w:eastAsia="Amiri" w:cs="Amiri"/>
          <w:color w:val="111111"/>
          <w:sz w:val="28"/>
          <w:sz w:val="28"/>
          <w:szCs w:val="28"/>
          <w:rtl w:val="true"/>
          <w:lang w:bidi="ar-SA"/>
        </w:rPr>
        <w:t>أنت و شيعتك و موعدي و موعدكم الحوض إذا جثت الأمم تدعون غرا محجلين شباعا مرويين</w:t>
      </w:r>
      <w:r>
        <w:rPr>
          <w:rFonts w:eastAsia="Amiri" w:cs="Amiri" w:ascii="Amiri" w:hAnsi="Amiri"/>
          <w:color w:val="111111"/>
          <w:sz w:val="28"/>
          <w:szCs w:val="28"/>
          <w:rtl w:val="true"/>
          <w:lang w:bidi="ar-SA"/>
        </w:rPr>
        <w:t xml:space="preserve">»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هودة عن إبراهيم بن إسحاق عن عبد اللّه بن حماد عن عمرو بن شمر عن أبي مخنف عن يعقوب بن يزيد ثم أنه وجد في كتب أبيه أن عليا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2008"/>
      </w:r>
      <w:r>
        <w:rPr>
          <w:rFonts w:ascii="Amiri" w:hAnsi="Amiri" w:eastAsia="Amiri" w:cs="Amiri"/>
          <w:color w:val="111111"/>
          <w:sz w:val="28"/>
          <w:sz w:val="28"/>
          <w:szCs w:val="28"/>
          <w:rtl w:val="true"/>
          <w:lang w:bidi="ar-SA"/>
        </w:rPr>
        <w:t>ثم 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أنت يا علي و شيعتك و ميعادك و ميعادهم الحوض تأتون غرا محجلين متوجين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بهذا الحديث أبا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هذا هو عندنا في كتاب علي عليه السّلام</w:t>
      </w:r>
      <w:r>
        <w:rPr>
          <w:rFonts w:eastAsia="Amiri" w:cs="Amiri" w:ascii="Amiri" w:hAnsi="Amiri"/>
          <w:color w:val="111111"/>
          <w:sz w:val="28"/>
          <w:szCs w:val="28"/>
          <w:rtl w:val="true"/>
          <w:lang w:bidi="ar-SA"/>
        </w:rPr>
        <w:t xml:space="preserve">»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محمد الوراق عن أحمد بن إبراهيم عن الحسن بن أبي عبد اللّه عن مصعب بن سالم عن أبي حمزة الثمالي عن أبي جعفر عليه السّلام عن جابر بن عبد اللّه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مرضه الذي قبض فيه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بأبي أنت و أمي ارسلي إلى بعلك فادعيه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فاطمة للحسن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إلى أبيك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جدي يدعوك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إليه الحسن فدعاه فأقبل أمير المؤمنين عليه السّلام حتى دخل على رسول اللّه صلّى اللّه عليه و آله و فاطمة عنده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كرباه لكربك يا أبتاه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كرب على أبيك بعد هذا اليوم يا فاطمة إن النبي لا يشق عليه الجيب و لا يخمش عليه الوجه و لا يدعى عليه بالويل و لكن</w:t>
      </w:r>
    </w:p>
    <w:p>
      <w:pPr>
        <w:pStyle w:val="BookText"/>
        <w:rPr/>
      </w:pPr>
      <w:r>
        <w:rPr>
          <w:rFonts w:ascii="Amiri" w:hAnsi="Amiri" w:eastAsia="Amiri" w:cs="Amiri"/>
          <w:color w:val="111111"/>
          <w:sz w:val="28"/>
          <w:sz w:val="28"/>
          <w:szCs w:val="28"/>
          <w:rtl w:val="true"/>
          <w:lang w:bidi="ar-SA"/>
        </w:rPr>
        <w:t>قولى كما قال أبوك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تدمع العين و قد يوجع القلب و لا نقول ما يسخط الرب و إنّا عليك يا إبراهيم لمحزونون و لو عاش إبراهيم لكان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ادن منّي فدنا منه فقال ادخل أذنك في فمي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أ لم تسمع 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أنت و شيعتك تجيئون غرا محجلين شباعا مرويين أ لم تسمع 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مِنْ أَهْلِ الْكِتابِ وَ الْمُشْرِكِينَ فِي نارِ جَهَنَّمَ خالِدِينَ فِيها أُولئِكَ هُمْ شَرُّ الْبَرِيَّةِ </w:t>
      </w:r>
      <w:r>
        <w:rPr>
          <w:rStyle w:val="FootnoteAnchor"/>
          <w:rtl w:val="true"/>
        </w:rPr>
        <w:footnoteReference w:id="20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أعداؤك و شيعتهم يجيئون يوم القيامة مسودة وجوههم ظماء مظمئين أشقياء معذبين كفارا منافقين ذلك لك و لشيعتك و هذا لعدوك و شيعتهم</w:t>
      </w:r>
      <w:r>
        <w:rPr>
          <w:rFonts w:eastAsia="Amiri" w:cs="Amiri" w:ascii="Amiri" w:hAnsi="Amiri"/>
          <w:color w:val="111111"/>
          <w:sz w:val="28"/>
          <w:szCs w:val="28"/>
          <w:rtl w:val="true"/>
          <w:lang w:bidi="ar-SA"/>
        </w:rPr>
        <w:t xml:space="preserve">»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جعفر بن محمد الحسيني و محمد بن أحمد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بن خلف عن أحمد بن عبد اللّه عن معاوية بن عبد اللّه بن أبي رافع عن أبيه عن جده أبي رافع أن عليا عليه السّلام قال لأهل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انشدكم باللّه هل تعلمون يوم أتيتكم و أنتم جلوس مع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قد أتاكم ثم التفت إلى الكعبة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 الكعبة المبنية إن هذا و شيعته هم الفائزون يوم القيامة ثم أقبل عليكم و قال أما إنه أولهم إيمانا،و اقومكم بأمر اللّه و أوفاكم بعهد اللّه و أقضاكم بحكم اللّه و أعدلكم في الرعية و اقسمكم بالسوية و أعظمكم عند اللّه مزية فأنزل اللّه سبحانه إِنَّ الَّذِينَ آمَنُوا وَ عَمِلُوا الصّالِحاتِ أُولئِكَ هُمْ خَيْرُ الْبَرِيَّةِ </w:t>
      </w:r>
      <w:r>
        <w:rPr>
          <w:rStyle w:val="FootnoteAnchor"/>
          <w:rtl w:val="true"/>
        </w:rPr>
        <w:footnoteReference w:id="2013"/>
      </w:r>
      <w:r>
        <w:rPr>
          <w:rFonts w:ascii="Amiri" w:hAnsi="Amiri" w:eastAsia="Amiri" w:cs="Amiri"/>
          <w:color w:val="111111"/>
          <w:sz w:val="28"/>
          <w:sz w:val="28"/>
          <w:szCs w:val="28"/>
          <w:rtl w:val="true"/>
          <w:lang w:bidi="ar-SA"/>
        </w:rPr>
        <w:t>فكبر رسول اللّه صلّى اللّه عليه و آله و كبرتم و هنأتموني بأجمعكم فهل تعلمون أن ذلك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نعم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 عليّ أبي القاسم بن شبل بن أسد الوكيل و أنا اسمع في منزله ببغداد في الربض بباب المحول في صفر سنة عشر و أربعمائة حدّثنا ظفر بن حمدون بن أحمد بن شداد البادرائي أبو منصور ببادرايا في شهر ربيع الآخر من سبع و أربعين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النهاوندي الأحمري في منزله بفارسفان من رستاق الاسفيدهان من كورة نهاوند في شهر رمضان من سنة خمس و تسعين و مائتين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ابن حماد الأنصاري عن عمرو بن شمر عن يعقوب بن ميثم الثمار مولى علي بن الحسين 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أبي جعفر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 ابن رسول اللّه إني وجدت في كتب أبي أن عليا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حبيب آل محمد و إن كان فاسقا زانيا،و ابغض مبغض آل محمد و إن كان</w:t>
      </w:r>
    </w:p>
    <w:p>
      <w:pPr>
        <w:pStyle w:val="BookText"/>
        <w:rPr/>
      </w:pPr>
      <w:r>
        <w:rPr>
          <w:rFonts w:ascii="Amiri" w:hAnsi="Amiri" w:eastAsia="Amiri" w:cs="Amiri"/>
          <w:color w:val="111111"/>
          <w:sz w:val="28"/>
          <w:sz w:val="28"/>
          <w:szCs w:val="28"/>
          <w:rtl w:val="true"/>
          <w:lang w:bidi="ar-SA"/>
        </w:rPr>
        <w:t xml:space="preserve">صواما قواما فإني سمعت رسول اللّه صلّى اللّه عليه و آله و هو يقول إِنَّ الَّذِينَ آمَنُوا وَ عَمِلُوا الصّالِحاتِ أُولئِكَ هُمْ خَيْرُ الْبَرِيَّةِ </w:t>
      </w:r>
      <w:r>
        <w:rPr>
          <w:rStyle w:val="FootnoteAnchor"/>
          <w:rtl w:val="true"/>
        </w:rPr>
        <w:footnoteReference w:id="2015"/>
      </w:r>
      <w:r>
        <w:rPr>
          <w:rFonts w:ascii="Amiri" w:hAnsi="Amiri" w:eastAsia="Amiri" w:cs="Amiri"/>
          <w:color w:val="111111"/>
          <w:sz w:val="28"/>
          <w:sz w:val="28"/>
          <w:szCs w:val="28"/>
          <w:rtl w:val="true"/>
          <w:lang w:bidi="ar-SA"/>
        </w:rPr>
        <w:t>ثم 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اللّه أنت و شيعتك يا علي و ميعادهم الحوض غدا غرا محجلين متوجين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هو عيانا في كتاب علي</w:t>
      </w:r>
      <w:r>
        <w:rPr>
          <w:rFonts w:eastAsia="Amiri" w:cs="Amiri" w:ascii="Amiri" w:hAnsi="Amiri"/>
          <w:color w:val="111111"/>
          <w:sz w:val="28"/>
          <w:szCs w:val="28"/>
          <w:rtl w:val="true"/>
          <w:lang w:bidi="ar-SA"/>
        </w:rPr>
        <w:t xml:space="preserve">»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عمرو عبد الواحد بن محمد بن عبد اللّه بن محمد بن مهدي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أحمد بن سعيد بن عقدة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الحسن القطواني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أنس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جعفر بن عبد اللّه ابن محمد بن سلمة عن أبي الزبير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النبي صلّى اللّه عليه و آله فاقبل علي بن أبي طالب عليه السّلام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أتاكم أخي ثم التفت إلى الكعبة فضربها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 هذا و شيعته لهم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أولكم إيمانا معي و أوفاكم بعهد اللّه و أقومكم بأمر اللّه و أعدلكم في الرعية و اقسمكم بالسوية و اعظمكم عند اللّه مزية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إِنَّ الَّذِينَ آمَنُوا وَ عَمِلُوا الصّالِحاتِ أُولئِكَ هُمْ خَيْرُ الْبَرِيَّةِ </w:t>
      </w:r>
      <w:r>
        <w:rPr>
          <w:rStyle w:val="FootnoteAnchor"/>
          <w:rtl w:val="true"/>
        </w:rPr>
        <w:footnoteReference w:id="20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أصحاب محمد صلّى اللّه عليه و آله إذا أقبل علي صلّى اللّه عليه و آله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 خير البرية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أحمد بن عبدون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علي بن محمد بن الزبير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الحسن 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العباس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رزق عن يحيى بن العلاء الرازي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على رسول اللّه صلّى اللّه عليه و آله و هو في بيت أم سلمة فلما راه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يا علي إذا جمعت الأمم و وضعت الموازين و برز لعرض خلقه و دعى الناس إلى ما لا بد منه؟قال فدمعت عين أمير المؤمنين عليه السّلام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علي؟تدعى و اللّه أنت و شيعتك غرا محجلين رواء مرويين مبيضة وجوههم و يدعى بعدوك مسودة وجوههم أشقياء معذبين أ ما سمعت إلى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2019"/>
      </w:r>
      <w:r>
        <w:rPr>
          <w:rFonts w:ascii="Amiri" w:hAnsi="Amiri" w:eastAsia="Amiri" w:cs="Amiri"/>
          <w:color w:val="111111"/>
          <w:sz w:val="28"/>
          <w:sz w:val="28"/>
          <w:szCs w:val="28"/>
          <w:rtl w:val="true"/>
          <w:lang w:bidi="ar-SA"/>
        </w:rPr>
        <w:t xml:space="preserve">أنت و شيعتك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كفروا بآياتنا أُولئِكَ هُمْ شَرُّ الْبَرِيَّةِ </w:t>
      </w:r>
      <w:r>
        <w:rPr>
          <w:rStyle w:val="FootnoteAnchor"/>
          <w:rtl w:val="true"/>
        </w:rPr>
        <w:footnoteReference w:id="2020"/>
      </w:r>
      <w:r>
        <w:rPr>
          <w:rFonts w:ascii="Amiri" w:hAnsi="Amiri" w:eastAsia="Amiri" w:cs="Amiri"/>
          <w:color w:val="111111"/>
          <w:sz w:val="28"/>
          <w:sz w:val="28"/>
          <w:szCs w:val="28"/>
          <w:rtl w:val="true"/>
          <w:lang w:bidi="ar-SA"/>
        </w:rPr>
        <w:t>عدوك يا علي</w:t>
      </w:r>
      <w:r>
        <w:rPr>
          <w:rFonts w:eastAsia="Amiri" w:cs="Amiri" w:ascii="Amiri" w:hAnsi="Amiri"/>
          <w:color w:val="111111"/>
          <w:sz w:val="28"/>
          <w:szCs w:val="28"/>
          <w:rtl w:val="true"/>
          <w:lang w:bidi="ar-SA"/>
        </w:rPr>
        <w:t xml:space="preserve">»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bookmarkStart w:id="215" w:name="pg14656_165639"/>
    </w:p>
    <w:p>
      <w:pPr>
        <w:pStyle w:val="Heading3"/>
        <w:numPr>
          <w:ilvl w:val="2"/>
          <w:numId w:val="1"/>
        </w:numPr>
        <w:rPr/>
      </w:pPr>
      <w:bookmarkStart w:id="216" w:name="__RefHeading___Toc2638168_1878427129"/>
      <w:bookmarkStart w:id="217" w:name="_Toc75"/>
      <w:bookmarkEnd w:id="215"/>
      <w:bookmarkEnd w:id="216"/>
      <w:r>
        <w:rPr>
          <w:rtl w:val="true"/>
        </w:rPr>
        <w:t>الباب التاسع و العشرون</w:t>
      </w:r>
      <w:bookmarkEnd w:id="217"/>
    </w:p>
    <w:p>
      <w:pPr>
        <w:pStyle w:val="BookText"/>
        <w:rPr/>
      </w:pPr>
      <w:r>
        <w:rPr>
          <w:rFonts w:ascii="Amiri" w:hAnsi="Amiri" w:eastAsia="Amiri" w:cs="Amiri"/>
          <w:color w:val="111111"/>
          <w:sz w:val="28"/>
          <w:sz w:val="28"/>
          <w:szCs w:val="28"/>
          <w:rtl w:val="true"/>
          <w:lang w:bidi="ar-SA"/>
        </w:rPr>
        <w:t xml:space="preserve">في قوله تعالى لا يَسْتَوِي أَصْحابُ النّارِ وَ أَصْحابُ الْجَنَّةِ أَصْحابُ الْجَنَّةِ هُمُ الْفائِزُونَ </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من طريق العامة و فيه حديث واحد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المؤيد موفق بن أحمد من اعيان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انبأني سيد الحفاظ أبو منصور شهردار ابن شيرويه بن شهردار الديلمي فيما كتب إلى من همدان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عبدوس بن عبد اللّه بن عبدوس الهمداني من كتابه حدّثنا أبو الحسين أحمد بن محمد البزاز ببغداد حدّثنا القاضي أبو عبد اللّه الحسين بن هارون بن محمد الضبي حدّثنا أبو العباس أحمد بن محمد بن سعيد الحافظ أن محمد بن أحمد القطواني حدثهم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أنس الأنصاري حدّثنا إبراهيم بن جعفر ابن عبد اللّه بن محمد بن سلمة عن أبي الزبير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النبي صلّى اللّه عليه و آله فاقبل علي أبي طالب رضي اللّه عنه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أتاكم أخي،ثم التفت الى الكعبة فضربها بيده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 هذا و شيعته هم الفائزون يوم القيامة</w:t>
      </w:r>
      <w:r>
        <w:rPr>
          <w:rFonts w:eastAsia="Amiri" w:cs="Amiri" w:ascii="Amiri" w:hAnsi="Amiri"/>
          <w:color w:val="111111"/>
          <w:sz w:val="28"/>
          <w:szCs w:val="28"/>
          <w:rtl w:val="true"/>
          <w:lang w:bidi="ar-SA"/>
        </w:rPr>
        <w:t>».</w:t>
      </w:r>
      <w:bookmarkStart w:id="218" w:name="pg14656_165640"/>
    </w:p>
    <w:p>
      <w:pPr>
        <w:pStyle w:val="Heading3"/>
        <w:numPr>
          <w:ilvl w:val="2"/>
          <w:numId w:val="1"/>
        </w:numPr>
        <w:rPr/>
      </w:pPr>
      <w:bookmarkStart w:id="219" w:name="__RefHeading___Toc2638170_1878427129"/>
      <w:bookmarkStart w:id="220" w:name="_Toc76"/>
      <w:bookmarkEnd w:id="218"/>
      <w:bookmarkEnd w:id="219"/>
      <w:r>
        <w:rPr>
          <w:rtl w:val="true"/>
        </w:rPr>
        <w:t>الباب الثلاثون</w:t>
      </w:r>
      <w:bookmarkEnd w:id="220"/>
    </w:p>
    <w:p>
      <w:pPr>
        <w:pStyle w:val="BookText"/>
        <w:rPr/>
      </w:pPr>
      <w:r>
        <w:rPr>
          <w:rFonts w:ascii="Amiri" w:hAnsi="Amiri" w:eastAsia="Amiri" w:cs="Amiri"/>
          <w:color w:val="111111"/>
          <w:sz w:val="28"/>
          <w:sz w:val="28"/>
          <w:szCs w:val="28"/>
          <w:rtl w:val="true"/>
          <w:lang w:bidi="ar-SA"/>
        </w:rPr>
        <w:t xml:space="preserve">في قوله تعالى لا يَسْتَوِي أَصْحابُ النّارِ وَ أَصْحابُ الْجَنَّةِ أَصْحابُ الْجَنَّةِ هُمُ الْفائِزُونَ </w:t>
      </w:r>
      <w:r>
        <w:rPr>
          <w:rStyle w:val="FootnoteAnchor"/>
          <w:rtl w:val="true"/>
        </w:rPr>
        <w:footnoteReference w:id="2023"/>
      </w:r>
      <w:r>
        <w:rPr>
          <w:rStyle w:val="FootnoteAnchor"/>
          <w:rtl w:val="true"/>
        </w:rPr>
        <w:footnoteReference w:id="2024"/>
      </w:r>
    </w:p>
    <w:p>
      <w:pPr>
        <w:pStyle w:val="BookText"/>
        <w:rPr/>
      </w:pPr>
      <w:r>
        <w:rPr>
          <w:rFonts w:ascii="Amiri" w:hAnsi="Amiri" w:eastAsia="Amiri" w:cs="Amiri"/>
          <w:color w:val="111111"/>
          <w:sz w:val="28"/>
          <w:sz w:val="28"/>
          <w:szCs w:val="28"/>
          <w:rtl w:val="true"/>
          <w:lang w:bidi="ar-SA"/>
        </w:rPr>
        <w:t>من طريق الخاصة و فيه خمسة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عيسى المجاور في مسجد 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علي بن رزين بن أخي دعبل بن علي الخزاعي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الإمام أبو الحسن علي بن موسى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آبائه عن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تلا هذه الآية لا يَسْتَوِي أَصْحابُ النّارِ وَ أَصْحابُ الْجَنَّةِ أَصْحابُ الْجَنَّةِ هُمُ الْفائِزُونَ </w:t>
      </w:r>
      <w:r>
        <w:rPr>
          <w:rStyle w:val="FootnoteAnchor"/>
          <w:rtl w:val="true"/>
        </w:rPr>
        <w:footnoteReference w:id="2025"/>
      </w:r>
      <w:r>
        <w:rPr>
          <w:rFonts w:ascii="Amiri" w:hAnsi="Amiri" w:eastAsia="Amiri" w:cs="Amiri"/>
          <w:color w:val="111111"/>
          <w:sz w:val="28"/>
          <w:sz w:val="28"/>
          <w:szCs w:val="28"/>
          <w:rtl w:val="true"/>
          <w:lang w:bidi="ar-SA"/>
        </w:rPr>
        <w:t>فقال صلّى اللّه عليه و آله أصحاب الجنة من أطاعني و سلم لعلي بن أبي طالب بعدي و أقر بولايته و أصحاب النار من سخط الولاية و نقض العهد و قاتله بعدي</w:t>
      </w:r>
      <w:r>
        <w:rPr>
          <w:rFonts w:eastAsia="Amiri" w:cs="Amiri" w:ascii="Amiri" w:hAnsi="Amiri"/>
          <w:color w:val="111111"/>
          <w:sz w:val="28"/>
          <w:szCs w:val="28"/>
          <w:rtl w:val="true"/>
          <w:lang w:bidi="ar-SA"/>
        </w:rPr>
        <w:t xml:space="preserve">»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أماليه بإسناده عن أمير المؤمنين عليه السّلام أن رسول اللّه صلّى اللّه عليه و آله تلا هذه الآية لا يَسْتَوِي أَصْحابُ النّارِ وَ أَصْحابُ الْجَنَّةِ أَصْحابُ الْجَنَّةِ هُمُ الْفائِزُونَ </w:t>
      </w:r>
      <w:r>
        <w:rPr>
          <w:rStyle w:val="FootnoteAnchor"/>
          <w:rtl w:val="true"/>
        </w:rPr>
        <w:footnoteReference w:id="202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من اطاعني و سلم لعلي بن أبي طالب بعدي،و اقر بولايته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سخط الولاية و نقض العهد و قاتله بعدي</w:t>
      </w:r>
      <w:r>
        <w:rPr>
          <w:rFonts w:eastAsia="Amiri" w:cs="Amiri" w:ascii="Amiri" w:hAnsi="Amiri"/>
          <w:color w:val="111111"/>
          <w:sz w:val="28"/>
          <w:szCs w:val="28"/>
          <w:rtl w:val="true"/>
          <w:lang w:bidi="ar-SA"/>
        </w:rPr>
        <w:t xml:space="preserve">»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الرزاز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 محمد بن عيسى القيسى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يزيد الطائي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سعد بن ظريف الحنظلي عن عطية بن سعد العوفي عن محدوج بن زيد الذهلي فكان في وفد قومه إلى النبي صلّى اللّه عليه و آله تلا هذه الآية لا يَسْتَوِي أَصْحابُ النّارِ وَ أَصْحابُ الْجَنَّةِ أَصْحابُ الْجَنَّةِ هُمُ الْفائِزُونَ </w:t>
      </w:r>
      <w:r>
        <w:rPr>
          <w:rStyle w:val="FootnoteAnchor"/>
          <w:rtl w:val="true"/>
        </w:rPr>
        <w:footnoteReference w:id="20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أصحاب الجنة؟قال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أطاعني و سلم لهذا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رسول اللّه بكف علي و هو يومئذ إلى جنبه فرفعها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عليا مني و أنا منه فمن حاده فقد حادني و من حادني أسخط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حربك حربي و سلمك سلمي و أنت العلم بيني و بين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زيد بن أرقم منزله فذكرت له حديث</w:t>
      </w:r>
    </w:p>
    <w:p>
      <w:pPr>
        <w:pStyle w:val="BookText"/>
        <w:rPr/>
      </w:pPr>
      <w:r>
        <w:rPr>
          <w:rFonts w:ascii="Amiri" w:hAnsi="Amiri" w:eastAsia="Amiri" w:cs="Amiri"/>
          <w:color w:val="111111"/>
          <w:sz w:val="28"/>
          <w:sz w:val="28"/>
          <w:szCs w:val="28"/>
          <w:rtl w:val="true"/>
          <w:lang w:bidi="ar-SA"/>
        </w:rPr>
        <w:t>محدوج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 أن بقي ممن سمع رسول اللّه صلّى اللّه عليه و آله يقول هذه غيري شهد لقد حدثني به رسول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حاده رجال سمعوا رسول اللّه صلّى اللّه عليه و آله قوله هذا و قد ردوا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الأربعين الحديث في الحديث التاسع و العشرين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أبا علي ابن محمد بن محمد المقري رضي اللّه عنه بقراءتي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أبو طالب يحيى بن الحسين هارون العلوي الحسني املاء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أبو محمد بن علي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أبي عبد اللّه البرقي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محبوب عن صفوان ابن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اعتصم باللّه تبارك و تعالى هدي و من توكل على اللّه عز و جل كفي،و من قنع بما رزقه اللّه اغنى و من اتقى اللّه نجا،فاتقوا اللّه عباد اللّه ما استطعتم و أطيعوا اللّه و سلموا الأمر لأهله تفلحوا،و اصبروا إن اللّه مع الصابرين وَ لا تَكُونُوا كَالَّذِينَ نَسُوا اللّهَ فَأَنْساهُمْ أَنْفُسَهُمْ </w:t>
      </w:r>
      <w:r>
        <w:rPr>
          <w:rStyle w:val="FootnoteAnchor"/>
          <w:rtl w:val="true"/>
        </w:rPr>
        <w:footnoteReference w:id="2031"/>
      </w:r>
      <w:r>
        <w:rPr>
          <w:rFonts w:ascii="Amiri" w:hAnsi="Amiri" w:eastAsia="Amiri" w:cs="Amiri"/>
          <w:color w:val="111111"/>
          <w:sz w:val="28"/>
          <w:sz w:val="28"/>
          <w:szCs w:val="28"/>
          <w:rtl w:val="true"/>
          <w:lang w:bidi="ar-SA"/>
        </w:rPr>
        <w:t xml:space="preserve">الآية لا يَسْتَوِي أَصْحابُ النّارِ وَ أَصْحابُ الْجَنَّةِ أَصْحابُ الْجَنَّةِ هُمُ الْفائِزُونَ </w:t>
      </w:r>
      <w:r>
        <w:rPr>
          <w:rStyle w:val="FootnoteAnchor"/>
          <w:rtl w:val="true"/>
        </w:rPr>
        <w:footnoteReference w:id="2032"/>
      </w:r>
      <w:r>
        <w:rPr>
          <w:rFonts w:ascii="Amiri" w:hAnsi="Amiri" w:eastAsia="Amiri" w:cs="Amiri"/>
          <w:color w:val="111111"/>
          <w:sz w:val="28"/>
          <w:sz w:val="28"/>
          <w:szCs w:val="28"/>
          <w:rtl w:val="true"/>
          <w:lang w:bidi="ar-SA"/>
        </w:rPr>
        <w:t xml:space="preserve">و هم شيعة علي عليه السّلام حدثني بذلك أبي عن أبيه عن أمّ سلمة زوج النبي صلّى اللّه عليه و آله أنها قالت قرأني رسول اللّه صلّى اللّه عليه و آله لا يَسْتَوِي أَصْحابُ النّارِ وَ أَصْحابُ الْجَنَّةِ أَصْحابُ الْجَنَّةِ هُمُ الْفائِزُونَ </w:t>
      </w:r>
      <w:r>
        <w:rPr>
          <w:rStyle w:val="FootnoteAnchor"/>
          <w:rtl w:val="true"/>
        </w:rPr>
        <w:footnoteReference w:id="2033"/>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أصحاب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مبغض علي و ذريته و منقصوهم،فقلت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فمن الفائزون؟قال شيعة علي هم الفائزون</w:t>
      </w:r>
      <w:r>
        <w:rPr>
          <w:rFonts w:eastAsia="Amiri" w:cs="Amiri" w:ascii="Amiri" w:hAnsi="Amiri"/>
          <w:color w:val="111111"/>
          <w:sz w:val="28"/>
          <w:szCs w:val="28"/>
          <w:rtl w:val="true"/>
          <w:lang w:bidi="ar-SA"/>
        </w:rPr>
        <w:t xml:space="preserve">»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الأربعين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الحسن بن علي بن الحسن الصفار بقراءتي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عمران مهدي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ابن عقدة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القطواني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أنس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جعفر عن عبد اللّه بن محمد بن مسلم عن أبي الزبير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النبي فاقبل علي بن أبي طالب عليه السّلام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أتاكم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الكعبة فضربها بيده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ان هذا و شيعته 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أولكم إيمانا معي و أوفاكم بعهد اللّه و أقومكم بأمر اللّه و أعدلكم في الرعية و أقسمكم في السوية و أعظمكم عند اللّه مزية قال و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bookmarkStart w:id="221" w:name="pg14656_165642"/>
    </w:p>
    <w:p>
      <w:pPr>
        <w:pStyle w:val="Heading3"/>
        <w:numPr>
          <w:ilvl w:val="2"/>
          <w:numId w:val="1"/>
        </w:numPr>
        <w:rPr/>
      </w:pPr>
      <w:bookmarkStart w:id="222" w:name="__RefHeading___Toc2638172_1878427129"/>
      <w:bookmarkStart w:id="223" w:name="_Toc77"/>
      <w:bookmarkEnd w:id="221"/>
      <w:bookmarkEnd w:id="222"/>
      <w:r>
        <w:rPr>
          <w:rtl w:val="true"/>
        </w:rPr>
        <w:t>الباب الحادي و الثلاثون</w:t>
      </w:r>
      <w:bookmarkEnd w:id="223"/>
    </w:p>
    <w:p>
      <w:pPr>
        <w:pStyle w:val="BookText"/>
        <w:rPr/>
      </w:pPr>
      <w:r>
        <w:rPr>
          <w:rFonts w:ascii="Amiri" w:hAnsi="Amiri" w:eastAsia="Amiri" w:cs="Amiri"/>
          <w:color w:val="111111"/>
          <w:sz w:val="28"/>
          <w:sz w:val="28"/>
          <w:szCs w:val="28"/>
          <w:rtl w:val="true"/>
          <w:lang w:bidi="ar-SA"/>
        </w:rPr>
        <w:t xml:space="preserve">في قوله تعالى مَنْ جاءَ بِالْحَسَنَةِ فَلَهُ خَيْرٌ مِنْها وَ هُمْ مِنْ فَزَعٍ يَوْمَئِذٍ آمِنُونَ وَ مَنْ جاءَ بِالسَّيِّئَةِ فَكُبَّتْ وُجُوهُهُمْ فِي النّارِ هَلْ تُجْزَوْنَ إِلاّ ما كُنْتُمْ تَعْمَلُونَ </w:t>
      </w:r>
      <w:r>
        <w:rPr>
          <w:rStyle w:val="FootnoteAnchor"/>
          <w:rtl w:val="true"/>
        </w:rPr>
        <w:footnoteReference w:id="2037"/>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من طريق العامة و فيه خمسة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الجويني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 في فضائل المرتضى و البتول و 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 محمد بن عبد اللّه بن محمد الفامي،أنبأنا القاضي أبو الحسين محمد بن عثمان النصيبي ببغداد نبأنا أبو بكر محمد بن الحسين البيهقي السبيعي بحلب حدثني الحسين بن إبراهيم الجصاص ابن حسين بن الحكم بن إسماعيل ابن أبان عن فضيل بن الزبير عن أبي داود السبيعي عن أبي عبد اللّه الجدلي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ابن أبي طالب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ألا أ لا أنبئك بالحسنة التي من جاء بها أدخله اللّه الجنة و السيئة التي من جاءها أكبّه اللّه في النار و لم يقبل معها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الحسنة حبنا و السيئة بغضنا فَلَهُ خَيْرٌ مِنْها </w:t>
      </w:r>
      <w:r>
        <w:rPr>
          <w:rStyle w:val="FootnoteAnchor"/>
          <w:rtl w:val="true"/>
        </w:rPr>
        <w:footnoteReference w:id="2039"/>
      </w:r>
      <w:r>
        <w:rPr>
          <w:rFonts w:ascii="Amiri" w:hAnsi="Amiri" w:eastAsia="Amiri" w:cs="Amiri"/>
          <w:color w:val="111111"/>
          <w:sz w:val="28"/>
          <w:sz w:val="28"/>
          <w:szCs w:val="28"/>
          <w:rtl w:val="true"/>
          <w:lang w:bidi="ar-SA"/>
        </w:rPr>
        <w:t>أي من هذه الحسنة أي فله من هذه الحسنة خير يوم القيامة،و هو الثواب و 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خَيْرٌ مِنْها </w:t>
      </w:r>
      <w:r>
        <w:rPr>
          <w:rStyle w:val="FootnoteAnchor"/>
          <w:rtl w:val="true"/>
        </w:rPr>
        <w:footnoteReference w:id="2040"/>
      </w:r>
      <w:r>
        <w:rPr>
          <w:rFonts w:ascii="Amiri" w:hAnsi="Amiri" w:eastAsia="Amiri" w:cs="Amiri"/>
          <w:color w:val="111111"/>
          <w:sz w:val="28"/>
          <w:sz w:val="28"/>
          <w:szCs w:val="28"/>
          <w:rtl w:val="true"/>
          <w:lang w:bidi="ar-SA"/>
        </w:rPr>
        <w:t xml:space="preserve">أي يصل إليه الخير،و عن ابن عباس أيضا فَلَهُ خَيْرٌ مِنْها </w:t>
      </w:r>
      <w:r>
        <w:rPr>
          <w:rStyle w:val="FootnoteAnchor"/>
          <w:rtl w:val="true"/>
        </w:rPr>
        <w:footnoteReference w:id="2041"/>
      </w:r>
      <w:r>
        <w:rPr>
          <w:rFonts w:ascii="Amiri" w:hAnsi="Amiri" w:eastAsia="Amiri" w:cs="Amiri"/>
          <w:color w:val="111111"/>
          <w:sz w:val="28"/>
          <w:sz w:val="28"/>
          <w:szCs w:val="28"/>
          <w:rtl w:val="true"/>
          <w:lang w:bidi="ar-SA"/>
        </w:rPr>
        <w:t>يعني الثواب لأن الطاعة فعل العبد،و الثواب فعل اللّه تعالى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اللّه تعالى يقبل إيمانه و حسناته و قبول اللّه سبحانه خير من عمل العبد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خَيْرٌ مِنْها </w:t>
      </w:r>
      <w:r>
        <w:rPr>
          <w:rStyle w:val="FootnoteAnchor"/>
          <w:rtl w:val="true"/>
        </w:rPr>
        <w:footnoteReference w:id="2042"/>
      </w:r>
      <w:r>
        <w:rPr>
          <w:rFonts w:ascii="Amiri" w:hAnsi="Amiri" w:eastAsia="Amiri" w:cs="Amiri"/>
          <w:color w:val="111111"/>
          <w:sz w:val="28"/>
          <w:sz w:val="28"/>
          <w:szCs w:val="28"/>
          <w:rtl w:val="true"/>
          <w:lang w:bidi="ar-SA"/>
        </w:rPr>
        <w:t>أي رضوان اللّه تعالى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رِضْوانٌ مِنَ اللّهِ أَكْبَرُ </w:t>
      </w:r>
      <w:r>
        <w:rPr>
          <w:rStyle w:val="FootnoteAnchor"/>
          <w:rtl w:val="true"/>
        </w:rPr>
        <w:footnoteReference w:id="2043"/>
      </w:r>
      <w:r>
        <w:rPr>
          <w:rFonts w:ascii="Amiri" w:hAnsi="Amiri" w:eastAsia="Amiri" w:cs="Amiri"/>
          <w:color w:val="111111"/>
          <w:sz w:val="28"/>
          <w:sz w:val="28"/>
          <w:szCs w:val="28"/>
          <w:rtl w:val="true"/>
          <w:lang w:bidi="ar-SA"/>
        </w:rPr>
        <w:t xml:space="preserve">و قال محمد بن كعب و عبد الرّحمن بن زيد فَلَهُ خَيْرٌ مِنْها </w:t>
      </w:r>
      <w:r>
        <w:rPr>
          <w:rStyle w:val="FootnoteAnchor"/>
          <w:rtl w:val="true"/>
        </w:rPr>
        <w:footnoteReference w:id="2044"/>
      </w:r>
      <w:r>
        <w:rPr>
          <w:rFonts w:ascii="Amiri" w:hAnsi="Amiri" w:eastAsia="Amiri" w:cs="Amiri"/>
          <w:color w:val="111111"/>
          <w:sz w:val="28"/>
          <w:sz w:val="28"/>
          <w:szCs w:val="28"/>
          <w:rtl w:val="true"/>
          <w:lang w:bidi="ar-SA"/>
        </w:rPr>
        <w:t>أي الأضعاف أعطاه اللّه تعالى بالواحدة عشرا فصاعدا فهذا خير منها و لقد أحسن ابن كعب و ابن زيد في تأويلهما،لأن للأضعاف خصائص،منها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العبد يسأل عن عمله و لا يسأل عن الأضعاف، و منها أن للشيطان سبيلا إلى عمله و لا سبيل إلى الأضعاف؛و لأنه لا يطمح للخصوم في الأضعاف، و لأن دار الحسنة دار الدنيا و دار الأضعاف الجنة؛و لأن الحسنة على استحقاق العبد و التضعيف كما يليق بكرم الرب سبحانه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أخبرني أحمد بن إبراهيم بن عمر إجازة عن عبد الرّحمن بن</w:t>
      </w:r>
    </w:p>
    <w:p>
      <w:pPr>
        <w:pStyle w:val="BookText"/>
        <w:rPr/>
      </w:pPr>
      <w:r>
        <w:rPr>
          <w:rFonts w:ascii="Amiri" w:hAnsi="Amiri" w:eastAsia="Amiri" w:cs="Amiri"/>
          <w:color w:val="111111"/>
          <w:sz w:val="28"/>
          <w:sz w:val="28"/>
          <w:szCs w:val="28"/>
          <w:rtl w:val="true"/>
          <w:lang w:bidi="ar-SA"/>
        </w:rPr>
        <w:t>عبد السميع اجازه عن شاذان بن جبرئيل قرأه عليه،أنبأنا محمد بن عبد العزيز القمي أنبأنا حاكم الدين محمد بن أحمد بن علي أبو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أبو علي الحداد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أبو 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بن سهيل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أحمد بن محمد بن شيبة أبو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الحسين الخثعمي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أرطاة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فضيل ابن الزبير الرسان عن عبد الملك عن زادان و أبي داود عن أبي عبد اللّه الجدلي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 صلوات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 ألا أخبرك بالحسنة التي من جاء بها أمن من الفزع الأكبر يوم القيامة و بالسيئة التي من جاء بها كبت وجوههم في النار فلم يقبل منها عمل ثم قرأ مَنْ جاءَ بِالْحَسَنَةِ فَلَهُ خَيْرٌ مِنْها وَ هُمْ مِنْ فَزَعٍ يَوْمَئِذٍ آمِنُونَ وَ مَنْ جاءَ بِالسَّيِّئَةِ فَكُبَّتْ وُجُوهُهُمْ فِي النّارِ </w:t>
      </w:r>
      <w:r>
        <w:rPr>
          <w:rStyle w:val="FootnoteAnchor"/>
          <w:rtl w:val="true"/>
        </w:rPr>
        <w:footnoteReference w:id="204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الحسنة حبنا و السيئة بغضنا</w:t>
      </w:r>
      <w:r>
        <w:rPr>
          <w:rFonts w:eastAsia="Amiri" w:cs="Amiri" w:ascii="Amiri" w:hAnsi="Amiri"/>
          <w:color w:val="111111"/>
          <w:sz w:val="28"/>
          <w:szCs w:val="28"/>
          <w:rtl w:val="true"/>
          <w:lang w:bidi="ar-SA"/>
        </w:rPr>
        <w:t xml:space="preserve">»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أخبرني شيخنا الإمام مجد الدين محمد بن يحيى بن الحسين أبو الحسن الكرخي إجازة أن لم يكن سماعا بقراءتي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الرضي المؤيد بن محمد بن علي إجازة أنبأنا جدي لأمي محمد بن العباس العصاري أبو العباس سماعا عليه،أنبأنا القاضي أبو سعيد محمد بن سعيد الفرخزادي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إسحاق أحمد بن محمد بن إبراهيم الثعلبي 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 هُمْ مِنْ فَزَعٍ يَوْمَئِذٍ آمِنُونَ </w:t>
      </w:r>
      <w:r>
        <w:rPr>
          <w:rStyle w:val="FootnoteAnchor"/>
          <w:rtl w:val="true"/>
        </w:rPr>
        <w:footnoteReference w:id="2048"/>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w:t>
      </w:r>
      <w:r>
        <w:rPr>
          <w:rStyle w:val="FootnoteAnchor"/>
          <w:rtl w:val="true"/>
        </w:rPr>
        <w:footnoteReference w:id="204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وافى اللّه تعالى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الحبري يرفعه إلى أبي عبد اللّه الجدلي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ألا أنبئك بالحسنة التي من جاء بها أدخله اللّه الجنة و فعل به و السيئة التي من جاء بها أدخله اللّه النار و لم يقبل له معها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أمير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حبنا و السيئة بغضنا</w:t>
      </w:r>
      <w:r>
        <w:rPr>
          <w:rFonts w:eastAsia="Amiri" w:cs="Amiri" w:ascii="Amiri" w:hAnsi="Amiri"/>
          <w:color w:val="111111"/>
          <w:sz w:val="28"/>
          <w:szCs w:val="28"/>
          <w:rtl w:val="true"/>
          <w:lang w:bidi="ar-SA"/>
        </w:rPr>
        <w:t xml:space="preserve">»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الأصفهاني بإسناده عن أبي عبد اللّه الجدلي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السيئة التي من جاء بها كبت وجوههم في النار فلم يقبل معها عمل ثم قرأ مَنْ جاءَ بِالْحَسَنَةِ فَلَهُ خَيْرٌ مِنْها وَ هُمْ مِنْ فَزَعٍ يَوْمَئِذٍ آمِنُونَ وَ مَنْ جاءَ بِالسَّيِّئَةِ فَكُبَّتْ وُجُوهُهُمْ فِي النّارِ هَلْ تُجْزَوْنَ إِلاّ ما كُنْتُمْ تَعْمَلُونَ </w:t>
      </w:r>
      <w:r>
        <w:rPr>
          <w:rStyle w:val="FootnoteAnchor"/>
          <w:rtl w:val="true"/>
        </w:rPr>
        <w:footnoteReference w:id="20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الحسنة حبنا و السيئة بغضنا</w:t>
      </w:r>
      <w:r>
        <w:rPr>
          <w:rFonts w:eastAsia="Amiri" w:cs="Amiri" w:ascii="Amiri" w:hAnsi="Amiri"/>
          <w:color w:val="111111"/>
          <w:sz w:val="28"/>
          <w:szCs w:val="28"/>
          <w:rtl w:val="true"/>
          <w:lang w:bidi="ar-SA"/>
        </w:rPr>
        <w:t xml:space="preserve">»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bookmarkStart w:id="224" w:name="pg14656_165644"/>
    </w:p>
    <w:p>
      <w:pPr>
        <w:pStyle w:val="Heading3"/>
        <w:numPr>
          <w:ilvl w:val="2"/>
          <w:numId w:val="1"/>
        </w:numPr>
        <w:rPr/>
      </w:pPr>
      <w:bookmarkStart w:id="225" w:name="__RefHeading___Toc2638174_1878427129"/>
      <w:bookmarkStart w:id="226" w:name="_Toc78"/>
      <w:bookmarkEnd w:id="224"/>
      <w:bookmarkEnd w:id="225"/>
      <w:r>
        <w:rPr>
          <w:rtl w:val="true"/>
        </w:rPr>
        <w:t>الباب الثاني و الثلاثون</w:t>
      </w:r>
      <w:bookmarkEnd w:id="226"/>
    </w:p>
    <w:p>
      <w:pPr>
        <w:pStyle w:val="BookText"/>
        <w:rPr/>
      </w:pPr>
      <w:r>
        <w:rPr>
          <w:rFonts w:ascii="Amiri" w:hAnsi="Amiri" w:eastAsia="Amiri" w:cs="Amiri"/>
          <w:color w:val="111111"/>
          <w:sz w:val="28"/>
          <w:sz w:val="28"/>
          <w:szCs w:val="28"/>
          <w:rtl w:val="true"/>
          <w:lang w:bidi="ar-SA"/>
        </w:rPr>
        <w:t xml:space="preserve">في قوله تعالى مَنْ جاءَ بِالْحَسَنَةِ فَلَهُ خَيْرٌ مِنْها وَ هُمْ مِنْ فَزَعٍ يَوْمَئِذٍ آمِنُونَ وَ مَنْ جاءَ بِالسَّيِّئَةِ فَكُبَّتْ وُجُوهُهُمْ فِي النّارِ هَلْ تُجْزَوْنَ إِلاّ ما كُنْتُمْ تَعْمَلُونَ </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من طريق الخاصة و فيه أربعة عشر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عن معلي بن محمد عن محمد بن وارمة و محمد بن عبد اللّه عن علي بن حسان عن عبد الرّحمن بن كثير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عبد اللّه الجدلي على أمير المؤمنين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ألا أخبرك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 هُمْ مِنْ فَزَعٍ يَوْمَئِذٍ آمِنُونَ وَ مَنْ جاءَ بِالسَّيِّئَةِ فَكُبَّتْ وُجُوهُهُمْ فِي النّارِ هَلْ تُجْزَوْنَ إِلاّ ما كُنْتُمْ تَعْمَلُونَ </w:t>
      </w:r>
      <w:r>
        <w:rPr>
          <w:rStyle w:val="FootnoteAnchor"/>
          <w:rtl w:val="true"/>
        </w:rPr>
        <w:footnoteReference w:id="20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أمير المؤمنين جعلت فداك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الحسنة معرفة الولاية و حبنا أهل البيت و السيئة انكار الولاية و بغضنا أهل البيت</w:t>
      </w:r>
      <w:r>
        <w:rPr>
          <w:rFonts w:eastAsia="Amiri" w:cs="Amiri" w:ascii="Amiri" w:hAnsi="Amiri"/>
          <w:color w:val="111111"/>
          <w:sz w:val="28"/>
          <w:szCs w:val="28"/>
          <w:rtl w:val="true"/>
          <w:lang w:bidi="ar-SA"/>
        </w:rPr>
        <w:t xml:space="preserve">»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عن علي بن محمد عن علي بن العباس عن علي بن حماد عن عمرو بن شمر عن جابر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يَقْتَرِفْ حَسَنَةً نَزِدْ لَهُ فِيها حُسْناً </w:t>
      </w:r>
      <w:r>
        <w:rPr>
          <w:rStyle w:val="FootnoteAnchor"/>
          <w:rtl w:val="true"/>
        </w:rPr>
        <w:footnoteReference w:id="20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تولى الأوصياء من آل محمد و اتبع آثارهم فذاك يزيده ولاية من مضى من النبيين و المؤمنين الأولين حتى تصل ولايتهم إلى آدم عليه السّلام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خَيْرٌ مِنْها</w:t>
      </w:r>
      <w:r>
        <w:rPr>
          <w:rFonts w:eastAsia="Amiri" w:cs="Amiri" w:ascii="Amiri" w:hAnsi="Amiri"/>
          <w:color w:val="111111"/>
          <w:sz w:val="28"/>
          <w:szCs w:val="28"/>
          <w:rtl w:val="true"/>
          <w:lang w:bidi="ar-SA"/>
        </w:rPr>
        <w:t xml:space="preserve">... </w:t>
      </w:r>
      <w:r>
        <w:rPr>
          <w:rStyle w:val="FootnoteAnchor"/>
          <w:rtl w:val="true"/>
        </w:rPr>
        <w:footnoteReference w:id="2058"/>
      </w:r>
      <w:r>
        <w:rPr>
          <w:rFonts w:ascii="Amiri" w:hAnsi="Amiri" w:eastAsia="Amiri" w:cs="Amiri"/>
          <w:color w:val="111111"/>
          <w:sz w:val="28"/>
          <w:sz w:val="28"/>
          <w:szCs w:val="28"/>
          <w:rtl w:val="true"/>
          <w:lang w:bidi="ar-SA"/>
        </w:rPr>
        <w:t>يدخله الجنة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سَأَلْتُكُمْ مِنْ أَجْرٍ فَهُوَ لَكُمْ </w:t>
      </w:r>
      <w:r>
        <w:rPr>
          <w:rStyle w:val="FootnoteAnchor"/>
          <w:rtl w:val="true"/>
        </w:rPr>
        <w:footnoteReference w:id="2059"/>
      </w:r>
      <w:r>
        <w:rPr>
          <w:rFonts w:ascii="Amiri" w:hAnsi="Amiri" w:eastAsia="Amiri" w:cs="Amiri"/>
          <w:color w:val="111111"/>
          <w:sz w:val="28"/>
          <w:sz w:val="28"/>
          <w:szCs w:val="28"/>
          <w:rtl w:val="true"/>
          <w:lang w:bidi="ar-SA"/>
        </w:rPr>
        <w:t>يقول أجر المودة الذي لم أسألكم غيره فهو لكم تهتدون به و تنجون من عذاب يوم القيامة</w:t>
      </w:r>
      <w:r>
        <w:rPr>
          <w:rFonts w:eastAsia="Amiri" w:cs="Amiri" w:ascii="Amiri" w:hAnsi="Amiri"/>
          <w:color w:val="111111"/>
          <w:sz w:val="28"/>
          <w:szCs w:val="28"/>
          <w:rtl w:val="true"/>
          <w:lang w:bidi="ar-SA"/>
        </w:rPr>
        <w:t xml:space="preserve">»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 اللؤلؤي عن علي بن حسان عن عبد الرّحمن بن كثير عن أبي عبد اللّه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20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للمسلمين عامة و الحسنة الولاية فمن عمل من حسنة كتبت له عشر فأن لم تكن ولاية رفع عنه بما عمل من حسنة في الدنيا و ماله في الآخرة من خلاق</w:t>
      </w:r>
      <w:r>
        <w:rPr>
          <w:rFonts w:eastAsia="Amiri" w:cs="Amiri" w:ascii="Amiri" w:hAnsi="Amiri"/>
          <w:color w:val="111111"/>
          <w:sz w:val="28"/>
          <w:szCs w:val="28"/>
          <w:rtl w:val="true"/>
          <w:lang w:bidi="ar-SA"/>
        </w:rPr>
        <w:t xml:space="preserve">»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عروبة الحسين بن محمد بن أبي معشر الحراني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موسى بن بنت</w:t>
      </w:r>
    </w:p>
    <w:p>
      <w:pPr>
        <w:pStyle w:val="BookText"/>
        <w:rPr/>
      </w:pPr>
      <w:r>
        <w:rPr>
          <w:rFonts w:ascii="Amiri" w:hAnsi="Amiri" w:eastAsia="Amiri" w:cs="Amiri"/>
          <w:color w:val="111111"/>
          <w:sz w:val="28"/>
          <w:sz w:val="28"/>
          <w:szCs w:val="28"/>
          <w:rtl w:val="true"/>
          <w:lang w:bidi="ar-SA"/>
        </w:rPr>
        <w:t>السدي الفزاري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عاصم بن حميد الحناط عن فضيل الرسان عن نفيع أبي داود السبيعي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الجدلي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أحدثك يا أبا عبد اللّه بالحسنة التي من جاء بها أمن فزع يوم القيامة،و السيئة التي جاء بها أكب اللّه وجهه في النار؟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حبنا و السيئة بغضنا</w:t>
      </w:r>
      <w:r>
        <w:rPr>
          <w:rFonts w:eastAsia="Amiri" w:cs="Amiri" w:ascii="Amiri" w:hAnsi="Amiri"/>
          <w:color w:val="111111"/>
          <w:sz w:val="28"/>
          <w:szCs w:val="28"/>
          <w:rtl w:val="true"/>
          <w:lang w:bidi="ar-SA"/>
        </w:rPr>
        <w:t xml:space="preserve">»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غالب أحمد بن محمد الزراري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 عن محمد بن الحسين ابن أبي الخطاب عن الحسن بن محبوب عن هشام بن سالم عن عمار بن موسى الساباطي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أمية يوسف بن ثابت حدث عنك أنك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مع الإيمان عمل و لا ينفع من الكفر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يسألني أبو أمية عن تفسيرها إنما عنيت بهذا أنه من عرف الإمام عليه السّلام من آل محمد و تولاه ثم عمل لنفسه بما شاء من عمل الخير قبل منه ذلك و ضوعف له أضعافا كثيرة،فانتفع باعمال الخير مع المعرفة فهذا ما عنيت بذلك و كذلك لا يقبل اللّه من العباد الأعمال الصالحة التي يعملونها إذا تولوا الإمام الجائر الذي ليس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اللّه ابن أبي يعفور أ ليس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 هُمْ مِنْ فَزَعٍ يَوْمَئِذٍ آمِنُونَ </w:t>
      </w:r>
      <w:r>
        <w:rPr>
          <w:rStyle w:val="FootnoteAnchor"/>
          <w:rtl w:val="true"/>
        </w:rPr>
        <w:footnoteReference w:id="2064"/>
      </w:r>
      <w:r>
        <w:rPr>
          <w:rFonts w:ascii="Amiri" w:hAnsi="Amiri" w:eastAsia="Amiri" w:cs="Amiri"/>
          <w:color w:val="111111"/>
          <w:sz w:val="28"/>
          <w:sz w:val="28"/>
          <w:szCs w:val="28"/>
          <w:rtl w:val="true"/>
          <w:lang w:bidi="ar-SA"/>
        </w:rPr>
        <w:t>فكيف لا ينفع العمل الصالح من تولى أئمة الجور؟فقال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تدري ما الحسنة التي عناها اللّه تعالى في هذه الآية هي و اللّه معرفة الإمام و طاعته و قد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جاءَ بِالسَّيِّئَةِ فَكُبَّتْ وُجُوهُهُمْ فِي النّارِ هَلْ تُجْزَوْنَ إِلاّ ما كُنْتُمْ تَعْمَلُونَ </w:t>
      </w:r>
      <w:r>
        <w:rPr>
          <w:rStyle w:val="FootnoteAnchor"/>
          <w:rtl w:val="true"/>
        </w:rPr>
        <w:footnoteReference w:id="2065"/>
      </w:r>
      <w:r>
        <w:rPr>
          <w:rFonts w:ascii="Amiri" w:hAnsi="Amiri" w:eastAsia="Amiri" w:cs="Amiri"/>
          <w:color w:val="111111"/>
          <w:sz w:val="28"/>
          <w:sz w:val="28"/>
          <w:szCs w:val="28"/>
          <w:rtl w:val="true"/>
          <w:lang w:bidi="ar-SA"/>
        </w:rPr>
        <w:t>و إنما أراد السيئة انكار الإمام هو الذي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يوم القيامة بولاية إمام جائر ليس من اللّه و جاء منكرا لحقنا جاحدا لولايتنا أكبه اللّه تعالى يوم القيامة في النار</w:t>
      </w:r>
      <w:r>
        <w:rPr>
          <w:rFonts w:eastAsia="Amiri" w:cs="Amiri" w:ascii="Amiri" w:hAnsi="Amiri"/>
          <w:color w:val="111111"/>
          <w:sz w:val="28"/>
          <w:szCs w:val="28"/>
          <w:rtl w:val="true"/>
          <w:lang w:bidi="ar-SA"/>
        </w:rPr>
        <w:t xml:space="preserve">»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المنذر بن محمد عن أبيه عن الحسين بن سعيد عن أبيه عن أبان بن تغلب عن فضيل بن الذمي عن أبي الجارود عن أبي داود السبيعي عن أبي عبد اللّه الجدلي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هل تدري ما الحسنة التي من جاء بها فله خير منها و هم من فزع يومئذ آمنون و من جاء بالسيئة فكبت وجوههم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مودتنا أهل البيت و السيئة عداوتنا أهل البيت</w:t>
      </w:r>
      <w:r>
        <w:rPr>
          <w:rFonts w:eastAsia="Amiri" w:cs="Amiri" w:ascii="Amiri" w:hAnsi="Amiri"/>
          <w:color w:val="111111"/>
          <w:sz w:val="28"/>
          <w:szCs w:val="28"/>
          <w:rtl w:val="true"/>
          <w:lang w:bidi="ar-SA"/>
        </w:rPr>
        <w:t xml:space="preserve">»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عن إبراهيم بن محمد الثقفي عن ابن جبلة الكناني عن سلام بن أبي حمزة الخراساني عن أبي الجارود عن أبي عبد اللّه الجدلي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 بالحسنة التي من جاء بها أمن من فزع يوم القيامة و السيئة التي من جاء بها كبّ على وجهه في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نعم يا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حبنا أهل البيت و السيئة بغضنا أهل البيت</w:t>
      </w:r>
      <w:r>
        <w:rPr>
          <w:rFonts w:eastAsia="Amiri" w:cs="Amiri" w:ascii="Amiri" w:hAnsi="Amiri"/>
          <w:color w:val="111111"/>
          <w:sz w:val="28"/>
          <w:szCs w:val="28"/>
          <w:rtl w:val="true"/>
          <w:lang w:bidi="ar-SA"/>
        </w:rPr>
        <w:t xml:space="preserve">»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 عن أحمد بن محمد بن عيسى عن الحسن بن محبوب عن هشام بن سالم عن عمار الساباطي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فسأله عبد اللّه بن أبي يعفور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 هُمْ مِنْ فَزَعٍ يَوْمَئِذٍ آمِنُونَ </w:t>
      </w:r>
      <w:r>
        <w:rPr>
          <w:rStyle w:val="FootnoteAnchor"/>
          <w:rtl w:val="true"/>
        </w:rPr>
        <w:footnoteReference w:id="206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تدري ما الحسنة؟إنما الحسنة معرفة الإمام و طاعته و طاعته من طاعة اللّه</w:t>
      </w:r>
      <w:r>
        <w:rPr>
          <w:rFonts w:eastAsia="Amiri" w:cs="Amiri" w:ascii="Amiri" w:hAnsi="Amiri"/>
          <w:color w:val="111111"/>
          <w:sz w:val="28"/>
          <w:szCs w:val="28"/>
          <w:rtl w:val="true"/>
          <w:lang w:bidi="ar-SA"/>
        </w:rPr>
        <w:t xml:space="preserve">»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بالاسناد المذكور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عبد اللّه عن إبراهيم بن محمد عن إسماعيل ابن بشار عن علي جعفر الحضري عن جابر الجعفي أنه سأل أبا جعفر عليه السّلام عن قول اللّه عز و جل مَنْ جاءَ بِالْحَسَنَةِ فَلَهُ خَيْرٌ مِنْها وَ هُمْ مِنْ فَزَعٍ يَوْمَئِذٍ آمِنُونَ وَ مَنْ جاءَ بِالسَّيِّئَةِ فَكُبَّتْ وُجُوهُهُمْ فِي النّارِ </w:t>
      </w:r>
      <w:r>
        <w:rPr>
          <w:rStyle w:val="FootnoteAnchor"/>
          <w:rtl w:val="true"/>
        </w:rPr>
        <w:footnoteReference w:id="20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ولاية علي و السيئة عداوته و بغضه</w:t>
      </w:r>
      <w:r>
        <w:rPr>
          <w:rFonts w:eastAsia="Amiri" w:cs="Amiri" w:ascii="Amiri" w:hAnsi="Amiri"/>
          <w:color w:val="111111"/>
          <w:sz w:val="28"/>
          <w:szCs w:val="28"/>
          <w:rtl w:val="true"/>
          <w:lang w:bidi="ar-SA"/>
        </w:rPr>
        <w:t xml:space="preserve">»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 عن عاصم بن حميد عن فضيل الرسان عن أبي داود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ألا أحدثك بالحسنة التي من جاء بها أمن من فزع يوم القيامة و بالسيئة التي من جاء بها أكبه اللّه على وجهه في النار؟قلت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حبنا و السيئة بغضنا</w:t>
      </w:r>
      <w:r>
        <w:rPr>
          <w:rFonts w:eastAsia="Amiri" w:cs="Amiri" w:ascii="Amiri" w:hAnsi="Amiri"/>
          <w:color w:val="111111"/>
          <w:sz w:val="28"/>
          <w:szCs w:val="28"/>
          <w:rtl w:val="true"/>
          <w:lang w:bidi="ar-SA"/>
        </w:rPr>
        <w:t xml:space="preserve">»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الفضل بن الحسن 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أبو الحمد مهدي بن نزار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الحاكم أبو القاسم عبيد اللّه بن عبد اللّه الحسكاني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عبد اللّه بن أحمد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أحمد بن يحيى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الرّحمن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زيد بن علي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عبد اللّه الجدلي على أمير المؤمنين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 ألا أخبرك بقول اللّه عز و جل مَنْ جاءَ بِالْحَسَنَةِ </w:t>
      </w:r>
      <w:r>
        <w:rPr>
          <w:rStyle w:val="FootnoteAnchor"/>
          <w:rtl w:val="true"/>
        </w:rPr>
        <w:footnoteReference w:id="20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 xml:space="preserve">قوله تَعْمَلُونَ </w:t>
      </w:r>
      <w:r>
        <w:rPr>
          <w:rStyle w:val="FootnoteAnchor"/>
          <w:rtl w:val="true"/>
        </w:rPr>
        <w:footnoteReference w:id="20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جعلت فداك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حبنا أهل البيت و السيئة بغضنا</w:t>
      </w:r>
      <w:r>
        <w:rPr>
          <w:rFonts w:eastAsia="Amiri" w:cs="Amiri" w:ascii="Amiri" w:hAnsi="Amiri"/>
          <w:color w:val="111111"/>
          <w:sz w:val="28"/>
          <w:szCs w:val="28"/>
          <w:rtl w:val="true"/>
          <w:lang w:bidi="ar-SA"/>
        </w:rPr>
        <w:t xml:space="preserve">»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أبو الحمد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أبو الحمد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الحاكم أبو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خبرنا أبو عثمان سعيد بن محمد الحميري قال حدثنا جدي أحمد بن إسحاق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سهل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زرعة عثمان بن عبد اللّه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لهيعة عن أبي الزبير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لو أن أمتي صاموا حتى صاروا كالأوتار،و صلوا حتى صاروا كالحنايا ثم أبغضوك لأكبهم اللّه على مناخرهم في النار</w:t>
      </w:r>
      <w:r>
        <w:rPr>
          <w:rFonts w:eastAsia="Amiri" w:cs="Amiri" w:ascii="Amiri" w:hAnsi="Amiri"/>
          <w:color w:val="111111"/>
          <w:sz w:val="28"/>
          <w:szCs w:val="28"/>
          <w:rtl w:val="true"/>
          <w:lang w:bidi="ar-SA"/>
        </w:rPr>
        <w:t xml:space="preserve">»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بن أبي عمير عن منصور بن يونس عن عمرو بن أبي شيبة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منه إن اللّه إذا بدا له أن يبين خلقه و يجمعهم لما لا بد منه أمر منادي ينادي فتجتمع الإنس و الجن في اسرع من طرفة عين ثم اذن لسماء الدنيا فتنزل و كان من وراء الناس و اذن للسماء الثانية فتنزل و هي ضعف التي تليها، فإذا رآها أهل سماء الدنيا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ربنا قالوا لا و هو آت يعني أمره حتى تنزل كل سماء تكون كل واحدة منها من وراء الأخرى و هي ضعف التي تليها ثم ينزل أمر اللّه في ظلل من الغمام و الملائكة و قضي الأمر و إلى اللّه ترجع الأمور ثم يأمر اللّه مناديا يا مَعْشَرَ الْجِنِّ وَ الْإِنْسِ إِنِ اسْتَطَعْتُمْ أَنْ تَنْفُذُوا مِنْ أَقْطارِ السَّماواتِ وَ الْأَرْضِ فَانْفُذُوا لا تَنْفُذُونَ إِلاّ بِسُلْطانٍ </w:t>
      </w:r>
      <w:r>
        <w:rPr>
          <w:rStyle w:val="FootnoteAnchor"/>
          <w:rtl w:val="true"/>
        </w:rPr>
        <w:footnoteReference w:id="2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بكى عليه السّلام حتى إذا سكت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يا أبا جعفر و أين رسول اللّه صلّى اللّه عليه و آله و أمير المؤمنين عليه السّلام و شيعته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و علي عليهما السّلام و شيعته على كثبان </w:t>
      </w:r>
      <w:r>
        <w:rPr>
          <w:rStyle w:val="FootnoteAnchor"/>
          <w:rtl w:val="true"/>
        </w:rPr>
        <w:footnoteReference w:id="2079"/>
      </w:r>
      <w:r>
        <w:rPr>
          <w:rFonts w:ascii="Amiri" w:hAnsi="Amiri" w:eastAsia="Amiri" w:cs="Amiri"/>
          <w:color w:val="111111"/>
          <w:sz w:val="28"/>
          <w:sz w:val="28"/>
          <w:szCs w:val="28"/>
          <w:rtl w:val="true"/>
          <w:lang w:bidi="ar-SA"/>
        </w:rPr>
        <w:t>من المسك الأذفر على منابر من نور يحزن الناس و لا يحزنون و يفزع الناس و لا يفزعون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 هُمْ مِنْ فَزَعٍ يَوْمَئِذٍ آمِنُونَ </w:t>
      </w:r>
      <w:r>
        <w:rPr>
          <w:rStyle w:val="FootnoteAnchor"/>
          <w:rtl w:val="true"/>
        </w:rPr>
        <w:footnoteReference w:id="2080"/>
      </w:r>
      <w:r>
        <w:rPr>
          <w:rFonts w:ascii="Amiri" w:hAnsi="Amiri" w:eastAsia="Amiri" w:cs="Amiri"/>
          <w:color w:val="111111"/>
          <w:sz w:val="28"/>
          <w:sz w:val="28"/>
          <w:szCs w:val="28"/>
          <w:rtl w:val="true"/>
          <w:lang w:bidi="ar-SA"/>
        </w:rPr>
        <w:t>فالحسنة ولاية علي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يَحْزُنُهُمُ الْفَزَعُ الْأَكْبَرُ وَ تَتَلَقّاهُمُ الْمَلائِكَةُ هذا يَوْمُكُمُ الَّذِي كُنْتُمْ تُوعَدُونَ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 في معنى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ولاية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bookmarkStart w:id="227" w:name="pg14656_165648"/>
    </w:p>
    <w:p>
      <w:pPr>
        <w:pStyle w:val="Heading3"/>
        <w:numPr>
          <w:ilvl w:val="2"/>
          <w:numId w:val="1"/>
        </w:numPr>
        <w:rPr/>
      </w:pPr>
      <w:bookmarkStart w:id="228" w:name="__RefHeading___Toc2638176_1878427129"/>
      <w:bookmarkStart w:id="229" w:name="_Toc79"/>
      <w:bookmarkEnd w:id="227"/>
      <w:bookmarkEnd w:id="228"/>
      <w:r>
        <w:rPr>
          <w:rtl w:val="true"/>
        </w:rPr>
        <w:t>الباب الثالث و الثلاثون</w:t>
      </w:r>
      <w:bookmarkEnd w:id="229"/>
    </w:p>
    <w:p>
      <w:pPr>
        <w:pStyle w:val="BookText"/>
        <w:rPr/>
      </w:pPr>
      <w:r>
        <w:rPr>
          <w:rFonts w:ascii="Amiri" w:hAnsi="Amiri" w:eastAsia="Amiri" w:cs="Amiri"/>
          <w:color w:val="111111"/>
          <w:sz w:val="28"/>
          <w:sz w:val="28"/>
          <w:szCs w:val="28"/>
          <w:rtl w:val="true"/>
          <w:lang w:bidi="ar-SA"/>
        </w:rPr>
        <w:t xml:space="preserve">في قوله تعالى وَ رَبُّكَ يَخْلُقُ ما يَشاءُ وَ يَخْتارُ ما كانَ لَهُمُ الْخِيَرَةُ </w:t>
      </w:r>
      <w:r>
        <w:rPr>
          <w:rStyle w:val="FootnoteAnchor"/>
          <w:rtl w:val="true"/>
        </w:rPr>
        <w:footnoteReference w:id="2084"/>
      </w:r>
      <w:r>
        <w:rPr>
          <w:rStyle w:val="FootnoteAnchor"/>
          <w:rtl w:val="true"/>
        </w:rPr>
        <w:footnoteReference w:id="2085"/>
      </w:r>
    </w:p>
    <w:p>
      <w:pPr>
        <w:pStyle w:val="BookText"/>
        <w:rPr/>
      </w:pPr>
      <w:r>
        <w:rPr>
          <w:rFonts w:ascii="Amiri" w:hAnsi="Amiri" w:eastAsia="Amiri" w:cs="Amiri"/>
          <w:color w:val="111111"/>
          <w:sz w:val="28"/>
          <w:sz w:val="28"/>
          <w:szCs w:val="28"/>
          <w:rtl w:val="true"/>
          <w:lang w:bidi="ar-SA"/>
        </w:rPr>
        <w:t>من طريق العامة و فيه حديثان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الجعد عن شعبة عن حماد بن سلمة عن أنس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من طين كيف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وَ يَخْتارُ </w:t>
      </w:r>
      <w:r>
        <w:rPr>
          <w:rStyle w:val="FootnoteAnchor"/>
          <w:rtl w:val="true"/>
        </w:rPr>
        <w:footnoteReference w:id="2086"/>
      </w:r>
      <w:r>
        <w:rPr>
          <w:rFonts w:ascii="Amiri" w:hAnsi="Amiri" w:eastAsia="Amiri" w:cs="Amiri"/>
          <w:color w:val="111111"/>
          <w:sz w:val="28"/>
          <w:sz w:val="28"/>
          <w:szCs w:val="28"/>
          <w:rtl w:val="true"/>
          <w:lang w:bidi="ar-SA"/>
        </w:rPr>
        <w:t>أن اختارني و أهل بيتي على جميع الخلق فانتجبنا فجعلني الرسول و جعل علي بن أبي طالب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لهم الخيرة يعني ما جعلت للعباد أن يختاروا و لكني اختار من اشاء فأنا و أهل بيتي صفوة اللّه و خيرته من خلقه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Style w:val="FootnoteAnchor"/>
          <w:rtl w:val="true"/>
        </w:rPr>
        <w:footnoteReference w:id="2087"/>
      </w:r>
      <w:r>
        <w:rPr>
          <w:rFonts w:ascii="Amiri" w:hAnsi="Amiri" w:eastAsia="Amiri" w:cs="Amiri"/>
          <w:color w:val="111111"/>
          <w:sz w:val="28"/>
          <w:sz w:val="28"/>
          <w:szCs w:val="28"/>
          <w:rtl w:val="true"/>
          <w:lang w:bidi="ar-SA"/>
        </w:rPr>
        <w:t>يعني تنزيها للّه عما يشركون به كفار مكة</w:t>
      </w:r>
      <w:r>
        <w:rPr>
          <w:rFonts w:eastAsia="Amiri" w:cs="Amiri" w:ascii="Amiri" w:hAnsi="Amiri"/>
          <w:color w:val="111111"/>
          <w:sz w:val="28"/>
          <w:szCs w:val="28"/>
          <w:rtl w:val="true"/>
          <w:lang w:bidi="ar-SA"/>
        </w:rPr>
        <w:t xml:space="preserve">»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محمد بن مؤمن الشيرازي في كتابه المستخرج من تفاسير الاثني عشر و هو من مشايخ أهل السنّة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w:t>
      </w:r>
      <w:r>
        <w:rPr>
          <w:rStyle w:val="FootnoteAnchor"/>
          <w:rtl w:val="true"/>
        </w:rPr>
        <w:footnoteReference w:id="2089"/>
      </w:r>
      <w:r>
        <w:rPr>
          <w:rFonts w:ascii="Amiri" w:hAnsi="Amiri" w:eastAsia="Amiri" w:cs="Amiri"/>
          <w:color w:val="111111"/>
          <w:sz w:val="28"/>
          <w:sz w:val="28"/>
          <w:szCs w:val="28"/>
          <w:rtl w:val="true"/>
          <w:lang w:bidi="ar-SA"/>
        </w:rPr>
        <w:t>يرفعه إلى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عن هذه الآية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آدم من الطين كيف يشاء و يختار و إن اللّه تعالى اختارني و أهل بيتي على جميع الخلق فانتجبنا فجعلني الرسول و جعل علي بن أبي طالب الوصي،ثم قال ما كانَ لَهُمُ الْخِيَرَةُ </w:t>
      </w:r>
      <w:r>
        <w:rPr>
          <w:rStyle w:val="FootnoteAnchor"/>
          <w:rtl w:val="true"/>
        </w:rPr>
        <w:footnoteReference w:id="2090"/>
      </w:r>
      <w:r>
        <w:rPr>
          <w:rFonts w:ascii="Amiri" w:hAnsi="Amiri" w:eastAsia="Amiri" w:cs="Amiri"/>
          <w:color w:val="111111"/>
          <w:sz w:val="28"/>
          <w:sz w:val="28"/>
          <w:szCs w:val="28"/>
          <w:rtl w:val="true"/>
          <w:lang w:bidi="ar-SA"/>
        </w:rPr>
        <w:t>يعني ما جعلت للعباد أن يختاروا و لكني اختار من اشاء فأنا و أهل بيتي صفوته و خيرته من خلقه ثم قال سبحان اللّه يعني تنزها للّه عما يشركون به كفار مكة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w:t>
      </w:r>
      <w:r>
        <w:rPr>
          <w:rStyle w:val="FootnoteAnchor"/>
          <w:rtl w:val="true"/>
        </w:rPr>
        <w:footnoteReference w:id="2091"/>
      </w:r>
      <w:r>
        <w:rPr>
          <w:rFonts w:ascii="Amiri" w:hAnsi="Amiri" w:eastAsia="Amiri" w:cs="Amiri"/>
          <w:color w:val="111111"/>
          <w:sz w:val="28"/>
          <w:sz w:val="28"/>
          <w:szCs w:val="28"/>
          <w:rtl w:val="true"/>
          <w:lang w:bidi="ar-SA"/>
        </w:rPr>
        <w:t xml:space="preserve">يعني يا محمد لَيَعْلَمُ ما تُكِنُّ صُدُورُهُمْ </w:t>
      </w:r>
      <w:r>
        <w:rPr>
          <w:rStyle w:val="FootnoteAnchor"/>
          <w:rtl w:val="true"/>
        </w:rPr>
        <w:footnoteReference w:id="2092"/>
      </w:r>
      <w:r>
        <w:rPr>
          <w:rFonts w:ascii="Amiri" w:hAnsi="Amiri" w:eastAsia="Amiri" w:cs="Amiri"/>
          <w:color w:val="111111"/>
          <w:sz w:val="28"/>
          <w:sz w:val="28"/>
          <w:szCs w:val="28"/>
          <w:rtl w:val="true"/>
          <w:lang w:bidi="ar-SA"/>
        </w:rPr>
        <w:t>من بغض المنافقين لك و لأهل بيتك و ما يعلنون بألسنتهم من الحب لك و لأهل بيتك</w:t>
      </w:r>
      <w:r>
        <w:rPr>
          <w:rFonts w:eastAsia="Amiri" w:cs="Amiri" w:ascii="Amiri" w:hAnsi="Amiri"/>
          <w:color w:val="111111"/>
          <w:sz w:val="28"/>
          <w:szCs w:val="28"/>
          <w:rtl w:val="true"/>
          <w:lang w:bidi="ar-SA"/>
        </w:rPr>
        <w:t xml:space="preserve">»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bookmarkStart w:id="230" w:name="pg14656_165649"/>
    </w:p>
    <w:p>
      <w:pPr>
        <w:pStyle w:val="Heading3"/>
        <w:numPr>
          <w:ilvl w:val="2"/>
          <w:numId w:val="1"/>
        </w:numPr>
        <w:rPr/>
      </w:pPr>
      <w:bookmarkStart w:id="231" w:name="__RefHeading___Toc2638178_1878427129"/>
      <w:bookmarkStart w:id="232" w:name="_Toc80"/>
      <w:bookmarkEnd w:id="230"/>
      <w:bookmarkEnd w:id="231"/>
      <w:r>
        <w:rPr>
          <w:rtl w:val="true"/>
        </w:rPr>
        <w:t>الباب الرابع و الثلاثون</w:t>
      </w:r>
      <w:bookmarkEnd w:id="232"/>
    </w:p>
    <w:p>
      <w:pPr>
        <w:pStyle w:val="BookText"/>
        <w:rPr/>
      </w:pPr>
      <w:r>
        <w:rPr>
          <w:rFonts w:ascii="Amiri" w:hAnsi="Amiri" w:eastAsia="Amiri" w:cs="Amiri"/>
          <w:color w:val="111111"/>
          <w:sz w:val="28"/>
          <w:sz w:val="28"/>
          <w:szCs w:val="28"/>
          <w:rtl w:val="true"/>
          <w:lang w:bidi="ar-SA"/>
        </w:rPr>
        <w:t xml:space="preserve">في قوله تعالى وَ رَبُّكَ يَخْلُقُ ما يَشاءُ وَ يَخْتارُ ما كانَ لَهُمُ الْخِيَرَةُ </w:t>
      </w:r>
      <w:r>
        <w:rPr>
          <w:rStyle w:val="FootnoteAnchor"/>
          <w:rtl w:val="true"/>
        </w:rPr>
        <w:footnoteReference w:id="2094"/>
      </w:r>
    </w:p>
    <w:p>
      <w:pPr>
        <w:pStyle w:val="BookText"/>
        <w:rPr/>
      </w:pPr>
      <w:r>
        <w:rPr>
          <w:rFonts w:ascii="Amiri" w:hAnsi="Amiri" w:eastAsia="Amiri" w:cs="Amiri"/>
          <w:color w:val="111111"/>
          <w:sz w:val="28"/>
          <w:sz w:val="28"/>
          <w:szCs w:val="28"/>
          <w:rtl w:val="true"/>
          <w:lang w:bidi="ar-SA"/>
        </w:rPr>
        <w:t>من طريق الخاصة و فيه حديث واحد</w:t>
      </w:r>
    </w:p>
    <w:p>
      <w:pPr>
        <w:pStyle w:val="BookText"/>
        <w:rPr/>
      </w:pPr>
      <w:r>
        <w:rPr>
          <w:rFonts w:ascii="Amiri" w:hAnsi="Amiri" w:eastAsia="Amiri" w:cs="Amiri"/>
          <w:color w:val="111111"/>
          <w:sz w:val="28"/>
          <w:sz w:val="28"/>
          <w:szCs w:val="28"/>
          <w:rtl w:val="true"/>
          <w:lang w:bidi="ar-SA"/>
        </w:rPr>
        <w:t xml:space="preserve">محمد بن يعقوب عن أبي القاسم رضي اللّه عنه رفعه عن عبد العزيز بن مسلم و روى ابن بابويه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العباس محمد بن إبراهيم بن إسحاق الطالقاني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القاسم بن أحمد بن محمد بن علي الهاروني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حامد عمران بن موسى بن إبراهيم عن الحسن بن القاسم الزمام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القاسم بن مسلم عن أخيه عبد العزيز بن مسلم و اللفظ لمحمد بن يعقوب قال كنا مع الرضا عليه السّلام بمرو فاجتمعنا في الجامع يوم الجمعة في بدء مقدمنا فاداروا أمر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كثرة اختلاف الناس فيها فدخلت على سيدي عليه السّلام فاعلمته خوض الناس في ذلك فتبسم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العزيز جهلوا القوم و خدعوا عن أديانهم إن اللّه عز و جل لم يقبض نبيه صلّى اللّه عليه و آله حتى أكمل لهم الدين و أنزل عليه القرآن فيه تبيان كل شيء بين فيه الحلال و الحرام و الحدود و الأحكام و جميع ما يحتاج الناس إليه كملا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2095"/>
      </w:r>
      <w:r>
        <w:rPr>
          <w:rFonts w:ascii="Amiri" w:hAnsi="Amiri" w:eastAsia="Amiri" w:cs="Amiri"/>
          <w:color w:val="111111"/>
          <w:sz w:val="28"/>
          <w:sz w:val="28"/>
          <w:szCs w:val="28"/>
          <w:rtl w:val="true"/>
          <w:lang w:bidi="ar-SA"/>
        </w:rPr>
        <w:t xml:space="preserve">و أنزل في حجة الوداع و هي آخر عمره صلّى اللّه عليه و آله اَلْيَوْمَ أَكْمَلْتُ لَكُمْ دِينَكُمْ وَ أَتْمَمْتُ عَلَيْكُمْ نِعْمَتِي وَ رَضِيتُ لَكُمُ الْإِسْلامَ دِيناً </w:t>
      </w:r>
      <w:r>
        <w:rPr>
          <w:rStyle w:val="FootnoteAnchor"/>
          <w:rtl w:val="true"/>
        </w:rPr>
        <w:footnoteReference w:id="2096"/>
      </w:r>
      <w:r>
        <w:rPr>
          <w:rFonts w:ascii="Amiri" w:hAnsi="Amiri" w:eastAsia="Amiri" w:cs="Amiri"/>
          <w:color w:val="111111"/>
          <w:sz w:val="28"/>
          <w:sz w:val="28"/>
          <w:szCs w:val="28"/>
          <w:rtl w:val="true"/>
          <w:lang w:bidi="ar-SA"/>
        </w:rPr>
        <w:t>فأمر الإمامة من تمام الدين و لم يمض رسول اللّه صلّى اللّه عليه و آله حتى بيّن لأمته معالم دينهم و اوضح لهم سبيلهم و تركهم على قصد سبيل الحق و اقام لهم عليا عليه السّلام علما و إماما و ما ترك شيئا تحتاج إليه الأمة إلاّ بيّنة فمن زعم أن اللّه عز و جل لم يكمل دينه فقد رد كتاب اللّه،و من رد كتاب اللّه فهو كافر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تعرفون قدر الإمامة و محلها من الأمة فيجوز فيها اختيارهم إن الإمامة أجل قدرا و أعظم شأنا و أعلى مكانا و أمنع جانبا و أبعد غورا من أن يبلغها الناس بعقولهم أو ينالوها بآرائهم أو يقيموا إماما باختيارهم إن الإمامة خص اللّه عز و جل بها إبراهيم الخليل عليه السّلام بعد النبوة و الخلة مرتبة ثالثة و فضيلة شرفه بها و أشاد بها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Style w:val="FootnoteAnchor"/>
          <w:rtl w:val="true"/>
        </w:rPr>
        <w:footnoteReference w:id="2097"/>
      </w:r>
      <w:r>
        <w:rPr>
          <w:rFonts w:ascii="Amiri" w:hAnsi="Amiri" w:eastAsia="Amiri" w:cs="Amiri"/>
          <w:color w:val="111111"/>
          <w:sz w:val="28"/>
          <w:sz w:val="28"/>
          <w:szCs w:val="28"/>
          <w:rtl w:val="true"/>
          <w:lang w:bidi="ar-SA"/>
        </w:rPr>
        <w:t>فقال الخليل عليه السّلام سرورا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ذُرِّيَّتِي </w:t>
      </w:r>
      <w:r>
        <w:rPr>
          <w:rStyle w:val="FootnoteAnchor"/>
          <w:rtl w:val="true"/>
        </w:rPr>
        <w:footnoteReference w:id="2098"/>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2099"/>
      </w:r>
      <w:r>
        <w:rPr>
          <w:rFonts w:ascii="Amiri" w:hAnsi="Amiri" w:eastAsia="Amiri" w:cs="Amiri"/>
          <w:color w:val="111111"/>
          <w:sz w:val="28"/>
          <w:sz w:val="28"/>
          <w:szCs w:val="28"/>
          <w:rtl w:val="true"/>
          <w:lang w:bidi="ar-SA"/>
        </w:rPr>
        <w:t>فأبطلت هذه الآية إمامة كل ظالم إلى يوم القيامة فصارت في الصفوة ثم أكرمه اللّه تعالى بأن جعلها اللّه في ذريته أهل</w:t>
      </w:r>
    </w:p>
    <w:p>
      <w:pPr>
        <w:pStyle w:val="BookText"/>
        <w:rPr/>
      </w:pPr>
      <w:r>
        <w:rPr>
          <w:rFonts w:ascii="Amiri" w:hAnsi="Amiri" w:eastAsia="Amiri" w:cs="Amiri"/>
          <w:color w:val="111111"/>
          <w:sz w:val="28"/>
          <w:sz w:val="28"/>
          <w:szCs w:val="28"/>
          <w:rtl w:val="true"/>
          <w:lang w:bidi="ar-SA"/>
        </w:rPr>
        <w:t>الصفوة و الطهارة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نافِلَةً وَ كُلاًّ جَعَلْنا صالِحِينَ وَ جَعَلْناهُمْ أَئِمَّةً يَهْدُونَ بِأَمْرِنا وَ أَوْحَيْنا إِلَيْهِمْ فِعْلَ الْخَيْراتِ وَ إِقامَ الصَّلاةِ وَ إِيتاءَ الزَّكاةِ وَ كانُوا لَنا عابِدِينَ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تزل في ذريته يرثها بعض عن بعض قرنا فقرنا حتى ورثها اللّه عز و جل النبي صلّى اللّه عليه و آله فقال جل و تعالى إِنَّ أَوْلَى النّاسِ بِإِبْراهِيمَ لَلَّذِينَ اتَّبَعُوهُ وَ هذَا النَّبِيُّ وَ الَّذِينَ آمَنُوا وَ اللّهُ وَلِيُّ الْمُؤْمِنِينَ </w:t>
      </w:r>
      <w:r>
        <w:rPr>
          <w:rStyle w:val="FootnoteAnchor"/>
          <w:rtl w:val="true"/>
        </w:rPr>
        <w:footnoteReference w:id="2101"/>
      </w:r>
      <w:r>
        <w:rPr>
          <w:rFonts w:ascii="Amiri" w:hAnsi="Amiri" w:eastAsia="Amiri" w:cs="Amiri"/>
          <w:color w:val="111111"/>
          <w:sz w:val="28"/>
          <w:sz w:val="28"/>
          <w:szCs w:val="28"/>
          <w:rtl w:val="true"/>
          <w:lang w:bidi="ar-SA"/>
        </w:rPr>
        <w:t>فكانت له خاصة فقلدها رسول اللّه صلّى اللّه عليه و آله عليا عليه السّلام بأمر اللّه عز و جل على رسم ما فرضها اللّه فصارت في ذريته الأوصياء الذين أتاهم اللّه العلم و الإيمان بقوله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أُوتُوا الْعِلْمَ وَ الْإِيمانَ لَقَدْ لَبِثْتُمْ فِي كِتابِ اللّهِ إِلى يَوْمِ الْبَعْثِ </w:t>
      </w:r>
      <w:r>
        <w:rPr>
          <w:rStyle w:val="FootnoteAnchor"/>
          <w:rtl w:val="true"/>
        </w:rPr>
        <w:footnoteReference w:id="2102"/>
      </w:r>
      <w:r>
        <w:rPr>
          <w:rFonts w:ascii="Amiri" w:hAnsi="Amiri" w:eastAsia="Amiri" w:cs="Amiri"/>
          <w:color w:val="111111"/>
          <w:sz w:val="28"/>
          <w:sz w:val="28"/>
          <w:szCs w:val="28"/>
          <w:rtl w:val="true"/>
          <w:lang w:bidi="ar-SA"/>
        </w:rPr>
        <w:t>فهي في ولد علي عليه السّلام خاصة إلى يوم القيامة إذ لا نبي بعد محمد صلّى اللّه عليه و آله فمن أين يختار هؤلاء الجهال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الإمامة هي منزلة الأنبياء و إرث الأوصياء إن الإمامة خلافة اللّه و خلافة رسول اللّه صلّى اللّه عليه و آله و مقام أمير المؤمنين عليه السّلام و ميراث الحسن و الحسين عليهما السّلام،لقوله عزّ و جل وَ قالَ الَّذِينَ أُوتُوا الْعِلْمَ وَ الْإِيمانَ </w:t>
      </w:r>
      <w:r>
        <w:rPr>
          <w:rStyle w:val="FootnoteAnchor"/>
          <w:rtl w:val="true"/>
        </w:rPr>
        <w:footnoteReference w:id="2103"/>
      </w:r>
      <w:r>
        <w:rPr>
          <w:rFonts w:ascii="Amiri" w:hAnsi="Amiri" w:eastAsia="Amiri" w:cs="Amiri"/>
          <w:color w:val="111111"/>
          <w:sz w:val="28"/>
          <w:sz w:val="28"/>
          <w:szCs w:val="28"/>
          <w:rtl w:val="true"/>
          <w:lang w:bidi="ar-SA"/>
        </w:rPr>
        <w:t xml:space="preserve">إن الإمامة زمام الدين و نظام المسلمين و صلاح الدنيا و عز المؤمنين،إن الإمامة أسّ الإسلام النامي و فرعه السامي بالإمام تمام الصلاة و الزكاة و الصيام و الحج و الجهاد و توفير الفيء و الصدقات و امضاء الحدود و الأحكام و منع الثغور و الأطراف و الإمام يحل حلال اللّه و يحرم حرام اللّه و يقيم حدود اللّه و يذب عن دين اللّه و يدعوا إلى سبيل ربه بالحكمة و الموعظة الحسنة بالحجة البالغة و الإمام كالشمس الطالعة المجللة بنورها للعالم و هي في الافق بحيث لا تنالها الأيدي و الأبصار،و الإمام البدر المنير و السراج الزاهر و النور الساطع و النجم الهادي في غياهب الدجى،و البلدان القفار و لجج البحار،و الإمام الماء العذب على الظماء و الدال على الهدى المنجي من الردى،الإمام النار على اليفاع </w:t>
      </w:r>
      <w:r>
        <w:rPr>
          <w:rStyle w:val="FootnoteAnchor"/>
          <w:rtl w:val="true"/>
        </w:rPr>
        <w:footnoteReference w:id="2104"/>
      </w:r>
      <w:r>
        <w:rPr>
          <w:rFonts w:ascii="Amiri" w:hAnsi="Amiri" w:eastAsia="Amiri" w:cs="Amiri"/>
          <w:color w:val="111111"/>
          <w:sz w:val="28"/>
          <w:sz w:val="28"/>
          <w:szCs w:val="28"/>
          <w:rtl w:val="true"/>
          <w:lang w:bidi="ar-SA"/>
        </w:rPr>
        <w:t>الحار لمن اصطلى و الدليل في المهالك من فارقه فهالك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السحاب الماطر و الغيث الهاطل و الشمس المضيئة و السماء الظليلة و الأرض البسيطة و العين الغزيرة و الغدير و الروضة الإمام الأنيس الرفيق و الوالد الشفيق و الأخ الشقيق و الأم البرّة بالولد الصغير و مفزع العباد في الداعية الناد،الإمام أمين اللّه في خلقه و حجته على عباده و خليفته في بلاده و الداعي إلى اللّه و الذاب عن حرم اللّه،و الإمام المطهر من الذنوب المبرأ من العيوب المخصوص بالعلم الموسوم بالحلم نظام الدين و عز المسلمين و غيظ المنافقين و بوار</w:t>
      </w:r>
    </w:p>
    <w:p>
      <w:pPr>
        <w:pStyle w:val="BookText"/>
        <w:rPr/>
      </w:pPr>
      <w:r>
        <w:rPr>
          <w:rFonts w:ascii="Amiri" w:hAnsi="Amiri" w:eastAsia="Amiri" w:cs="Amiri"/>
          <w:color w:val="111111"/>
          <w:sz w:val="28"/>
          <w:sz w:val="28"/>
          <w:szCs w:val="28"/>
          <w:rtl w:val="true"/>
          <w:lang w:bidi="ar-SA"/>
        </w:rPr>
        <w:t>الكافرين،و الإمام واحد دهره لا يدانيه أحد و لا يعادله عالم لا يوجد عنه بدل و لا له مثل و لا نظير مخصوص بالفضل كله من غير طلب منه له و لا اكتساب بل اختصاص من المفضل الوهاب،فمن ذا الذي يبلغ معرفة الإمام أو يمكنه اختياره؟هيها هيهات ضلت العقول و تاهت الحلوم و حارت الألباب و خسئت العيون و تصاغرت العظماء و تيحرت الحكماء و تقاصرت الحلماء و حصرت الخطباء و جهلت الألباء و كلت الشعراء و عجزت الأدباء و عيبت البلغاء عن وصف شأن من شأنه أو فضيلة من فضائله فأقرت بالعجز و التقصير و كيف يوصف بكله أو ينعت بكنهه أو يفهم شيء من أمره أو يوجد من يقوم مقامه و يغني 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كيف و اني و هو بحيث النجم من أيدي المتناولين و وصف الواصفين فأين الاختيار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العقول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أين يوجد مثل هذا اظنوا أن ذلك يوجد في غير آل محمد صلّى اللّه عليه و آله كذبتهم و اللّه انفسهم و منتهم الأباطيل فارتقوا مرتقا صعبا دحضا تزل عنه إلى الحضيض أقدامهم راموا إقامة الإمام بعقول جائرة بائرة ناقصة و آراء مضلة فلم يزدادوا منه إلاّ بعدا قاتلهم اللّه أنى يؤفكون و لقد راموا صعبا و قالوا إفكا و ضلوا ضلالا بعيدا و وقعوا في الحيرة إذ تركوا الإمام عن بصيرة وَ زَيَّنَ لَهُمُ الشَّيْطانُ أَعْمالَهُمْ فَصَدَّهُمْ عَنِ السَّبِيلِ وَ كانُوا مُسْتَبْصِرِينَ </w:t>
      </w:r>
      <w:r>
        <w:rPr>
          <w:rStyle w:val="FootnoteAnchor"/>
          <w:rtl w:val="true"/>
        </w:rPr>
        <w:footnoteReference w:id="2105"/>
      </w:r>
      <w:r>
        <w:rPr>
          <w:rFonts w:ascii="Amiri" w:hAnsi="Amiri" w:eastAsia="Amiri" w:cs="Amiri"/>
          <w:color w:val="111111"/>
          <w:sz w:val="28"/>
          <w:sz w:val="28"/>
          <w:szCs w:val="28"/>
          <w:rtl w:val="true"/>
          <w:lang w:bidi="ar-SA"/>
        </w:rPr>
        <w:t xml:space="preserve">و رغبوا عن اختيار اللّه و اختيار رسوله إلى اختيارهم و القرآن يناديهم وَ رَبُّكَ يَخْلُقُ ما يَشاءُ وَ يَخْتارُ ما كانَ لَهُمُ الْخِيَرَةُ سُبْحانَ اللّهِ وَ تَعالى عَمّا يُشْرِكُونَ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w:t>
      </w:r>
      <w:r>
        <w:rPr>
          <w:rStyle w:val="FootnoteAnchor"/>
          <w:rtl w:val="true"/>
        </w:rPr>
        <w:footnoteReference w:id="2107"/>
      </w:r>
      <w:r>
        <w:rPr>
          <w:rFonts w:ascii="Amiri" w:hAnsi="Amiri" w:eastAsia="Amiri" w:cs="Amiri"/>
          <w:color w:val="111111"/>
          <w:sz w:val="28"/>
          <w:sz w:val="28"/>
          <w:szCs w:val="28"/>
          <w:rtl w:val="true"/>
          <w:lang w:bidi="ar-SA"/>
        </w:rPr>
        <w:t xml:space="preserve">و قال ما لَكُمْ كَيْفَ تَحْكُمُونَ أَمْ لَكُمْ كِتابٌ فِيهِ تَدْرُسُونَ إِنَّ لَكُمْ فِيهِ لَما تَخَيَّرُونَ أَمْ لَكُمْ أَيْمانٌ عَلَيْنا بالِغَةٌ إِلى يَوْمِ الْقِيامَةِ إِنَّ لَكُمْ لَما تَحْكُمُونَ سَلْهُمْ أَيُّهُمْ بِذلِكَ زَعِيمٌ أَمْ لَهُمْ شُرَكاءُ فَلْيَأْتُوا بِشُرَكائِهِمْ إِنْ كانُوا صادِقِينَ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Style w:val="FootnoteAnchor"/>
          <w:rtl w:val="true"/>
        </w:rPr>
        <w:footnoteReference w:id="2109"/>
      </w:r>
      <w:r>
        <w:rPr>
          <w:rFonts w:ascii="Amiri" w:hAnsi="Amiri" w:eastAsia="Amiri" w:cs="Amiri"/>
          <w:color w:val="111111"/>
          <w:sz w:val="28"/>
          <w:sz w:val="28"/>
          <w:szCs w:val="28"/>
          <w:rtl w:val="true"/>
          <w:lang w:bidi="ar-SA"/>
        </w:rPr>
        <w:t xml:space="preserve">أم طُبِعَ عَلى قُلُوبِهِمْ فَهُمْ لا يَفْقَهُونَ </w:t>
      </w:r>
      <w:r>
        <w:rPr>
          <w:rStyle w:val="FootnoteAnchor"/>
          <w:rtl w:val="true"/>
        </w:rPr>
        <w:footnoteReference w:id="2110"/>
      </w:r>
      <w:r>
        <w:rPr>
          <w:rFonts w:ascii="Amiri" w:hAnsi="Amiri" w:eastAsia="Amiri" w:cs="Amiri"/>
          <w:color w:val="111111"/>
          <w:sz w:val="28"/>
          <w:sz w:val="28"/>
          <w:szCs w:val="28"/>
          <w:rtl w:val="true"/>
          <w:lang w:bidi="ar-SA"/>
        </w:rPr>
        <w:t xml:space="preserve">أم قالُوا سَمِعْنا وَ هُمْ لا يَسْمَعُونَ إِنَّ شَرَّ الدَّوَابِّ عِنْدَ اللّهِ الصُّمُّ الْبُكْمُ الَّذِينَ لا يَعْقِلُونَ وَ لَوْ عَلِمَ اللّهُ فِيهِمْ خَيْراً لَأَسْمَعَهُمْ وَ لَوْ أَسْمَعَهُمْ لَتَوَلَّوْا وَ هُمْ مُعْرِضُونَ </w:t>
      </w:r>
      <w:r>
        <w:rPr>
          <w:rStyle w:val="FootnoteAnchor"/>
          <w:rtl w:val="true"/>
        </w:rPr>
        <w:footnoteReference w:id="2111"/>
      </w:r>
      <w:r>
        <w:rPr>
          <w:rFonts w:ascii="Amiri" w:hAnsi="Amiri" w:eastAsia="Amiri" w:cs="Amiri"/>
          <w:color w:val="111111"/>
          <w:sz w:val="28"/>
          <w:sz w:val="28"/>
          <w:szCs w:val="28"/>
          <w:rtl w:val="true"/>
          <w:lang w:bidi="ar-SA"/>
        </w:rPr>
        <w:t xml:space="preserve">أم قالُوا سَمِعْنا وَ عَصَيْنا </w:t>
      </w:r>
      <w:r>
        <w:rPr>
          <w:rStyle w:val="FootnoteAnchor"/>
          <w:rtl w:val="true"/>
        </w:rPr>
        <w:footnoteReference w:id="2112"/>
      </w:r>
      <w:r>
        <w:rPr>
          <w:rFonts w:ascii="Amiri" w:hAnsi="Amiri" w:eastAsia="Amiri" w:cs="Amiri"/>
          <w:color w:val="111111"/>
          <w:sz w:val="28"/>
          <w:sz w:val="28"/>
          <w:szCs w:val="28"/>
          <w:rtl w:val="true"/>
          <w:lang w:bidi="ar-SA"/>
        </w:rPr>
        <w:t xml:space="preserve">ذلِكَ فَضْلُ اللّهِ يُؤْتِيهِ مَنْ يَشاءُ وَ اللّهُ ذُو الْفَضْلِ الْعَظِيمِ </w:t>
      </w:r>
      <w:r>
        <w:rPr>
          <w:rStyle w:val="FootnoteAnchor"/>
          <w:rtl w:val="true"/>
        </w:rPr>
        <w:footnoteReference w:id="2113"/>
      </w:r>
      <w:r>
        <w:rPr>
          <w:rFonts w:ascii="Amiri" w:hAnsi="Amiri" w:eastAsia="Amiri" w:cs="Amiri"/>
          <w:color w:val="111111"/>
          <w:sz w:val="28"/>
          <w:sz w:val="28"/>
          <w:szCs w:val="28"/>
          <w:rtl w:val="true"/>
          <w:lang w:bidi="ar-SA"/>
        </w:rPr>
        <w:t>فكيف لهم باختيار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عالم لا يجهل وداع لا ينكل معدن القدس و الطهارة و النسك و النزاهة و العلم و العبادة مخصوص بدعوة الرسول صلّى اللّه عليه و آله و نسل الطاهرة البتول لا مغمز فيه في نسب و لا يدانيه ذو حسب في النسب من قريش و الذروة من هاشم و العترة من الرسول صلّى اللّه عليه و آله و الرضا من اللّه جلّ و عزّ شرف الأشراف و الفرع من عبد مناف نامي العلم كامل</w:t>
      </w:r>
    </w:p>
    <w:p>
      <w:pPr>
        <w:pStyle w:val="BookText"/>
        <w:rPr/>
      </w:pPr>
      <w:r>
        <w:rPr>
          <w:rFonts w:ascii="Amiri" w:hAnsi="Amiri" w:eastAsia="Amiri" w:cs="Amiri"/>
          <w:color w:val="111111"/>
          <w:sz w:val="28"/>
          <w:sz w:val="28"/>
          <w:szCs w:val="28"/>
          <w:rtl w:val="true"/>
          <w:lang w:bidi="ar-SA"/>
        </w:rPr>
        <w:t>الحلم مضطلع بالإمامة عالم بالسياسة مفروض الطاعة قائم بأمر اللّه عز و جل ناصح لعباد اللّه عز و جل حافظ لدين اللّه،إن الأنبياء و الأئمة صلوات اللّه عليهم يوفقهم اللّه و يؤتيهم من مخزون علمه و حكمه ما لا يؤتيه غيرهم ليكون علمهم فوق علم أهل زمانهم في قوله جل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Style w:val="FootnoteAnchor"/>
          <w:rtl w:val="true"/>
        </w:rPr>
        <w:footnoteReference w:id="2114"/>
      </w:r>
      <w:r>
        <w:rPr>
          <w:rFonts w:ascii="Amiri" w:hAnsi="Amiri" w:eastAsia="Amiri" w:cs="Amiri"/>
          <w:color w:val="111111"/>
          <w:sz w:val="28"/>
          <w:sz w:val="28"/>
          <w:szCs w:val="28"/>
          <w:rtl w:val="true"/>
          <w:lang w:bidi="ar-SA"/>
        </w:rPr>
        <w:t>و قوله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يُؤْتَ الْحِكْمَةَ فَقَدْ أُوتِيَ خَيْراً كَثِيراً </w:t>
      </w:r>
      <w:r>
        <w:rPr>
          <w:rStyle w:val="FootnoteAnchor"/>
          <w:rtl w:val="true"/>
        </w:rPr>
        <w:footnoteReference w:id="2115"/>
      </w:r>
      <w:r>
        <w:rPr>
          <w:rFonts w:ascii="Amiri" w:hAnsi="Amiri" w:eastAsia="Amiri" w:cs="Amiri"/>
          <w:color w:val="111111"/>
          <w:sz w:val="28"/>
          <w:sz w:val="28"/>
          <w:szCs w:val="28"/>
          <w:rtl w:val="true"/>
          <w:lang w:bidi="ar-SA"/>
        </w:rPr>
        <w:t>و قوله في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وَ زادَهُ بَسْطَةً فِي الْعِلْمِ وَ الْجِسْمِ وَ اللّهُ يُؤْتِي مُلْكَهُ مَنْ يَشاءُ وَ اللّهُ واسِعٌ عَلِيمٌ </w:t>
      </w:r>
      <w:r>
        <w:rPr>
          <w:rStyle w:val="FootnoteAnchor"/>
          <w:rtl w:val="true"/>
        </w:rPr>
        <w:footnoteReference w:id="2116"/>
      </w:r>
      <w:r>
        <w:rPr>
          <w:rFonts w:ascii="Amiri" w:hAnsi="Amiri" w:eastAsia="Amiri" w:cs="Amiri"/>
          <w:color w:val="111111"/>
          <w:sz w:val="28"/>
          <w:sz w:val="28"/>
          <w:szCs w:val="28"/>
          <w:rtl w:val="true"/>
          <w:lang w:bidi="ar-SA"/>
        </w:rPr>
        <w:t xml:space="preserve">و قال لنبيه صلّى اللّه عليه و آله أَنْزَلَ اللّهُ عَلَيْكَ الْكِتابَ وَ الْحِكْمَةَ وَ عَلَّمَكَ ما لَمْ تَكُنْ تَعْلَمُ وَ كانَ فَضْلُ اللّهِ عَلَيْكَ عَظِيماً </w:t>
      </w:r>
      <w:r>
        <w:rPr>
          <w:rStyle w:val="FootnoteAnchor"/>
          <w:rtl w:val="true"/>
        </w:rPr>
        <w:footnoteReference w:id="2117"/>
      </w:r>
      <w:r>
        <w:rPr>
          <w:rFonts w:ascii="Amiri" w:hAnsi="Amiri" w:eastAsia="Amiri" w:cs="Amiri"/>
          <w:color w:val="111111"/>
          <w:sz w:val="28"/>
          <w:sz w:val="28"/>
          <w:szCs w:val="28"/>
          <w:rtl w:val="true"/>
          <w:lang w:bidi="ar-SA"/>
        </w:rPr>
        <w:t>و قال في الأئمة من أهل بيت نبيه و عترته و ذريته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فَمِنْهُمْ مَنْ آمَنَ بِهِ وَ مِنْهُمْ مَنْ صَدَّ عَنْهُ وَ كَفى بِجَهَنَّمَ سَعِيراً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العبد إذا اختاره اللّه عز و جل لأمور عباده شرح لذلك صدره و أودع قلبه ينابيع الحكمة و ألهمه العلم الهاما،فلم يع بعده بجواب و لا يحير فيه عن صواب فهو معصوم مؤيد موفق مسدد قد أمن الخطأ و الزلل و العثار،و يخصه بذلك ليكون حجته على عباده و شاهده على خلقه ذلِكَ فَضْلُ اللّهِ يُؤْتِيهِ مَنْ يَشاءُ وَ اللّهُ ذُو الْفَضْلِ الْعَظِيمِ </w:t>
      </w:r>
      <w:r>
        <w:rPr>
          <w:rStyle w:val="FootnoteAnchor"/>
          <w:rtl w:val="true"/>
        </w:rPr>
        <w:footnoteReference w:id="2119"/>
      </w:r>
      <w:r>
        <w:rPr>
          <w:rFonts w:ascii="Amiri" w:hAnsi="Amiri" w:eastAsia="Amiri" w:cs="Amiri"/>
          <w:color w:val="111111"/>
          <w:sz w:val="28"/>
          <w:sz w:val="28"/>
          <w:szCs w:val="28"/>
          <w:rtl w:val="true"/>
          <w:lang w:bidi="ar-SA"/>
        </w:rPr>
        <w:t xml:space="preserve">فهل يقدرون على مثل هذا؟فيختارونه أو يكون مختارهم بهذه الصفة فيقدمونه بعدوا و بيت اللّه من الحق نَبَذَ </w:t>
      </w:r>
      <w:r>
        <w:rPr>
          <w:rStyle w:val="FootnoteAnchor"/>
          <w:rtl w:val="true"/>
        </w:rPr>
        <w:footnoteReference w:id="2120"/>
      </w:r>
      <w:r>
        <w:rPr>
          <w:rFonts w:ascii="Amiri" w:hAnsi="Amiri" w:eastAsia="Amiri" w:cs="Amiri"/>
          <w:color w:val="111111"/>
          <w:sz w:val="28"/>
          <w:sz w:val="28"/>
          <w:szCs w:val="28"/>
          <w:rtl w:val="true"/>
          <w:lang w:bidi="ar-SA"/>
        </w:rPr>
        <w:t xml:space="preserve">كِتابَ اللّهِ وَراءَ ظُهُورِهِمْ كَأَنَّهُمْ لا يَعْلَمُونَ </w:t>
      </w:r>
      <w:r>
        <w:rPr>
          <w:rStyle w:val="FootnoteAnchor"/>
          <w:rtl w:val="true"/>
        </w:rPr>
        <w:footnoteReference w:id="2121"/>
      </w:r>
      <w:r>
        <w:rPr>
          <w:rFonts w:ascii="Amiri" w:hAnsi="Amiri" w:eastAsia="Amiri" w:cs="Amiri"/>
          <w:color w:val="111111"/>
          <w:sz w:val="28"/>
          <w:sz w:val="28"/>
          <w:szCs w:val="28"/>
          <w:rtl w:val="true"/>
          <w:lang w:bidi="ar-SA"/>
        </w:rPr>
        <w:t>و في كتاب اللّه الهدى و الشفاء فنبذوه و اتبعوا اهواءهم فذمهم اللّه و مقتهم و أنفسهم فقال جل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بِغَيْرِ هُدىً مِنَ اللّهِ إِنَّ اللّهَ لا يَهْدِي الْقَوْمَ الظّالِمِينَ </w:t>
      </w:r>
      <w:r>
        <w:rPr>
          <w:rStyle w:val="FootnoteAnchor"/>
          <w:rtl w:val="true"/>
        </w:rPr>
        <w:footnoteReference w:id="212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فَتَعْساً لَهُمْ وَ أَضَلَّ أَعْمالَهُمْ </w:t>
      </w:r>
      <w:r>
        <w:rPr>
          <w:rStyle w:val="FootnoteAnchor"/>
          <w:rtl w:val="true"/>
        </w:rPr>
        <w:footnoteReference w:id="212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وَ عِنْدَ الَّذِينَ آمَنُوا كَذلِكَ يَطْبَعُ اللّهُ عَلى كُلِّ قَلْبِ مُتَكَبِّرٍ جَبّارٍ </w:t>
      </w:r>
      <w:r>
        <w:rPr>
          <w:rStyle w:val="FootnoteAnchor"/>
          <w:rtl w:val="true"/>
        </w:rPr>
        <w:footnoteReference w:id="2124"/>
      </w:r>
      <w:r>
        <w:rPr>
          <w:rFonts w:ascii="Amiri" w:hAnsi="Amiri" w:eastAsia="Amiri" w:cs="Amiri"/>
          <w:color w:val="111111"/>
          <w:sz w:val="28"/>
          <w:sz w:val="28"/>
          <w:szCs w:val="28"/>
          <w:rtl w:val="true"/>
          <w:lang w:bidi="ar-SA"/>
        </w:rPr>
        <w:t>و صلى اللّه على النبي و آله و سلم تسليما كثيرا</w:t>
      </w:r>
      <w:r>
        <w:rPr>
          <w:rFonts w:eastAsia="Amiri" w:cs="Amiri" w:ascii="Amiri" w:hAnsi="Amiri"/>
          <w:color w:val="111111"/>
          <w:sz w:val="28"/>
          <w:szCs w:val="28"/>
          <w:rtl w:val="true"/>
          <w:lang w:bidi="ar-SA"/>
        </w:rPr>
        <w:t xml:space="preserve">»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bookmarkStart w:id="233" w:name="pg14656_165653"/>
    </w:p>
    <w:p>
      <w:pPr>
        <w:pStyle w:val="Heading3"/>
        <w:numPr>
          <w:ilvl w:val="2"/>
          <w:numId w:val="1"/>
        </w:numPr>
        <w:rPr/>
      </w:pPr>
      <w:bookmarkStart w:id="234" w:name="__RefHeading___Toc2638180_1878427129"/>
      <w:bookmarkStart w:id="235" w:name="_Toc81"/>
      <w:bookmarkEnd w:id="233"/>
      <w:bookmarkEnd w:id="234"/>
      <w:r>
        <w:rPr>
          <w:rtl w:val="true"/>
        </w:rPr>
        <w:t>الباب الخامس و الثلاثون</w:t>
      </w:r>
      <w:bookmarkEnd w:id="235"/>
    </w:p>
    <w:p>
      <w:pPr>
        <w:pStyle w:val="BookText"/>
        <w:rPr/>
      </w:pPr>
      <w:r>
        <w:rPr>
          <w:rFonts w:ascii="Amiri" w:hAnsi="Amiri" w:eastAsia="Amiri" w:cs="Amiri"/>
          <w:color w:val="111111"/>
          <w:sz w:val="28"/>
          <w:sz w:val="28"/>
          <w:szCs w:val="28"/>
          <w:rtl w:val="true"/>
          <w:lang w:bidi="ar-SA"/>
        </w:rPr>
        <w:t xml:space="preserve">في قوله تعالى وَ إِنِّي لَغَفّارٌ لِمَنْ تابَ وَ آمَنَ وَ عَمِلَ صالِحاً ثُمَّ اهْتَدى </w:t>
      </w:r>
      <w:r>
        <w:rPr>
          <w:rStyle w:val="FootnoteAnchor"/>
          <w:rtl w:val="true"/>
        </w:rPr>
        <w:footnoteReference w:id="2126"/>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من طريق العامة و فيه حديث واحد أبو نعيم الأصفهاني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عون بن أبي جحيفة عن أبيه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2128"/>
      </w: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ولايتنا</w:t>
      </w:r>
      <w:r>
        <w:rPr>
          <w:rFonts w:eastAsia="Amiri" w:cs="Amiri" w:ascii="Amiri" w:hAnsi="Amiri"/>
          <w:color w:val="111111"/>
          <w:sz w:val="28"/>
          <w:szCs w:val="28"/>
          <w:rtl w:val="true"/>
          <w:lang w:bidi="ar-SA"/>
        </w:rPr>
        <w:t xml:space="preserve">»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2638182_1878427129"/>
      <w:bookmarkStart w:id="237" w:name="_Toc82"/>
      <w:bookmarkEnd w:id="236"/>
      <w:r>
        <w:rPr>
          <w:rtl w:val="true"/>
        </w:rPr>
        <w:t>الباب السادس و الثلاثون</w:t>
      </w:r>
      <w:bookmarkEnd w:id="237"/>
    </w:p>
    <w:p>
      <w:pPr>
        <w:pStyle w:val="BookText"/>
        <w:rPr/>
      </w:pPr>
      <w:r>
        <w:rPr>
          <w:rFonts w:ascii="Amiri" w:hAnsi="Amiri" w:eastAsia="Amiri" w:cs="Amiri"/>
          <w:color w:val="111111"/>
          <w:sz w:val="28"/>
          <w:sz w:val="28"/>
          <w:szCs w:val="28"/>
          <w:rtl w:val="true"/>
          <w:lang w:bidi="ar-SA"/>
        </w:rPr>
        <w:t xml:space="preserve">في قوله تعالى وَ إِنِّي لَغَفّارٌ لِمَنْ تابَ وَ آمَنَ وَ عَمِلَ صالِحاً ثُمَّ اهْتَدى </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من طريق الخاصة و فيه اثنى عشر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صالح بن السندي عن جعفر بن بشير و محمد بن يحيى عن أحمد بن محمد بن عيسى عن ابن فضال جميعا عن أبي جميلة عن خالد بن عمار عن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و هو داخل و أنا خارج و أخذ بيدي ثم استقبل البيت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 إنما أمر الناس أن يأتوا هذه الأحجار فيطوفوا بها ثم يأتونا فيعلمونا ولايتهم لنا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2131"/>
      </w:r>
      <w:r>
        <w:rPr>
          <w:rFonts w:ascii="Amiri" w:hAnsi="Amiri" w:eastAsia="Amiri" w:cs="Amiri"/>
          <w:color w:val="111111"/>
          <w:sz w:val="28"/>
          <w:sz w:val="28"/>
          <w:szCs w:val="28"/>
          <w:rtl w:val="true"/>
          <w:lang w:bidi="ar-SA"/>
        </w:rPr>
        <w:t>ثم أومأ بيده إلى صدره إلى 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 فأريك الصادين عن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إلى أبي حنيفة و سفيان الثوري في ذلك الزمان و هم حلق في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الصادون عن دين اللّه تعالى بلا هدى من اللّه و لا كتاب مبين إن هؤلاء الأخابث لو جلسوا في بيوتهم فجال الناس فلم يجدوا أحدا يخبرهم عن اللّه تبارك و تعالى و عن رسول اللّه صلّى اللّه عليه و آله حتى يأتونا فنخبرهم عن اللّه تبارك و تعالى و عن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عن</w:t>
      </w:r>
    </w:p>
    <w:p>
      <w:pPr>
        <w:pStyle w:val="BookText"/>
        <w:rPr/>
      </w:pPr>
      <w:r>
        <w:rPr>
          <w:rFonts w:ascii="Amiri" w:hAnsi="Amiri" w:eastAsia="Amiri" w:cs="Amiri"/>
          <w:color w:val="111111"/>
          <w:sz w:val="28"/>
          <w:sz w:val="28"/>
          <w:szCs w:val="28"/>
          <w:rtl w:val="true"/>
          <w:lang w:bidi="ar-SA"/>
        </w:rPr>
        <w:t>صفوان عن يعقوب بن شعيب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21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 من ظلم و آمن من كفر و عمل صالحا ثم اهتدى إلى 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أومأ بيده إلى صدره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عبد اللّه عن أبيه عن محمد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زياد الفارسي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منصور عن عبد اللّه بن جعفر عن محمد ابن الفيض بن المختار عن أبيه عن أبي جعفر محمد بن علي الباقر عن أبيه عن جده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ذات يوم و هو راكب،و خرج علي عليه السّلام و هو يمشي،فقال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أما أن تركب و إما أن تنصرف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إلى أن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علي ما خلقت إلا لتعبد ربك و ليشرف بك معالم الدين و يصلح بك دارس السبيل و لقد ضل من ضل عنك و لن يهتدي الى اللّه عزّ و جل من لم يهتد إليك و إلى ولايتك و هو قول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2135"/>
      </w:r>
      <w:r>
        <w:rPr>
          <w:rFonts w:ascii="Amiri" w:hAnsi="Amiri" w:eastAsia="Amiri" w:cs="Amiri"/>
          <w:color w:val="111111"/>
          <w:sz w:val="28"/>
          <w:sz w:val="28"/>
          <w:szCs w:val="28"/>
          <w:rtl w:val="true"/>
          <w:lang w:bidi="ar-SA"/>
        </w:rPr>
        <w:t>يعني إلى ولايتك</w:t>
      </w:r>
      <w:r>
        <w:rPr>
          <w:rFonts w:eastAsia="Amiri" w:cs="Amiri" w:ascii="Amiri" w:hAnsi="Amiri"/>
          <w:color w:val="111111"/>
          <w:sz w:val="28"/>
          <w:szCs w:val="28"/>
          <w:rtl w:val="true"/>
          <w:lang w:bidi="ar-SA"/>
        </w:rPr>
        <w:t xml:space="preserve">»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عبيد اللّه عن السندي بن محمد عن أبان عن الحارث بن يحيى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2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كيف اشترط و لم تنفعه التوبة و الإيمان و العمل الصالح حتى اهتدى و اللّه لو جهد أن يعمل بعمل ما قبل منه حتى يهتدي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جعلني اللّه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عباس البلخي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 عن علي بن هاشم عن جابر بن الحر عن جابر الجعفي عن أبي جعفر عليه السّلام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21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ولايتنا</w:t>
      </w:r>
      <w:r>
        <w:rPr>
          <w:rFonts w:eastAsia="Amiri" w:cs="Amiri" w:ascii="Amiri" w:hAnsi="Amiri"/>
          <w:color w:val="111111"/>
          <w:sz w:val="28"/>
          <w:szCs w:val="28"/>
          <w:rtl w:val="true"/>
          <w:lang w:bidi="ar-SA"/>
        </w:rPr>
        <w:t xml:space="preserve">»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عامر عن محمد بن سنان عن عمار بن مروان عن المنخل عن جابر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21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ولاية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عبد الواحد بن محمد بن عبد اللّه بن محمد بن مهدي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يعني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علي بن بزيع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القاسم بن الضحاك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شهر بن خوشب أخو العوام عن أبي سعيد الهمداني عن أبي جعفر عليه السّلام إِلاّ مَنْ تابَ وَ آمَنَ وَ عَمِلَ صالِحاً </w:t>
      </w:r>
      <w:r>
        <w:rPr>
          <w:rStyle w:val="FootnoteAnchor"/>
          <w:rtl w:val="true"/>
        </w:rPr>
        <w:footnoteReference w:id="21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أنه تاب و آمن و عمل صالحا و لم يهتد إلى ولايتنا و مودتنا و معرفة فضلنا ما اغنى عنه ذلك شيئا</w:t>
      </w:r>
      <w:r>
        <w:rPr>
          <w:rFonts w:eastAsia="Amiri" w:cs="Amiri" w:ascii="Amiri" w:hAnsi="Amiri"/>
          <w:color w:val="111111"/>
          <w:sz w:val="28"/>
          <w:szCs w:val="28"/>
          <w:rtl w:val="true"/>
          <w:lang w:bidi="ar-SA"/>
        </w:rPr>
        <w:t xml:space="preserve">»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عن محمد بن إسماعيل العلوي عن عيسى بن داود النجار عن أبي الحسن موسى بن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21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ولايتنا</w:t>
      </w:r>
      <w:r>
        <w:rPr>
          <w:rFonts w:eastAsia="Amiri" w:cs="Amiri" w:ascii="Amiri" w:hAnsi="Amiri"/>
          <w:color w:val="111111"/>
          <w:sz w:val="28"/>
          <w:szCs w:val="28"/>
          <w:rtl w:val="true"/>
          <w:lang w:bidi="ar-SA"/>
        </w:rPr>
        <w:t xml:space="preserve">»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حماد بن عيسى فيما أعلم عن يعقوب بن شعيب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صالِحاً </w:t>
      </w:r>
      <w:r>
        <w:rPr>
          <w:rStyle w:val="FootnoteAnchor"/>
          <w:rtl w:val="true"/>
        </w:rPr>
        <w:footnoteReference w:id="2147"/>
      </w:r>
      <w:r>
        <w:rPr>
          <w:rFonts w:ascii="Amiri" w:hAnsi="Amiri" w:eastAsia="Amiri" w:cs="Amiri"/>
          <w:color w:val="111111"/>
          <w:sz w:val="28"/>
          <w:sz w:val="28"/>
          <w:szCs w:val="28"/>
          <w:rtl w:val="true"/>
          <w:lang w:bidi="ar-SA"/>
        </w:rPr>
        <w:t>ثم اهتدى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ولايتنا و اللّه أ ما ترى كيف اشترط اللّه عز و جل</w:t>
      </w:r>
      <w:r>
        <w:rPr>
          <w:rFonts w:eastAsia="Amiri" w:cs="Amiri" w:ascii="Amiri" w:hAnsi="Amiri"/>
          <w:color w:val="111111"/>
          <w:sz w:val="28"/>
          <w:szCs w:val="28"/>
          <w:rtl w:val="true"/>
          <w:lang w:bidi="ar-SA"/>
        </w:rPr>
        <w:t xml:space="preserve">»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اهْتَدى </w:t>
      </w:r>
      <w:r>
        <w:rPr>
          <w:rStyle w:val="FootnoteAnchor"/>
          <w:rtl w:val="true"/>
        </w:rPr>
        <w:footnoteReference w:id="2149"/>
      </w:r>
      <w:r>
        <w:rPr>
          <w:rFonts w:ascii="Amiri" w:hAnsi="Amiri" w:eastAsia="Amiri" w:cs="Amiri"/>
          <w:color w:val="111111"/>
          <w:sz w:val="28"/>
          <w:sz w:val="28"/>
          <w:szCs w:val="28"/>
          <w:rtl w:val="true"/>
          <w:lang w:bidi="ar-SA"/>
        </w:rPr>
        <w:t>إلى 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عبد اللّه عمره ما بين الركن و المقام ثم مات و لم يجيء بولايتنا إلاّ أكبه </w:t>
      </w:r>
      <w:r>
        <w:rPr>
          <w:rStyle w:val="FootnoteAnchor"/>
          <w:rtl w:val="true"/>
        </w:rPr>
        <w:footnoteReference w:id="2150"/>
      </w:r>
      <w:r>
        <w:rPr>
          <w:rFonts w:ascii="Amiri" w:hAnsi="Amiri" w:eastAsia="Amiri" w:cs="Amiri"/>
          <w:color w:val="111111"/>
          <w:sz w:val="28"/>
          <w:sz w:val="28"/>
          <w:szCs w:val="28"/>
          <w:rtl w:val="true"/>
          <w:lang w:bidi="ar-SA"/>
        </w:rPr>
        <w:t>اللّه في النار على وجهه</w:t>
      </w:r>
      <w:r>
        <w:rPr>
          <w:rFonts w:eastAsia="Amiri" w:cs="Amiri" w:ascii="Amiri" w:hAnsi="Amiri"/>
          <w:color w:val="111111"/>
          <w:sz w:val="28"/>
          <w:szCs w:val="28"/>
          <w:rtl w:val="true"/>
          <w:lang w:bidi="ar-SA"/>
        </w:rPr>
        <w:t xml:space="preserve">»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الحاكم أبو القاسم الحسكاني بإسناده و أورده العياشي في تفسيره من عدة طرق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سليمان بإسناد عن داود بن كثير البرقي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2153"/>
      </w:r>
      <w:r>
        <w:rPr>
          <w:rFonts w:ascii="Amiri" w:hAnsi="Amiri" w:eastAsia="Amiri" w:cs="Amiri"/>
          <w:color w:val="111111"/>
          <w:sz w:val="28"/>
          <w:sz w:val="28"/>
          <w:szCs w:val="28"/>
          <w:rtl w:val="true"/>
          <w:lang w:bidi="ar-SA"/>
        </w:rPr>
        <w:t>فما هذا الاهتداء بعد التوبة و الإيمان و العمل الصالح؟فقال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الأئمة و اللّه إمام بعد إمام</w:t>
      </w:r>
      <w:r>
        <w:rPr>
          <w:rFonts w:eastAsia="Amiri" w:cs="Amiri" w:ascii="Amiri" w:hAnsi="Amiri"/>
          <w:color w:val="111111"/>
          <w:sz w:val="28"/>
          <w:szCs w:val="28"/>
          <w:rtl w:val="true"/>
          <w:lang w:bidi="ar-SA"/>
        </w:rPr>
        <w:t xml:space="preserve">»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الفضيل عن زرارة عن أبي جعفر عليه السّلام في قوله تعالى ثُمَّ اهْتَدى </w:t>
      </w:r>
      <w:r>
        <w:rPr>
          <w:rStyle w:val="FootnoteAnchor"/>
          <w:rtl w:val="true"/>
        </w:rPr>
        <w:footnoteReference w:id="21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اهتدى إلينا</w:t>
      </w:r>
      <w:r>
        <w:rPr>
          <w:rFonts w:eastAsia="Amiri" w:cs="Amiri" w:ascii="Amiri" w:hAnsi="Amiri"/>
          <w:color w:val="111111"/>
          <w:sz w:val="28"/>
          <w:szCs w:val="28"/>
          <w:rtl w:val="true"/>
          <w:lang w:bidi="ar-SA"/>
        </w:rPr>
        <w:t xml:space="preserve">»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bookmarkStart w:id="238" w:name="pg14656_165656"/>
    </w:p>
    <w:p>
      <w:pPr>
        <w:pStyle w:val="Heading3"/>
        <w:numPr>
          <w:ilvl w:val="2"/>
          <w:numId w:val="1"/>
        </w:numPr>
        <w:rPr/>
      </w:pPr>
      <w:bookmarkStart w:id="239" w:name="__RefHeading___Toc2638184_1878427129"/>
      <w:bookmarkStart w:id="240" w:name="_Toc83"/>
      <w:bookmarkEnd w:id="238"/>
      <w:bookmarkEnd w:id="239"/>
      <w:r>
        <w:rPr>
          <w:rtl w:val="true"/>
        </w:rPr>
        <w:t>الباب السابع و الثلاثون</w:t>
      </w:r>
      <w:bookmarkEnd w:id="240"/>
    </w:p>
    <w:p>
      <w:pPr>
        <w:pStyle w:val="BookText"/>
        <w:rPr/>
      </w:pPr>
      <w:r>
        <w:rPr>
          <w:rFonts w:ascii="Amiri" w:hAnsi="Amiri" w:eastAsia="Amiri" w:cs="Amiri"/>
          <w:color w:val="111111"/>
          <w:sz w:val="28"/>
          <w:sz w:val="28"/>
          <w:szCs w:val="28"/>
          <w:rtl w:val="true"/>
          <w:lang w:bidi="ar-SA"/>
        </w:rPr>
        <w:t xml:space="preserve">في قوله تعالى يا أَيُّهَا الرَّسُولُ بَلِّغْ ما أُنْزِلَ إِلَيْكَ مِنْ رَبِّكَ وَ إِنْ لَمْ تَفْعَلْ فَما بَلَّغْتَ رِسالَتَهُ وَ اللّهُ يَعْصِمُكَ مِنَ النّاسِ </w:t>
      </w:r>
      <w:r>
        <w:rPr>
          <w:rStyle w:val="FootnoteAnchor"/>
          <w:rtl w:val="true"/>
        </w:rPr>
        <w:footnoteReference w:id="2157"/>
      </w:r>
      <w:r>
        <w:rPr>
          <w:rStyle w:val="FootnoteAnchor"/>
          <w:rtl w:val="true"/>
        </w:rPr>
        <w:footnoteReference w:id="2158"/>
      </w:r>
    </w:p>
    <w:p>
      <w:pPr>
        <w:pStyle w:val="BookText"/>
        <w:rPr/>
      </w:pPr>
      <w:r>
        <w:rPr>
          <w:rFonts w:ascii="Amiri" w:hAnsi="Amiri" w:eastAsia="Amiri" w:cs="Amiri"/>
          <w:color w:val="111111"/>
          <w:sz w:val="28"/>
          <w:sz w:val="28"/>
          <w:szCs w:val="28"/>
          <w:rtl w:val="true"/>
          <w:lang w:bidi="ar-SA"/>
        </w:rPr>
        <w:t>من طريق العامة و فيه تسعة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الثعالبي في تفسير هذه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محمد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بَلِّغْ ما أُنْزِلَ إِلَيْكَ مِنْ رَبِّكَ </w:t>
      </w:r>
      <w:r>
        <w:rPr>
          <w:rStyle w:val="FootnoteAnchor"/>
          <w:rtl w:val="true"/>
        </w:rPr>
        <w:footnoteReference w:id="2159"/>
      </w:r>
      <w:r>
        <w:rPr>
          <w:rFonts w:ascii="Amiri" w:hAnsi="Amiri" w:eastAsia="Amiri" w:cs="Amiri"/>
          <w:color w:val="111111"/>
          <w:sz w:val="28"/>
          <w:sz w:val="28"/>
          <w:szCs w:val="28"/>
          <w:rtl w:val="true"/>
          <w:lang w:bidi="ar-SA"/>
        </w:rPr>
        <w:t>في فضل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أخرى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نزلت هذه الآية أخذ رسول اللّه صلّى اللّه عليه و آله بيد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الثعالبي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محمد عبد اللّه بن محمد القاضي حدّثنا أبو الحسين محمد بن عثمان النصيبي حدّثنا أبو بكر محمد بن الحسين عن حسان عن الكلبي عن أبي صالح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Style w:val="FootnoteAnchor"/>
          <w:rtl w:val="true"/>
        </w:rPr>
        <w:footnoteReference w:id="2161"/>
      </w:r>
      <w:r>
        <w:rPr>
          <w:rFonts w:ascii="Amiri" w:hAnsi="Amiri" w:eastAsia="Amiri" w:cs="Amiri"/>
          <w:color w:val="111111"/>
          <w:sz w:val="28"/>
          <w:sz w:val="28"/>
          <w:szCs w:val="28"/>
          <w:rtl w:val="true"/>
          <w:lang w:bidi="ar-SA"/>
        </w:rPr>
        <w:t>الآية نزلت في علي بن أبي طالب أمر النبي صلّى اللّه عليه و آله أن يبلغ فيه فأخذ رسول اللّه صلّى اللّه عليه و آله بيد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 عن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نقرأ على عهد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أن عليا مولى المؤمنين فإن لم تفعل فما بلغت رسالته و 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أعيان علماء العامة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 في فضائل المرتضى و البتول و 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السيد النسيب الحسيب برهان الدين أبو الوفاء إبراهيم بن عمر بن محمد الحسني المدني أبوه اذنا في سنه لما قدم علينا ببحر أباد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جمال الدين محمد بن أسعد البخاري حيلوله و أخبرني الشيخ الإمام مجد الدين عبد اللّه ابن محمود بن مردود الموصلي و بدر الدين محمد بن محمد بن أسعد البخاري إجازة بروايتهم عن أبي</w:t>
      </w:r>
    </w:p>
    <w:p>
      <w:pPr>
        <w:pStyle w:val="BookText"/>
        <w:rPr/>
      </w:pPr>
      <w:r>
        <w:rPr>
          <w:rFonts w:ascii="Amiri" w:hAnsi="Amiri" w:eastAsia="Amiri" w:cs="Amiri"/>
          <w:color w:val="111111"/>
          <w:sz w:val="28"/>
          <w:sz w:val="28"/>
          <w:szCs w:val="28"/>
          <w:rtl w:val="true"/>
          <w:lang w:bidi="ar-SA"/>
        </w:rPr>
        <w:t>المظفر عبد الرحيم بن أبي سعد عبد الكريم السمعاني إجازة و أنبأنا الشيخ عبد الحافظ بن بدران بقراءتي عليه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عبد الخالق بن الأنجب بن المعمر التستري إجازة بروايتهما عن أبي الأسعد هبة الرّحمن بن عبد و الواحد بن أبي قاسم القشيري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بكر محمد بن إسماعيل التفليسي سماعا عليه،أنبأنا أبو يعلي حمزة بن عبد العزيز المهلبي الصيدلاني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بكر محمد بن الحسن القطان أنبأنا الفضل بن العباس نبأنا عاصم بن عبد اللّه نبأنا إسماعيل بن زياد عن أبي معشر عن المقبري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اسري بي إلى السماء سمعت نداء من تحت العرش أن عليا عليه السّلام راية الهدى و حبيب من يؤمن بي بلغ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نزل النبي صلّى اللّه عليه و آله من السماء نسى ذلك فأنزل اللّه عز و جل يا أَيُّهَا الرَّسُولُ بَلِّغْ ما أُنْزِلَ إِلَيْكَ مِنْ رَبِّكَ وَ إِنْ لَمْ تَفْعَلْ فَما بَلَّغْتَ رِسالَتَهُ وَ اللّهُ يَعْصِمُكَ مِنَ النّاسِ إِنَّ اللّهَ لا يَهْدِي الْقَوْمَ الْكافِرِينَ </w:t>
      </w:r>
      <w:r>
        <w:rPr>
          <w:rStyle w:val="FootnoteAnchor"/>
          <w:rtl w:val="true"/>
        </w:rPr>
        <w:footnoteReference w:id="2164"/>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طريق المخالفين بحذف الإسناد في المناقب المائة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أسرى بي إلى السماء السابعة سمعت نداء من تحت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آية الهدى و حبيب من يؤمن بي بلغ عليا فلما نزل عن السماء نسى ذلك فأنزل اللّه تعالى يا أَيُّهَا الرَّسُولُ بَلِّغْ ما أُنْزِلَ إِلَيْكَ مِنْ رَبِّكَ </w:t>
      </w:r>
      <w:r>
        <w:rPr>
          <w:rStyle w:val="FootnoteAnchor"/>
          <w:rtl w:val="true"/>
        </w:rPr>
        <w:footnoteReference w:id="2166"/>
      </w:r>
      <w:r>
        <w:rPr>
          <w:rFonts w:ascii="Amiri" w:hAnsi="Amiri" w:eastAsia="Amiri" w:cs="Amiri"/>
          <w:color w:val="111111"/>
          <w:sz w:val="28"/>
          <w:sz w:val="28"/>
          <w:szCs w:val="28"/>
          <w:rtl w:val="true"/>
          <w:lang w:bidi="ar-SA"/>
        </w:rPr>
        <w:t xml:space="preserve">في علي وَ إِنْ لَمْ تَفْعَلْ فَما بَلَّغْتَ رِسالَتَهُ </w:t>
      </w:r>
      <w:r>
        <w:rPr>
          <w:rStyle w:val="FootnoteAnchor"/>
          <w:rtl w:val="true"/>
        </w:rPr>
        <w:footnoteReference w:id="2167"/>
      </w:r>
      <w:r>
        <w:rPr>
          <w:rFonts w:ascii="Amiri" w:hAnsi="Amiri" w:eastAsia="Amiri" w:cs="Amiri"/>
          <w:color w:val="111111"/>
          <w:sz w:val="28"/>
          <w:sz w:val="28"/>
          <w:szCs w:val="28"/>
          <w:rtl w:val="true"/>
          <w:lang w:bidi="ar-SA"/>
        </w:rPr>
        <w:t xml:space="preserve">الآية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الفاخرة في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 عن أبي جعفر عن أبيه عن جده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انصرف رسول اللّه صلّى اللّه عليه و آله من حجة الوادع نزل أرضا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هذه الآية يا أَيُّهَا الرَّسُولُ بَلِّغْ ما أُنْزِلَ إِلَيْكَ مِنْ رَبِّكَ وَ إِنْ لَمْ تَفْعَلْ فَما بَلَّغْتَ رِسالَتَهُ وَ اللّهُ يَعْصِمُكَ مِنَ النّاسِ </w:t>
      </w:r>
      <w:r>
        <w:rPr>
          <w:rStyle w:val="FootnoteAnchor"/>
          <w:rtl w:val="true"/>
        </w:rPr>
        <w:footnoteReference w:id="2169"/>
      </w:r>
      <w:r>
        <w:rPr>
          <w:rFonts w:ascii="Amiri" w:hAnsi="Amiri" w:eastAsia="Amiri" w:cs="Amiri"/>
          <w:color w:val="111111"/>
          <w:sz w:val="28"/>
          <w:sz w:val="28"/>
          <w:szCs w:val="28"/>
          <w:rtl w:val="true"/>
          <w:lang w:bidi="ar-SA"/>
        </w:rPr>
        <w:t>فلما نزلت عصمته من الناس نادى الصلاة جامعة فاجتمع الناس إليه 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أولى منكم بأنفسكم،فضجوا بأجمعهم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رسوله،فأخذ بيد علي بن أبي طالب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خذله،فإنّه مني و أنا منه و هو مني بمنزلة هارون من موسى إلاّ أنه لا نبي بعدي، و كان آخر فريضة فرضها اللّه تعالى على أمة محمد صلّى اللّه عليه و آله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أنزل اللّه تعالى على نبيه اَلْيَوْمَ أَكْمَلْتُ لَكُمْ دِينَكُمْ وَ أَتْمَمْتُ عَلَيْكُمْ نِعْمَتِي وَ رَضِيتُ لَكُمُ الْإِسْلامَ دِيناً </w:t>
      </w:r>
      <w:r>
        <w:rPr>
          <w:rStyle w:val="FootnoteAnchor"/>
          <w:rtl w:val="true"/>
        </w:rPr>
        <w:footnoteReference w:id="2170"/>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رسول اللّه صلّى اللّه عليه و آله كلما أمرهم من الفرائض في الصلاة و الصوم و الزكاة و الحج و صدقوه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ما كان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لتسع</w:t>
      </w:r>
    </w:p>
    <w:p>
      <w:pPr>
        <w:pStyle w:val="BookText"/>
        <w:rPr/>
      </w:pPr>
      <w:r>
        <w:rPr>
          <w:rFonts w:ascii="Amiri" w:hAnsi="Amiri" w:eastAsia="Amiri" w:cs="Amiri"/>
          <w:color w:val="111111"/>
          <w:sz w:val="28"/>
          <w:sz w:val="28"/>
          <w:szCs w:val="28"/>
          <w:rtl w:val="true"/>
          <w:lang w:bidi="ar-SA"/>
        </w:rPr>
        <w:t>عشر ليلة خلت من ذي الحجة ستة عشرة عند منصرفه من حجة الوداع،و كان بين ذلك و بين وفاة النبي مائة يوم و كان سمع رسول اللّه صلّى اللّه عليه و آله بغدير خم اثنى عشر رجلا</w:t>
      </w:r>
      <w:r>
        <w:rPr>
          <w:rFonts w:eastAsia="Amiri" w:cs="Amiri" w:ascii="Amiri" w:hAnsi="Amiri"/>
          <w:color w:val="111111"/>
          <w:sz w:val="28"/>
          <w:szCs w:val="28"/>
          <w:rtl w:val="true"/>
          <w:lang w:bidi="ar-SA"/>
        </w:rPr>
        <w:t xml:space="preserve">»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الفضل أحمد بن عبد اللّه بن إسحاق بن موسى بن مهران الأصفهاني في كتابه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يرفعه إلى عون بن عبيد بن أبي رافع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و هو نائم إذ يوحي إليه و إذا حية في جانب البيت فكرهت أن أقتلها و أوقظه فاضطجعت بينه و بين الحية،فإن كان منها سوء كان لي دونه فاستيقظ و هو يتلو هذه الآية إِنَّما وَلِيُّكُمُ اللّهُ وَ رَسُولُهُ </w:t>
      </w:r>
      <w:r>
        <w:rPr>
          <w:rStyle w:val="FootnoteAnchor"/>
          <w:rtl w:val="true"/>
        </w:rPr>
        <w:footnoteReference w:id="217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اكمل لعلي منيته و هنيئا لعلي بتفضيل اللّه إياه ثم التفت فرآني إلى جانبه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اضطجعت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لمكان هذه الحية؟قال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إليها فاقتلها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فقتلتها ثم أخذ بيدي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رافع سيكون بعدي قوم يقاتلون عليا حق على اللّه جهادهم فمن لم يستطع جهادهم بيده فبلسانه فمن لم يستطع بلسانه فبقلبه ليس وراء ذلك شيء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Style w:val="FootnoteAnchor"/>
          <w:rtl w:val="true"/>
        </w:rPr>
        <w:footnoteReference w:id="2173"/>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في الكتاب المذكور يرفعه إلى علي بن عامر عن أبي الحجاف عن الأعمش عن عطية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على رسول اللّه صلّى اللّه عليه و آله في علي بن أبي طالب عليه السّلام يا أَيُّهَا الرَّسُولُ بَلِّغْ ما أُنْزِلَ إِلَيْكَ مِنْ رَبِّكَ </w:t>
      </w:r>
      <w:r>
        <w:rPr>
          <w:rStyle w:val="FootnoteAnchor"/>
          <w:rtl w:val="true"/>
        </w:rPr>
        <w:footnoteReference w:id="2175"/>
      </w:r>
      <w:r>
        <w:rPr>
          <w:rFonts w:ascii="Amiri" w:hAnsi="Amiri" w:eastAsia="Amiri" w:cs="Amiri"/>
          <w:color w:val="111111"/>
          <w:sz w:val="28"/>
          <w:sz w:val="28"/>
          <w:szCs w:val="28"/>
          <w:rtl w:val="true"/>
          <w:lang w:bidi="ar-SA"/>
        </w:rPr>
        <w:t xml:space="preserve">و قد قال اللّه تعالى اَلْيَوْمَ أَكْمَلْتُ لَكُمْ دِينَكُمْ وَ أَتْمَمْتُ عَلَيْكُمْ نِعْمَتِي وَ رَضِيتُ لَكُمُ الْإِسْلامَ دِيناً </w:t>
      </w:r>
      <w:r>
        <w:rPr>
          <w:rStyle w:val="FootnoteAnchor"/>
          <w:rtl w:val="true"/>
        </w:rPr>
        <w:footnoteReference w:id="2176"/>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 في الفصول المهمة قال روى الإمام أبو الحسن الواحدي في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Style w:val="FootnoteAnchor"/>
          <w:rtl w:val="true"/>
        </w:rPr>
        <w:footnoteReference w:id="2178"/>
      </w:r>
      <w:r>
        <w:rPr>
          <w:rFonts w:ascii="Amiri" w:hAnsi="Amiri" w:eastAsia="Amiri" w:cs="Amiri"/>
          <w:color w:val="111111"/>
          <w:sz w:val="28"/>
          <w:sz w:val="28"/>
          <w:szCs w:val="28"/>
          <w:rtl w:val="true"/>
          <w:lang w:bidi="ar-SA"/>
        </w:rPr>
        <w:t xml:space="preserve">يرفعه بسنده إلى أبي سعيد الخدري رضي اللّه عنه هذه الآية يا أَيُّهَا الرَّسُولُ بَلِّغْ ما أُنْزِلَ إِلَيْكَ مِنْ رَبِّكَ </w:t>
      </w:r>
      <w:r>
        <w:rPr>
          <w:rStyle w:val="FootnoteAnchor"/>
          <w:rtl w:val="true"/>
        </w:rPr>
        <w:footnoteReference w:id="2179"/>
      </w:r>
      <w:r>
        <w:rPr>
          <w:rFonts w:ascii="Amiri" w:hAnsi="Amiri" w:eastAsia="Amiri" w:cs="Amiri"/>
          <w:color w:val="111111"/>
          <w:sz w:val="28"/>
          <w:sz w:val="28"/>
          <w:szCs w:val="28"/>
          <w:rtl w:val="true"/>
          <w:lang w:bidi="ar-SA"/>
        </w:rPr>
        <w:t>يوم غدير خم في علي بن أبي طالب،و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بغدير خم،هو بضم الخاء المعجمة و تشديد الميم مع التنوين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لغيظة على ثلاثة أميال من الجحفة عندها غدير مشهور يضاف إلى الغيظة،هكذا ذكره الشيخ محيي الدين النووي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bookmarkStart w:id="241" w:name="pg14656_165659"/>
    </w:p>
    <w:p>
      <w:pPr>
        <w:pStyle w:val="Heading3"/>
        <w:numPr>
          <w:ilvl w:val="2"/>
          <w:numId w:val="1"/>
        </w:numPr>
        <w:rPr/>
      </w:pPr>
      <w:bookmarkStart w:id="242" w:name="__RefHeading___Toc2638186_1878427129"/>
      <w:bookmarkStart w:id="243" w:name="_Toc84"/>
      <w:bookmarkEnd w:id="241"/>
      <w:bookmarkEnd w:id="242"/>
      <w:r>
        <w:rPr>
          <w:rtl w:val="true"/>
        </w:rPr>
        <w:t>الباب الثامن و الثلاثون</w:t>
      </w:r>
      <w:bookmarkEnd w:id="243"/>
    </w:p>
    <w:p>
      <w:pPr>
        <w:pStyle w:val="BookText"/>
        <w:rPr/>
      </w:pPr>
      <w:r>
        <w:rPr>
          <w:rFonts w:ascii="Amiri" w:hAnsi="Amiri" w:eastAsia="Amiri" w:cs="Amiri"/>
          <w:color w:val="111111"/>
          <w:sz w:val="28"/>
          <w:sz w:val="28"/>
          <w:szCs w:val="28"/>
          <w:rtl w:val="true"/>
          <w:lang w:bidi="ar-SA"/>
        </w:rPr>
        <w:t xml:space="preserve">في قوله تعالى يا أَيُّهَا الرَّسُولُ بَلِّغْ ما أُنْزِلَ إِلَيْكَ مِنْ رَبِّكَ وَ إِنْ لَمْ تَفْعَلْ فَما بَلَّغْتَ رِسالَتَهُ وَ اللّهُ يَعْصِمُكَ مِنَ النّاسِ </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من طريق الخاصة و فيه ثمانية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أحمد بن محمد و محمد بن الحسين جميعا عن محمد بن إسماعيل بن بزيع عن منصور بن يونس عن أبي الجارود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عز و جل على العباد خمسا أخذوا أربعا و تركوا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تسميهن لي جعلت فداك؟فقال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 كان الناس لا يدرون كيف يصلون فنزل جبرائيل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أخبرهم بمواقيت صلاتهم،ثم نزلت الزكاة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أخبرهم عن زكاتهم ما أخبرتهم عن صلاتهم،ثم نزل الصوم فكان رسول اللّه صلّى اللّه عليه و آله إذا كان يوم عاشوراء بعث إلى ما حوله من القرى فصاموا ذلك اليوم فنزل شهر رمضان بين شعبان و شوال ثم نزل الحج فنزل جبرائيل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أخبرهم عن حجهم ما أخبرتهم من صلاتهم و زكاتهم و صومهم ثم نزلت الولاية و إنما أتاه ذلك في يوم الجمعة بعرفة اَلْيَوْمَ أَكْمَلْتُ لَكُمْ دِينَكُمْ وَ أَتْمَمْتُ عَلَيْكُمْ نِعْمَتِي </w:t>
      </w:r>
      <w:r>
        <w:rPr>
          <w:rStyle w:val="FootnoteAnchor"/>
          <w:rtl w:val="true"/>
        </w:rPr>
        <w:footnoteReference w:id="2182"/>
      </w:r>
      <w:r>
        <w:rPr>
          <w:rFonts w:ascii="Amiri" w:hAnsi="Amiri" w:eastAsia="Amiri" w:cs="Amiri"/>
          <w:color w:val="111111"/>
          <w:sz w:val="28"/>
          <w:sz w:val="28"/>
          <w:szCs w:val="28"/>
          <w:rtl w:val="true"/>
          <w:lang w:bidi="ar-SA"/>
        </w:rPr>
        <w:t>و كان كمال الدين بولاية علي بن أبي طالب عليه السّلام فقال عند ذلك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امتي حديثوا عهد بالجاهلية و متى أخبرتهم بهذا في ابن عمي يقول قائل،فقلت في نفسي من غير أن ينطق به لساني فأتتني عزيمة من اللّه عز و جل بتلة أوعدني أن لم ابلغ أن يعذبني فنزلت يا أَيُّهَا الرَّسُولُ بَلِّغْ ما أُنْزِلَ إِلَيْكَ مِنْ رَبِّكَ وَ إِنْ لَمْ تَفْعَلْ فَما بَلَّغْتَ رِسالَتَهُ وَ اللّهُ يَعْصِمُكَ مِنَ النّاسِ إِنَّ اللّهَ لا يَهْدِي الْقَوْمَ الْكافِرِينَ </w:t>
      </w:r>
      <w:r>
        <w:rPr>
          <w:rStyle w:val="FootnoteAnchor"/>
          <w:rtl w:val="true"/>
        </w:rPr>
        <w:footnoteReference w:id="2183"/>
      </w:r>
      <w:r>
        <w:rPr>
          <w:rFonts w:ascii="Amiri" w:hAnsi="Amiri" w:eastAsia="Amiri" w:cs="Amiri"/>
          <w:color w:val="111111"/>
          <w:sz w:val="28"/>
          <w:sz w:val="28"/>
          <w:szCs w:val="28"/>
          <w:rtl w:val="true"/>
          <w:lang w:bidi="ar-SA"/>
        </w:rPr>
        <w:t>فأخذ رسول اللّه صلّى اللّه عليه و آله بيد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إنه لم يكن نبي من الأنبياء ممن كان قبلي إلاّ و قد عمره اللّه تعالى ثم دعاه فأجابه فاوشك أن ادعي فأجيب،و انا مسئول و أنتم مسئولون،فما ذا أنتم قائلون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إنك قد بلغت و نصحت و اديت ما عليك فجزاك اللّه أفضل جزاء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 هذا وليكم بعدي فليبلغ الشاهد منكم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 اللّه أمين اللّه على خلقه و عيبة علمه و دينه الذي ارتضاه لنفسه،ثم أن رسول اللّه صلّى اللّه عليه و آله حضره</w:t>
      </w:r>
    </w:p>
    <w:p>
      <w:pPr>
        <w:pStyle w:val="BookText"/>
        <w:rPr/>
      </w:pPr>
      <w:r>
        <w:rPr>
          <w:rFonts w:ascii="Amiri" w:hAnsi="Amiri" w:eastAsia="Amiri" w:cs="Amiri"/>
          <w:color w:val="111111"/>
          <w:sz w:val="28"/>
          <w:sz w:val="28"/>
          <w:szCs w:val="28"/>
          <w:rtl w:val="true"/>
          <w:lang w:bidi="ar-SA"/>
        </w:rPr>
        <w:t>الذي حضره فدعا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إني أريد أن ائتمنك على ما ائتمني اللّه عليه من غيبه و علمه و من خلقه و من دينه الذي ارتضاه لنفسه فلم يشرك و اللّه فيها يا زياد أحدا من الخلق و إن عليا حضر الذي حضره فدعا ولده فكانوا اثنى عشر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اللّه عز و جل قد أبى إلا أن يجعل في سنة من يعقوب و ان يعقوب دعا ولده و كانوا اثنا عشر ولدا ذكرا،فأخبرهم بصاحبهم ألا و إني أخبركم بصاحبكم،ألا إن هذين ابنا رسول اللّه صلّى اللّه عليه و آله الحسن و الحسين عليهما السّلام فاسمعوا لهما و أطيعوا و وازروهما،فإني قد أتمنتهما على ما ائتمنني عليه رسول اللّه صلّى اللّه عليه و آله مما ائتمنه اللّه عليه من خلقه و من غيبه و من دينه الذي ارتضاه لنفسه،فاوجب لهما من علي عليه السّلام ما أوجب لعلي عليه السّلام من رسول اللّه صلّى اللّه عليه و آله فلم يكن لأحد منهما فضل على صاحبه إلا بكبره و إن الحسين كان إذا حضر الحسن عليه السّلام لم ينطق في ذلك المجلس حتى يقوم،ثم إن الحسن عليه السّلام حضره من حضره فسلم ذلك إلى الحسين عليه السّلام ثم إن الحسين حضره الذي حضره فدعا ابنته الكبرى فاطمة بنت الحسين عليه السّلام فدفع إليها كتابا ملفوفا و وصية ظاهرة،و كان عليّ بن الحسين مبطونا لا يرون إلا أنه لما به،فدفعت فاطمة الكتاب إلى علي بن الحسين ثم صار و اللّه ذلك الكتاب إلينا</w:t>
      </w:r>
      <w:r>
        <w:rPr>
          <w:rFonts w:eastAsia="Amiri" w:cs="Amiri" w:ascii="Amiri" w:hAnsi="Amiri"/>
          <w:color w:val="111111"/>
          <w:sz w:val="28"/>
          <w:szCs w:val="28"/>
          <w:rtl w:val="true"/>
          <w:lang w:bidi="ar-SA"/>
        </w:rPr>
        <w:t xml:space="preserve">»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عبد اللّه البرقي عن أبيه عن محمد بن خالد البرقي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المرزبان الفارسي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منصور عن عبد اللّه بن جعفر عن محمد بن الفيض بن المختار عن أبيه عن أبي جعفر محمد بن علي الباقر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ذات يوم و هو راكب،و خرج علي عليه السّلام و هو يمشي،فقال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إمّا أن تركب و إمّا أن تنصرف،فإن اللّه عز و جل أمرني أن تركب إذا ركبت و تمشي إذا مشيت و تجلس إذا جلست إلاّ أن يكون حدا من حدود اللّه لا بدّ لك من القيام و القعود فيه،و ما أكرمني بكرامة إلاّ و قد أكرمك بمثلها و خصني اللّه بالنبوة و الرسالة،و جعلك وليي في ذلك تقوم في حدوده،و في صعب أموره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بعث محمدا بالحق نبيا ما آمن بي من انكرك و لا أقرّ بي من جحدك و لا آمن باللّه من كفر بك،و إن فضلك لمن فضلي و أن فضلي لك لفضل اللّه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فَبِذلِكَ فَلْيَفْرَحُوا هُوَ خَيْرٌ مِمّا يَجْمَعُونَ </w:t>
      </w:r>
      <w:r>
        <w:rPr>
          <w:rStyle w:val="FootnoteAnchor"/>
          <w:rtl w:val="true"/>
        </w:rPr>
        <w:footnoteReference w:id="2185"/>
      </w:r>
      <w:r>
        <w:rPr>
          <w:rFonts w:ascii="Amiri" w:hAnsi="Amiri" w:eastAsia="Amiri" w:cs="Amiri"/>
          <w:color w:val="111111"/>
          <w:sz w:val="28"/>
          <w:sz w:val="28"/>
          <w:szCs w:val="28"/>
          <w:rtl w:val="true"/>
          <w:lang w:bidi="ar-SA"/>
        </w:rPr>
        <w:t xml:space="preserve">يعني ففضل اللّه نبوة نبيكم و رحمته ولاية علي بن أبي طالب عليه السّلام فبذلك قال بالنبوة و الولاية فليفرحوا يعني الشيعة هُوَ خَيْرٌ مِمّا يَجْمَعُونَ </w:t>
      </w:r>
      <w:r>
        <w:rPr>
          <w:rStyle w:val="FootnoteAnchor"/>
          <w:rtl w:val="true"/>
        </w:rPr>
        <w:footnoteReference w:id="2186"/>
      </w:r>
      <w:r>
        <w:rPr>
          <w:rFonts w:ascii="Amiri" w:hAnsi="Amiri" w:eastAsia="Amiri" w:cs="Amiri"/>
          <w:color w:val="111111"/>
          <w:sz w:val="28"/>
          <w:sz w:val="28"/>
          <w:szCs w:val="28"/>
          <w:rtl w:val="true"/>
          <w:lang w:bidi="ar-SA"/>
        </w:rPr>
        <w:t>يعني</w:t>
      </w:r>
    </w:p>
    <w:p>
      <w:pPr>
        <w:pStyle w:val="BookText"/>
        <w:rPr/>
      </w:pPr>
      <w:r>
        <w:rPr>
          <w:rFonts w:ascii="Amiri" w:hAnsi="Amiri" w:eastAsia="Amiri" w:cs="Amiri"/>
          <w:color w:val="111111"/>
          <w:sz w:val="28"/>
          <w:sz w:val="28"/>
          <w:szCs w:val="28"/>
          <w:rtl w:val="true"/>
          <w:lang w:bidi="ar-SA"/>
        </w:rPr>
        <w:t>مخالفيهم من الأهل و المال و الولد في دار الدنيا،و اللّه يا علي ما خلقت إلاّ ليعبد ربك و لتعرف بك معالم الدين و يصلح بك دارس السبيل و لقد ضلّ من ضلّ عنك،و لن يهتدي إلى اللّه عزّ و جل من لم يهتد إليك و إلى ولايتك،و هو قول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2187"/>
      </w:r>
      <w:r>
        <w:rPr>
          <w:rFonts w:ascii="Amiri" w:hAnsi="Amiri" w:eastAsia="Amiri" w:cs="Amiri"/>
          <w:color w:val="111111"/>
          <w:sz w:val="28"/>
          <w:sz w:val="28"/>
          <w:szCs w:val="28"/>
          <w:rtl w:val="true"/>
          <w:lang w:bidi="ar-SA"/>
        </w:rPr>
        <w:t xml:space="preserve">يعني إلى ولايتك و لقد أمرني ربي تبارك و تعالى أن افترض من حقك ما افترضه من حقي،و ان حقك لمفروض على من آمن بي و لولاك لم يعرف حزب اللّه،و بك يعرف عدو اللّه و من لم يلقه بولايتك لم يلقه بشيء،و لقد أنزل اللّه عز و جل إلي يا أَيُّهَا الرَّسُولُ بَلِّغْ ما أُنْزِلَ إِلَيْكَ مِنْ رَبِّكَ </w:t>
      </w:r>
      <w:r>
        <w:rPr>
          <w:rStyle w:val="FootnoteAnchor"/>
          <w:rtl w:val="true"/>
        </w:rPr>
        <w:footnoteReference w:id="2188"/>
      </w:r>
      <w:r>
        <w:rPr>
          <w:rFonts w:ascii="Amiri" w:hAnsi="Amiri" w:eastAsia="Amiri" w:cs="Amiri"/>
          <w:color w:val="111111"/>
          <w:sz w:val="28"/>
          <w:sz w:val="28"/>
          <w:szCs w:val="28"/>
          <w:rtl w:val="true"/>
          <w:lang w:bidi="ar-SA"/>
        </w:rPr>
        <w:t xml:space="preserve">يعني في ولايتك يا علي وَ إِنْ لَمْ تَفْعَلْ فَما بَلَّغْتَ رِسالَتَهُ </w:t>
      </w:r>
      <w:r>
        <w:rPr>
          <w:rStyle w:val="FootnoteAnchor"/>
          <w:rtl w:val="true"/>
        </w:rPr>
        <w:footnoteReference w:id="2189"/>
      </w:r>
      <w:r>
        <w:rPr>
          <w:rFonts w:ascii="Amiri" w:hAnsi="Amiri" w:eastAsia="Amiri" w:cs="Amiri"/>
          <w:color w:val="111111"/>
          <w:sz w:val="28"/>
          <w:sz w:val="28"/>
          <w:szCs w:val="28"/>
          <w:rtl w:val="true"/>
          <w:lang w:bidi="ar-SA"/>
        </w:rPr>
        <w:t>و لو لم ابلغ بما أمرت به من ولايتك لحبط عملي،و من لقى اللّه عز و جل بغير ولايتك فقد حبط عمله وعد ينجز لي أقول إلاّ قول ربي تبارك و تعالى،و إن الذي أقول لمن اللّه عز و جل انزله فيك</w:t>
      </w:r>
      <w:r>
        <w:rPr>
          <w:rFonts w:eastAsia="Amiri" w:cs="Amiri" w:ascii="Amiri" w:hAnsi="Amiri"/>
          <w:color w:val="111111"/>
          <w:sz w:val="28"/>
          <w:szCs w:val="28"/>
          <w:rtl w:val="true"/>
          <w:lang w:bidi="ar-SA"/>
        </w:rPr>
        <w:t xml:space="preserve">»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علي بن إسماعيل ابن عيسى عن الحسين بن سعيد عن علي بن النعمان عن محمد بن مروان عن الفضيل بن يسار عن أبي جعفر عليه السّلام في قوله يا أَيُّهَا الرَّسُولُ بَلِّغْ ما أُنْزِلَ إِلَيْكَ مِنْ رَبِّكَ وَ إِنْ لَمْ تَفْعَلْ فَما بَلَّغْتَ رِسالَتَهُ </w:t>
      </w:r>
      <w:r>
        <w:rPr>
          <w:rStyle w:val="FootnoteAnchor"/>
          <w:rtl w:val="true"/>
        </w:rPr>
        <w:footnoteReference w:id="21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الولاية</w:t>
      </w:r>
      <w:r>
        <w:rPr>
          <w:rFonts w:eastAsia="Amiri" w:cs="Amiri" w:ascii="Amiri" w:hAnsi="Amiri"/>
          <w:color w:val="111111"/>
          <w:sz w:val="28"/>
          <w:szCs w:val="28"/>
          <w:rtl w:val="true"/>
          <w:lang w:bidi="ar-SA"/>
        </w:rPr>
        <w:t xml:space="preserve">»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في تفسيره بإسناده عن أبي صالح عن ابن عباس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محمدا صلّى اللّه عليه و آله أن ينصب عليا عليه السّلام للناس ليخبرهم بولايته فتخوف رسول اللّه صلّى اللّه عليه و آله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حابى ابن عمه،و ان يطعنوا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فأوحى اللّه إليه يا أَيُّهَا الرَّسُولُ بَلِّغْ ما أُنْزِلَ إِلَيْكَ مِنْ رَبِّكَ وَ إِنْ لَمْ تَفْعَلْ فَما بَلَّغْتَ رِسالَتَهُ وَ اللّهُ يَعْصِمُكَ مِنَ النّاسِ </w:t>
      </w:r>
      <w:r>
        <w:rPr>
          <w:rStyle w:val="FootnoteAnchor"/>
          <w:rtl w:val="true"/>
        </w:rPr>
        <w:footnoteReference w:id="2193"/>
      </w:r>
      <w:r>
        <w:rPr>
          <w:rFonts w:ascii="Amiri" w:hAnsi="Amiri" w:eastAsia="Amiri" w:cs="Amiri"/>
          <w:color w:val="111111"/>
          <w:sz w:val="28"/>
          <w:sz w:val="28"/>
          <w:szCs w:val="28"/>
          <w:rtl w:val="true"/>
          <w:lang w:bidi="ar-SA"/>
        </w:rPr>
        <w:t>فقام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غدير خم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حنان بن سدير عن أبيه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جبرائيل على رسول اللّه صلّى اللّه عليه و آله في حجة الوداع بإعلان أمر علي بن أبي طالب عليه السّلام يا أَيُّهَا الرَّسُولُ بَلِّغْ ما أُنْزِلَ إِلَيْكَ مِنْ رَبِّكَ </w:t>
      </w:r>
      <w:r>
        <w:rPr>
          <w:rStyle w:val="FootnoteAnchor"/>
          <w:rtl w:val="true"/>
        </w:rPr>
        <w:footnoteReference w:id="2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النبي صلّى اللّه عليه و آله ثلاثا حتى أتى الجحفة فلم يأخذ بيده فرقا من الناس فلما نزل الجحفة يوم الغدير في مكان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الصلاة جامعة فاجتمع الناس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أولى بكم من أنفسكم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فجهروا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ثم قال لهم الثانية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ثم قال لهم الثالثة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فأخذ بيد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w:t>
      </w:r>
    </w:p>
    <w:p>
      <w:pPr>
        <w:pStyle w:val="BookText"/>
        <w:rPr/>
      </w:pPr>
      <w:r>
        <w:rPr>
          <w:rFonts w:ascii="Amiri" w:hAnsi="Amiri" w:eastAsia="Amiri" w:cs="Amiri"/>
          <w:color w:val="111111"/>
          <w:sz w:val="28"/>
          <w:sz w:val="28"/>
          <w:szCs w:val="28"/>
          <w:rtl w:val="true"/>
          <w:lang w:bidi="ar-SA"/>
        </w:rPr>
        <w:t>خذله فإنّه منّي و أنا منه و هو منّي بمنزلة هارون من موسى إلاّ إنه لا نبي من بعدي</w:t>
      </w:r>
      <w:r>
        <w:rPr>
          <w:rFonts w:eastAsia="Amiri" w:cs="Amiri" w:ascii="Amiri" w:hAnsi="Amiri"/>
          <w:color w:val="111111"/>
          <w:sz w:val="28"/>
          <w:szCs w:val="28"/>
          <w:rtl w:val="true"/>
          <w:lang w:bidi="ar-SA"/>
        </w:rPr>
        <w:t xml:space="preserve">»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ابتدأ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يا أبا حفص لما لقى علي بن أبي طالب إنه كان له عشرة آلاف شاهد لم يقدر على أخذ حقه و الرجل يأخذ حقه بشاهدين إن رسول اللّه صلّى اللّه عليه و آله خرج من المدينة حاجا و تبعه خمسة آلاف و رجع من مكة و قد شيعه خمسة آلاف من أهل مكة فلما انتهى إلى الجحفة نزل جبرائيل بولاية علي و قد كانت نزلت ولايته بمنى و امتنع رسول اللّه صلّى اللّه عليه و آله من القيام بها لمكان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Style w:val="FootnoteAnchor"/>
          <w:rtl w:val="true"/>
        </w:rPr>
        <w:footnoteReference w:id="2197"/>
      </w:r>
      <w:r>
        <w:rPr>
          <w:rFonts w:ascii="Amiri" w:hAnsi="Amiri" w:eastAsia="Amiri" w:cs="Amiri"/>
          <w:color w:val="111111"/>
          <w:sz w:val="28"/>
          <w:sz w:val="28"/>
          <w:szCs w:val="28"/>
          <w:rtl w:val="true"/>
          <w:lang w:bidi="ar-SA"/>
        </w:rPr>
        <w:t xml:space="preserve">مما كرهت بمنى فأمر رسول اللّه صلّى اللّه عليه و آله فقمت السمرات </w:t>
      </w:r>
      <w:r>
        <w:rPr>
          <w:rStyle w:val="FootnoteAnchor"/>
          <w:rtl w:val="true"/>
        </w:rPr>
        <w:footnoteReference w:id="2198"/>
      </w:r>
      <w:r>
        <w:rPr>
          <w:rFonts w:ascii="Amiri" w:hAnsi="Amiri" w:eastAsia="Amiri" w:cs="Amiri"/>
          <w:color w:val="111111"/>
          <w:sz w:val="28"/>
          <w:sz w:val="28"/>
          <w:szCs w:val="28"/>
          <w:rtl w:val="true"/>
          <w:lang w:bidi="ar-SA"/>
        </w:rPr>
        <w:t>فقال رجل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ليأتينكم بداهية فقلت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الحبش </w:t>
      </w:r>
      <w:r>
        <w:rPr>
          <w:rStyle w:val="FootnoteAnchor"/>
          <w:rtl w:val="true"/>
        </w:rPr>
        <w:footnoteReference w:id="2199"/>
      </w:r>
      <w:r>
        <w:rPr>
          <w:rFonts w:ascii="Amiri" w:hAnsi="Amiri" w:eastAsia="Amiri" w:cs="Amiri"/>
          <w:color w:val="111111"/>
          <w:sz w:val="28"/>
          <w:sz w:val="28"/>
          <w:szCs w:val="28"/>
          <w:rtl w:val="true"/>
          <w:lang w:bidi="ar-SA"/>
        </w:rPr>
        <w:t>يعني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زياد بن المنذر أبي الجارود صاحب الزيدية الجارودية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محمد بن علي عليه السّلام بالأبطح و هو يحدث الناس فقام إليه رجل من أهل البصرة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يروي عن الحسن البصري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رسول اللّه جعلت فداك إن الحسن البصري يحدثنا حديثا يزعم أن هذه الآية نزلت في رجل و لا يخبرنا من الرجل يا أَيُّهَا الرَّسُولُ بَلِّغْ ما أُنْزِلَ إِلَيْكَ مِنْ رَبِّكَ وَ إِنْ لَمْ تَفْعَلْ فَما بَلَّغْتَ رِسالَتَهُ </w:t>
      </w:r>
      <w:r>
        <w:rPr>
          <w:rStyle w:val="FootnoteAnchor"/>
          <w:rtl w:val="true"/>
        </w:rPr>
        <w:footnoteReference w:id="2200"/>
      </w:r>
      <w:r>
        <w:rPr>
          <w:rFonts w:ascii="Amiri" w:hAnsi="Amiri" w:eastAsia="Amiri" w:cs="Amiri"/>
          <w:color w:val="111111"/>
          <w:sz w:val="28"/>
          <w:sz w:val="28"/>
          <w:szCs w:val="28"/>
          <w:rtl w:val="true"/>
          <w:lang w:bidi="ar-SA"/>
        </w:rPr>
        <w:t>تفسيرها أ تخشى الناس فاللّه يعصمك من الناس،فقال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لا قضى اللّه دينه يعني صلاته أما إن لو شاء أن يخبر به أخبر به أن جبرئيل هبط على رسول اللّه صلّى اللّه عليه و آله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تبارك و تعالى يأمرك أن تدل امتك على صلاتهم فدله على الصلاة و احتج بها عليه فدل رسول اللّه صلّى اللّه عليه و آله أمّته عليها و احتج بها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يأمرك أن تدل امتك من زكاتهم على مثل ما دللتهم عليه من صلواتهم فدله على الزكاة،و احتج بها عليه فدل رسول اللّه صلّى اللّه عليه و آله امته على الزكاة،و احتج بها عليهم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أتاه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يأمرك أن تدل امتك من صيامهم على مثل ما دللتهم عليه من صلواتهم و زكاتهم شهر رمضان بين شعبان و شوال يؤتى فيه كذا و يجتنب فيه كذا فدله على الصيام و احتج به عليه فدل رسول اللّه أمّته على الصيام و احتج به عليهم،ثم أتاه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يأمرك أن تدل امتك في حجهم علي مثل ما دللتهم عليه في صلواتهم و زكاتهم</w:t>
      </w:r>
    </w:p>
    <w:p>
      <w:pPr>
        <w:pStyle w:val="BookText"/>
        <w:rPr/>
      </w:pPr>
      <w:r>
        <w:rPr>
          <w:rFonts w:ascii="Amiri" w:hAnsi="Amiri" w:eastAsia="Amiri" w:cs="Amiri"/>
          <w:color w:val="111111"/>
          <w:sz w:val="28"/>
          <w:sz w:val="28"/>
          <w:szCs w:val="28"/>
          <w:rtl w:val="true"/>
          <w:lang w:bidi="ar-SA"/>
        </w:rPr>
        <w:t>و صيامهم فدله على الحج و احتج به عليه فدل رسول اللّه صلّى اللّه عليه و آله امته على الحج و احتج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يأمرك أن تدل امتك من وليهم على مثل ما دللتهم عليه في صلواتهم و زكاتهم و صيامهم و حجّهم،قال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 امتي حديثوا عهد بجاهلية فأنزل اللّه يا أَيُّهَا الرَّسُولُ بَلِّغْ ما أُنْزِلَ إِلَيْكَ مِنْ رَبِّكَ وَ إِنْ لَمْ تَفْعَلْ فَما بَلَّغْتَ رِسالَتَهُ </w:t>
      </w:r>
      <w:r>
        <w:rPr>
          <w:rStyle w:val="FootnoteAnchor"/>
          <w:rtl w:val="true"/>
        </w:rPr>
        <w:footnoteReference w:id="2201"/>
      </w:r>
      <w:r>
        <w:rPr>
          <w:rFonts w:ascii="Amiri" w:hAnsi="Amiri" w:eastAsia="Amiri" w:cs="Amiri"/>
          <w:color w:val="111111"/>
          <w:sz w:val="28"/>
          <w:sz w:val="28"/>
          <w:szCs w:val="28"/>
          <w:rtl w:val="true"/>
          <w:lang w:bidi="ar-SA"/>
        </w:rPr>
        <w:t>تفسيرها أ تخشى الناس فاللّه يعصمك من الناس فقام رسول اللّه صلّى اللّه عليه و آله فأخذ بيد علي بن أبي طالب عليه السّلام فرفعها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 و أحب من أحبه و ابغض من أبغضه</w:t>
      </w:r>
      <w:r>
        <w:rPr>
          <w:rFonts w:eastAsia="Amiri" w:cs="Amiri" w:ascii="Amiri" w:hAnsi="Amiri"/>
          <w:color w:val="111111"/>
          <w:sz w:val="28"/>
          <w:szCs w:val="28"/>
          <w:rtl w:val="true"/>
          <w:lang w:bidi="ar-SA"/>
        </w:rPr>
        <w:t xml:space="preserve">»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أبي الجارود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 اللّه على نبيه يا أَيُّهَا الرَّسُولُ بَلِّغْ ما أُنْزِلَ إِلَيْكَ مِنْ رَبِّكَ وَ إِنْ لَمْ تَفْعَلْ فَما بَلَّغْتَ رِسالَتَهُ وَ اللّهُ يَعْصِمُكَ مِنَ النّاسِ إِنَّ اللّهَ لا يَهْدِي الْقَوْمَ الْكافِرِينَ </w:t>
      </w:r>
      <w:r>
        <w:rPr>
          <w:rStyle w:val="FootnoteAnchor"/>
          <w:rtl w:val="true"/>
        </w:rPr>
        <w:footnoteReference w:id="22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رسول اللّه صلّى اللّه عليه و آله بيد على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إنه لم يكن نبي من الأنبياء ممن كان قبلي إلاّ و قد عمّر ثم دعاه اللّه فأجابه و أوشك أن ادعي فأجيب و أنا مسئول و أنتم مسئولون فما أنتم قائلون؟قالوا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أنك قد بلغت و نصحت و أديت ما عليك فجزاك اللّه أفضل ما جزى المرسلين،فقال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 ليبلغ الشاهد الغائب،أوصي من آمن بي و صدقني بولاية علي إلاّ أن ولاية علي ولايتي و لا تدري عهدا عهده إلي ربي و أمرني أن ابلغكموه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سمعتم ثلاث مرات يقولها فقال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سمعنا يا رسول اللّه</w:t>
      </w:r>
      <w:r>
        <w:rPr>
          <w:rFonts w:eastAsia="Amiri" w:cs="Amiri" w:ascii="Amiri" w:hAnsi="Amiri"/>
          <w:color w:val="111111"/>
          <w:sz w:val="28"/>
          <w:szCs w:val="28"/>
          <w:rtl w:val="true"/>
          <w:lang w:bidi="ar-SA"/>
        </w:rPr>
        <w:t xml:space="preserve">»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bookmarkStart w:id="244" w:name="pg14656_165664"/>
    </w:p>
    <w:p>
      <w:pPr>
        <w:pStyle w:val="Heading3"/>
        <w:numPr>
          <w:ilvl w:val="2"/>
          <w:numId w:val="1"/>
        </w:numPr>
        <w:rPr/>
      </w:pPr>
      <w:bookmarkStart w:id="245" w:name="__RefHeading___Toc2638188_1878427129"/>
      <w:bookmarkStart w:id="246" w:name="_Toc85"/>
      <w:bookmarkEnd w:id="244"/>
      <w:bookmarkEnd w:id="245"/>
      <w:r>
        <w:rPr>
          <w:rtl w:val="true"/>
        </w:rPr>
        <w:t>الباب التاسع و الثلاثون</w:t>
      </w:r>
      <w:bookmarkEnd w:id="246"/>
    </w:p>
    <w:p>
      <w:pPr>
        <w:pStyle w:val="BookText"/>
        <w:rPr/>
      </w:pPr>
      <w:r>
        <w:rPr>
          <w:rFonts w:ascii="Amiri" w:hAnsi="Amiri" w:eastAsia="Amiri" w:cs="Amiri"/>
          <w:color w:val="111111"/>
          <w:sz w:val="28"/>
          <w:sz w:val="28"/>
          <w:szCs w:val="28"/>
          <w:rtl w:val="true"/>
          <w:lang w:bidi="ar-SA"/>
        </w:rPr>
        <w:t xml:space="preserve">في قوله تعالى اَلْيَوْمَ أَكْمَلْتُ لَكُمْ دِينَكُمْ وَ أَتْمَمْتُ عَلَيْكُمْ نِعْمَتِي وَ رَضِيتُ لَكُمُ الْإِسْلامَ دِيناً </w:t>
      </w:r>
      <w:r>
        <w:rPr>
          <w:rStyle w:val="FootnoteAnchor"/>
          <w:rtl w:val="true"/>
        </w:rPr>
        <w:footnoteReference w:id="2205"/>
      </w:r>
    </w:p>
    <w:p>
      <w:pPr>
        <w:pStyle w:val="BookText"/>
        <w:rPr/>
      </w:pPr>
      <w:r>
        <w:rPr>
          <w:rFonts w:ascii="Amiri" w:hAnsi="Amiri" w:eastAsia="Amiri" w:cs="Amiri"/>
          <w:color w:val="111111"/>
          <w:sz w:val="28"/>
          <w:sz w:val="28"/>
          <w:szCs w:val="28"/>
          <w:rtl w:val="true"/>
          <w:lang w:bidi="ar-SA"/>
        </w:rPr>
        <w:t>من طريق العامة و فيه ستة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الأئمة عند المخالفين أبو المؤيد موفق بن أحمد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أخبرني سيد الحفاظ شهردار بن شيرويه ابن شهردار الديلمي فيما كتب لي من همدان أخبرنا أبو الفتح عبدوس بن عبد اللّه بن عبدوس الهمداني كتابة حدّثنا عبد اللّه بن إسحاق البغوي حدّثنا الحسن بن عليل العنزي حدّثنا محمد بن عبد الرّحمن الذراع حدّثنا قيس بن حفص حدّثنا علي بن الحسن حدّثنا أبو هارون العبدي عن أبي سعيد الخدري أن النبي صلّى اللّه عليه و آله يوم دعا الناس إلى غدير خم أمر بما كان تحت الشجرة من الشوك فقم،و ذلك يوم الخميس يوم دعا الناس إلى علي و أخذ بضبعه ثم رفعها حتى نظر الناس إلى بياض إبطيه عليه السّلام،ثم لم يفترقا حتى نزلت هذه الآية اَلْيَوْمَ أَكْمَلْتُ لَكُمْ دِينَكُمْ وَ أَتْمَمْتُ عَلَيْكُمْ نِعْمَتِي وَ رَضِيتُ لَكُمُ الْإِسْلامَ دِيناً </w:t>
      </w:r>
      <w:r>
        <w:rPr>
          <w:rStyle w:val="FootnoteAnchor"/>
          <w:rtl w:val="true"/>
        </w:rPr>
        <w:footnoteReference w:id="2206"/>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إكمال الدين و تمام النعمة و رضا الرب برسالتي و الولاية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حسان بن ثابت أ تأذن لي يا رسول اللّه أن أقول أبياتا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ببركة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و أسمع بالنبي مناديا</w:t>
      </w:r>
    </w:p>
    <w:p>
      <w:pPr>
        <w:pStyle w:val="BookText"/>
        <w:rPr/>
      </w:pPr>
      <w:r>
        <w:rPr>
          <w:rFonts w:ascii="Amiri" w:hAnsi="Amiri" w:eastAsia="Amiri" w:cs="Amiri"/>
          <w:color w:val="111111"/>
          <w:sz w:val="28"/>
          <w:sz w:val="28"/>
          <w:szCs w:val="28"/>
          <w:rtl w:val="true"/>
          <w:lang w:bidi="ar-SA"/>
        </w:rPr>
        <w:t>باني مولاكم نعم و نبيكم فقالوا و لم يبدوا هناك التعاميا</w:t>
      </w:r>
    </w:p>
    <w:p>
      <w:pPr>
        <w:pStyle w:val="BookText"/>
        <w:rPr/>
      </w:pPr>
      <w:r>
        <w:rPr>
          <w:rFonts w:ascii="Amiri" w:hAnsi="Amiri" w:eastAsia="Amiri" w:cs="Amiri"/>
          <w:color w:val="111111"/>
          <w:sz w:val="28"/>
          <w:sz w:val="28"/>
          <w:szCs w:val="28"/>
          <w:rtl w:val="true"/>
          <w:lang w:bidi="ar-SA"/>
        </w:rPr>
        <w:t>إلهك مولانا و أنت ولينا و لا تجدن في الخلق للأمر عاصيا</w:t>
      </w:r>
    </w:p>
    <w:p>
      <w:pPr>
        <w:pStyle w:val="BookText"/>
        <w:rPr/>
      </w:pPr>
      <w:r>
        <w:rPr>
          <w:rFonts w:ascii="Amiri" w:hAnsi="Amiri" w:eastAsia="Amiri" w:cs="Amiri"/>
          <w:color w:val="111111"/>
          <w:sz w:val="28"/>
          <w:sz w:val="28"/>
          <w:szCs w:val="28"/>
          <w:rtl w:val="true"/>
          <w:lang w:bidi="ar-SA"/>
        </w:rPr>
        <w:t xml:space="preserve">فقال له قم يا علي فإنني رضيتك من بعدي إماما و هاديا </w:t>
      </w:r>
      <w:r>
        <w:rPr>
          <w:rStyle w:val="FootnoteAnchor"/>
          <w:rtl w:val="true"/>
        </w:rPr>
        <w:footnoteReference w:id="220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انبأني الشيخ تاج الدين أبو طالب علي بن أنجب بن عثمان بن عبيد اللّه الخازن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برهان الدين ناصر ابن أبي المكارم المطرزي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أخطب خوارزم أبو المؤيد موفق بن أحمد المكي</w:t>
      </w:r>
    </w:p>
    <w:p>
      <w:pPr>
        <w:pStyle w:val="BookText"/>
        <w:rPr/>
      </w:pPr>
      <w:r>
        <w:rPr>
          <w:rFonts w:ascii="Amiri" w:hAnsi="Amiri" w:eastAsia="Amiri" w:cs="Amiri"/>
          <w:color w:val="111111"/>
          <w:sz w:val="28"/>
          <w:sz w:val="28"/>
          <w:szCs w:val="28"/>
          <w:rtl w:val="true"/>
          <w:lang w:bidi="ar-SA"/>
        </w:rPr>
        <w:t>الخوارزمي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سيد الحفاظ فيما كتب إلي من همدان،أنبأنا الرئيس أبو الفتح كتابة حدّثنا عبد اللّه بن إسحاق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الحسن بن عليل العنزي نبأنا محمد بن عبد اللّه الذارع نبأنا قيس ابن حفص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الحسن العبدي عن أبي هارون العبدي عن أبي سعيد الخدري أن النبي صلّى اللّه عليه و آله يوم دعا الناس إلى علي في غدير خم أمر الناس بما كان تحت الشجرة من الشوك فقم، و ذلك يوم الخميس ثم دعا الناس إلى علي عليه السّلام فأخذ بضبعه فرفعها حتى رأى الناس إلى بياض إبطيه صلّى اللّه عليه و آله ثم لم يفترقا حتى نزلت هذه الآية اَلْيَوْمَ أَكْمَلْتُ لَكُمْ دِينَكُمْ وَ أَتْمَمْتُ عَلَيْكُمْ نِعْمَتِي وَ رَضِيتُ لَكُمُ الْإِسْلامَ دِيناً </w:t>
      </w:r>
      <w:r>
        <w:rPr>
          <w:rStyle w:val="FootnoteAnchor"/>
          <w:rtl w:val="true"/>
        </w:rPr>
        <w:footnoteReference w:id="2208"/>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إكمال الدين و إتمام النعمة و رضا الرب برسالتي و الولاية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مشيخة قريش اسمعوا شهادة رسول اللّه صلّى اللّه عليه و آله ثم انشأ يقول ثم أنشد الأبيات المتقدمة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أيضا عن سيد الحفاظ و هو أبو منصور شهردار ابن شيرويه بن شهردار الديلمي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أحمد بن الحسن الحداد المقرئ الحافظ أحمد بن عبد اللّه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أحمد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عثمان بن أبي شيبة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يحيى الحماني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قيس بن الربيع عن أبي هارون العبدي عن أبي سعيد الخدري أن رسول اللّه صلّى اللّه عليه و آله دعا الناس إلى علي عليه السّلام في غدير خم و أمر تحت الشجرة من الشوك فقم و ذلك يوم الخميس،فدعا صلّى اللّه عليه و آله عليا عليه السّلام فأخذ بضبعيه فرفعهما حتى نظر الناس إلى بياض إبطي رسول اللّه صلّى اللّه عليه و آله ثم لم يتفرقوا حتى نزلت هذه الآية اَلْيَوْمَ أَكْمَلْتُ لَكُمْ دِينَكُمْ وَ أَتْمَمْتُ عَلَيْكُمْ نِعْمَتِي وَ رَضِيتُ لَكُمُ الْإِسْلامَ دِيناً </w:t>
      </w:r>
      <w:r>
        <w:rPr>
          <w:rStyle w:val="FootnoteAnchor"/>
          <w:rtl w:val="true"/>
        </w:rPr>
        <w:footnoteReference w:id="2210"/>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إكمال الدين و إتمام النعمة و رضا الرب برسالتي و الولاية لعلي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لي يا رسول اللّه فأقول في علي عليه السّلام أبياتا تسمعها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على بركة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حسان بن ثابت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مشيخة قريش اسمعوا قولي شهادة من رسول اللّه عليه السّلام بالولاية الثابتة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و اسمع بالرسول مناديا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الأبيات المتقدمة و هذه الأبيات،و الحديث المشهور في كتب العامة و الخاصة،و قال الحميوني عقيب هذا الحديث و الأبيات هذا حديث له طرق كثيرة إلى أبي سعيد سعد بن مالك الخدري</w:t>
      </w:r>
    </w:p>
    <w:p>
      <w:pPr>
        <w:pStyle w:val="BookText"/>
        <w:rPr/>
      </w:pPr>
      <w:r>
        <w:rPr>
          <w:rFonts w:ascii="Amiri" w:hAnsi="Amiri" w:eastAsia="Amiri" w:cs="Amiri"/>
          <w:color w:val="111111"/>
          <w:sz w:val="28"/>
          <w:sz w:val="28"/>
          <w:szCs w:val="28"/>
          <w:rtl w:val="true"/>
          <w:lang w:bidi="ar-SA"/>
        </w:rPr>
        <w:t xml:space="preserve">الأنصاري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في كتابه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 إلى علي بن عامر عن أبي الحجاف عن الأعمش عن عطية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على رسول اللّه في علي بن أبي طالب عليه السّلام يا أَيُّهَا الرَّسُولُ بَلِّغْ ما أُنْزِلَ إِلَيْكَ </w:t>
      </w:r>
      <w:r>
        <w:rPr>
          <w:rStyle w:val="FootnoteAnchor"/>
          <w:rtl w:val="true"/>
        </w:rPr>
        <w:footnoteReference w:id="2212"/>
      </w:r>
      <w:r>
        <w:rPr>
          <w:rFonts w:ascii="IRNazanin" w:hAnsi="IRNazanin" w:eastAsia="IRNazanin"/>
          <w:color w:val="111111"/>
          <w:sz w:val="28"/>
          <w:sz w:val="28"/>
          <w:szCs w:val="28"/>
          <w:rtl w:val="true"/>
          <w:lang w:bidi="fa-IR"/>
        </w:rPr>
        <w:t>و قد 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2213"/>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هذا يرفعه إلى قيس بن الربيع عن أبي هارون العبدي عن أبي سعيد الخدري رضي اللّه عنه أن رسول اللّه صلّى اللّه عليه و آله دعا الناس إلى علي عليه السّلام في غدير خم،و أمر بما تحت الشجر من شوك فقم و ذلك في يوم الخميس،فدعا عليا عليه السّلام فأخذ بضبعيه فرفعهما حتى نظر الناس بياض إبطي رسول اللّه صلّى اللّه عليه و آله ثم لم يتفرقوا حتى نزلت هذه الآية اَلْيَوْمَ أَكْمَلْتُ لَكُمْ دِينَكُمْ وَ أَتْمَمْتُ عَلَيْكُمْ نِعْمَتِي وَ رَضِيتُ لَكُمُ الْإِسْلامَ دِيناً </w:t>
      </w:r>
      <w:r>
        <w:rPr>
          <w:rStyle w:val="FootnoteAnchor"/>
          <w:rtl w:val="true"/>
        </w:rPr>
        <w:footnoteReference w:id="2215"/>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على إكمال الدين و تمام النعمة و رضى الرب برسالتي و الولاية لعلي عليه السّلام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حسان بن ثابت ائذن لي يا رسول اللّه فأقول في علي أبياتا تسمعهن،فقال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على بركة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حسان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اسمعوا قولي بشهادة من رسول اللّه صلّى اللّه عليه و آله في الآية الماضية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نبيهم،و ذكر الأبيات السابقة و قال في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قم يا علي فانني رضيتك من بعدي إماما و هاديا</w:t>
      </w:r>
    </w:p>
    <w:p>
      <w:pPr>
        <w:pStyle w:val="BookText"/>
        <w:rPr/>
      </w:pPr>
      <w:r>
        <w:rPr>
          <w:rFonts w:ascii="Amiri" w:hAnsi="Amiri" w:eastAsia="Amiri" w:cs="Amiri"/>
          <w:color w:val="111111"/>
          <w:sz w:val="28"/>
          <w:sz w:val="28"/>
          <w:szCs w:val="28"/>
          <w:rtl w:val="true"/>
          <w:lang w:bidi="ar-SA"/>
        </w:rPr>
        <w:t>فمن كنت مولاه فهذا وليه فكونوا له انصار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و كن للذي عادا عليا معاديا </w:t>
      </w:r>
      <w:r>
        <w:rPr>
          <w:rStyle w:val="FootnoteAnchor"/>
          <w:rtl w:val="true"/>
        </w:rPr>
        <w:footnoteReference w:id="221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الفاخرة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 عن أبي جعفر عن أبيه عن جده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انصرف رسول اللّه صلّى اللّه عليه و آله من حجة الوداع نزل أرضا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يا أَيُّهَا الرَّسُولُ بَلِّغْ ما أُنْزِلَ إِلَيْكَ مِنْ رَبِّكَ وَ إِنْ لَمْ تَفْعَلْ فَما بَلَّغْتَ رِسالَتَهُ وَ اللّهُ يَعْصِمُكَ مِنَ النّاسِ </w:t>
      </w:r>
      <w:r>
        <w:rPr>
          <w:rStyle w:val="FootnoteAnchor"/>
          <w:rtl w:val="true"/>
        </w:rPr>
        <w:footnoteReference w:id="2217"/>
      </w:r>
      <w:r>
        <w:rPr>
          <w:rFonts w:ascii="Amiri" w:hAnsi="Amiri" w:eastAsia="Amiri" w:cs="Amiri"/>
          <w:color w:val="111111"/>
          <w:sz w:val="28"/>
          <w:sz w:val="28"/>
          <w:szCs w:val="28"/>
          <w:rtl w:val="true"/>
          <w:lang w:bidi="ar-SA"/>
        </w:rPr>
        <w:t>فلما نزلت عصمة من الناس نادى الصلاة جامعة فاجتمع الناس إليه،و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أولى منكم بأنفسكم،فضجوا بأجمعهم،و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رسوله،فأخذ بيد علي بن أبي طالب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مولاه،اللهم وال من والاه و عاد من عاداه و انصر من نصره و اخذل من</w:t>
      </w:r>
    </w:p>
    <w:p>
      <w:pPr>
        <w:pStyle w:val="BookText"/>
        <w:rPr/>
      </w:pPr>
      <w:r>
        <w:rPr>
          <w:rFonts w:ascii="Amiri" w:hAnsi="Amiri" w:eastAsia="Amiri" w:cs="Amiri"/>
          <w:color w:val="111111"/>
          <w:sz w:val="28"/>
          <w:sz w:val="28"/>
          <w:szCs w:val="28"/>
          <w:rtl w:val="true"/>
          <w:lang w:bidi="ar-SA"/>
        </w:rPr>
        <w:t xml:space="preserve">خذله؛لأنه منّي و أنا منه و هو مني بمنزلة هارون من موسى إلاّ أنه لا نبي بعدي،و كانت آخر فريضة فرضها اللّه تعالى على أمة محمد صلّى اللّه عليه و آله ثم أنزل اللّه تعالى على نبيه اَلْيَوْمَ أَكْمَلْتُ لَكُمْ دِينَكُمْ وَ أَتْمَمْتُ عَلَيْكُمْ نِعْمَتِي وَ رَضِيتُ لَكُمُ الْإِسْلامَ دِيناً </w:t>
      </w:r>
      <w:r>
        <w:rPr>
          <w:rStyle w:val="FootnoteAnchor"/>
          <w:rtl w:val="true"/>
        </w:rPr>
        <w:footnoteReference w:id="2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فقبلوا من رسول اللّه صلّى اللّه عليه و آله كلما أمرهم اللّه من الفرائض في الصلاة و الصوم و الزكاة و الحج و صدقوه على ذلك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لتسعة عشر ليلة خلت من ذي الحجة سنة عشرة عند منصرفة من حجة الوداع،و كان بين ذلك و بين وفاة النبي صلّى اللّه عليه و آله مائة يوم و كان سمع رسول اللّه صلّى اللّه عليه و آله بغدير خم اثنا عشر</w:t>
      </w:r>
      <w:r>
        <w:rPr>
          <w:rFonts w:eastAsia="Amiri" w:cs="Amiri" w:ascii="Amiri" w:hAnsi="Amiri"/>
          <w:color w:val="111111"/>
          <w:sz w:val="28"/>
          <w:szCs w:val="28"/>
          <w:rtl w:val="true"/>
          <w:lang w:bidi="ar-SA"/>
        </w:rPr>
        <w:t xml:space="preserve">»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bookmarkStart w:id="247" w:name="pg14656_165668"/>
    </w:p>
    <w:p>
      <w:pPr>
        <w:pStyle w:val="Heading3"/>
        <w:numPr>
          <w:ilvl w:val="2"/>
          <w:numId w:val="1"/>
        </w:numPr>
        <w:rPr/>
      </w:pPr>
      <w:bookmarkStart w:id="248" w:name="__RefHeading___Toc2638190_1878427129"/>
      <w:bookmarkStart w:id="249" w:name="_Toc86"/>
      <w:bookmarkEnd w:id="247"/>
      <w:bookmarkEnd w:id="248"/>
      <w:r>
        <w:rPr>
          <w:rtl w:val="true"/>
        </w:rPr>
        <w:t>الباب الأربعون</w:t>
      </w:r>
      <w:bookmarkEnd w:id="249"/>
    </w:p>
    <w:p>
      <w:pPr>
        <w:pStyle w:val="BookText"/>
        <w:rPr/>
      </w:pPr>
      <w:r>
        <w:rPr>
          <w:rFonts w:ascii="Amiri" w:hAnsi="Amiri" w:eastAsia="Amiri" w:cs="Amiri"/>
          <w:color w:val="111111"/>
          <w:sz w:val="28"/>
          <w:sz w:val="28"/>
          <w:szCs w:val="28"/>
          <w:rtl w:val="true"/>
          <w:lang w:bidi="ar-SA"/>
        </w:rPr>
        <w:t xml:space="preserve">في قوله تعالى اَلْيَوْمَ أَكْمَلْتُ لَكُمْ دِينَكُمْ وَ أَتْمَمْتُ عَلَيْكُمْ نِعْمَتِي وَ رَضِيتُ لَكُمُ الْإِسْلامَ دِيناً </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من طريق الخاصة و فيه خمسة عشر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صفوان بن يحيى عن العلاء عن محمد بن مسلم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فريضة انزلها اللّه الولاية،ثم لم ينزل بعدها فريضة ثم أنزل اَلْيَوْمَ أَكْمَلْتُ لَكُمْ دِينَكُمْ </w:t>
      </w:r>
      <w:r>
        <w:rPr>
          <w:rStyle w:val="FootnoteAnchor"/>
          <w:rtl w:val="true"/>
        </w:rPr>
        <w:footnoteReference w:id="2221"/>
      </w:r>
      <w:r>
        <w:rPr>
          <w:rFonts w:ascii="Amiri" w:hAnsi="Amiri" w:eastAsia="Amiri" w:cs="Amiri"/>
          <w:color w:val="111111"/>
          <w:sz w:val="28"/>
          <w:sz w:val="28"/>
          <w:szCs w:val="28"/>
          <w:rtl w:val="true"/>
          <w:lang w:bidi="ar-SA"/>
        </w:rPr>
        <w:t>بكراع الغميم فاقامها رسول اللّه صلّى اللّه عليه و آله بالجحفة فلم ينزل بعدها فريضة</w:t>
      </w:r>
      <w:r>
        <w:rPr>
          <w:rFonts w:eastAsia="Amiri" w:cs="Amiri" w:ascii="Amiri" w:hAnsi="Amiri"/>
          <w:color w:val="111111"/>
          <w:sz w:val="28"/>
          <w:szCs w:val="28"/>
          <w:rtl w:val="true"/>
          <w:lang w:bidi="ar-SA"/>
        </w:rPr>
        <w:t xml:space="preserve">»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إبراهيم بن إسحاق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القاسم بن محمد بن علي الهاروني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حامد عمران بن موسى بن إبراهيم عن الحسن بن القاسم بن الرقام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القاسم بن مسلم عن أخيه عبد العزيز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أيام الرضا عليه السّلام بمرو فاجتمعنا في مسجد جامعها يوم الجمعة في بدء مقدمنا فاداروا أمر الإمامة و ذكروا كثرة اختلاف الناس فيها فدخلت على سيدي عليه السّلام فاعلمته بما خاض الناس في ذلك فتبسم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العزيز جهل القوم و خدعوا عن أديانهم،إن اللّه عز و جل لم يقبض نبيه صلّى اللّه عليه و آله حتى أكمل له الدين و أنزل عليه القرآن فيه تفصيل كل شيء بيّن فيه الحلال و الحرام و الحدود و الأحكام و جميع ما يحتاج إليه الناس كملا،فقال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2223"/>
      </w:r>
      <w:r>
        <w:rPr>
          <w:rFonts w:ascii="Amiri" w:hAnsi="Amiri" w:eastAsia="Amiri" w:cs="Amiri"/>
          <w:color w:val="111111"/>
          <w:sz w:val="28"/>
          <w:sz w:val="28"/>
          <w:szCs w:val="28"/>
          <w:rtl w:val="true"/>
          <w:lang w:bidi="ar-SA"/>
        </w:rPr>
        <w:t xml:space="preserve">و أنزل في حجة الوداع و هي آخر عمرة صلّى اللّه عليه و آله اَلْيَوْمَ أَكْمَلْتُ لَكُمْ دِينَكُمْ وَ أَتْمَمْتُ عَلَيْكُمْ نِعْمَتِي وَ رَضِيتُ لَكُمُ الْإِسْلامَ دِيناً </w:t>
      </w:r>
      <w:r>
        <w:rPr>
          <w:rStyle w:val="FootnoteAnchor"/>
          <w:rtl w:val="true"/>
        </w:rPr>
        <w:footnoteReference w:id="2224"/>
      </w:r>
      <w:r>
        <w:rPr>
          <w:rFonts w:ascii="Amiri" w:hAnsi="Amiri" w:eastAsia="Amiri" w:cs="Amiri"/>
          <w:color w:val="111111"/>
          <w:sz w:val="28"/>
          <w:sz w:val="28"/>
          <w:szCs w:val="28"/>
          <w:rtl w:val="true"/>
          <w:lang w:bidi="ar-SA"/>
        </w:rPr>
        <w:t>فأمر الإمامة من تمام الدين و لم يمض عليه السّلام حتى بين لأمته معالم دينهم و اوضح لهم سبله و تركهم على قصد الحق،و أقام لهم عليا عليه السّلام علما و إماما و ما ترك شيئا تحتاج إليه الأمة إلاّ بيّنه فمن زعم أن اللّه عز و جل لم يكمل دينه فقد رد كتاب اللّه عزّ و جل و من رد كتاب اللّه عزّ و جل فهو كافر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هذا الحديث محمد بن يعقوب في الكافي عن أبي محمد القاسم بن أبي العلاء رحمه اللّه رفعه عن عبد العزيز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الرضا عليه السّلام و ذكر الحديث و هو طويل ذكرناه بتمامه في الباب</w:t>
      </w:r>
    </w:p>
    <w:p>
      <w:pPr>
        <w:pStyle w:val="BookText"/>
        <w:rPr/>
      </w:pPr>
      <w:r>
        <w:rPr>
          <w:rFonts w:ascii="Amiri" w:hAnsi="Amiri" w:eastAsia="Amiri" w:cs="Amiri"/>
          <w:color w:val="111111"/>
          <w:sz w:val="28"/>
          <w:sz w:val="28"/>
          <w:szCs w:val="28"/>
          <w:rtl w:val="true"/>
          <w:lang w:bidi="ar-SA"/>
        </w:rPr>
        <w:t>الرابع و الثلاثين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w:t>
      </w:r>
      <w:r>
        <w:rPr>
          <w:rStyle w:val="FootnoteAnchor"/>
          <w:rtl w:val="true"/>
        </w:rPr>
        <w:footnoteReference w:id="2225"/>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طريق الخاصة و هو في وصف الإمام و نعوته فليؤخذ من هناك و هو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هذه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العالم أبو الحمد مهدي بن نزار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عبد اللّه بن عبد اللّه الحسكاني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الشيرازي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الجرجاني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أحمد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عمار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عبد العزيز الحماني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بن الربيع عن أبي هارون العبدي عن أبي سعيد الخدري أن رسول اللّه صلّى اللّه عليه و آله لما نزلت هذه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إكمال الدين و اتمام النعمة و رضا رب برسالتي و ولاية علي بن أبي طالب عليه السّلام من بعدي،و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المروي عن الإمامين عن أبي جعفر و أبي عبد اللّه عليهما السّلام أنه لما أنزل اللّه بعد أن نصب النبي صلّى اللّه عليه و آله عليا علما للأنام يوم غدير خم عند منصرفه من حجة الوداع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آخر فريضة أنزلها اللّه تعالى لم ينزل بعدها فريضة</w:t>
      </w:r>
      <w:r>
        <w:rPr>
          <w:rFonts w:eastAsia="Amiri" w:cs="Amiri" w:ascii="Amiri" w:hAnsi="Amiri"/>
          <w:color w:val="111111"/>
          <w:sz w:val="28"/>
          <w:szCs w:val="28"/>
          <w:rtl w:val="true"/>
          <w:lang w:bidi="ar-SA"/>
        </w:rPr>
        <w:t xml:space="preserve">»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محمد بن محمد بن النعمان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أحمد بن محمد بن الحسن بن الوليد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الصفار عن أحمد بن أبي عبد اللّه البرقي عن أبيه عن محمد بن أبي عمير عن المفضل بن عمر عن الصادق جعفر بن محمد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اعطيت تسعا لم يعطها أحد قبلي سوى النبي صلّى اللّه عليه و آله لقد فتحت لي السبل و علمت المنايا و البلايا و الأنساب و فصل الخطاب،و لقد نظرت إلى الملكوت باذن ربي فما غاب عني ما كان قبلي و لا ما يأتي بعدي،فإن بولايتي أكمل اللّه لهذه الأمة دينهم،و أتم عليهم النعم و رضي لهم إسلامهم،إذ يقول يوم الولاية لمحمد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أخبرهم إني أكملت لهم اليوم دينهم و اتممت عليهم النعمة و رضيت لهم إسلامهم كل ذلك من اللّه عليّ فله الحمد</w:t>
      </w:r>
      <w:r>
        <w:rPr>
          <w:rFonts w:eastAsia="Amiri" w:cs="Amiri" w:ascii="Amiri" w:hAnsi="Amiri"/>
          <w:color w:val="111111"/>
          <w:sz w:val="28"/>
          <w:szCs w:val="28"/>
          <w:rtl w:val="true"/>
          <w:lang w:bidi="ar-SA"/>
        </w:rPr>
        <w:t xml:space="preserve">»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الفضل بن محمد بن المسيب الشعراني بجرجان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عمرو بن عبد العزيز بن</w:t>
      </w:r>
    </w:p>
    <w:p>
      <w:pPr>
        <w:pStyle w:val="BookText"/>
        <w:rPr/>
      </w:pPr>
      <w:r>
        <w:rPr>
          <w:rFonts w:ascii="Amiri" w:hAnsi="Amiri" w:eastAsia="Amiri" w:cs="Amiri"/>
          <w:color w:val="111111"/>
          <w:sz w:val="28"/>
          <w:sz w:val="28"/>
          <w:szCs w:val="28"/>
          <w:rtl w:val="true"/>
          <w:lang w:bidi="ar-SA"/>
        </w:rPr>
        <w:t>محمد أبو موسى المجاشعي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محمد عن أبيه أبي عبد اللّه عليه السّلام قال المجاشعي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الرضي علي بن موسى عن أبيه موسى عليهما السّلام عن أبيه جعفر بن محمد و قالا جميعا عن آبائهما عن علي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الشهادتين و القرينتين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الشهادتان فقد عرفناهما فما القرينتان؟قال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و الزكاة فإنه لا يقبل أحدهما إلاّ بالأخرى،و الصيام و حج بيت اللّه من استطاع إليه سبيلا و ختم ذلك بالولاية فأنزل اللّه عز و جل اَلْيَوْمَ أَكْمَلْتُ لَكُمْ دِينَكُمْ وَ أَتْمَمْتُ عَلَيْكُمْ نِعْمَتِي وَ رَضِيتُ لَكُمُ الْإِسْلامَ دِيناً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ابن محمد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صالح عن شعيب الجوهري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يعقوب الكليني عن علي بن محمد عن إسحاق بن إسماعيل النيسابوري عن الصادق جعفر ابن محمد عليهما السّلام عن أبيه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بمنه و رحمته لما فرض عليكم الفرائض لم يفرض ذلك عليكم لحاجة منه إليه بل رحمة منه لا إله إلا هو يَمِيزَ الْخَبِيثَ مِنَ الطَّيِّبِ </w:t>
      </w:r>
      <w:r>
        <w:rPr>
          <w:rStyle w:val="FootnoteAnchor"/>
          <w:rtl w:val="true"/>
        </w:rPr>
        <w:footnoteReference w:id="2232"/>
      </w:r>
      <w:r>
        <w:rPr>
          <w:rFonts w:ascii="Amiri" w:hAnsi="Amiri" w:eastAsia="Amiri" w:cs="Amiri"/>
          <w:color w:val="111111"/>
          <w:sz w:val="28"/>
          <w:sz w:val="28"/>
          <w:szCs w:val="28"/>
          <w:rtl w:val="true"/>
          <w:lang w:bidi="ar-SA"/>
        </w:rPr>
        <w:t xml:space="preserve">وَ لِيَبْتَلِيَ اللّهُ ما فِي صُدُورِكُمْ وَ لِيُمَحِّصَ ما فِي قُلُوبِكُمْ </w:t>
      </w:r>
      <w:r>
        <w:rPr>
          <w:rStyle w:val="FootnoteAnchor"/>
          <w:rtl w:val="true"/>
        </w:rPr>
        <w:footnoteReference w:id="2233"/>
      </w:r>
      <w:r>
        <w:rPr>
          <w:rFonts w:ascii="Amiri" w:hAnsi="Amiri" w:eastAsia="Amiri" w:cs="Amiri"/>
          <w:color w:val="111111"/>
          <w:sz w:val="28"/>
          <w:sz w:val="28"/>
          <w:szCs w:val="28"/>
          <w:rtl w:val="true"/>
          <w:lang w:bidi="ar-SA"/>
        </w:rPr>
        <w:t>و لتتسابقوا إلى رحمته و لتتفاضل منازلكم في جنته،ففرض عليكم الحج و العمرة و إقام الصلاة و ايتاء الزكاة و الصوم و الولاية و جعل لكم بابا لتفتحوا به أبواب الفرائض،و مفتاحا إلى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محمد صلّى اللّه عليه و آله و الأوصياء من ولده عليهم السّلام كنتم حيارى كالبهائم لا تعوفون فرضا من الفرائض، و هل تدخلون قرية إلاّ من بابها فلما منّ عليكم بإقامة الأولياء بعد نبيكم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2234"/>
      </w:r>
      <w:r>
        <w:rPr>
          <w:rFonts w:ascii="Amiri" w:hAnsi="Amiri" w:eastAsia="Amiri" w:cs="Amiri"/>
          <w:color w:val="111111"/>
          <w:sz w:val="28"/>
          <w:sz w:val="28"/>
          <w:szCs w:val="28"/>
          <w:rtl w:val="true"/>
          <w:lang w:bidi="ar-SA"/>
        </w:rPr>
        <w:t>ففرض عليكم لأوليائه حقوقا و أمركم بأدائها إليهم ليحل لكم ما وراء ظهوركم من أزواجكم و أموالكم و مآكلكم و مشاربكم و يعرفكم بذلك البركة و النماء و الثروة ليعلم من يطيعه منكم بالغيب ثم 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 فاعملوا أن من يبخل فإنما يبخل عن نفسه إن اللّه هو الغني و أنتم الفقراء إليه فاعلموا من بعد ما شئتم فسيرى اللّه عملكم و رسوله و المؤمنين ثم تردون إلى عالم الغيب و الشهادة فينبئكم بما كنتم تعملون و العاقبة للمتقين و لا عدوان إلا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جدي رسول اللّه صلّى اللّه عليه و آله يقول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من نور اللّه عز و جل،و خلق أهل بيتي من نوري،و خلق محبيهم من نورهم،و سائر الناس في النار</w:t>
      </w:r>
      <w:r>
        <w:rPr>
          <w:rFonts w:eastAsia="Amiri" w:cs="Amiri" w:ascii="Amiri" w:hAnsi="Amiri"/>
          <w:color w:val="111111"/>
          <w:sz w:val="28"/>
          <w:szCs w:val="28"/>
          <w:rtl w:val="true"/>
          <w:lang w:bidi="ar-SA"/>
        </w:rPr>
        <w:t xml:space="preserve">»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 في تفسيره بإسناده عن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فريضة أنزلها اللّه الولاية اَلْيَوْمَ أَكْمَلْتُ لَكُمْ دِينَكُمْ وَ أَتْمَمْتُ عَلَيْكُمْ نِعْمَتِي وَ رَضِيتُ لَكُمُ الْإِسْلامَ دِيناً </w:t>
      </w:r>
      <w:r>
        <w:rPr>
          <w:rStyle w:val="FootnoteAnchor"/>
          <w:rtl w:val="true"/>
        </w:rPr>
        <w:footnoteReference w:id="2236"/>
      </w:r>
      <w:r>
        <w:rPr>
          <w:rFonts w:ascii="Amiri" w:hAnsi="Amiri" w:eastAsia="Amiri" w:cs="Amiri"/>
          <w:color w:val="111111"/>
          <w:sz w:val="28"/>
          <w:sz w:val="28"/>
          <w:szCs w:val="28"/>
          <w:rtl w:val="true"/>
          <w:lang w:bidi="ar-SA"/>
        </w:rPr>
        <w:t>فلم ينزل من الفرائض شيء بعدها حتى قبض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جعفر بن محمد الخزاعي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رسول اللّه صلّى اللّه عليه و آله عرفات يوم الجمعة أتاه جبرائيل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أن اللّه يقرؤك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2237"/>
      </w:r>
      <w:r>
        <w:rPr>
          <w:rFonts w:ascii="Amiri" w:hAnsi="Amiri" w:eastAsia="Amiri" w:cs="Amiri"/>
          <w:color w:val="111111"/>
          <w:sz w:val="28"/>
          <w:sz w:val="28"/>
          <w:szCs w:val="28"/>
          <w:rtl w:val="true"/>
          <w:lang w:bidi="ar-SA"/>
        </w:rPr>
        <w:t xml:space="preserve">بولاية علي بن أبي طالب عليه السّلام وَ أَتْمَمْتُ عَلَيْكُمْ نِعْمَتِي وَ رَضِيتُ لَكُمُ الْإِسْلامَ دِيناً </w:t>
      </w:r>
      <w:r>
        <w:rPr>
          <w:rStyle w:val="FootnoteAnchor"/>
          <w:rtl w:val="true"/>
        </w:rPr>
        <w:footnoteReference w:id="2238"/>
      </w:r>
      <w:r>
        <w:rPr>
          <w:rFonts w:ascii="Amiri" w:hAnsi="Amiri" w:eastAsia="Amiri" w:cs="Amiri"/>
          <w:color w:val="111111"/>
          <w:sz w:val="28"/>
          <w:sz w:val="28"/>
          <w:szCs w:val="28"/>
          <w:rtl w:val="true"/>
          <w:lang w:bidi="ar-SA"/>
        </w:rPr>
        <w:t>و لست أنزل عليكم بعد هذا فريضة قد انزلت عليكم الصلاة و الزكاة و الصوم و الحج و هي الخامسة و لست أقبل هذه الأربعة إلاّ بها</w:t>
      </w:r>
      <w:r>
        <w:rPr>
          <w:rFonts w:eastAsia="Amiri" w:cs="Amiri" w:ascii="Amiri" w:hAnsi="Amiri"/>
          <w:color w:val="111111"/>
          <w:sz w:val="28"/>
          <w:szCs w:val="28"/>
          <w:rtl w:val="true"/>
          <w:lang w:bidi="ar-SA"/>
        </w:rPr>
        <w:t xml:space="preserve">»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ابن اذينة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زرارة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الفريضة كانت تنزل،ثم تنزل الفريضة الاخرى فكانت الولاية آخر الفرائض فأنزل اللّه اَلْيَوْمَ أَكْمَلْتُ لَكُمْ دِينَكُمْ وَ أَتْمَمْتُ عَلَيْكُمْ نِعْمَتِي وَ رَضِيتُ لَكُمُ الْإِسْلامَ دِيناً </w:t>
      </w:r>
      <w:r>
        <w:rPr>
          <w:rStyle w:val="FootnoteAnchor"/>
          <w:rtl w:val="true"/>
        </w:rPr>
        <w:footnoteReference w:id="2240"/>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أنزل عليكم بعد هذه الفريضة فريضة</w:t>
      </w:r>
      <w:r>
        <w:rPr>
          <w:rFonts w:eastAsia="Amiri" w:cs="Amiri" w:ascii="Amiri" w:hAnsi="Amiri"/>
          <w:color w:val="111111"/>
          <w:sz w:val="28"/>
          <w:szCs w:val="28"/>
          <w:rtl w:val="true"/>
          <w:lang w:bidi="ar-SA"/>
        </w:rPr>
        <w:t xml:space="preserve">»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هشام بن سالم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النعمة دخول الجنة</w:t>
      </w:r>
      <w:r>
        <w:rPr>
          <w:rFonts w:eastAsia="Amiri" w:cs="Amiri" w:ascii="Amiri" w:hAnsi="Amiri"/>
          <w:color w:val="111111"/>
          <w:sz w:val="28"/>
          <w:szCs w:val="28"/>
          <w:rtl w:val="true"/>
          <w:lang w:bidi="ar-SA"/>
        </w:rPr>
        <w:t xml:space="preserve">»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و من كتابه نسخت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أمير المؤمنين عليه السّلام المنبر في عسكره و جمع الناس و بحضرته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النواحي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المهاجرون و الأنصار فحمد اللّه و اثنى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مناقبي أكثر من أن تحصى أو تعد ما أنزل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 فيّ رسول اللّه صلّى اللّه عليه و آله أكتفي بها عن جميع مناقبي و فضلي،أ تعلمون أن اللّه في كتابه الناطق، السابق الى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آية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المسبوق و إنه لم يسبقني الى اللّه و رسوله أحد من الامة؟قالوا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سئل رسول اللّه صلّى اللّه عليه و آله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أُولئِكَ الْمُقَرَّبُونَ </w:t>
      </w:r>
      <w:r>
        <w:rPr>
          <w:rStyle w:val="FootnoteAnchor"/>
          <w:rtl w:val="true"/>
        </w:rPr>
        <w:footnoteReference w:id="2243"/>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أنزلها اللّه عز و جل في الأنبياء و أوصيائهم،و أنا أفضل أنبياء اللّه و رسله و علي أخي وصيي أفضل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نحو من سبعين رجلا من أهل بدر كلهم من الأنصار و بقية من المهاجرين منهم،من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أبو الهيثم بن التيهان،و خالد بن زيد،و أبو أيوب الأنصاري،</w:t>
      </w:r>
    </w:p>
    <w:p>
      <w:pPr>
        <w:pStyle w:val="BookText"/>
        <w:rPr/>
      </w:pPr>
      <w:r>
        <w:rPr>
          <w:rFonts w:ascii="Amiri" w:hAnsi="Amiri" w:eastAsia="Amiri" w:cs="Amiri"/>
          <w:color w:val="111111"/>
          <w:sz w:val="28"/>
          <w:sz w:val="28"/>
          <w:szCs w:val="28"/>
          <w:rtl w:val="true"/>
          <w:lang w:bidi="ar-SA"/>
        </w:rPr>
        <w:t>و من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 و غيره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رسول اللّه صلّى اللّه عليه و آله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224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يَتَّخِذُوا مِنْ دُونِ اللّهِ وَ لا رَسُولِهِ وَ لاَ الْمُؤْمِنِينَ وَلِيجَةً </w:t>
      </w:r>
      <w:r>
        <w:rPr>
          <w:rStyle w:val="FootnoteAnchor"/>
          <w:rtl w:val="true"/>
        </w:rPr>
        <w:footnoteReference w:id="2246"/>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خاصة لبعض المؤمنين أم عامة لجميعهم؟فأمر اللّه نبيه أن يعلمهم ولاة أمرهم،و أن يفسّر لهم من الولاية ما فسّرهم من صلواتهم و زكاتهم و صومهم و حجهم،فنصبني رسول اللّه صلّى اللّه عليه و آله بغدير خم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أرسلني برسالة ضاق بها صدري،و ظننت أن الناس يكذبوني و اوعدني لأبلغها أو ليعذبني،ثم نادى بأعلى صوته بعد ما أمر أن ينادي الصلاة جامعة،فصلى بهم الظهر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مولاي و أنا مولى المؤمنين و أنا أولى بهم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عاداه،فقام إليه سلمان الفارسي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لاؤه ما ذا؟فقال و لاؤه كولايتي من كنت أولى به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أولى به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عز و جل اَلْيَوْمَ أَكْمَلْتُ لَكُمْ دِينَكُمْ وَ أَتْمَمْتُ عَلَيْكُمْ نِعْمَتِي وَ رَضِيتُ لَكُمُ الْإِسْلامَ دِيناً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هذه الآيات في علي خاصة؟فقال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فيه و في أوصيائه إلى يوم القيامة،فقال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سمهم 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أخي و وزيري و خليفتي في امتي و ولي كل مؤمن بعدي و أحد عشر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ولده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الحسن و ابني الحسين،ثم التسعة من ولده واحدا بعد واحد القرآن معهم و هم مع القرآن لا يفارقونه حتى يردوا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اثنى عشر من البدريين فشهدوا انّا سمعنا ذلك من رسول اللّه صلّى اللّه عليه و آله كما قلت سواء لم تزد فيه،و لم تنقص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بقية السبعين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سمعنا كما قلت و لم نحفظ منه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الاثنى عشر خيارنا و أفضلنا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ليس كل الناس يحفظ بعضهم أحفظ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من الاثنى عشر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الهيثم بن التيهان و أبو أيوب الأنصاري و عمار و خزيمة بن ثابت ذو الشهادتين،فقالوا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أنا قد حفظنا قول رسول اللّه صلّى اللّه عليه و آله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قائم إلى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اللّه أمرني أن أنصب لكم إمامكم و وصيي فيكم و خليفتي من أهل بيتي من بعدي،و الذي فرض اللّه طاعته على المؤمنين في كتابه فأمركم فيه بولايته،فراجعت ربي خشية طعن أهل النفاق و تكذيبهم فأوعدني لابلغها أو ليعاقبني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اللّه جل ذكره أمركم في كتابه بالصلاة و قد بينتها لكم و سننتها، و الزكاة و الصوم و الحج فبينتها و فسرتها لكم،و أمركم في كتابه بولايته،و أني أشهدكم أيها الناس أنها خاصة لعلي و أوصيائي من ولدي و ولده أولهم ابني حسن ثم ابني حسين ثم لتسعة من ولد الحسين لا يفارقون الكتاب حتى يردوا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قد اعلمتكم المهدي بعدي </w:t>
      </w:r>
      <w:r>
        <w:rPr>
          <w:rStyle w:val="FootnoteAnchor"/>
          <w:rtl w:val="true"/>
        </w:rPr>
        <w:footnoteReference w:id="2248"/>
      </w:r>
      <w:r>
        <w:rPr>
          <w:rFonts w:ascii="Amiri" w:hAnsi="Amiri" w:eastAsia="Amiri" w:cs="Amiri"/>
          <w:color w:val="111111"/>
          <w:sz w:val="28"/>
          <w:sz w:val="28"/>
          <w:szCs w:val="28"/>
          <w:rtl w:val="true"/>
          <w:lang w:bidi="ar-SA"/>
        </w:rPr>
        <w:t>و وليكم و إمامكم و هاديكم بعدي و هو أخي علي ابن أبي طالب،و هو فيكم بمنزلتي فيكم فقلدوه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أطيعوه في جميع أموركم،فإن عنده جميع ما علمني اللّه و أمرني أن أعلمه إياه و أن اعلمكم أنه عنده فسألوه و تعلموا منه و من أوصيائه و لا تعلموهم و لا تتخلفوا و لا تختلفوا عنهم فإنهم مع الحق و الحق معهم لا يزايلونه و لا يزايلهم</w:t>
      </w:r>
      <w:r>
        <w:rPr>
          <w:rFonts w:eastAsia="Amiri" w:cs="Amiri" w:ascii="Amiri" w:hAnsi="Amiri"/>
          <w:color w:val="111111"/>
          <w:sz w:val="28"/>
          <w:szCs w:val="28"/>
          <w:rtl w:val="true"/>
          <w:lang w:bidi="ar-SA"/>
        </w:rPr>
        <w:t xml:space="preserve">»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علي بن أبي منصور الطبرسي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العالم العابد أبو جعفر مهدي بن أبي حرث الحسيني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أبو علي الحسن بن أبي جعفر محمد بن الحسن الطوسي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الشيخ السعيد الوالد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جماعة عن أبي محمد هارون بن موسى التلعكبري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على السوري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العلوي من ولد الأفطس و كان من عباد اللّه الصالحين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خالد الطيالسي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سيف بن عميرة و صالح بن علقمة جميعا عن قيس بن سمعان عن علقمة بن محمد الحضرمي عن أبي جعفر محمد بن علي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رسول اللّه صلّى اللّه عليه و آله من المدينة،و قد بلّغ جميع الشرائع قومه غير الحج و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ساق شرح قصة غدير خم و خطبتها بطولها،و في خطبة رسول اللّه صلّى اللّه عليه و آله طول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هذا الحديث و قصة غدير خم و الخطبة بطولها الشيخ الفاضل المتكلم أبو علي محمد ابن أحمد بن علي الفتال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رسول اللّه صلّى اللّه عليه و آله من المدينة،و قد بلّغ جميع الشرائع قومه ما خلا الحج و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و الخطبة بطولها،و تقدم ذلك بتمامه في الباب السابع عشر في باب أحاديث غدير خم من</w:t>
      </w:r>
    </w:p>
    <w:p>
      <w:pPr>
        <w:pStyle w:val="BookText"/>
        <w:rPr/>
      </w:pPr>
      <w:r>
        <w:rPr>
          <w:rFonts w:ascii="Amiri" w:hAnsi="Amiri" w:eastAsia="Amiri" w:cs="Amiri"/>
          <w:color w:val="111111"/>
          <w:sz w:val="28"/>
          <w:sz w:val="28"/>
          <w:szCs w:val="28"/>
          <w:rtl w:val="true"/>
          <w:lang w:bidi="ar-SA"/>
        </w:rPr>
        <w:t>طريق الإمامية،و قال رسول اللّه صلّى اللّه عليه و آله في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هذا علي أخي و وصيي و داعي علمي و خليفتي على أمتي و على تفسير كتاب اللّه عز و جل و الداعي إليه و العامل بما يرضاه و المحارب لأعدائه و الموالي على طاعته و الناهي عن معصيته،خليفة رسول اللّه و أمير المؤمنين و الإمام الهادي بأمر اللّه،أقول ما يبدل القول لديه بأمر ربي أقول اللهم وال من والاه و عاد من عاداه و العن من انكره و جحد حقه و اغضب على من جحده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أنت أنزلت الإمامة لعلي وليك عند تبيين ذلك بتفضيلك إياه بما أكملت لعبادك من دينهم و أتممت عليهم نعمتك و رضيت لهم الإسلام دينا،فقلت وَ مَنْ يَبْتَغِ غَيْرَ الْإِسْلامِ دِيناً فَلَنْ يُقْبَلَ مِنْهُ وَ هُوَ فِي الْآخِرَةِ مِنَ الْخاسِرِينَ </w:t>
      </w:r>
      <w:r>
        <w:rPr>
          <w:rStyle w:val="FootnoteAnchor"/>
          <w:rtl w:val="true"/>
        </w:rPr>
        <w:footnoteReference w:id="2251"/>
      </w:r>
      <w:r>
        <w:rPr>
          <w:rFonts w:ascii="Amiri" w:hAnsi="Amiri" w:eastAsia="Amiri" w:cs="Amiri"/>
          <w:color w:val="111111"/>
          <w:sz w:val="28"/>
          <w:sz w:val="28"/>
          <w:szCs w:val="28"/>
          <w:rtl w:val="true"/>
          <w:lang w:bidi="ar-SA"/>
        </w:rPr>
        <w:t>اللهم إني اشهدك أني قد بلغت</w:t>
      </w:r>
      <w:r>
        <w:rPr>
          <w:rFonts w:eastAsia="Amiri" w:cs="Amiri" w:ascii="Amiri" w:hAnsi="Amiri"/>
          <w:color w:val="111111"/>
          <w:sz w:val="28"/>
          <w:szCs w:val="28"/>
          <w:rtl w:val="true"/>
          <w:lang w:bidi="ar-SA"/>
        </w:rPr>
        <w:t xml:space="preserve">»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أبي عبد اللّه البرقي عن أبيه عن خلف بن حماد الأسدي عن أبي الحسن العبدي عن الأعمش عن عباية بن ربعي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لما اسري به إلى السماء انتهى إلى نهر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الظُّلُماتِ وَ النُّورَ </w:t>
      </w:r>
      <w:r>
        <w:rPr>
          <w:rStyle w:val="FootnoteAnchor"/>
          <w:rtl w:val="true"/>
        </w:rPr>
        <w:footnoteReference w:id="2253"/>
      </w:r>
      <w:r>
        <w:rPr>
          <w:rFonts w:ascii="Amiri" w:hAnsi="Amiri" w:eastAsia="Amiri" w:cs="Amiri"/>
          <w:color w:val="111111"/>
          <w:sz w:val="28"/>
          <w:sz w:val="28"/>
          <w:szCs w:val="28"/>
          <w:rtl w:val="true"/>
          <w:lang w:bidi="ar-SA"/>
        </w:rPr>
        <w:t>فلما انتهى به إلى ذلك النهر قال له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اعبر على بركة اللّه قد نور اللّه لك بصرك،و مدّ لك أمامك،فإن هذا نهر لم يعبره أحد لا ملك مقرب و لا نبي مرسل غير أن لي في كل يوم اغتماسة فيه، ثم اخرج منها فانفض أجنحتي،فليس من قطرة تقطر من أجنحتي إلاّ خلق اللّه تبارك و تعالى منها ملكا مقربا له عشرون ألف وجه و أربعون ألف لسان يلفظ كل لسان بلغة لا يفقهها الآخر،فعبر رسول اللّه صلّى اللّه عليه و آله حتى انتهى إلى الحجب و الحجب خمسمائة حجاب من الحجاب إلى الحجاب مسيرة خمسمائة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محمد فقال لجبرائيل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لا تكون معي؟قال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أن اجوز هذا المكان فتقدم رسول اللّه صلّى اللّه عليه و آله ما شاء اللّه أن يتقدم حتى سمع ما قال الرب تبارك و تعالى،فقال تبارك و تعالى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المحمود و أنت محمد شققت اسمك من اسمي،فمن وصلك وصلته و من قطعك تبكته،أنزل إلى عبادي فأخبرهم بكرامتي إياك،و اني لم ابعث نبيا إلا جعلت له وزيرا و أنك رسولي و أن عليا وزيرك فهبط رسول اللّه صلّى اللّه عليه و آله فكره أن يحدث الناس بشيء كراهة أن يتهموه،لأنهم كانوا حديثي عهد بالجاهلية حتى مضى لذلك ستة أيام،فأنزل اللّه تبارك و تعالى فَلَعَلَّكَ تارِكٌ بَعْضَ ما يُوحى إِلَيْكَ وَ ضائِقٌ بِهِ صَدْرُكَ </w:t>
      </w:r>
      <w:r>
        <w:rPr>
          <w:rStyle w:val="FootnoteAnchor"/>
          <w:rtl w:val="true"/>
        </w:rPr>
        <w:footnoteReference w:id="2254"/>
      </w:r>
      <w:r>
        <w:rPr>
          <w:rFonts w:ascii="Amiri" w:hAnsi="Amiri" w:eastAsia="Amiri" w:cs="Amiri"/>
          <w:color w:val="111111"/>
          <w:sz w:val="28"/>
          <w:sz w:val="28"/>
          <w:szCs w:val="28"/>
          <w:rtl w:val="true"/>
          <w:lang w:bidi="ar-SA"/>
        </w:rPr>
        <w:t>فاحتمل رسول اللّه صلّى اللّه عليه و آله ذلك حتى كان يوم الثامن فأنزل اللّه تبارك و تعالى عليه</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Style w:val="FootnoteAnchor"/>
          <w:rtl w:val="true"/>
        </w:rPr>
        <w:footnoteReference w:id="2255"/>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تهديد بعد وعيد لأمضين أمر اللّه عز و جل فإن يتهموني و يكذبوني فهو أهون عليّ من أن يعاقبني العقوبة الموجعة في الدنيا و الآخرة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جبرائيل عليه السّلام على عليّ بإمرة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أسمع الكلام و لا أحسن الروية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 جبرائيل أتاني من قبل ربي تصديق ما وعدني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رسول اللّه صلّى اللّه عليه و آله رجلا فرجلا من أصحابه حتى سلموا عليه بإمرة المؤمنين،ثم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ناد في الناس أن لا يبقى غدا أحد إلاّ عليل إلاّ خرج إلى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الغد خرج رسول اللّه صلّى اللّه عليه و آله بجماعة أصحابه فحمد اللّه و اثنى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تبارك و تعالى أرسلني إليكم برسالة و اني ضقت بها ذرعا مخافة أن تتهموني و تكذبوني حتى أنزل اللّه عليّ وعيدا بعد وعيد فكان تكذيبكم إياي أيسر عليّ من عقوبة اللّه إياي،إن اللّه تبارك و تعالى اسرى بي و اسمعني،و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أنا المحمود و أنت محمد شققت اسمك من اسمي فمن وصلك وصلته و من قطعك تبكته أنزل إلى عبادي فأخبرهم بكرامتي إياك،و أني لم أبعث نبيا إلاّ جعلت له وزيرا،و أنك رسولي و أن عليا وزيرك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رسول اللّه صلّى اللّه عليه و آله بيد علي بن أبي طالب فرفعهما حتى نظر الناس إلى بياض إبطيهما و لم تريا قبل ذلك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تبارك و تعالى مولاي و أنا مولى المؤمنين،فمن كنت مولاه فعلي مولاه اللهم وال من والاه و عاد من عاداه،و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الشكّاك و المنافقون و الذين في قلوبهم مرض و زيغ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نبرأ إلى اللّه من مقالة ليس بحتم و لا نرضى أن يكون علي وزيره،هذه منه عصبية،فقال سلمان و المقداد و أبو ذر و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برحنا العرصة حتى نزلت هذه الآية اَلْيَوْمَ أَكْمَلْتُ لَكُمْ دِينَكُمْ وَ أَتْمَمْتُ عَلَيْكُمْ نِعْمَتِي وَ رَضِيتُ لَكُمُ الْإِسْلامَ دِيناً </w:t>
      </w:r>
      <w:r>
        <w:rPr>
          <w:rStyle w:val="FootnoteAnchor"/>
          <w:rtl w:val="true"/>
        </w:rPr>
        <w:footnoteReference w:id="2256"/>
      </w:r>
      <w:r>
        <w:rPr>
          <w:rFonts w:ascii="Amiri" w:hAnsi="Amiri" w:eastAsia="Amiri" w:cs="Amiri"/>
          <w:color w:val="111111"/>
          <w:sz w:val="28"/>
          <w:sz w:val="28"/>
          <w:szCs w:val="28"/>
          <w:rtl w:val="true"/>
          <w:lang w:bidi="ar-SA"/>
        </w:rPr>
        <w:t>فكرر رسول اللّه صلّى اللّه عليه و آله ذلك ثلاثا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كمال الدين و تمام النعمة و رضا الرب بإرسالي إليكم بالولاية بعدي لعلي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سعيد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فرات بن إبراهيم بن فرات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ظهير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الفضل الهاشمي عن الصادق جعفر بن محمد عن أبيه عن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يوم غدير خم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أعياد امتي،و هو اليوم الذي أمرني اللّه تعالى ذكره بنصب أخي علي بن أبي طالب عليه السّلام</w:t>
      </w:r>
    </w:p>
    <w:p>
      <w:pPr>
        <w:pStyle w:val="BookText"/>
        <w:rPr/>
      </w:pPr>
      <w:r>
        <w:rPr>
          <w:rFonts w:ascii="Amiri" w:hAnsi="Amiri" w:eastAsia="Amiri" w:cs="Amiri"/>
          <w:color w:val="111111"/>
          <w:sz w:val="28"/>
          <w:sz w:val="28"/>
          <w:szCs w:val="28"/>
          <w:rtl w:val="true"/>
          <w:lang w:bidi="ar-SA"/>
        </w:rPr>
        <w:t>علما لامتي يهتدون به من بعدي،و هو اليوم الذي أكمل اللّه فيه الدين و أتم على أمتي فيه النعمة و رضى لهم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علي منّي و أنا من علي خلق من طينتي و هو إمام الخلق بعدي يبين لهم ما اختلفوا فيه من سنتي،و هو أمير المؤمنين و قائد الغر المحجلين و يعسوب المؤمنين و خير الوصيين و زوج سيدة نساء العالمين،و أبو الأئمة المهديين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من أحب عليا أحببته و من أبغض عليا أبغضته و من وصل عليا وصلته و من قطع عليا قطعته و من جفا عليا جفوته و من والى عليا واليته و من عادى عليا عاديته،معاشر الناس انا مدينة الحكمة و علي ابن أبي طالب عليه السّلام بابها،و لن تؤتى المدينة إلاّ من قبل الباب،و كذب من زعم أنه يحبني و يبغض عليا معاشر الناس و الذي بعثني بالنبوة و اصطفاني على جميع البرية ما نصبت عليا علما لامتي في الأرض حتى نوه اللّه باسمه في سماواته،و أوجب ولايته على جميع ملائكته</w:t>
      </w:r>
      <w:r>
        <w:rPr>
          <w:rFonts w:eastAsia="Amiri" w:cs="Amiri" w:ascii="Amiri" w:hAnsi="Amiri"/>
          <w:color w:val="111111"/>
          <w:sz w:val="28"/>
          <w:szCs w:val="28"/>
          <w:rtl w:val="true"/>
          <w:lang w:bidi="ar-SA"/>
        </w:rPr>
        <w:t xml:space="preserve">»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bookmarkStart w:id="250" w:name="pg14656_165677"/>
    </w:p>
    <w:p>
      <w:pPr>
        <w:pStyle w:val="Heading2"/>
        <w:numPr>
          <w:ilvl w:val="1"/>
          <w:numId w:val="1"/>
        </w:numPr>
        <w:rPr/>
      </w:pPr>
      <w:bookmarkStart w:id="251" w:name="__RefHeading___Toc2638192_1878427129"/>
      <w:bookmarkStart w:id="252" w:name="_Toc87"/>
      <w:bookmarkEnd w:id="250"/>
      <w:bookmarkEnd w:id="251"/>
      <w:r>
        <w:rPr>
          <w:rtl w:val="true"/>
        </w:rPr>
        <w:t>الفهرس</w:t>
      </w:r>
      <w:bookmarkEnd w:id="252"/>
    </w:p>
    <w:p>
      <w:pPr>
        <w:pStyle w:val="BookText"/>
        <w:rPr/>
      </w:pPr>
      <w:r>
        <w:rPr>
          <w:rFonts w:ascii="Amiri" w:hAnsi="Amiri" w:eastAsia="Amiri" w:cs="Amiri"/>
          <w:color w:val="111111"/>
          <w:sz w:val="28"/>
          <w:sz w:val="28"/>
          <w:szCs w:val="28"/>
          <w:rtl w:val="true"/>
          <w:lang w:bidi="ar-SA"/>
        </w:rPr>
        <w:t xml:space="preserve">الباب الثلاثون في أنّ رسول اللّه صلّى اللّه عليه و آله المنذر و علي أمير المؤمنين الهادي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الباب الحادي و الثلاثون في أنّ المنذر رسول اللّه صلّى اللّه عليه و آله و الهادي علي أمير المؤمنين عليه السّلام و بنيه الأئمة الأحد عشر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ثلاثة و عشرون حديثا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الباب الثاني و الثلاثون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سفينة نوح من ركبها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أحد عشر حديثا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فائدة جليلة في أن نجاة سفينة نوح عليه السّلام كان بالنبي صلّى اللّه عليه و آله و أمير المؤمنين عليه السّلام و فاطمة و الحسن و الحسين عليهم السّلام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الباب الثالث و الثلاثون في قوله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سفينة نوح من ركبها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تسعة أحاديث </w:t>
      </w:r>
      <w:r>
        <w:rPr>
          <w:rFonts w:eastAsia="Amiri" w:cs="Amiri" w:ascii="Amiri" w:hAnsi="Amiri"/>
          <w:color w:val="111111"/>
          <w:sz w:val="28"/>
          <w:szCs w:val="28"/>
          <w:lang w:bidi="ar-SA"/>
        </w:rPr>
        <w:t>22</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 و الثلاثون في أهل البيت عليهم السّلام أهل الذكر و هم المسئولون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ثلاثة أحاديث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الباب الخامس و الثلاثون في أن أهل البيت عليهم السّلام هم أهل الذكر إن كنت لا تعلمون من طريق الخاصة و فيه أحد و عشرون حديثا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الباب السادس و الثلاثون في إن أهل البيت عليهم السّلام هم الحبل الذي أمر للّه تعالى بالاعتصام به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أربعة أحاديث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الباب السابع و الثلاثون في أن أهل البيت عليهم السّلام هم الحبل الذي أمر اللّه عزّ و جل بالاعتصام به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ستة أحاديث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الباب الثامن و الثلاثون في أن أمير المؤمنين عليا عليه السّلام هو العروة الوثقى و ولايته من طريق العامة و فيه ثلاثة أحاديث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الباب التاسع و الثلاثون في أن الأئمة عليهم السّلام هم العروة الوثقى من طريق الخاصة و فيه ثمانية أحاديث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الباب الأربعون في أن الصراط المستقيم محمد و أهل بيته عليهم السّلام من طريق العامة و فيه ثلاثة أحاديث </w:t>
      </w:r>
      <w:r>
        <w:rPr>
          <w:rFonts w:eastAsia="Amiri" w:cs="Amiri" w:ascii="Amiri" w:hAnsi="Amiri"/>
          <w:color w:val="111111"/>
          <w:sz w:val="28"/>
          <w:szCs w:val="28"/>
          <w:lang w:bidi="ar-SA"/>
        </w:rPr>
        <w:t>44</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الحادي و الأربعون في أن الصراط المستقيم رسول اللّه صلّى اللّه عليه و آله و أمير المؤمنين و الأئمة عليهم السّلام من طريق الخاصة و فيه أربعة و عشرون حديثا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الباب الثاني و الأربعون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محمدا و آل محمد عليهم السّلام من طريق العامة و فيه سبعة أحاديث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الباب الثالث و الأربعون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النبي صلّى اللّه عليه و آله و الأئمة صلوات اللّه عليهم من طريق الخاصة و فيه عشرة أحاديث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الباب الرابع و الأربعون في أن ولاية رسول اللّه و ولاية أمير المؤمنين عليه السّلام بعث اللّه عليها النبيين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اسأل من أرسلنا من قبلك من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ثلاثة أحاديث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الباب الخامس و الأربعون في أن ولاية رسول اللّه و ولاية أمير المؤمنين عليه السّلام و الأئمة عليهم السّلام بعث اللّه جل جلاله عليها النبيين عليهم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اسأل من أرسلنا من قبلك من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ستة أحاديث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الباب السادس و الأربعون في أن الأئمة الاثني عشر أركان الإيمان و لا يقبل اللّه جل جلاله الأعمال من العباد إلاّ بولايتهم عليهم السّلام من طريق العامة و فيه ستة عشر حديثا </w:t>
      </w:r>
      <w:r>
        <w:rPr>
          <w:rFonts w:eastAsia="Amiri" w:cs="Amiri" w:ascii="Amiri" w:hAnsi="Amiri"/>
          <w:color w:val="111111"/>
          <w:sz w:val="28"/>
          <w:szCs w:val="28"/>
          <w:lang w:bidi="ar-SA"/>
        </w:rPr>
        <w:t>59</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السابع و الأربعون في أن الأئمة الاثني عشر عليهم السّلام أركان الإيمان و لا يعرف اللّه جل جلاله و لا رسوله صلّى اللّه عليه و آله إلاّ بمعرفتهم و لا يقبل أعمال العباد إلاّ بمعرفتهم و ولايتهم و البراءة من أعدائهم من طريق الخاصة و فيه تسعة و عشرون حديثا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الباب الثامن و الأربعون النعيم ولاية رسول اللّه و أمير المؤمنين و بنيه الأئمة عليهم السّلام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لتسألن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ثلاثة أحاديث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الباب التاسع و الأربعون النعيم ولاية رسول اللّه صلّى اللّه عليه و آله و أمير المؤمنين و بنيه الأئمة عليهم السّلام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ثلاثة عشر حديثا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الباب الخمسون في أن ولاية علي عليه السّلام و ولاية أهل البيت عليهم السّلام مسئولون عنها العباد يوم القيامة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ثمانية أحاديث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الباب الحادي و الخمسون في أن ولاية علي عليه السّلام و ولاية أهل البيت عليهم السّلام و حبهم مسئول عنها العباد يوم القيامة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ستة أحاديث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الباب الثاني و الخمسون في أن العبد يسأل يوم القيامة عن أربع منها حب أهل البيت عليهم السّلام من طريق العامة و فيه أربعة أحاديث </w:t>
      </w:r>
      <w:r>
        <w:rPr>
          <w:rFonts w:eastAsia="Amiri" w:cs="Amiri" w:ascii="Amiri" w:hAnsi="Amiri"/>
          <w:color w:val="111111"/>
          <w:sz w:val="28"/>
          <w:szCs w:val="28"/>
          <w:lang w:bidi="ar-SA"/>
        </w:rPr>
        <w:t>92</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الثالث و الخمسون في أن العبد يسأل يوم القيامة عن أربع منها حب أهل البيت عليهم السّلام و ولايتهم من طريق الخاصة و فيه خمس أحاديث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الباب الرابع و الخمسون في أنّه لا يجوز العبد على الصراط يوم القيامة و لا يدخل الجنة إلاّ بجواز من أمير المؤمنين عليه السّلام بولايته و ولاية أهل بيته عليهم السّلام من طريق العامة و فيه عشر أحاديث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الباب الخامس و الخمسون في أنه لا يجوز العبد الصراط يوم القيامة و لا يدخل الجنة إلاّ بجواز من أمير المؤمنين عليه السّلام من طريق الخاصة و فيه سبعة أحاديث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الباب السادس و الخمسون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ولاية أهل البيت النبي صلّى اللّه عليه و آله و الأئمة عليهم السّلام من طريق العامة و فيه ثلاث أحاديث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الباب السابع و الخمسون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الذين لا يؤمنون بالآخرة عن الصراط لناكبون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ولاية النبي و أهل بيته الأئمة عليهم السّلام من طريق الخاصة و فيه أربعة أحاديث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الباب الثامن و الخمسون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أمير المؤمنين عليه السّلام و الأئمة عليهم السّلام من طريق العامة و فيه ثلاثة أحاديث </w:t>
      </w:r>
      <w:r>
        <w:rPr>
          <w:rFonts w:eastAsia="Amiri" w:cs="Amiri" w:ascii="Amiri" w:hAnsi="Amiri"/>
          <w:color w:val="111111"/>
          <w:sz w:val="28"/>
          <w:szCs w:val="28"/>
          <w:lang w:bidi="ar-SA"/>
        </w:rPr>
        <w:t>104</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 و الخمسون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أولى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الأئمة عليه السّلام من طريق الخاصة و فيه أربعة عشر حديثا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الباب الستون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النبي صلّى اللّه عليه و آله و الأئمة عليهم السّلام من طريق العامة و فيه حديثان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الباب الحادي و الستون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النبي صلّى اللّه عليه و آله و الأئمة عليهم السّلام من طريق الخاصة و فيه ثمانية و عشرون حديثا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الباب الثاني و الستون في أن رسول اللّه صلّى اللّه عليه و آله و علي أمير المؤمنين عليه السّلام دعوة إبراهيم عليه السّلام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 قال و من ذرّيتي قال 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لأنهما لم يسجدا لصنم قط من طريق العامة و فيه حديثان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الباب الثالث و الستون في أن رسول اللّه صلّى اللّه عليه و آله و أمير المؤمنين و الأئمة عليهم السّلام هم دعوة إبراهيم عليه السّلام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 قال و من ذرّيتي قال 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ثلاثة عشر حديثا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الباب الرابع و الستون في معنى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ثلاثة أحاديث </w:t>
      </w:r>
      <w:r>
        <w:rPr>
          <w:rFonts w:eastAsia="Amiri" w:cs="Amiri" w:ascii="Amiri" w:hAnsi="Amiri"/>
          <w:color w:val="111111"/>
          <w:sz w:val="28"/>
          <w:szCs w:val="28"/>
          <w:lang w:bidi="ar-SA"/>
        </w:rPr>
        <w:t>130</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 و الستون في معنى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أربعة و عشرون حديثا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الباب السادس و الستون 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أمان لأهل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خمسة أحاديث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الباب السابع و الستون 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أمان لأهل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أربعة أحاديث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المقصد الثاني في وصف الإمام عليه السّلام بالنصّ و فضائله و ما يتصل بذلك من فضائل أهل البيت عليهم السّلام و شيعتهم و محبيهم و فيه أبواب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الباب الأول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أنزلت في رسول اللّه صلّى اللّه عليه و آله و علي و فاطمة و الحسن و الحسين صلوات اللّه عليهم من طريق العامة و فيه احدى و أربعون حديثا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الباب الثاني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النبي صلّى اللّه عليه و آله و علي و الحسن و الحسين و بنيه التسعة و الأئمة عليهم السّلام من طريق الخاصة و فيه أربعة و ثلاثون حديثا </w:t>
      </w:r>
      <w:r>
        <w:rPr>
          <w:rFonts w:eastAsia="Amiri" w:cs="Amiri" w:ascii="Amiri" w:hAnsi="Amiri"/>
          <w:color w:val="111111"/>
          <w:sz w:val="28"/>
          <w:szCs w:val="28"/>
          <w:lang w:bidi="ar-SA"/>
        </w:rPr>
        <w:t>193</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من طريق العامة و فيه تسعة عشر</w:t>
      </w:r>
    </w:p>
    <w:p>
      <w:pPr>
        <w:pStyle w:val="BookText"/>
        <w:rPr/>
      </w:pP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الباب الرابع فيمن نزلت فيه آية المباهلة من طريق الخاصة و فيه خمسة عشر حديثا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الباب الخامس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سبعة عشر حديثا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الباب السادس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اثنان و عشرون حديثا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الباب السابع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كيفية الصلاة عليه من الصلاة على محمد آل محمد و ثواب ذلك من طريق العامة و فيه ثلاثة و عشرون حديثا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الباب الثامن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كيفية الصلاة و ثواب ذلك من طريق الخاصة و فيه تسعة عشر حديثا </w:t>
      </w:r>
      <w:r>
        <w:rPr>
          <w:rFonts w:eastAsia="Amiri" w:cs="Amiri" w:ascii="Amiri" w:hAnsi="Amiri"/>
          <w:color w:val="111111"/>
          <w:sz w:val="28"/>
          <w:szCs w:val="28"/>
          <w:lang w:bidi="ar-SA"/>
        </w:rPr>
        <w:t>253</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كمشكاة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من طريق العامة و فيه حديثان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الباب العاشر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خمسة عشر حديثا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الباب الحادي عشر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يذكر فيها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أربعة أحاديث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الباب الثاني عشر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تسعة أحاديث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الباب الثالث عشر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حديثان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الباب الرابع عشر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اصطفى آدم و نوحا و آل إبراهيم و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ثلاثة عشر حديثا </w:t>
      </w:r>
      <w:r>
        <w:rPr>
          <w:rFonts w:eastAsia="Amiri" w:cs="Amiri" w:ascii="Amiri" w:hAnsi="Amiri"/>
          <w:color w:val="111111"/>
          <w:sz w:val="28"/>
          <w:szCs w:val="28"/>
          <w:lang w:bidi="ar-SA"/>
        </w:rPr>
        <w:t>270</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 عشر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خمسة أحاديث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الباب السادس عشر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الاقربين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ثمانية أحاديث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الباب السابع عشر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 و المسكين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حديث واحد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الباب الثامن عشر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ذي القربى حقه و المسكين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أحد عشر حديثا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الباب التاسع عشر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افاء اللّه على رسوله من أهل القرى فللّه و للرسول و لذي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حديث واحد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الباب العشرون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افاء اللّه على رسوله من أهل القرى فللّه و للرسول و لذي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خمسة أحاديث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الباب الحادي و العشرين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العامة،و فيه حديثان </w:t>
      </w:r>
      <w:r>
        <w:rPr>
          <w:rFonts w:eastAsia="Amiri" w:cs="Amiri" w:ascii="Amiri" w:hAnsi="Amiri"/>
          <w:color w:val="111111"/>
          <w:sz w:val="28"/>
          <w:szCs w:val="28"/>
          <w:lang w:bidi="ar-SA"/>
        </w:rPr>
        <w:t>290</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 و العشرون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خمسة أحاديث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الباب الثالث و العشرون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حديثان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الباب الرابع و العشرون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حديث واحد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الباب الخامس و العشرون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 و ما ادراك ما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حديث واحد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الباب السادس و العشرون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 و ما ادراك ما العقبة فك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أحد عشر حديثا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الباب السابع و العشرون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أحد عشر حديثا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الباب الثامن و العشرون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سبعة أحاديث </w:t>
      </w:r>
      <w:r>
        <w:rPr>
          <w:rFonts w:eastAsia="Amiri" w:cs="Amiri" w:ascii="Amiri" w:hAnsi="Amiri"/>
          <w:color w:val="111111"/>
          <w:sz w:val="28"/>
          <w:szCs w:val="28"/>
          <w:lang w:bidi="ar-SA"/>
        </w:rPr>
        <w:t>300</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 و العشرون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أصحاب النار و أصحاب الجنة أصحاب الجنة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حديث واحد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الباب الثلاثون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أصحاب النار و اصحاب الجنة أصحاب الجنة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خمسة أحاديث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الباب الحادي و الثلاثون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 و هم من فزع يومئذ آمنون و من جاء بالسيئة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خمسة أحاديث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الباب الثاني و الثلاثون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 و هم من فزع يومئذ آمنون و من جاء بالسيئة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أربعة عشر حديثا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الباب الثالث و الثلاثون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حديثان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الباب الرابع و الثلاثون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حديث واحد </w:t>
      </w:r>
      <w:r>
        <w:rPr>
          <w:rFonts w:eastAsia="Amiri" w:cs="Amiri" w:ascii="Amiri" w:hAnsi="Amiri"/>
          <w:color w:val="111111"/>
          <w:sz w:val="28"/>
          <w:szCs w:val="28"/>
          <w:lang w:bidi="ar-SA"/>
        </w:rPr>
        <w:t>313</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 و الثلاثون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 لغفار لمن تاب و آمن و عمل صالحا 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حديث واحد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الباب السادس و الثلاثون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 لغفار لمن تاب و آمن و عمل صالحا 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اثنى عشر حديثا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الباب السابع و الثلاثون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تسعة أحاديث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الباب الثامن و الثلاثون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ثمانية أحاديث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الباب التاسع و الثلاثون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العامة و فيه ستة أحاديث </w:t>
      </w:r>
      <w:r>
        <w:rPr>
          <w:rFonts w:eastAsia="Amiri" w:cs="Amiri" w:ascii="Amiri" w:hAnsi="Amiri"/>
          <w:color w:val="111111"/>
          <w:sz w:val="28"/>
          <w:szCs w:val="28"/>
          <w:lang w:bidi="ar-SA"/>
        </w:rPr>
        <w:t>328</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الأربعون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 و فيه خمسة عشر حديثا </w:t>
      </w:r>
      <w:r>
        <w:rPr>
          <w:rFonts w:eastAsia="Amiri" w:cs="Amiri" w:ascii="Amiri" w:hAnsi="Amiri"/>
          <w:color w:val="111111"/>
          <w:sz w:val="28"/>
          <w:szCs w:val="28"/>
          <w:lang w:bidi="ar-SA"/>
        </w:rPr>
        <w:t>332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الإيمان لابن جبر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 يهتدي المهتدون بعدي،و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بنفس اللفظ</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المصدر السابق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تشبثون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عاداه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أنهم الهداة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النجوى و في الهامش عن نسخ أخرى كالمتن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رسول اللّه بطهور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فألزمها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يؤيد ما سيذكره المصنف أمور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الكتاب في ذيل تاريخ بغداد و لكنه ناقص من أوله و آخره و التي من ضمنها ترجمة الحسن بن أحمد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 من كتاب آل محمد؟؟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الأسفار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الرابع،و نوادر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ذريتي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يعلمون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أمتي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عن الثعلبي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فالتفت اليهودي و ذكر المسألة فقال علي عليه السّلام لهم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 الصراط المستقيم مختصرا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الاخرى في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هذا وسطه،و الآية في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تتمة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عن الثعلبي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انثلجت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ارتاحت و كان في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تبلجت،و انجاشت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اضطربت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تفسير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فالتزمه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سابقا أن المراد به الطرف لابن طاوس و هو تكملة الطرائف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كتاب الطرف لابن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يغفر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أراد أن يتول اللّه و رسوله فليقتد بعلي بعدي و الائمة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ذخر اللّه بأئمة الهدى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فتح</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بجهد أسباب سبيله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مصيبات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بهديهم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 المظلم،و الوقوب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الدخول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اليفاع أول السنة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الثعلبي و ابن شاهين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،و نهج الإيمان لابن جبر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معنى الصراط</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 و في البصائر سويد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في الولاية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نهج الإيمان لابن جبر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هيأ</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السابقون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الجسور القناطر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،و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،و ما نزل في القرآن في علي لابي نعيم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علي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فعامة المؤمنين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ذكرت الأسماء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يغوث و يعوق و نسر و هبل و ما أثبتناه موافق للمصدر و البحار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الفصيل كنية أبو بكر في الجاهلية،و رمع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مقلوبة من عمر،و نعثل اسم شخص طويل اللحية للإشارة لعثمان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النيسابوري في معرفة علوم الحديث مسندا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الثالث،و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أمر اللّه حتى اجتمع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فرغت من الصلاة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قبلك</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155/36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في التفسير بل ذكره في الاحتجاج</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الموفق بن أحمد ابن طاوس في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 لم نجده في المناقب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مردويه،و الأربعين للماحوزي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الفكر،و الفردوسي للديلمي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الثعلبي المخطوط</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الهامش</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في أسماء الرواة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و الرد إليه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عطفا على المنفي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 حق</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شعبة عن سعيد و بالهامش عن بعض نسخ المصدر شعبة بن سعيد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الحبيب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257</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فيمن دان اللّه بغير إمام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 فضل الإمام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لقيني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نعيم،و شواهد التنزيل،</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فنغصته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تفسير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اللّه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فعظموا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تزال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125/253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العمدة 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طبعة ح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اللّه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الإيمان لابن جبر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فارس</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المصادر بهذه الألفاظ</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 كشف اليقين للحلي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الإمام يعرف الإمام الذي يكون بعده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طاعتهم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ادنى ما يكون العبد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الإسلام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منه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حسبانا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المباهلة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تفاوت و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فربما كان ذلك في بيتي يأتيني رسول اللّه صلّى اللّه عليه و آله أكثر من ذلك في بيتي و كنت إذا دخلت عليه بعض منازله أخلا في و أقام عني نساءه فلا يبقى عنده غيري،و إذا أتاني للخلوة معي في منزلي لم تقم عني فاطمة و لا أحد من ابني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وضع في المصدر بين معكوفين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 راجع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ولاة الأمر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طاعتهم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في الأئمة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بأحقر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أسسا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هذا وسطه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756/1</w:t>
      </w:r>
      <w:r>
        <w:rPr>
          <w:rFonts w:ascii="IRNazanin" w:hAnsi="IRNazanin" w:eastAsia="IRNazanin"/>
          <w:b w:val="false"/>
          <w:b w:val="false"/>
          <w:bCs w:val="false"/>
          <w:i w:val="false"/>
          <w:i w:val="false"/>
          <w:iCs w:val="false"/>
          <w:color w:val="333333"/>
          <w:sz w:val="20"/>
          <w:sz w:val="20"/>
          <w:szCs w:val="20"/>
          <w:rtl w:val="true"/>
        </w:rPr>
        <w:t>،و تفسير فتح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123</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اختصر المصنف</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طبقات الأنبياء و الحديث طويل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126</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126</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باب النوادر في الائمة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الأمالي نعم هو يعينه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 الحديث طويل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العياشي،راجع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تفسير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عن الثعلبي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الأئمة في كتاب اللّه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معرفة ائمة الهدى</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الصدوق هذه الأسانيد الثلاثة في 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لم يذكر الحديث هذا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فتقذفان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العسكري</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وجيبا و هو الاضطراب،الاختصاص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 في المصدر ذكر الأول و الثاني و الثالث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البرقوي</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أبي سعيد الخدري</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207</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207</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274</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274</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135</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135</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172</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172</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172</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172</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200</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200</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181</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181</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253</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253</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208</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208</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جملة من علماء العامة اختصاص الآية بأصحاب الكساء الخمسة فإليك بيانه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مرط مرحل بالحاء المهملة هو الموشى المنقوش عليه صورة رحال الإبل،و روي مرجل بالجيم عليه صور المراجل و هي القدور و نقل عن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 للخليل بن أحمد في باب الحاء المهملة المرحل ضرب من برود اليمن سمّي مرحلا لأن عليه تصاوير الرحل و ما يشبهه المجع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صحيح البخاري المطبوع نعم هو في العمدة عن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132</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دقيق يلت بالسمن و يطبخ</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الرضي ينقل عنه في مدينة المعاجز كثيرا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المصادر،نعم في البحار ما يقرب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الروضة في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المصنف</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189</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البداية و النهاية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ثقيلا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إحياء التراث،و 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بتفاوت،و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،المقدمة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الثعلبي بتفاوت،في التفسير المخطوط مواد الآية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كالجيفة المنتنة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جرة و شملة فيها خطوط بيض و سود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صحيح مسلم المطبوع و نقله في العمدة عن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كذلك في الطرائف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استأصلكم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و في طبعة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ذكر الخبر في بيعته،و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255/275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،و 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،و تفسير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،و في رحاب النبي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450/128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التسليم لنا و الصدق علينا و لا يكذب علينا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الثبيت</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254/78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173</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تفسير أبي حمزة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الرازي</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5681</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5232/3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160/10</w:t>
      </w:r>
      <w:r>
        <w:rPr>
          <w:rFonts w:ascii="IRNazanin" w:hAnsi="IRNazanin" w:eastAsia="IRNazanin"/>
          <w:b w:val="false"/>
          <w:b w:val="false"/>
          <w:bCs w:val="false"/>
          <w:i w:val="false"/>
          <w:i w:val="false"/>
          <w:iCs w:val="false"/>
          <w:color w:val="333333"/>
          <w:sz w:val="20"/>
          <w:sz w:val="20"/>
          <w:szCs w:val="20"/>
          <w:rtl w:val="true"/>
        </w:rPr>
        <w:t>،و قال الهيثمي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الطبراني و رجاله ثقات،و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اللمعة البيضاء بتفاوت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بيوت هذه؟</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أبو بكر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البيت منها؟يعني بيت علي و فاطمة،فقال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من أفاضلها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فضائل 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67/281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181</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يلقاه بولايتي و ولاية أهل بيتي</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،و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بلغت الاربعة أشهر</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خلطه بالإدام و هو الخبز</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القدح الضخم</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بذات</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المصادر بهذه الالفاظ نعم روي قريب منه في مناقب أهل البيت للشيرواني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 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يؤيده ما روي في ذلك</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فمسها</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الاقماح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الرأس و غض البصر</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36483</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بشارة المصطفى عن الأربعين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عن الأربعين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،و تفسير الحبري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160</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التلّ من الرمل</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النار كلما اليفاع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يضيء القريب و البعيد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للحار لمن اصطلى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لمن أراد الانتفاع، و اليفاع ما ارتفع من الأرض،و اليفاع ما ارتفع من كل شيء 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269</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247</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803/583</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468/259</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لأكبه</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عن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تفسير الميزان 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مسندا راجع أسباب نزول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803/583</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سمرة،أي شجرة</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عن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154</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مفزعكم بعدي</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تفاوت بسيط</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image" Target="media/image2.jpeg"/><Relationship Id="rId354" Type="http://schemas.openxmlformats.org/officeDocument/2006/relationships/image" Target="media/image2.jpeg"/><Relationship Id="rId355" Type="http://schemas.openxmlformats.org/officeDocument/2006/relationships/footer" Target="footer348.xml"/><Relationship Id="rId356" Type="http://schemas.openxmlformats.org/officeDocument/2006/relationships/footnotes" Target="footnotes.xml"/><Relationship Id="rId357" Type="http://schemas.openxmlformats.org/officeDocument/2006/relationships/numbering" Target="numbering.xml"/><Relationship Id="rId358" Type="http://schemas.openxmlformats.org/officeDocument/2006/relationships/fontTable" Target="fontTable.xml"/><Relationship Id="rId359" Type="http://schemas.openxmlformats.org/officeDocument/2006/relationships/settings" Target="settings.xml"/><Relationship Id="rId3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452</Pages>
  <Words>129437</Words>
  <Characters>520593</Characters>
  <CharactersWithSpaces>647319</CharactersWithSpaces>
  <Paragraphs>4971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2026-08-24T16:03:51Z</dcterms:created>
  <dc:creator>ghaemiyeh.com</dc:creator>
  <dc:description/>
  <dc:language>en-US</dc:language>
  <cp:lastModifiedBy/>
  <dcterms:modified xsi:type="dcterms:W3CDTF">2026-08-24T19:35:11Z</dcterms:modified>
  <cp:revision>1</cp:revision>
  <dc:subject/>
  <dc:title>غایة المرام و حجة الخصام فی تعیین الامام من طریق الخاص و العام جلد 3</dc:title>
</cp:coreProperties>
</file>

<file path=docProps/custom.xml><?xml version="1.0" encoding="utf-8"?>
<Properties xmlns="http://schemas.openxmlformats.org/officeDocument/2006/custom-properties" xmlns:vt="http://schemas.openxmlformats.org/officeDocument/2006/docPropsVTypes"/>
</file>