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فقه الزهراء علیها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1292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11294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11296_2322387425">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711298_2322387425">
            <w:r>
              <w:rPr>
                <w:webHidden/>
                <w:rStyle w:val="IndexLink"/>
                <w:rtl w:val="true"/>
              </w:rPr>
              <w:t>بدایة سقوط الأمم</w:t>
            </w:r>
            <w:r>
              <w:rPr>
                <w:rStyle w:val="IndexLink"/>
                <w:rtl w:val="true"/>
              </w:rPr>
              <w:tab/>
            </w:r>
            <w:r>
              <w:rPr>
                <w:rStyle w:val="IndexLink"/>
              </w:rPr>
              <w:t>12</w:t>
            </w:r>
          </w:hyperlink>
        </w:p>
        <w:p>
          <w:pPr>
            <w:pStyle w:val="Contents2"/>
            <w:tabs>
              <w:tab w:val="clear" w:pos="8743"/>
              <w:tab w:val="right" w:pos="9026" w:leader="dot"/>
            </w:tabs>
            <w:rPr/>
          </w:pPr>
          <w:hyperlink w:anchor="__RefHeading___Toc2711300_2322387425">
            <w:r>
              <w:rPr>
                <w:webHidden/>
                <w:rStyle w:val="IndexLink"/>
                <w:rtl w:val="true"/>
              </w:rPr>
              <w:t>من جهد الرسول صلی الله علیه وآله والعترة الطاهرة علیهم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711302_2322387425">
            <w:r>
              <w:rPr>
                <w:webHidden/>
                <w:rStyle w:val="IndexLink"/>
                <w:rtl w:val="true"/>
              </w:rPr>
              <w:t>الجد والنشاط</w:t>
            </w:r>
            <w:r>
              <w:rPr>
                <w:rStyle w:val="IndexLink"/>
                <w:rtl w:val="true"/>
              </w:rPr>
              <w:tab/>
            </w:r>
            <w:r>
              <w:rPr>
                <w:rStyle w:val="IndexLink"/>
              </w:rPr>
              <w:t>15</w:t>
            </w:r>
          </w:hyperlink>
        </w:p>
        <w:p>
          <w:pPr>
            <w:pStyle w:val="Contents2"/>
            <w:tabs>
              <w:tab w:val="clear" w:pos="8743"/>
              <w:tab w:val="right" w:pos="9026" w:leader="dot"/>
            </w:tabs>
            <w:rPr/>
          </w:pPr>
          <w:hyperlink w:anchor="__RefHeading___Toc2711304_2322387425">
            <w:r>
              <w:rPr>
                <w:webHidden/>
                <w:rStyle w:val="IndexLink"/>
                <w:rtl w:val="true"/>
              </w:rPr>
              <w:t>سر رزایا المسلمین</w:t>
            </w:r>
            <w:r>
              <w:rPr>
                <w:rStyle w:val="IndexLink"/>
                <w:rtl w:val="true"/>
              </w:rPr>
              <w:tab/>
            </w:r>
            <w:r>
              <w:rPr>
                <w:rStyle w:val="IndexLink"/>
              </w:rPr>
              <w:t>20</w:t>
            </w:r>
          </w:hyperlink>
        </w:p>
        <w:p>
          <w:pPr>
            <w:pStyle w:val="Contents2"/>
            <w:tabs>
              <w:tab w:val="clear" w:pos="8743"/>
              <w:tab w:val="right" w:pos="9026" w:leader="dot"/>
            </w:tabs>
            <w:rPr/>
          </w:pPr>
          <w:hyperlink w:anchor="__RefHeading___Toc2711306_2322387425">
            <w:r>
              <w:rPr>
                <w:webHidden/>
                <w:rStyle w:val="IndexLink"/>
                <w:rtl w:val="true"/>
              </w:rPr>
              <w:t>إقصاء الکفاءات ظلم محرم</w:t>
            </w:r>
            <w:r>
              <w:rPr>
                <w:rStyle w:val="IndexLink"/>
                <w:rtl w:val="true"/>
              </w:rPr>
              <w:tab/>
            </w:r>
            <w:r>
              <w:rPr>
                <w:rStyle w:val="IndexLink"/>
              </w:rPr>
              <w:t>23</w:t>
            </w:r>
          </w:hyperlink>
        </w:p>
        <w:p>
          <w:pPr>
            <w:pStyle w:val="Contents2"/>
            <w:tabs>
              <w:tab w:val="clear" w:pos="8743"/>
              <w:tab w:val="right" w:pos="9026" w:leader="dot"/>
            </w:tabs>
            <w:rPr/>
          </w:pPr>
          <w:hyperlink w:anchor="__RefHeading___Toc2711308_2322387425">
            <w:r>
              <w:rPr>
                <w:webHidden/>
                <w:rStyle w:val="IndexLink"/>
                <w:rtl w:val="true"/>
              </w:rPr>
              <w:t>إبعاد الإمام عن الخلافة من أکبر الکبائر</w:t>
            </w:r>
            <w:r>
              <w:rPr>
                <w:rStyle w:val="IndexLink"/>
                <w:rtl w:val="true"/>
              </w:rPr>
              <w:tab/>
            </w:r>
            <w:r>
              <w:rPr>
                <w:rStyle w:val="IndexLink"/>
              </w:rPr>
              <w:t>25</w:t>
            </w:r>
          </w:hyperlink>
        </w:p>
        <w:p>
          <w:pPr>
            <w:pStyle w:val="Contents2"/>
            <w:tabs>
              <w:tab w:val="clear" w:pos="8743"/>
              <w:tab w:val="right" w:pos="9026" w:leader="dot"/>
            </w:tabs>
            <w:rPr/>
          </w:pPr>
          <w:hyperlink w:anchor="__RefHeading___Toc2711310_2322387425">
            <w:r>
              <w:rPr>
                <w:webHidden/>
                <w:rStyle w:val="IndexLink"/>
                <w:rtl w:val="true"/>
              </w:rPr>
              <w:t>السعة الشیطانیة</w:t>
            </w:r>
            <w:r>
              <w:rPr>
                <w:rStyle w:val="IndexLink"/>
                <w:rtl w:val="true"/>
              </w:rPr>
              <w:tab/>
            </w:r>
            <w:r>
              <w:rPr>
                <w:rStyle w:val="IndexLink"/>
              </w:rPr>
              <w:t>28</w:t>
            </w:r>
          </w:hyperlink>
        </w:p>
        <w:p>
          <w:pPr>
            <w:pStyle w:val="Contents2"/>
            <w:tabs>
              <w:tab w:val="clear" w:pos="8743"/>
              <w:tab w:val="right" w:pos="9026" w:leader="dot"/>
            </w:tabs>
            <w:rPr/>
          </w:pPr>
          <w:hyperlink w:anchor="__RefHeading___Toc2711312_2322387425">
            <w:r>
              <w:rPr>
                <w:webHidden/>
                <w:rStyle w:val="IndexLink"/>
                <w:rtl w:val="true"/>
              </w:rPr>
              <w:t>من عوامل الانحطاط</w:t>
            </w:r>
            <w:r>
              <w:rPr>
                <w:rStyle w:val="IndexLink"/>
                <w:rtl w:val="true"/>
              </w:rPr>
              <w:tab/>
            </w:r>
            <w:r>
              <w:rPr>
                <w:rStyle w:val="IndexLink"/>
              </w:rPr>
              <w:t>31</w:t>
            </w:r>
          </w:hyperlink>
        </w:p>
        <w:p>
          <w:pPr>
            <w:pStyle w:val="Contents2"/>
            <w:tabs>
              <w:tab w:val="clear" w:pos="8743"/>
              <w:tab w:val="right" w:pos="9026" w:leader="dot"/>
            </w:tabs>
            <w:rPr/>
          </w:pPr>
          <w:hyperlink w:anchor="__RefHeading___Toc2711314_2322387425">
            <w:r>
              <w:rPr>
                <w:webHidden/>
                <w:rStyle w:val="IndexLink"/>
                <w:rtl w:val="true"/>
              </w:rPr>
              <w:t>الإیمان مستقر ومستودع</w:t>
            </w:r>
            <w:r>
              <w:rPr>
                <w:rStyle w:val="IndexLink"/>
                <w:rtl w:val="true"/>
              </w:rPr>
              <w:tab/>
            </w:r>
            <w:r>
              <w:rPr>
                <w:rStyle w:val="IndexLink"/>
              </w:rPr>
              <w:t>32</w:t>
            </w:r>
          </w:hyperlink>
        </w:p>
        <w:p>
          <w:pPr>
            <w:pStyle w:val="Contents2"/>
            <w:tabs>
              <w:tab w:val="clear" w:pos="8743"/>
              <w:tab w:val="right" w:pos="9026" w:leader="dot"/>
            </w:tabs>
            <w:rPr/>
          </w:pPr>
          <w:hyperlink w:anchor="__RefHeading___Toc2711316_2322387425">
            <w:r>
              <w:rPr>
                <w:webHidden/>
                <w:rStyle w:val="IndexLink"/>
                <w:rtl w:val="true"/>
              </w:rPr>
              <w:t>من یخسر المستقبل؟</w:t>
            </w:r>
            <w:r>
              <w:rPr>
                <w:rStyle w:val="IndexLink"/>
                <w:rtl w:val="true"/>
              </w:rPr>
              <w:tab/>
            </w:r>
            <w:r>
              <w:rPr>
                <w:rStyle w:val="IndexLink"/>
              </w:rPr>
              <w:t>35</w:t>
            </w:r>
          </w:hyperlink>
        </w:p>
        <w:p>
          <w:pPr>
            <w:pStyle w:val="Contents2"/>
            <w:tabs>
              <w:tab w:val="clear" w:pos="8743"/>
              <w:tab w:val="right" w:pos="9026" w:leader="dot"/>
            </w:tabs>
            <w:rPr/>
          </w:pPr>
          <w:hyperlink w:anchor="__RefHeading___Toc2711318_2322387425">
            <w:r>
              <w:rPr>
                <w:webHidden/>
                <w:rStyle w:val="IndexLink"/>
                <w:rtl w:val="true"/>
              </w:rPr>
              <w:t>الوعی المتجذر والسطحی</w:t>
            </w:r>
            <w:r>
              <w:rPr>
                <w:rStyle w:val="IndexLink"/>
                <w:rtl w:val="true"/>
              </w:rPr>
              <w:tab/>
            </w:r>
            <w:r>
              <w:rPr>
                <w:rStyle w:val="IndexLink"/>
              </w:rPr>
              <w:t>36</w:t>
            </w:r>
          </w:hyperlink>
        </w:p>
        <w:p>
          <w:pPr>
            <w:pStyle w:val="Contents2"/>
            <w:tabs>
              <w:tab w:val="clear" w:pos="8743"/>
              <w:tab w:val="right" w:pos="9026" w:leader="dot"/>
            </w:tabs>
            <w:rPr/>
          </w:pPr>
          <w:hyperlink w:anchor="__RefHeading___Toc2711320_2322387425">
            <w:r>
              <w:rPr>
                <w:webHidden/>
                <w:rStyle w:val="IndexLink"/>
                <w:rtl w:val="true"/>
              </w:rPr>
              <w:t>الانقلاب الشمولی علی الأعقاب</w:t>
            </w:r>
            <w:r>
              <w:rPr>
                <w:rStyle w:val="IndexLink"/>
                <w:rtl w:val="true"/>
              </w:rPr>
              <w:tab/>
            </w:r>
            <w:r>
              <w:rPr>
                <w:rStyle w:val="IndexLink"/>
              </w:rPr>
              <w:t>38</w:t>
            </w:r>
          </w:hyperlink>
        </w:p>
        <w:p>
          <w:pPr>
            <w:pStyle w:val="Contents2"/>
            <w:tabs>
              <w:tab w:val="clear" w:pos="8743"/>
              <w:tab w:val="right" w:pos="9026" w:leader="dot"/>
            </w:tabs>
            <w:rPr/>
          </w:pPr>
          <w:hyperlink w:anchor="__RefHeading___Toc2711322_2322387425">
            <w:r>
              <w:rPr>
                <w:webHidden/>
                <w:rStyle w:val="IndexLink"/>
                <w:rtl w:val="true"/>
              </w:rPr>
              <w:t>الکفر العقائدی والعملی</w:t>
            </w:r>
            <w:r>
              <w:rPr>
                <w:rStyle w:val="IndexLink"/>
                <w:rtl w:val="true"/>
              </w:rPr>
              <w:tab/>
            </w:r>
            <w:r>
              <w:rPr>
                <w:rStyle w:val="IndexLink"/>
              </w:rPr>
              <w:t>39</w:t>
            </w:r>
          </w:hyperlink>
        </w:p>
        <w:p>
          <w:pPr>
            <w:pStyle w:val="Contents2"/>
            <w:tabs>
              <w:tab w:val="clear" w:pos="8743"/>
              <w:tab w:val="right" w:pos="9026" w:leader="dot"/>
            </w:tabs>
            <w:rPr/>
          </w:pPr>
          <w:hyperlink w:anchor="__RefHeading___Toc2711324_2322387425">
            <w:r>
              <w:rPr>
                <w:webHidden/>
                <w:rStyle w:val="IndexLink"/>
                <w:rtl w:val="true"/>
              </w:rPr>
              <w:t>خذلان أهل البیت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711326_2322387425">
            <w:r>
              <w:rPr>
                <w:webHidden/>
                <w:rStyle w:val="IndexLink"/>
                <w:rtl w:val="true"/>
              </w:rPr>
              <w:t>المحطة الأولی للغدر</w:t>
            </w:r>
            <w:r>
              <w:rPr>
                <w:rStyle w:val="IndexLink"/>
                <w:rtl w:val="true"/>
              </w:rPr>
              <w:tab/>
            </w:r>
            <w:r>
              <w:rPr>
                <w:rStyle w:val="IndexLink"/>
              </w:rPr>
              <w:t>50</w:t>
            </w:r>
          </w:hyperlink>
        </w:p>
        <w:p>
          <w:pPr>
            <w:pStyle w:val="Contents2"/>
            <w:tabs>
              <w:tab w:val="clear" w:pos="8743"/>
              <w:tab w:val="right" w:pos="9026" w:leader="dot"/>
            </w:tabs>
            <w:rPr/>
          </w:pPr>
          <w:hyperlink w:anchor="__RefHeading___Toc2711328_2322387425">
            <w:r>
              <w:rPr>
                <w:webHidden/>
                <w:rStyle w:val="IndexLink"/>
                <w:rtl w:val="true"/>
              </w:rPr>
              <w:t>المؤرخ والتقییم العادل</w:t>
            </w:r>
            <w:r>
              <w:rPr>
                <w:rStyle w:val="IndexLink"/>
                <w:rtl w:val="true"/>
              </w:rPr>
              <w:tab/>
            </w:r>
            <w:r>
              <w:rPr>
                <w:rStyle w:val="IndexLink"/>
              </w:rPr>
              <w:t>52</w:t>
            </w:r>
          </w:hyperlink>
        </w:p>
        <w:p>
          <w:pPr>
            <w:pStyle w:val="Contents2"/>
            <w:tabs>
              <w:tab w:val="clear" w:pos="8743"/>
              <w:tab w:val="right" w:pos="9026" w:leader="dot"/>
            </w:tabs>
            <w:rPr/>
          </w:pPr>
          <w:hyperlink w:anchor="__RefHeading___Toc2711330_2322387425">
            <w:r>
              <w:rPr>
                <w:webHidden/>
                <w:rStyle w:val="IndexLink"/>
                <w:rtl w:val="true"/>
              </w:rPr>
              <w:t>التنفیس عن النفس</w:t>
            </w:r>
            <w:r>
              <w:rPr>
                <w:rStyle w:val="IndexLink"/>
                <w:rtl w:val="true"/>
              </w:rPr>
              <w:tab/>
            </w:r>
            <w:r>
              <w:rPr>
                <w:rStyle w:val="IndexLink"/>
              </w:rPr>
              <w:t>55</w:t>
            </w:r>
          </w:hyperlink>
        </w:p>
        <w:p>
          <w:pPr>
            <w:pStyle w:val="Contents2"/>
            <w:tabs>
              <w:tab w:val="clear" w:pos="8743"/>
              <w:tab w:val="right" w:pos="9026" w:leader="dot"/>
            </w:tabs>
            <w:rPr/>
          </w:pPr>
          <w:hyperlink w:anchor="__RefHeading___Toc2711332_2322387425">
            <w:r>
              <w:rPr>
                <w:webHidden/>
                <w:rStyle w:val="IndexLink"/>
                <w:rtl w:val="true"/>
              </w:rPr>
              <w:t>إتمام الحجة وبیان الحق</w:t>
            </w:r>
            <w:r>
              <w:rPr>
                <w:rStyle w:val="IndexLink"/>
                <w:rtl w:val="true"/>
              </w:rPr>
              <w:tab/>
            </w:r>
            <w:r>
              <w:rPr>
                <w:rStyle w:val="IndexLink"/>
              </w:rPr>
              <w:t>61</w:t>
            </w:r>
          </w:hyperlink>
        </w:p>
        <w:p>
          <w:pPr>
            <w:pStyle w:val="Contents2"/>
            <w:tabs>
              <w:tab w:val="clear" w:pos="8743"/>
              <w:tab w:val="right" w:pos="9026" w:leader="dot"/>
            </w:tabs>
            <w:rPr/>
          </w:pPr>
          <w:hyperlink w:anchor="__RefHeading___Toc2711334_2322387425">
            <w:r>
              <w:rPr>
                <w:webHidden/>
                <w:rStyle w:val="IndexLink"/>
                <w:rtl w:val="true"/>
              </w:rPr>
              <w:t>الخلافة المغصوبة</w:t>
            </w:r>
            <w:r>
              <w:rPr>
                <w:rStyle w:val="IndexLink"/>
                <w:rtl w:val="true"/>
              </w:rPr>
              <w:tab/>
            </w:r>
            <w:r>
              <w:rPr>
                <w:rStyle w:val="IndexLink"/>
              </w:rPr>
              <w:t>68</w:t>
            </w:r>
          </w:hyperlink>
        </w:p>
        <w:p>
          <w:pPr>
            <w:pStyle w:val="Contents2"/>
            <w:tabs>
              <w:tab w:val="clear" w:pos="8743"/>
              <w:tab w:val="right" w:pos="9026" w:leader="dot"/>
            </w:tabs>
            <w:rPr/>
          </w:pPr>
          <w:hyperlink w:anchor="__RefHeading___Toc2711336_2322387425">
            <w:r>
              <w:rPr>
                <w:webHidden/>
                <w:rStyle w:val="IndexLink"/>
                <w:rtl w:val="true"/>
              </w:rPr>
              <w:t>إبقاء عار أفعالهم علیهم</w:t>
            </w:r>
            <w:r>
              <w:rPr>
                <w:rStyle w:val="IndexLink"/>
                <w:rtl w:val="true"/>
              </w:rPr>
              <w:tab/>
            </w:r>
            <w:r>
              <w:rPr>
                <w:rStyle w:val="IndexLink"/>
              </w:rPr>
              <w:t>70</w:t>
            </w:r>
          </w:hyperlink>
        </w:p>
        <w:p>
          <w:pPr>
            <w:pStyle w:val="Contents2"/>
            <w:tabs>
              <w:tab w:val="clear" w:pos="8743"/>
              <w:tab w:val="right" w:pos="9026" w:leader="dot"/>
            </w:tabs>
            <w:rPr/>
          </w:pPr>
          <w:hyperlink w:anchor="__RefHeading___Toc2711338_2322387425">
            <w:r>
              <w:rPr>
                <w:webHidden/>
                <w:rStyle w:val="IndexLink"/>
                <w:rtl w:val="true"/>
              </w:rPr>
              <w:t>کیف یعقب غضب الله غضبها علیها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2711340_2322387425">
            <w:r>
              <w:rPr>
                <w:webHidden/>
                <w:rStyle w:val="IndexLink"/>
                <w:rtl w:val="true"/>
              </w:rPr>
              <w:t>حرمة ما یوجب النار الموقدة</w:t>
            </w:r>
            <w:r>
              <w:rPr>
                <w:rStyle w:val="IndexLink"/>
                <w:rtl w:val="true"/>
              </w:rPr>
              <w:tab/>
            </w:r>
            <w:r>
              <w:rPr>
                <w:rStyle w:val="IndexLink"/>
              </w:rPr>
              <w:t>81</w:t>
            </w:r>
          </w:hyperlink>
        </w:p>
        <w:p>
          <w:pPr>
            <w:pStyle w:val="Contents2"/>
            <w:tabs>
              <w:tab w:val="clear" w:pos="8743"/>
              <w:tab w:val="right" w:pos="9026" w:leader="dot"/>
            </w:tabs>
            <w:rPr/>
          </w:pPr>
          <w:hyperlink w:anchor="__RefHeading___Toc2711342_2322387425">
            <w:r>
              <w:rPr>
                <w:webHidden/>
                <w:rStyle w:val="IndexLink"/>
                <w:rtl w:val="true"/>
              </w:rPr>
              <w:t>ذکر أوصاف النار</w:t>
            </w:r>
            <w:r>
              <w:rPr>
                <w:rStyle w:val="IndexLink"/>
                <w:rtl w:val="true"/>
              </w:rPr>
              <w:tab/>
            </w:r>
            <w:r>
              <w:rPr>
                <w:rStyle w:val="IndexLink"/>
              </w:rPr>
              <w:t>85</w:t>
            </w:r>
          </w:hyperlink>
        </w:p>
        <w:p>
          <w:pPr>
            <w:pStyle w:val="Contents2"/>
            <w:tabs>
              <w:tab w:val="clear" w:pos="8743"/>
              <w:tab w:val="right" w:pos="9026" w:leader="dot"/>
            </w:tabs>
            <w:rPr/>
          </w:pPr>
          <w:hyperlink w:anchor="__RefHeading___Toc2711344_2322387425">
            <w:r>
              <w:rPr>
                <w:webHidden/>
                <w:rStyle w:val="IndexLink"/>
                <w:rtl w:val="true"/>
              </w:rPr>
              <w:t>علم الله بالجزئیات</w:t>
            </w:r>
            <w:r>
              <w:rPr>
                <w:rStyle w:val="IndexLink"/>
                <w:rtl w:val="true"/>
              </w:rPr>
              <w:tab/>
            </w:r>
            <w:r>
              <w:rPr>
                <w:rStyle w:val="IndexLink"/>
              </w:rPr>
              <w:t>90</w:t>
            </w:r>
          </w:hyperlink>
        </w:p>
        <w:p>
          <w:pPr>
            <w:pStyle w:val="Contents2"/>
            <w:tabs>
              <w:tab w:val="clear" w:pos="8743"/>
              <w:tab w:val="right" w:pos="9026" w:leader="dot"/>
            </w:tabs>
            <w:rPr/>
          </w:pPr>
          <w:hyperlink w:anchor="__RefHeading___Toc2711346_2322387425">
            <w:r>
              <w:rPr>
                <w:webHidden/>
                <w:rStyle w:val="IndexLink"/>
                <w:rtl w:val="true"/>
              </w:rPr>
              <w:t>للقوم أشد العذاب</w:t>
            </w:r>
            <w:r>
              <w:rPr>
                <w:rStyle w:val="IndexLink"/>
                <w:rtl w:val="true"/>
              </w:rPr>
              <w:tab/>
            </w:r>
            <w:r>
              <w:rPr>
                <w:rStyle w:val="IndexLink"/>
              </w:rPr>
              <w:t>93</w:t>
            </w:r>
          </w:hyperlink>
        </w:p>
        <w:p>
          <w:pPr>
            <w:pStyle w:val="Contents2"/>
            <w:tabs>
              <w:tab w:val="clear" w:pos="8743"/>
              <w:tab w:val="right" w:pos="9026" w:leader="dot"/>
            </w:tabs>
            <w:rPr/>
          </w:pPr>
          <w:hyperlink w:anchor="__RefHeading___Toc2711348_2322387425">
            <w:r>
              <w:rPr>
                <w:webHidden/>
                <w:rStyle w:val="IndexLink"/>
                <w:rtl w:val="true"/>
              </w:rPr>
              <w:t>القوم قد ظلموها</w:t>
            </w:r>
            <w:r>
              <w:rPr>
                <w:rStyle w:val="IndexLink"/>
                <w:rtl w:val="true"/>
              </w:rPr>
              <w:tab/>
            </w:r>
            <w:r>
              <w:rPr>
                <w:rStyle w:val="IndexLink"/>
              </w:rPr>
              <w:t>95</w:t>
            </w:r>
          </w:hyperlink>
        </w:p>
        <w:p>
          <w:pPr>
            <w:pStyle w:val="Contents2"/>
            <w:tabs>
              <w:tab w:val="clear" w:pos="8743"/>
              <w:tab w:val="right" w:pos="9026" w:leader="dot"/>
            </w:tabs>
            <w:rPr/>
          </w:pPr>
          <w:hyperlink w:anchor="__RefHeading___Toc2711350_2322387425">
            <w:r>
              <w:rPr>
                <w:webHidden/>
                <w:rStyle w:val="IndexLink"/>
                <w:rtl w:val="true"/>
              </w:rPr>
              <w:t>تهدید الظالم</w:t>
            </w:r>
            <w:r>
              <w:rPr>
                <w:rStyle w:val="IndexLink"/>
                <w:rtl w:val="true"/>
              </w:rPr>
              <w:tab/>
            </w:r>
            <w:r>
              <w:rPr>
                <w:rStyle w:val="IndexLink"/>
              </w:rPr>
              <w:t>96</w:t>
            </w:r>
          </w:hyperlink>
        </w:p>
        <w:p>
          <w:pPr>
            <w:pStyle w:val="Contents2"/>
            <w:tabs>
              <w:tab w:val="clear" w:pos="8743"/>
              <w:tab w:val="right" w:pos="9026" w:leader="dot"/>
            </w:tabs>
            <w:rPr/>
          </w:pPr>
          <w:hyperlink w:anchor="__RefHeading___Toc2711352_2322387425">
            <w:r>
              <w:rPr>
                <w:webHidden/>
                <w:rStyle w:val="IndexLink"/>
                <w:rtl w:val="true"/>
              </w:rPr>
              <w:t>المحاکم التسعة</w:t>
            </w:r>
            <w:r>
              <w:rPr>
                <w:rStyle w:val="IndexLink"/>
                <w:rtl w:val="true"/>
              </w:rPr>
              <w:tab/>
            </w:r>
            <w:r>
              <w:rPr>
                <w:rStyle w:val="IndexLink"/>
              </w:rPr>
              <w:t>98</w:t>
            </w:r>
          </w:hyperlink>
        </w:p>
        <w:p>
          <w:pPr>
            <w:pStyle w:val="Contents2"/>
            <w:tabs>
              <w:tab w:val="clear" w:pos="8743"/>
              <w:tab w:val="right" w:pos="9026" w:leader="dot"/>
            </w:tabs>
            <w:rPr/>
          </w:pPr>
          <w:hyperlink w:anchor="__RefHeading___Toc2711354_2322387425">
            <w:r>
              <w:rPr>
                <w:webHidden/>
                <w:rStyle w:val="IndexLink"/>
                <w:rtl w:val="true"/>
              </w:rPr>
              <w:t>الإنذار عام</w:t>
            </w:r>
            <w:r>
              <w:rPr>
                <w:rStyle w:val="IndexLink"/>
                <w:rtl w:val="true"/>
              </w:rPr>
              <w:tab/>
            </w:r>
            <w:r>
              <w:rPr>
                <w:rStyle w:val="IndexLink"/>
              </w:rPr>
              <w:t>100</w:t>
            </w:r>
          </w:hyperlink>
        </w:p>
        <w:p>
          <w:pPr>
            <w:pStyle w:val="Contents2"/>
            <w:tabs>
              <w:tab w:val="clear" w:pos="8743"/>
              <w:tab w:val="right" w:pos="9026" w:leader="dot"/>
            </w:tabs>
            <w:rPr/>
          </w:pPr>
          <w:hyperlink w:anchor="__RefHeading___Toc2711356_2322387425">
            <w:r>
              <w:rPr>
                <w:webHidden/>
                <w:rStyle w:val="IndexLink"/>
                <w:rtl w:val="true"/>
              </w:rPr>
              <w:t>الجهات الذاتیة والعرضیة</w:t>
            </w:r>
            <w:r>
              <w:rPr>
                <w:rStyle w:val="IndexLink"/>
                <w:rtl w:val="true"/>
              </w:rPr>
              <w:tab/>
            </w:r>
            <w:r>
              <w:rPr>
                <w:rStyle w:val="IndexLink"/>
              </w:rPr>
              <w:t>102</w:t>
            </w:r>
          </w:hyperlink>
        </w:p>
        <w:p>
          <w:pPr>
            <w:pStyle w:val="Contents2"/>
            <w:tabs>
              <w:tab w:val="clear" w:pos="8743"/>
              <w:tab w:val="right" w:pos="9026" w:leader="dot"/>
            </w:tabs>
            <w:rPr/>
          </w:pPr>
          <w:hyperlink w:anchor="__RefHeading___Toc2711358_2322387425">
            <w:r>
              <w:rPr>
                <w:webHidden/>
                <w:rStyle w:val="IndexLink"/>
                <w:rtl w:val="true"/>
              </w:rPr>
              <w:t>إنهم غیر مؤمنین</w:t>
            </w:r>
            <w:r>
              <w:rPr>
                <w:rStyle w:val="IndexLink"/>
                <w:rtl w:val="true"/>
              </w:rPr>
              <w:tab/>
            </w:r>
            <w:r>
              <w:rPr>
                <w:rStyle w:val="IndexLink"/>
              </w:rPr>
              <w:t>103</w:t>
            </w:r>
          </w:hyperlink>
        </w:p>
        <w:p>
          <w:pPr>
            <w:pStyle w:val="Contents2"/>
            <w:tabs>
              <w:tab w:val="clear" w:pos="8743"/>
              <w:tab w:val="right" w:pos="9026" w:leader="dot"/>
            </w:tabs>
            <w:rPr/>
          </w:pPr>
          <w:hyperlink w:anchor="__RefHeading___Toc2711360_2322387425">
            <w:r>
              <w:rPr>
                <w:webHidden/>
                <w:rStyle w:val="IndexLink"/>
                <w:rtl w:val="true"/>
              </w:rPr>
              <w:t>اسم الخصم وخصوصیاته</w:t>
            </w:r>
            <w:r>
              <w:rPr>
                <w:rStyle w:val="IndexLink"/>
                <w:rtl w:val="true"/>
              </w:rPr>
              <w:tab/>
            </w:r>
            <w:r>
              <w:rPr>
                <w:rStyle w:val="IndexLink"/>
              </w:rPr>
              <w:t>109</w:t>
            </w:r>
          </w:hyperlink>
        </w:p>
        <w:p>
          <w:pPr>
            <w:pStyle w:val="Contents2"/>
            <w:tabs>
              <w:tab w:val="clear" w:pos="8743"/>
              <w:tab w:val="right" w:pos="9026" w:leader="dot"/>
            </w:tabs>
            <w:rPr/>
          </w:pPr>
          <w:hyperlink w:anchor="__RefHeading___Toc2711362_2322387425">
            <w:r>
              <w:rPr>
                <w:webHidden/>
                <w:rStyle w:val="IndexLink"/>
                <w:rtl w:val="true"/>
              </w:rPr>
              <w:t>اعترافات من الخصم</w:t>
            </w:r>
            <w:r>
              <w:rPr>
                <w:rStyle w:val="IndexLink"/>
                <w:rtl w:val="true"/>
              </w:rPr>
              <w:tab/>
            </w:r>
            <w:r>
              <w:rPr>
                <w:rStyle w:val="IndexLink"/>
              </w:rPr>
              <w:t>111</w:t>
            </w:r>
          </w:hyperlink>
        </w:p>
        <w:p>
          <w:pPr>
            <w:pStyle w:val="Contents2"/>
            <w:tabs>
              <w:tab w:val="clear" w:pos="8743"/>
              <w:tab w:val="right" w:pos="9026" w:leader="dot"/>
            </w:tabs>
            <w:rPr/>
          </w:pPr>
          <w:hyperlink w:anchor="__RefHeading___Toc2711364_2322387425">
            <w:r>
              <w:rPr>
                <w:webHidden/>
                <w:rStyle w:val="IndexLink"/>
                <w:rtl w:val="true"/>
              </w:rPr>
              <w:t>مکانة العترة الطاهرة علیهم السلام عند المسلمین</w:t>
            </w:r>
            <w:r>
              <w:rPr>
                <w:rStyle w:val="IndexLink"/>
                <w:rtl w:val="true"/>
              </w:rPr>
              <w:tab/>
            </w:r>
            <w:r>
              <w:rPr>
                <w:rStyle w:val="IndexLink"/>
              </w:rPr>
              <w:t>113</w:t>
            </w:r>
          </w:hyperlink>
        </w:p>
        <w:p>
          <w:pPr>
            <w:pStyle w:val="Contents2"/>
            <w:tabs>
              <w:tab w:val="clear" w:pos="8743"/>
              <w:tab w:val="right" w:pos="9026" w:leader="dot"/>
            </w:tabs>
            <w:rPr/>
          </w:pPr>
          <w:hyperlink w:anchor="__RefHeading___Toc2711366_2322387425">
            <w:r>
              <w:rPr>
                <w:webHidden/>
                <w:rStyle w:val="IndexLink"/>
                <w:rtl w:val="true"/>
              </w:rPr>
              <w:t>من أنواع المغالطة</w:t>
            </w:r>
            <w:r>
              <w:rPr>
                <w:rStyle w:val="IndexLink"/>
                <w:rtl w:val="true"/>
              </w:rPr>
              <w:tab/>
            </w:r>
            <w:r>
              <w:rPr>
                <w:rStyle w:val="IndexLink"/>
              </w:rPr>
              <w:t>116</w:t>
            </w:r>
          </w:hyperlink>
        </w:p>
        <w:p>
          <w:pPr>
            <w:pStyle w:val="Contents2"/>
            <w:tabs>
              <w:tab w:val="clear" w:pos="8743"/>
              <w:tab w:val="right" w:pos="9026" w:leader="dot"/>
            </w:tabs>
            <w:rPr/>
          </w:pPr>
          <w:hyperlink w:anchor="__RefHeading___Toc2711368_2322387425">
            <w:r>
              <w:rPr>
                <w:webHidden/>
                <w:rStyle w:val="IndexLink"/>
                <w:rtl w:val="true"/>
              </w:rPr>
              <w:t>من أنواع المکر</w:t>
            </w:r>
            <w:r>
              <w:rPr>
                <w:rStyle w:val="IndexLink"/>
                <w:rtl w:val="true"/>
              </w:rPr>
              <w:tab/>
            </w:r>
            <w:r>
              <w:rPr>
                <w:rStyle w:val="IndexLink"/>
              </w:rPr>
              <w:t>118</w:t>
            </w:r>
          </w:hyperlink>
        </w:p>
        <w:p>
          <w:pPr>
            <w:pStyle w:val="Contents2"/>
            <w:tabs>
              <w:tab w:val="clear" w:pos="8743"/>
              <w:tab w:val="right" w:pos="9026" w:leader="dot"/>
            </w:tabs>
            <w:rPr/>
          </w:pPr>
          <w:hyperlink w:anchor="__RefHeading___Toc2711370_2322387425">
            <w:r>
              <w:rPr>
                <w:webHidden/>
                <w:rStyle w:val="IndexLink"/>
                <w:rtl w:val="true"/>
              </w:rPr>
              <w:t>السر وراء إقرار أهل الباطل</w:t>
            </w:r>
            <w:r>
              <w:rPr>
                <w:rStyle w:val="IndexLink"/>
                <w:rtl w:val="true"/>
              </w:rPr>
              <w:tab/>
            </w:r>
            <w:r>
              <w:rPr>
                <w:rStyle w:val="IndexLink"/>
              </w:rPr>
              <w:t>119</w:t>
            </w:r>
          </w:hyperlink>
        </w:p>
        <w:p>
          <w:pPr>
            <w:pStyle w:val="Contents2"/>
            <w:tabs>
              <w:tab w:val="clear" w:pos="8743"/>
              <w:tab w:val="right" w:pos="9026" w:leader="dot"/>
            </w:tabs>
            <w:rPr/>
          </w:pPr>
          <w:hyperlink w:anchor="__RefHeading___Toc2711372_2322387425">
            <w:r>
              <w:rPr>
                <w:webHidden/>
                <w:rStyle w:val="IndexLink"/>
                <w:rtl w:val="true"/>
              </w:rPr>
              <w:t>استماع الباطل</w:t>
            </w:r>
            <w:r>
              <w:rPr>
                <w:rStyle w:val="IndexLink"/>
                <w:rtl w:val="true"/>
              </w:rPr>
              <w:tab/>
            </w:r>
            <w:r>
              <w:rPr>
                <w:rStyle w:val="IndexLink"/>
              </w:rPr>
              <w:t>126</w:t>
            </w:r>
          </w:hyperlink>
        </w:p>
        <w:p>
          <w:pPr>
            <w:pStyle w:val="Contents2"/>
            <w:tabs>
              <w:tab w:val="clear" w:pos="8743"/>
              <w:tab w:val="right" w:pos="9026" w:leader="dot"/>
            </w:tabs>
            <w:rPr/>
          </w:pPr>
          <w:hyperlink w:anchor="__RefHeading___Toc2711374_2322387425">
            <w:r>
              <w:rPr>
                <w:webHidden/>
                <w:rStyle w:val="IndexLink"/>
                <w:rtl w:val="true"/>
              </w:rPr>
              <w:t>عدم قطع الکلام</w:t>
            </w:r>
            <w:r>
              <w:rPr>
                <w:rStyle w:val="IndexLink"/>
                <w:rtl w:val="true"/>
              </w:rPr>
              <w:tab/>
            </w:r>
            <w:r>
              <w:rPr>
                <w:rStyle w:val="IndexLink"/>
              </w:rPr>
              <w:t>128</w:t>
            </w:r>
          </w:hyperlink>
        </w:p>
        <w:p>
          <w:pPr>
            <w:pStyle w:val="Contents2"/>
            <w:tabs>
              <w:tab w:val="clear" w:pos="8743"/>
              <w:tab w:val="right" w:pos="9026" w:leader="dot"/>
            </w:tabs>
            <w:rPr/>
          </w:pPr>
          <w:hyperlink w:anchor="__RefHeading___Toc2711376_2322387425">
            <w:r>
              <w:rPr>
                <w:webHidden/>
                <w:rStyle w:val="IndexLink"/>
                <w:rtl w:val="true"/>
              </w:rPr>
              <w:t>إشکالات علی الاستدلال بقوله</w:t>
            </w:r>
            <w:r>
              <w:rPr>
                <w:rStyle w:val="IndexLink"/>
                <w:rtl w:val="true"/>
              </w:rPr>
              <w:t xml:space="preserve">: </w:t>
            </w:r>
            <w:r>
              <w:rPr>
                <w:rStyle w:val="IndexLink"/>
                <w:rtl w:val="true"/>
              </w:rPr>
              <w:t>إنا معاشر الأنبیاء</w:t>
            </w:r>
            <w:r>
              <w:rPr>
                <w:rStyle w:val="IndexLink"/>
                <w:rtl w:val="true"/>
              </w:rPr>
              <w:tab/>
            </w:r>
            <w:r>
              <w:rPr>
                <w:rStyle w:val="IndexLink"/>
              </w:rPr>
              <w:t>129</w:t>
            </w:r>
          </w:hyperlink>
        </w:p>
        <w:p>
          <w:pPr>
            <w:pStyle w:val="Contents2"/>
            <w:tabs>
              <w:tab w:val="clear" w:pos="8743"/>
              <w:tab w:val="right" w:pos="9026" w:leader="dot"/>
            </w:tabs>
            <w:rPr/>
          </w:pPr>
          <w:hyperlink w:anchor="__RefHeading___Toc2711378_2322387425">
            <w:r>
              <w:rPr>
                <w:webHidden/>
                <w:rStyle w:val="IndexLink"/>
                <w:rtl w:val="true"/>
              </w:rPr>
              <w:t>مناقشة الإجماع المزعوم</w:t>
            </w:r>
            <w:r>
              <w:rPr>
                <w:rStyle w:val="IndexLink"/>
                <w:rtl w:val="true"/>
              </w:rPr>
              <w:tab/>
            </w:r>
            <w:r>
              <w:rPr>
                <w:rStyle w:val="IndexLink"/>
              </w:rPr>
              <w:t>134</w:t>
            </w:r>
          </w:hyperlink>
        </w:p>
        <w:p>
          <w:pPr>
            <w:pStyle w:val="Contents2"/>
            <w:tabs>
              <w:tab w:val="clear" w:pos="8743"/>
              <w:tab w:val="right" w:pos="9026" w:leader="dot"/>
            </w:tabs>
            <w:rPr/>
          </w:pPr>
          <w:hyperlink w:anchor="__RefHeading___Toc2711380_2322387425">
            <w:r>
              <w:rPr>
                <w:webHidden/>
                <w:rStyle w:val="IndexLink"/>
                <w:rtl w:val="true"/>
              </w:rPr>
              <w:t>حکمه علی نفسه</w:t>
            </w:r>
            <w:r>
              <w:rPr>
                <w:rStyle w:val="IndexLink"/>
                <w:rtl w:val="true"/>
              </w:rPr>
              <w:tab/>
            </w:r>
            <w:r>
              <w:rPr>
                <w:rStyle w:val="IndexLink"/>
              </w:rPr>
              <w:t>135</w:t>
            </w:r>
          </w:hyperlink>
        </w:p>
        <w:p>
          <w:pPr>
            <w:pStyle w:val="Contents2"/>
            <w:tabs>
              <w:tab w:val="clear" w:pos="8743"/>
              <w:tab w:val="right" w:pos="9026" w:leader="dot"/>
            </w:tabs>
            <w:rPr/>
          </w:pPr>
          <w:hyperlink w:anchor="__RefHeading___Toc2711382_2322387425">
            <w:r>
              <w:rPr>
                <w:webHidden/>
                <w:rStyle w:val="IndexLink"/>
                <w:rtl w:val="true"/>
              </w:rPr>
              <w:t>التصدی لأکاذیب الظالم</w:t>
            </w:r>
            <w:r>
              <w:rPr>
                <w:rStyle w:val="IndexLink"/>
                <w:rtl w:val="true"/>
              </w:rPr>
              <w:tab/>
            </w:r>
            <w:r>
              <w:rPr>
                <w:rStyle w:val="IndexLink"/>
              </w:rPr>
              <w:t>138</w:t>
            </w:r>
          </w:hyperlink>
        </w:p>
        <w:p>
          <w:pPr>
            <w:pStyle w:val="Contents2"/>
            <w:tabs>
              <w:tab w:val="clear" w:pos="8743"/>
              <w:tab w:val="right" w:pos="9026" w:leader="dot"/>
            </w:tabs>
            <w:rPr/>
          </w:pPr>
          <w:hyperlink w:anchor="__RefHeading___Toc2711384_2322387425">
            <w:r>
              <w:rPr>
                <w:webHidden/>
                <w:rStyle w:val="IndexLink"/>
                <w:rtl w:val="true"/>
              </w:rPr>
              <w:t>دفع التهمة</w:t>
            </w:r>
            <w:r>
              <w:rPr>
                <w:rStyle w:val="IndexLink"/>
                <w:rtl w:val="true"/>
              </w:rPr>
              <w:tab/>
            </w:r>
            <w:r>
              <w:rPr>
                <w:rStyle w:val="IndexLink"/>
              </w:rPr>
              <w:t>139</w:t>
            </w:r>
          </w:hyperlink>
        </w:p>
        <w:p>
          <w:pPr>
            <w:pStyle w:val="Contents2"/>
            <w:tabs>
              <w:tab w:val="clear" w:pos="8743"/>
              <w:tab w:val="right" w:pos="9026" w:leader="dot"/>
            </w:tabs>
            <w:rPr/>
          </w:pPr>
          <w:hyperlink w:anchor="__RefHeading___Toc2711386_2322387425">
            <w:r>
              <w:rPr>
                <w:webHidden/>
                <w:rStyle w:val="IndexLink"/>
                <w:rtl w:val="true"/>
              </w:rPr>
              <w:t>الدفاع عن المؤمن</w:t>
            </w:r>
            <w:r>
              <w:rPr>
                <w:rStyle w:val="IndexLink"/>
                <w:rtl w:val="true"/>
              </w:rPr>
              <w:tab/>
            </w:r>
            <w:r>
              <w:rPr>
                <w:rStyle w:val="IndexLink"/>
              </w:rPr>
              <w:t>141</w:t>
            </w:r>
          </w:hyperlink>
        </w:p>
        <w:p>
          <w:pPr>
            <w:pStyle w:val="Contents2"/>
            <w:tabs>
              <w:tab w:val="clear" w:pos="8743"/>
              <w:tab w:val="right" w:pos="9026" w:leader="dot"/>
            </w:tabs>
            <w:rPr/>
          </w:pPr>
          <w:hyperlink w:anchor="__RefHeading___Toc2711388_2322387425">
            <w:r>
              <w:rPr>
                <w:webHidden/>
                <w:rStyle w:val="IndexLink"/>
                <w:rtl w:val="true"/>
              </w:rPr>
              <w:t>أنواع الکذب</w:t>
            </w:r>
            <w:r>
              <w:rPr>
                <w:rStyle w:val="IndexLink"/>
                <w:rtl w:val="true"/>
              </w:rPr>
              <w:tab/>
            </w:r>
            <w:r>
              <w:rPr>
                <w:rStyle w:val="IndexLink"/>
              </w:rPr>
              <w:t>142</w:t>
            </w:r>
          </w:hyperlink>
        </w:p>
        <w:p>
          <w:pPr>
            <w:pStyle w:val="Contents2"/>
            <w:tabs>
              <w:tab w:val="clear" w:pos="8743"/>
              <w:tab w:val="right" w:pos="9026" w:leader="dot"/>
            </w:tabs>
            <w:rPr/>
          </w:pPr>
          <w:hyperlink w:anchor="__RefHeading___Toc2711390_2322387425">
            <w:r>
              <w:rPr>
                <w:webHidden/>
                <w:rStyle w:val="IndexLink"/>
                <w:rtl w:val="true"/>
              </w:rPr>
              <w:t>أقسام التهمة</w:t>
            </w:r>
            <w:r>
              <w:rPr>
                <w:rStyle w:val="IndexLink"/>
                <w:rtl w:val="true"/>
              </w:rPr>
              <w:tab/>
            </w:r>
            <w:r>
              <w:rPr>
                <w:rStyle w:val="IndexLink"/>
              </w:rPr>
              <w:t>144</w:t>
            </w:r>
          </w:hyperlink>
        </w:p>
        <w:p>
          <w:pPr>
            <w:pStyle w:val="Contents2"/>
            <w:tabs>
              <w:tab w:val="clear" w:pos="8743"/>
              <w:tab w:val="right" w:pos="9026" w:leader="dot"/>
            </w:tabs>
            <w:rPr/>
          </w:pPr>
          <w:hyperlink w:anchor="__RefHeading___Toc2711392_2322387425">
            <w:r>
              <w:rPr>
                <w:webHidden/>
                <w:rStyle w:val="IndexLink"/>
                <w:rtl w:val="true"/>
              </w:rPr>
              <w:t>حرمة الإعراض عن الکتاب</w:t>
            </w:r>
            <w:r>
              <w:rPr>
                <w:rStyle w:val="IndexLink"/>
                <w:rtl w:val="true"/>
              </w:rPr>
              <w:tab/>
            </w:r>
            <w:r>
              <w:rPr>
                <w:rStyle w:val="IndexLink"/>
              </w:rPr>
              <w:t>145</w:t>
            </w:r>
          </w:hyperlink>
        </w:p>
        <w:p>
          <w:pPr>
            <w:pStyle w:val="Contents2"/>
            <w:tabs>
              <w:tab w:val="clear" w:pos="8743"/>
              <w:tab w:val="right" w:pos="9026" w:leader="dot"/>
            </w:tabs>
            <w:rPr/>
          </w:pPr>
          <w:hyperlink w:anchor="__RefHeading___Toc2711394_2322387425">
            <w:r>
              <w:rPr>
                <w:webHidden/>
                <w:rStyle w:val="IndexLink"/>
                <w:rtl w:val="true"/>
              </w:rPr>
              <w:t>من صفات القیادة</w:t>
            </w:r>
            <w:r>
              <w:rPr>
                <w:rStyle w:val="IndexLink"/>
                <w:rtl w:val="true"/>
              </w:rPr>
              <w:tab/>
            </w:r>
            <w:r>
              <w:rPr>
                <w:rStyle w:val="IndexLink"/>
              </w:rPr>
              <w:t>147</w:t>
            </w:r>
          </w:hyperlink>
        </w:p>
        <w:p>
          <w:pPr>
            <w:pStyle w:val="Contents2"/>
            <w:tabs>
              <w:tab w:val="clear" w:pos="8743"/>
              <w:tab w:val="right" w:pos="9026" w:leader="dot"/>
            </w:tabs>
            <w:rPr/>
          </w:pPr>
          <w:hyperlink w:anchor="__RefHeading___Toc2711396_2322387425">
            <w:r>
              <w:rPr>
                <w:webHidden/>
                <w:rStyle w:val="IndexLink"/>
                <w:rtl w:val="true"/>
              </w:rPr>
              <w:t>شمولیة إتباع الکتاب</w:t>
            </w:r>
            <w:r>
              <w:rPr>
                <w:rStyle w:val="IndexLink"/>
                <w:rtl w:val="true"/>
              </w:rPr>
              <w:tab/>
            </w:r>
            <w:r>
              <w:rPr>
                <w:rStyle w:val="IndexLink"/>
              </w:rPr>
              <w:t>149</w:t>
            </w:r>
          </w:hyperlink>
        </w:p>
        <w:p>
          <w:pPr>
            <w:pStyle w:val="Contents2"/>
            <w:tabs>
              <w:tab w:val="clear" w:pos="8743"/>
              <w:tab w:val="right" w:pos="9026" w:leader="dot"/>
            </w:tabs>
            <w:rPr/>
          </w:pPr>
          <w:hyperlink w:anchor="__RefHeading___Toc2711398_2322387425">
            <w:r>
              <w:rPr>
                <w:webHidden/>
                <w:rStyle w:val="IndexLink"/>
                <w:rtl w:val="true"/>
              </w:rPr>
              <w:t>دیدن الرسول صلی الله علیه وآله</w:t>
            </w:r>
            <w:r>
              <w:rPr>
                <w:rStyle w:val="IndexLink"/>
                <w:rtl w:val="true"/>
              </w:rPr>
              <w:tab/>
            </w:r>
            <w:r>
              <w:rPr>
                <w:rStyle w:val="IndexLink"/>
              </w:rPr>
              <w:t>151</w:t>
            </w:r>
          </w:hyperlink>
        </w:p>
        <w:p>
          <w:pPr>
            <w:pStyle w:val="Contents2"/>
            <w:tabs>
              <w:tab w:val="clear" w:pos="8743"/>
              <w:tab w:val="right" w:pos="9026" w:leader="dot"/>
            </w:tabs>
            <w:rPr/>
          </w:pPr>
          <w:hyperlink w:anchor="__RefHeading___Toc2711400_2322387425">
            <w:r>
              <w:rPr>
                <w:webHidden/>
                <w:rStyle w:val="IndexLink"/>
                <w:rtl w:val="true"/>
              </w:rPr>
              <w:t>حرمة الغدر</w:t>
            </w:r>
            <w:r>
              <w:rPr>
                <w:rStyle w:val="IndexLink"/>
                <w:rtl w:val="true"/>
              </w:rPr>
              <w:tab/>
            </w:r>
            <w:r>
              <w:rPr>
                <w:rStyle w:val="IndexLink"/>
              </w:rPr>
              <w:t>154</w:t>
            </w:r>
          </w:hyperlink>
        </w:p>
        <w:p>
          <w:pPr>
            <w:pStyle w:val="Contents2"/>
            <w:tabs>
              <w:tab w:val="clear" w:pos="8743"/>
              <w:tab w:val="right" w:pos="9026" w:leader="dot"/>
            </w:tabs>
            <w:rPr/>
          </w:pPr>
          <w:hyperlink w:anchor="__RefHeading___Toc2711402_2322387425">
            <w:r>
              <w:rPr>
                <w:webHidden/>
                <w:rStyle w:val="IndexLink"/>
                <w:rtl w:val="true"/>
              </w:rPr>
              <w:t>الاجتماع المحرم</w:t>
            </w:r>
            <w:r>
              <w:rPr>
                <w:rStyle w:val="IndexLink"/>
                <w:rtl w:val="true"/>
              </w:rPr>
              <w:tab/>
            </w:r>
            <w:r>
              <w:rPr>
                <w:rStyle w:val="IndexLink"/>
              </w:rPr>
              <w:t>156</w:t>
            </w:r>
          </w:hyperlink>
        </w:p>
        <w:p>
          <w:pPr>
            <w:pStyle w:val="Contents2"/>
            <w:tabs>
              <w:tab w:val="clear" w:pos="8743"/>
              <w:tab w:val="right" w:pos="9026" w:leader="dot"/>
            </w:tabs>
            <w:rPr/>
          </w:pPr>
          <w:hyperlink w:anchor="__RefHeading___Toc2711404_2322387425">
            <w:r>
              <w:rPr>
                <w:webHidden/>
                <w:rStyle w:val="IndexLink"/>
                <w:rtl w:val="true"/>
              </w:rPr>
              <w:t>التستر علی الغدر بالزور</w:t>
            </w:r>
            <w:r>
              <w:rPr>
                <w:rStyle w:val="IndexLink"/>
                <w:rtl w:val="true"/>
              </w:rPr>
              <w:tab/>
            </w:r>
            <w:r>
              <w:rPr>
                <w:rStyle w:val="IndexLink"/>
              </w:rPr>
              <w:t>157</w:t>
            </w:r>
          </w:hyperlink>
        </w:p>
        <w:p>
          <w:pPr>
            <w:pStyle w:val="Contents2"/>
            <w:tabs>
              <w:tab w:val="clear" w:pos="8743"/>
              <w:tab w:val="right" w:pos="9026" w:leader="dot"/>
            </w:tabs>
            <w:rPr/>
          </w:pPr>
          <w:hyperlink w:anchor="__RefHeading___Toc2711406_2322387425">
            <w:r>
              <w:rPr>
                <w:webHidden/>
                <w:rStyle w:val="IndexLink"/>
                <w:rtl w:val="true"/>
              </w:rPr>
              <w:t>سیاسة الطغاة</w:t>
            </w:r>
            <w:r>
              <w:rPr>
                <w:rStyle w:val="IndexLink"/>
                <w:rtl w:val="true"/>
              </w:rPr>
              <w:tab/>
            </w:r>
            <w:r>
              <w:rPr>
                <w:rStyle w:val="IndexLink"/>
              </w:rPr>
              <w:t>158</w:t>
            </w:r>
          </w:hyperlink>
        </w:p>
        <w:p>
          <w:pPr>
            <w:pStyle w:val="Contents2"/>
            <w:tabs>
              <w:tab w:val="clear" w:pos="8743"/>
              <w:tab w:val="right" w:pos="9026" w:leader="dot"/>
            </w:tabs>
            <w:rPr/>
          </w:pPr>
          <w:hyperlink w:anchor="__RefHeading___Toc2711408_2322387425">
            <w:r>
              <w:rPr>
                <w:webHidden/>
                <w:rStyle w:val="IndexLink"/>
                <w:rtl w:val="true"/>
              </w:rPr>
              <w:t>هل أصحاب النبی صلی الله علیه وآله کلهم کالنجوم؟</w:t>
            </w:r>
            <w:r>
              <w:rPr>
                <w:rStyle w:val="IndexLink"/>
                <w:rtl w:val="true"/>
              </w:rPr>
              <w:tab/>
            </w:r>
            <w:r>
              <w:rPr>
                <w:rStyle w:val="IndexLink"/>
              </w:rPr>
              <w:t>160</w:t>
            </w:r>
          </w:hyperlink>
        </w:p>
        <w:p>
          <w:pPr>
            <w:pStyle w:val="Contents2"/>
            <w:tabs>
              <w:tab w:val="clear" w:pos="8743"/>
              <w:tab w:val="right" w:pos="9026" w:leader="dot"/>
            </w:tabs>
            <w:rPr/>
          </w:pPr>
          <w:hyperlink w:anchor="__RefHeading___Toc2711410_2322387425">
            <w:r>
              <w:rPr>
                <w:webHidden/>
                <w:rStyle w:val="IndexLink"/>
                <w:rtl w:val="true"/>
              </w:rPr>
              <w:t>ما لقی الرسول صلی الله علیه وآله من الغوائل</w:t>
            </w:r>
            <w:r>
              <w:rPr>
                <w:rStyle w:val="IndexLink"/>
                <w:rtl w:val="true"/>
              </w:rPr>
              <w:tab/>
            </w:r>
            <w:r>
              <w:rPr>
                <w:rStyle w:val="IndexLink"/>
              </w:rPr>
              <w:t>171</w:t>
            </w:r>
          </w:hyperlink>
        </w:p>
        <w:p>
          <w:pPr>
            <w:pStyle w:val="Contents2"/>
            <w:tabs>
              <w:tab w:val="clear" w:pos="8743"/>
              <w:tab w:val="right" w:pos="9026" w:leader="dot"/>
            </w:tabs>
            <w:rPr/>
          </w:pPr>
          <w:hyperlink w:anchor="__RefHeading___Toc2711412_2322387425">
            <w:r>
              <w:rPr>
                <w:webHidden/>
                <w:rStyle w:val="IndexLink"/>
                <w:rtl w:val="true"/>
              </w:rPr>
              <w:t>حرمة إثارة المشاکل</w:t>
            </w:r>
            <w:r>
              <w:rPr>
                <w:rStyle w:val="IndexLink"/>
                <w:rtl w:val="true"/>
              </w:rPr>
              <w:tab/>
            </w:r>
            <w:r>
              <w:rPr>
                <w:rStyle w:val="IndexLink"/>
              </w:rPr>
              <w:t>174</w:t>
            </w:r>
          </w:hyperlink>
        </w:p>
        <w:p>
          <w:pPr>
            <w:pStyle w:val="Contents2"/>
            <w:tabs>
              <w:tab w:val="clear" w:pos="8743"/>
              <w:tab w:val="right" w:pos="9026" w:leader="dot"/>
            </w:tabs>
            <w:rPr/>
          </w:pPr>
          <w:hyperlink w:anchor="__RefHeading___Toc2711414_2322387425">
            <w:r>
              <w:rPr>
                <w:webHidden/>
                <w:rStyle w:val="IndexLink"/>
                <w:rtl w:val="true"/>
              </w:rPr>
              <w:t>القرآن هو الحَکَم</w:t>
            </w:r>
            <w:r>
              <w:rPr>
                <w:rStyle w:val="IndexLink"/>
                <w:rtl w:val="true"/>
              </w:rPr>
              <w:tab/>
            </w:r>
            <w:r>
              <w:rPr>
                <w:rStyle w:val="IndexLink"/>
              </w:rPr>
              <w:t>177</w:t>
            </w:r>
          </w:hyperlink>
        </w:p>
        <w:p>
          <w:pPr>
            <w:pStyle w:val="Contents2"/>
            <w:tabs>
              <w:tab w:val="clear" w:pos="8743"/>
              <w:tab w:val="right" w:pos="9026" w:leader="dot"/>
            </w:tabs>
            <w:rPr/>
          </w:pPr>
          <w:hyperlink w:anchor="__RefHeading___Toc2711416_2322387425">
            <w:r>
              <w:rPr>
                <w:webHidden/>
                <w:rStyle w:val="IndexLink"/>
                <w:rtl w:val="true"/>
              </w:rPr>
              <w:t>الظواهر حجة بدون الضمیمة</w:t>
            </w:r>
            <w:r>
              <w:rPr>
                <w:rStyle w:val="IndexLink"/>
                <w:rtl w:val="true"/>
              </w:rPr>
              <w:tab/>
            </w:r>
            <w:r>
              <w:rPr>
                <w:rStyle w:val="IndexLink"/>
              </w:rPr>
              <w:t>183</w:t>
            </w:r>
          </w:hyperlink>
        </w:p>
        <w:p>
          <w:pPr>
            <w:pStyle w:val="Contents2"/>
            <w:tabs>
              <w:tab w:val="clear" w:pos="8743"/>
              <w:tab w:val="right" w:pos="9026" w:leader="dot"/>
            </w:tabs>
            <w:rPr/>
          </w:pPr>
          <w:hyperlink w:anchor="__RefHeading___Toc2711418_2322387425">
            <w:r>
              <w:rPr>
                <w:webHidden/>
                <w:rStyle w:val="IndexLink"/>
                <w:rtl w:val="true"/>
              </w:rPr>
              <w:t>التأکید علی حَکَمیة القرآن</w:t>
            </w:r>
            <w:r>
              <w:rPr>
                <w:rStyle w:val="IndexLink"/>
                <w:rtl w:val="true"/>
              </w:rPr>
              <w:tab/>
            </w:r>
            <w:r>
              <w:rPr>
                <w:rStyle w:val="IndexLink"/>
              </w:rPr>
              <w:t>186</w:t>
            </w:r>
          </w:hyperlink>
        </w:p>
        <w:p>
          <w:pPr>
            <w:pStyle w:val="Contents2"/>
            <w:tabs>
              <w:tab w:val="clear" w:pos="8743"/>
              <w:tab w:val="right" w:pos="9026" w:leader="dot"/>
            </w:tabs>
            <w:rPr/>
          </w:pPr>
          <w:hyperlink w:anchor="__RefHeading___Toc2711420_2322387425">
            <w:r>
              <w:rPr>
                <w:webHidden/>
                <w:rStyle w:val="IndexLink"/>
                <w:rtl w:val="true"/>
              </w:rPr>
              <w:t>هل متشابه القرآن فصل؟</w:t>
            </w:r>
            <w:r>
              <w:rPr>
                <w:rStyle w:val="IndexLink"/>
                <w:rtl w:val="true"/>
              </w:rPr>
              <w:tab/>
            </w:r>
            <w:r>
              <w:rPr>
                <w:rStyle w:val="IndexLink"/>
              </w:rPr>
              <w:t>188</w:t>
            </w:r>
          </w:hyperlink>
        </w:p>
        <w:p>
          <w:pPr>
            <w:pStyle w:val="Contents2"/>
            <w:tabs>
              <w:tab w:val="clear" w:pos="8743"/>
              <w:tab w:val="right" w:pos="9026" w:leader="dot"/>
            </w:tabs>
            <w:rPr/>
          </w:pPr>
          <w:hyperlink w:anchor="__RefHeading___Toc2711422_2322387425">
            <w:r>
              <w:rPr>
                <w:webHidden/>
                <w:rStyle w:val="IndexLink"/>
                <w:rtl w:val="true"/>
              </w:rPr>
              <w:t>سبب ترکیزها علیها السلام علی فدک</w:t>
            </w:r>
            <w:r>
              <w:rPr>
                <w:rStyle w:val="IndexLink"/>
                <w:rtl w:val="true"/>
              </w:rPr>
              <w:tab/>
            </w:r>
            <w:r>
              <w:rPr>
                <w:rStyle w:val="IndexLink"/>
              </w:rPr>
              <w:t>194</w:t>
            </w:r>
          </w:hyperlink>
        </w:p>
        <w:p>
          <w:pPr>
            <w:pStyle w:val="Contents2"/>
            <w:tabs>
              <w:tab w:val="clear" w:pos="8743"/>
              <w:tab w:val="right" w:pos="9026" w:leader="dot"/>
            </w:tabs>
            <w:rPr/>
          </w:pPr>
          <w:hyperlink w:anchor="__RefHeading___Toc2711424_2322387425">
            <w:r>
              <w:rPr>
                <w:webHidden/>
                <w:rStyle w:val="IndexLink"/>
                <w:rtl w:val="true"/>
              </w:rPr>
              <w:t>لا ضریبة علی الإرث</w:t>
            </w:r>
            <w:r>
              <w:rPr>
                <w:rStyle w:val="IndexLink"/>
                <w:rtl w:val="true"/>
              </w:rPr>
              <w:tab/>
            </w:r>
            <w:r>
              <w:rPr>
                <w:rStyle w:val="IndexLink"/>
              </w:rPr>
              <w:t>195</w:t>
            </w:r>
          </w:hyperlink>
        </w:p>
        <w:p>
          <w:pPr>
            <w:pStyle w:val="Contents2"/>
            <w:tabs>
              <w:tab w:val="clear" w:pos="8743"/>
              <w:tab w:val="right" w:pos="9026" w:leader="dot"/>
            </w:tabs>
            <w:rPr/>
          </w:pPr>
          <w:hyperlink w:anchor="__RefHeading___Toc2711426_2322387425">
            <w:r>
              <w:rPr>
                <w:webHidden/>
                <w:rStyle w:val="IndexLink"/>
                <w:rtl w:val="true"/>
              </w:rPr>
              <w:t>إزاحة علة المبطلین</w:t>
            </w:r>
            <w:r>
              <w:rPr>
                <w:rStyle w:val="IndexLink"/>
                <w:rtl w:val="true"/>
              </w:rPr>
              <w:tab/>
            </w:r>
            <w:r>
              <w:rPr>
                <w:rStyle w:val="IndexLink"/>
              </w:rPr>
              <w:t>197</w:t>
            </w:r>
          </w:hyperlink>
        </w:p>
        <w:p>
          <w:pPr>
            <w:pStyle w:val="Contents2"/>
            <w:tabs>
              <w:tab w:val="clear" w:pos="8743"/>
              <w:tab w:val="right" w:pos="9026" w:leader="dot"/>
            </w:tabs>
            <w:rPr/>
          </w:pPr>
          <w:hyperlink w:anchor="__RefHeading___Toc2711428_2322387425">
            <w:r>
              <w:rPr>
                <w:webHidden/>
                <w:rStyle w:val="IndexLink"/>
                <w:rtl w:val="true"/>
              </w:rPr>
              <w:t>هل إزالة التظنی تکوینیة؟</w:t>
            </w:r>
            <w:r>
              <w:rPr>
                <w:rStyle w:val="IndexLink"/>
                <w:rtl w:val="true"/>
              </w:rPr>
              <w:tab/>
            </w:r>
            <w:r>
              <w:rPr>
                <w:rStyle w:val="IndexLink"/>
              </w:rPr>
              <w:t>198</w:t>
            </w:r>
          </w:hyperlink>
        </w:p>
        <w:p>
          <w:pPr>
            <w:pStyle w:val="Contents2"/>
            <w:tabs>
              <w:tab w:val="clear" w:pos="8743"/>
              <w:tab w:val="right" w:pos="9026" w:leader="dot"/>
            </w:tabs>
            <w:rPr/>
          </w:pPr>
          <w:hyperlink w:anchor="__RefHeading___Toc2711430_2322387425">
            <w:r>
              <w:rPr>
                <w:webHidden/>
                <w:rStyle w:val="IndexLink"/>
                <w:rtl w:val="true"/>
              </w:rPr>
              <w:t>إثارة الشبهات محرمة</w:t>
            </w:r>
            <w:r>
              <w:rPr>
                <w:rStyle w:val="IndexLink"/>
                <w:rtl w:val="true"/>
              </w:rPr>
              <w:tab/>
            </w:r>
            <w:r>
              <w:rPr>
                <w:rStyle w:val="IndexLink"/>
              </w:rPr>
              <w:t>199</w:t>
            </w:r>
          </w:hyperlink>
        </w:p>
        <w:p>
          <w:pPr>
            <w:pStyle w:val="Contents2"/>
            <w:tabs>
              <w:tab w:val="clear" w:pos="8743"/>
              <w:tab w:val="right" w:pos="9026" w:leader="dot"/>
            </w:tabs>
            <w:rPr/>
          </w:pPr>
          <w:hyperlink w:anchor="__RefHeading___Toc2711432_2322387425">
            <w:r>
              <w:rPr>
                <w:webHidden/>
                <w:rStyle w:val="IndexLink"/>
                <w:rtl w:val="true"/>
              </w:rPr>
              <w:t>دوافع الظلم والغدر</w:t>
            </w:r>
            <w:r>
              <w:rPr>
                <w:rStyle w:val="IndexLink"/>
                <w:rtl w:val="true"/>
              </w:rPr>
              <w:tab/>
            </w:r>
            <w:r>
              <w:rPr>
                <w:rStyle w:val="IndexLink"/>
              </w:rPr>
              <w:t>201</w:t>
            </w:r>
          </w:hyperlink>
        </w:p>
        <w:p>
          <w:pPr>
            <w:pStyle w:val="Contents2"/>
            <w:tabs>
              <w:tab w:val="clear" w:pos="8743"/>
              <w:tab w:val="right" w:pos="9026" w:leader="dot"/>
            </w:tabs>
            <w:rPr/>
          </w:pPr>
          <w:hyperlink w:anchor="__RefHeading___Toc2711434_2322387425">
            <w:r>
              <w:rPr>
                <w:webHidden/>
                <w:rStyle w:val="IndexLink"/>
                <w:rtl w:val="true"/>
              </w:rPr>
              <w:t>الاستعانة بالله</w:t>
            </w:r>
            <w:r>
              <w:rPr>
                <w:rStyle w:val="IndexLink"/>
                <w:rtl w:val="true"/>
              </w:rPr>
              <w:tab/>
            </w:r>
            <w:r>
              <w:rPr>
                <w:rStyle w:val="IndexLink"/>
              </w:rPr>
              <w:t>208</w:t>
            </w:r>
          </w:hyperlink>
        </w:p>
        <w:p>
          <w:pPr>
            <w:pStyle w:val="Contents2"/>
            <w:tabs>
              <w:tab w:val="clear" w:pos="8743"/>
              <w:tab w:val="right" w:pos="9026" w:leader="dot"/>
            </w:tabs>
            <w:rPr/>
          </w:pPr>
          <w:hyperlink w:anchor="__RefHeading___Toc2711436_2322387425">
            <w:r>
              <w:rPr>
                <w:webHidden/>
                <w:rStyle w:val="IndexLink"/>
                <w:rtl w:val="true"/>
              </w:rPr>
              <w:t>استنباطات</w:t>
            </w:r>
            <w:r>
              <w:rPr>
                <w:rStyle w:val="IndexLink"/>
                <w:rtl w:val="true"/>
              </w:rPr>
              <w:tab/>
            </w:r>
            <w:r>
              <w:rPr>
                <w:rStyle w:val="IndexLink"/>
              </w:rPr>
              <w:t>211</w:t>
            </w:r>
          </w:hyperlink>
        </w:p>
        <w:p>
          <w:pPr>
            <w:pStyle w:val="Contents2"/>
            <w:tabs>
              <w:tab w:val="clear" w:pos="8743"/>
              <w:tab w:val="right" w:pos="9026" w:leader="dot"/>
            </w:tabs>
            <w:rPr/>
          </w:pPr>
          <w:hyperlink w:anchor="__RefHeading___Toc2711438_2322387425">
            <w:r>
              <w:rPr>
                <w:webHidden/>
                <w:rStyle w:val="IndexLink"/>
                <w:rtl w:val="true"/>
              </w:rPr>
              <w:t>مکانة الصدیقة علیها السلام فی نفوس المسلمین</w:t>
            </w:r>
            <w:r>
              <w:rPr>
                <w:rStyle w:val="IndexLink"/>
                <w:rtl w:val="true"/>
              </w:rPr>
              <w:tab/>
            </w:r>
            <w:r>
              <w:rPr>
                <w:rStyle w:val="IndexLink"/>
              </w:rPr>
              <w:t>213</w:t>
            </w:r>
          </w:hyperlink>
        </w:p>
        <w:p>
          <w:pPr>
            <w:pStyle w:val="Contents2"/>
            <w:tabs>
              <w:tab w:val="clear" w:pos="8743"/>
              <w:tab w:val="right" w:pos="9026" w:leader="dot"/>
            </w:tabs>
            <w:rPr/>
          </w:pPr>
          <w:hyperlink w:anchor="__RefHeading___Toc2711440_2322387425">
            <w:r>
              <w:rPr>
                <w:webHidden/>
                <w:rStyle w:val="IndexLink"/>
                <w:rtl w:val="true"/>
              </w:rPr>
              <w:t>إقرار ابن أبی قحافة</w:t>
            </w:r>
            <w:r>
              <w:rPr>
                <w:rStyle w:val="IndexLink"/>
                <w:rtl w:val="true"/>
              </w:rPr>
              <w:tab/>
            </w:r>
            <w:r>
              <w:rPr>
                <w:rStyle w:val="IndexLink"/>
              </w:rPr>
              <w:t>213</w:t>
            </w:r>
          </w:hyperlink>
        </w:p>
        <w:p>
          <w:pPr>
            <w:pStyle w:val="Contents2"/>
            <w:tabs>
              <w:tab w:val="clear" w:pos="8743"/>
              <w:tab w:val="right" w:pos="9026" w:leader="dot"/>
            </w:tabs>
            <w:rPr/>
          </w:pPr>
          <w:hyperlink w:anchor="__RefHeading___Toc2711442_2322387425">
            <w:r>
              <w:rPr>
                <w:webHidden/>
                <w:rStyle w:val="IndexLink"/>
                <w:rtl w:val="true"/>
              </w:rPr>
              <w:t>خدعة الغاصبین</w:t>
            </w:r>
            <w:r>
              <w:rPr>
                <w:rStyle w:val="IndexLink"/>
                <w:rtl w:val="true"/>
              </w:rPr>
              <w:tab/>
            </w:r>
            <w:r>
              <w:rPr>
                <w:rStyle w:val="IndexLink"/>
              </w:rPr>
              <w:t>216</w:t>
            </w:r>
          </w:hyperlink>
        </w:p>
        <w:p>
          <w:pPr>
            <w:pStyle w:val="Contents2"/>
            <w:tabs>
              <w:tab w:val="clear" w:pos="8743"/>
              <w:tab w:val="right" w:pos="9026" w:leader="dot"/>
            </w:tabs>
            <w:rPr/>
          </w:pPr>
          <w:hyperlink w:anchor="__RefHeading___Toc2711444_2322387425">
            <w:r>
              <w:rPr>
                <w:webHidden/>
                <w:rStyle w:val="IndexLink"/>
                <w:rtl w:val="true"/>
              </w:rPr>
              <w:t>حرمة الإسراع إلی الباطل</w:t>
            </w:r>
            <w:r>
              <w:rPr>
                <w:rStyle w:val="IndexLink"/>
                <w:rtl w:val="true"/>
              </w:rPr>
              <w:tab/>
            </w:r>
            <w:r>
              <w:rPr>
                <w:rStyle w:val="IndexLink"/>
              </w:rPr>
              <w:t>222</w:t>
            </w:r>
          </w:hyperlink>
        </w:p>
        <w:p>
          <w:pPr>
            <w:pStyle w:val="Contents2"/>
            <w:tabs>
              <w:tab w:val="clear" w:pos="8743"/>
              <w:tab w:val="right" w:pos="9026" w:leader="dot"/>
            </w:tabs>
            <w:rPr/>
          </w:pPr>
          <w:hyperlink w:anchor="__RefHeading___Toc2711446_2322387425">
            <w:r>
              <w:rPr>
                <w:webHidden/>
                <w:rStyle w:val="IndexLink"/>
                <w:rtl w:val="true"/>
              </w:rPr>
              <w:t xml:space="preserve">هل کانت </w:t>
            </w:r>
            <w:r>
              <w:rPr>
                <w:rStyle w:val="IndexLink"/>
                <w:rtl w:val="true"/>
              </w:rPr>
              <w:t>(</w:t>
            </w:r>
            <w:r>
              <w:rPr>
                <w:rStyle w:val="IndexLink"/>
                <w:rtl w:val="true"/>
              </w:rPr>
              <w:t>معاشر المسلمین</w:t>
            </w:r>
            <w:r>
              <w:rPr>
                <w:rStyle w:val="IndexLink"/>
                <w:rtl w:val="true"/>
              </w:rPr>
              <w:t xml:space="preserve">) </w:t>
            </w:r>
            <w:r>
              <w:rPr>
                <w:rStyle w:val="IndexLink"/>
                <w:rtl w:val="true"/>
              </w:rPr>
              <w:t>أقلیة؟</w:t>
            </w:r>
            <w:r>
              <w:rPr>
                <w:rStyle w:val="IndexLink"/>
                <w:rtl w:val="true"/>
              </w:rPr>
              <w:tab/>
            </w:r>
            <w:r>
              <w:rPr>
                <w:rStyle w:val="IndexLink"/>
              </w:rPr>
              <w:t>223</w:t>
            </w:r>
          </w:hyperlink>
        </w:p>
        <w:p>
          <w:pPr>
            <w:pStyle w:val="Contents2"/>
            <w:tabs>
              <w:tab w:val="clear" w:pos="8743"/>
              <w:tab w:val="right" w:pos="9026" w:leader="dot"/>
            </w:tabs>
            <w:rPr/>
          </w:pPr>
          <w:hyperlink w:anchor="__RefHeading___Toc2711448_2322387425">
            <w:r>
              <w:rPr>
                <w:webHidden/>
                <w:rStyle w:val="IndexLink"/>
                <w:rtl w:val="true"/>
              </w:rPr>
              <w:t>الإشاعات المغرضة</w:t>
            </w:r>
            <w:r>
              <w:rPr>
                <w:rStyle w:val="IndexLink"/>
                <w:rtl w:val="true"/>
              </w:rPr>
              <w:tab/>
            </w:r>
            <w:r>
              <w:rPr>
                <w:rStyle w:val="IndexLink"/>
              </w:rPr>
              <w:t>224</w:t>
            </w:r>
          </w:hyperlink>
        </w:p>
        <w:p>
          <w:pPr>
            <w:pStyle w:val="Contents2"/>
            <w:tabs>
              <w:tab w:val="clear" w:pos="8743"/>
              <w:tab w:val="right" w:pos="9026" w:leader="dot"/>
            </w:tabs>
            <w:rPr/>
          </w:pPr>
          <w:hyperlink w:anchor="__RefHeading___Toc2711450_2322387425">
            <w:r>
              <w:rPr>
                <w:webHidden/>
                <w:rStyle w:val="IndexLink"/>
                <w:rtl w:val="true"/>
              </w:rPr>
              <w:t>السکوت علی القبائح</w:t>
            </w:r>
            <w:r>
              <w:rPr>
                <w:rStyle w:val="IndexLink"/>
                <w:rtl w:val="true"/>
              </w:rPr>
              <w:tab/>
            </w:r>
            <w:r>
              <w:rPr>
                <w:rStyle w:val="IndexLink"/>
              </w:rPr>
              <w:t>224</w:t>
            </w:r>
          </w:hyperlink>
        </w:p>
        <w:p>
          <w:pPr>
            <w:pStyle w:val="Contents2"/>
            <w:tabs>
              <w:tab w:val="clear" w:pos="8743"/>
              <w:tab w:val="right" w:pos="9026" w:leader="dot"/>
            </w:tabs>
            <w:rPr/>
          </w:pPr>
          <w:hyperlink w:anchor="__RefHeading___Toc2711452_2322387425">
            <w:r>
              <w:rPr>
                <w:webHidden/>
                <w:rStyle w:val="IndexLink"/>
                <w:rtl w:val="true"/>
              </w:rPr>
              <w:t>ترک التدبر محرم</w:t>
            </w:r>
            <w:r>
              <w:rPr>
                <w:rStyle w:val="IndexLink"/>
                <w:rtl w:val="true"/>
              </w:rPr>
              <w:tab/>
            </w:r>
            <w:r>
              <w:rPr>
                <w:rStyle w:val="IndexLink"/>
              </w:rPr>
              <w:t>228</w:t>
            </w:r>
          </w:hyperlink>
        </w:p>
        <w:p>
          <w:pPr>
            <w:pStyle w:val="Contents2"/>
            <w:tabs>
              <w:tab w:val="clear" w:pos="8743"/>
              <w:tab w:val="right" w:pos="9026" w:leader="dot"/>
            </w:tabs>
            <w:rPr/>
          </w:pPr>
          <w:hyperlink w:anchor="__RefHeading___Toc2711454_2322387425">
            <w:r>
              <w:rPr>
                <w:webHidden/>
                <w:rStyle w:val="IndexLink"/>
                <w:rtl w:val="true"/>
              </w:rPr>
              <w:t>شهادتان من الزهراء علیها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2711456_2322387425">
            <w:r>
              <w:rPr>
                <w:webHidden/>
                <w:rStyle w:val="IndexLink"/>
                <w:rtl w:val="true"/>
              </w:rPr>
              <w:t>التأویل والمکیدة الشیطانیة</w:t>
            </w:r>
            <w:r>
              <w:rPr>
                <w:rStyle w:val="IndexLink"/>
                <w:rtl w:val="true"/>
              </w:rPr>
              <w:tab/>
            </w:r>
            <w:r>
              <w:rPr>
                <w:rStyle w:val="IndexLink"/>
              </w:rPr>
              <w:t>243</w:t>
            </w:r>
          </w:hyperlink>
        </w:p>
        <w:p>
          <w:pPr>
            <w:pStyle w:val="Contents2"/>
            <w:tabs>
              <w:tab w:val="clear" w:pos="8743"/>
              <w:tab w:val="right" w:pos="9026" w:leader="dot"/>
            </w:tabs>
            <w:rPr/>
          </w:pPr>
          <w:hyperlink w:anchor="__RefHeading___Toc2711458_2322387425">
            <w:r>
              <w:rPr>
                <w:webHidden/>
                <w:rStyle w:val="IndexLink"/>
                <w:rtl w:val="true"/>
              </w:rPr>
              <w:t>الإشارة بالباطل</w:t>
            </w:r>
            <w:r>
              <w:rPr>
                <w:rStyle w:val="IndexLink"/>
                <w:rtl w:val="true"/>
              </w:rPr>
              <w:tab/>
            </w:r>
            <w:r>
              <w:rPr>
                <w:rStyle w:val="IndexLink"/>
              </w:rPr>
              <w:t>245</w:t>
            </w:r>
          </w:hyperlink>
        </w:p>
        <w:p>
          <w:pPr>
            <w:pStyle w:val="Contents2"/>
            <w:tabs>
              <w:tab w:val="clear" w:pos="8743"/>
              <w:tab w:val="right" w:pos="9026" w:leader="dot"/>
            </w:tabs>
            <w:rPr/>
          </w:pPr>
          <w:hyperlink w:anchor="__RefHeading___Toc2711460_2322387425">
            <w:r>
              <w:rPr>
                <w:webHidden/>
                <w:rStyle w:val="IndexLink"/>
                <w:rtl w:val="true"/>
              </w:rPr>
              <w:t>الاستشارة المحرمة</w:t>
            </w:r>
            <w:r>
              <w:rPr>
                <w:rStyle w:val="IndexLink"/>
                <w:rtl w:val="true"/>
              </w:rPr>
              <w:tab/>
            </w:r>
            <w:r>
              <w:rPr>
                <w:rStyle w:val="IndexLink"/>
              </w:rPr>
              <w:t>250</w:t>
            </w:r>
          </w:hyperlink>
        </w:p>
        <w:p>
          <w:pPr>
            <w:pStyle w:val="Contents2"/>
            <w:tabs>
              <w:tab w:val="clear" w:pos="8743"/>
              <w:tab w:val="right" w:pos="9026" w:leader="dot"/>
            </w:tabs>
            <w:rPr/>
          </w:pPr>
          <w:hyperlink w:anchor="__RefHeading___Toc2711462_2322387425">
            <w:r>
              <w:rPr>
                <w:webHidden/>
                <w:rStyle w:val="IndexLink"/>
                <w:rtl w:val="true"/>
              </w:rPr>
              <w:t>غصب فدک بدایة المسیرة</w:t>
            </w:r>
            <w:r>
              <w:rPr>
                <w:rStyle w:val="IndexLink"/>
                <w:rtl w:val="true"/>
              </w:rPr>
              <w:tab/>
            </w:r>
            <w:r>
              <w:rPr>
                <w:rStyle w:val="IndexLink"/>
              </w:rPr>
              <w:t>254</w:t>
            </w:r>
          </w:hyperlink>
        </w:p>
        <w:p>
          <w:pPr>
            <w:pStyle w:val="Contents2"/>
            <w:tabs>
              <w:tab w:val="clear" w:pos="8743"/>
              <w:tab w:val="right" w:pos="9026" w:leader="dot"/>
            </w:tabs>
            <w:rPr/>
          </w:pPr>
          <w:hyperlink w:anchor="__RefHeading___Toc2711464_2322387425">
            <w:r>
              <w:rPr>
                <w:webHidden/>
                <w:rStyle w:val="IndexLink"/>
                <w:rtl w:val="true"/>
              </w:rPr>
              <w:t>تحذیر الطغاة</w:t>
            </w:r>
            <w:r>
              <w:rPr>
                <w:rStyle w:val="IndexLink"/>
                <w:rtl w:val="true"/>
              </w:rPr>
              <w:tab/>
            </w:r>
            <w:r>
              <w:rPr>
                <w:rStyle w:val="IndexLink"/>
              </w:rPr>
              <w:t>256</w:t>
            </w:r>
          </w:hyperlink>
        </w:p>
        <w:p>
          <w:pPr>
            <w:pStyle w:val="Contents2"/>
            <w:tabs>
              <w:tab w:val="clear" w:pos="8743"/>
              <w:tab w:val="right" w:pos="9026" w:leader="dot"/>
            </w:tabs>
            <w:rPr/>
          </w:pPr>
          <w:hyperlink w:anchor="__RefHeading___Toc2711466_2322387425">
            <w:r>
              <w:rPr>
                <w:webHidden/>
                <w:rStyle w:val="IndexLink"/>
                <w:rtl w:val="true"/>
              </w:rPr>
              <w:t>إذا کشف الغطاء</w:t>
            </w:r>
            <w:r>
              <w:rPr>
                <w:rStyle w:val="IndexLink"/>
                <w:rtl w:val="true"/>
              </w:rPr>
              <w:tab/>
            </w:r>
            <w:r>
              <w:rPr>
                <w:rStyle w:val="IndexLink"/>
              </w:rPr>
              <w:t>259</w:t>
            </w:r>
          </w:hyperlink>
        </w:p>
        <w:p>
          <w:pPr>
            <w:pStyle w:val="Contents2"/>
            <w:tabs>
              <w:tab w:val="clear" w:pos="8743"/>
              <w:tab w:val="right" w:pos="9026" w:leader="dot"/>
            </w:tabs>
            <w:rPr/>
          </w:pPr>
          <w:hyperlink w:anchor="__RefHeading___Toc2711468_2322387425">
            <w:r>
              <w:rPr>
                <w:webHidden/>
                <w:rStyle w:val="IndexLink"/>
                <w:rtl w:val="true"/>
              </w:rPr>
              <w:t>محطة الخسارة الکبری</w:t>
            </w:r>
            <w:r>
              <w:rPr>
                <w:rStyle w:val="IndexLink"/>
                <w:rtl w:val="true"/>
              </w:rPr>
              <w:tab/>
            </w:r>
            <w:r>
              <w:rPr>
                <w:rStyle w:val="IndexLink"/>
              </w:rPr>
              <w:t>261</w:t>
            </w:r>
          </w:hyperlink>
        </w:p>
        <w:p>
          <w:pPr>
            <w:pStyle w:val="Contents2"/>
            <w:tabs>
              <w:tab w:val="clear" w:pos="8743"/>
              <w:tab w:val="right" w:pos="9026" w:leader="dot"/>
            </w:tabs>
            <w:rPr/>
          </w:pPr>
          <w:hyperlink w:anchor="__RefHeading___Toc2711470_2322387425">
            <w:r>
              <w:rPr>
                <w:webHidden/>
                <w:rStyle w:val="IndexLink"/>
                <w:rtl w:val="true"/>
              </w:rPr>
              <w:t>محوریة قبر الرسول صلی الله علیه وآله</w:t>
            </w:r>
            <w:r>
              <w:rPr>
                <w:rStyle w:val="IndexLink"/>
                <w:rtl w:val="true"/>
              </w:rPr>
              <w:tab/>
            </w:r>
            <w:r>
              <w:rPr>
                <w:rStyle w:val="IndexLink"/>
              </w:rPr>
              <w:t>263</w:t>
            </w:r>
          </w:hyperlink>
        </w:p>
        <w:p>
          <w:pPr>
            <w:pStyle w:val="Contents2"/>
            <w:tabs>
              <w:tab w:val="clear" w:pos="8743"/>
              <w:tab w:val="right" w:pos="9026" w:leader="dot"/>
            </w:tabs>
            <w:rPr/>
          </w:pPr>
          <w:hyperlink w:anchor="__RefHeading___Toc2711472_2322387425">
            <w:r>
              <w:rPr>
                <w:webHidden/>
                <w:rStyle w:val="IndexLink"/>
                <w:rtl w:val="true"/>
              </w:rPr>
              <w:t>زیارتها علیها السلام لقبر رسول الله صلی الله علیه وآله وقبر حمزة وقبور الشهداء</w:t>
            </w:r>
            <w:r>
              <w:rPr>
                <w:rStyle w:val="IndexLink"/>
                <w:rtl w:val="true"/>
              </w:rPr>
              <w:tab/>
            </w:r>
            <w:r>
              <w:rPr>
                <w:rStyle w:val="IndexLink"/>
              </w:rPr>
              <w:t>264</w:t>
            </w:r>
          </w:hyperlink>
        </w:p>
        <w:p>
          <w:pPr>
            <w:pStyle w:val="Contents2"/>
            <w:tabs>
              <w:tab w:val="clear" w:pos="8743"/>
              <w:tab w:val="right" w:pos="9026" w:leader="dot"/>
            </w:tabs>
            <w:rPr/>
          </w:pPr>
          <w:hyperlink w:anchor="__RefHeading___Toc2711474_2322387425">
            <w:r>
              <w:rPr>
                <w:webHidden/>
                <w:rStyle w:val="IndexLink"/>
                <w:rtl w:val="true"/>
              </w:rPr>
              <w:t>السلام علی النبی صلی الله علیه وآله والمعصومین علیهم السلام بعد مماتهم</w:t>
            </w:r>
            <w:r>
              <w:rPr>
                <w:rStyle w:val="IndexLink"/>
                <w:rtl w:val="true"/>
              </w:rPr>
              <w:tab/>
            </w:r>
            <w:r>
              <w:rPr>
                <w:rStyle w:val="IndexLink"/>
              </w:rPr>
              <w:t>265</w:t>
            </w:r>
          </w:hyperlink>
        </w:p>
        <w:p>
          <w:pPr>
            <w:pStyle w:val="Contents2"/>
            <w:tabs>
              <w:tab w:val="clear" w:pos="8743"/>
              <w:tab w:val="right" w:pos="9026" w:leader="dot"/>
            </w:tabs>
            <w:rPr/>
          </w:pPr>
          <w:hyperlink w:anchor="__RefHeading___Toc2711476_2322387425">
            <w:r>
              <w:rPr>
                <w:webHidden/>
                <w:rStyle w:val="IndexLink"/>
                <w:rtl w:val="true"/>
              </w:rPr>
              <w:t>زیارة القبور</w:t>
            </w:r>
            <w:r>
              <w:rPr>
                <w:rStyle w:val="IndexLink"/>
                <w:rtl w:val="true"/>
              </w:rPr>
              <w:tab/>
            </w:r>
            <w:r>
              <w:rPr>
                <w:rStyle w:val="IndexLink"/>
              </w:rPr>
              <w:t>267</w:t>
            </w:r>
          </w:hyperlink>
        </w:p>
        <w:p>
          <w:pPr>
            <w:pStyle w:val="Contents2"/>
            <w:tabs>
              <w:tab w:val="clear" w:pos="8743"/>
              <w:tab w:val="right" w:pos="9026" w:leader="dot"/>
            </w:tabs>
            <w:rPr/>
          </w:pPr>
          <w:hyperlink w:anchor="__RefHeading___Toc2711478_2322387425">
            <w:r>
              <w:rPr>
                <w:webHidden/>
                <w:rStyle w:val="IndexLink"/>
                <w:rtl w:val="true"/>
              </w:rPr>
              <w:t>العطف علی قبور الأولیاء علیهم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2711480_2322387425">
            <w:r>
              <w:rPr>
                <w:webHidden/>
                <w:rStyle w:val="IndexLink"/>
                <w:rtl w:val="true"/>
              </w:rPr>
              <w:t>التجاء المظلومین للرسول صلی الله علیه وآله</w:t>
            </w:r>
            <w:r>
              <w:rPr>
                <w:rStyle w:val="IndexLink"/>
                <w:rtl w:val="true"/>
              </w:rPr>
              <w:tab/>
            </w:r>
            <w:r>
              <w:rPr>
                <w:rStyle w:val="IndexLink"/>
              </w:rPr>
              <w:t>272</w:t>
            </w:r>
          </w:hyperlink>
        </w:p>
        <w:p>
          <w:pPr>
            <w:pStyle w:val="Contents2"/>
            <w:tabs>
              <w:tab w:val="clear" w:pos="8743"/>
              <w:tab w:val="right" w:pos="9026" w:leader="dot"/>
            </w:tabs>
            <w:rPr/>
          </w:pPr>
          <w:hyperlink w:anchor="__RefHeading___Toc2711482_2322387425">
            <w:r>
              <w:rPr>
                <w:webHidden/>
                <w:rStyle w:val="IndexLink"/>
                <w:rtl w:val="true"/>
              </w:rPr>
              <w:t>قبر الوالدین</w:t>
            </w:r>
            <w:r>
              <w:rPr>
                <w:rStyle w:val="IndexLink"/>
                <w:rtl w:val="true"/>
              </w:rPr>
              <w:tab/>
            </w:r>
            <w:r>
              <w:rPr>
                <w:rStyle w:val="IndexLink"/>
              </w:rPr>
              <w:t>273</w:t>
            </w:r>
          </w:hyperlink>
        </w:p>
        <w:p>
          <w:pPr>
            <w:pStyle w:val="Contents2"/>
            <w:tabs>
              <w:tab w:val="clear" w:pos="8743"/>
              <w:tab w:val="right" w:pos="9026" w:leader="dot"/>
            </w:tabs>
            <w:rPr/>
          </w:pPr>
          <w:hyperlink w:anchor="__RefHeading___Toc2711484_2322387425">
            <w:r>
              <w:rPr>
                <w:webHidden/>
                <w:rStyle w:val="IndexLink"/>
                <w:rtl w:val="true"/>
              </w:rPr>
              <w:t>خطاب المعصومین علیهم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2711486_2322387425">
            <w:r>
              <w:rPr>
                <w:webHidden/>
                <w:rStyle w:val="IndexLink"/>
                <w:rtl w:val="true"/>
              </w:rPr>
              <w:t>رثاء البنت</w:t>
            </w:r>
            <w:r>
              <w:rPr>
                <w:rStyle w:val="IndexLink"/>
                <w:rtl w:val="true"/>
              </w:rPr>
              <w:tab/>
            </w:r>
            <w:r>
              <w:rPr>
                <w:rStyle w:val="IndexLink"/>
              </w:rPr>
              <w:t>282</w:t>
            </w:r>
          </w:hyperlink>
        </w:p>
        <w:p>
          <w:pPr>
            <w:pStyle w:val="Contents2"/>
            <w:tabs>
              <w:tab w:val="clear" w:pos="8743"/>
              <w:tab w:val="right" w:pos="9026" w:leader="dot"/>
            </w:tabs>
            <w:rPr/>
          </w:pPr>
          <w:hyperlink w:anchor="__RefHeading___Toc2711488_2322387425">
            <w:r>
              <w:rPr>
                <w:webHidden/>
                <w:rStyle w:val="IndexLink"/>
                <w:rtl w:val="true"/>
              </w:rPr>
              <w:t>دراسة التاریخ</w:t>
            </w:r>
            <w:r>
              <w:rPr>
                <w:rStyle w:val="IndexLink"/>
                <w:rtl w:val="true"/>
              </w:rPr>
              <w:tab/>
            </w:r>
            <w:r>
              <w:rPr>
                <w:rStyle w:val="IndexLink"/>
              </w:rPr>
              <w:t>283</w:t>
            </w:r>
          </w:hyperlink>
        </w:p>
        <w:p>
          <w:pPr>
            <w:pStyle w:val="Contents2"/>
            <w:tabs>
              <w:tab w:val="clear" w:pos="8743"/>
              <w:tab w:val="right" w:pos="9026" w:leader="dot"/>
            </w:tabs>
            <w:rPr/>
          </w:pPr>
          <w:hyperlink w:anchor="__RefHeading___Toc2711490_2322387425">
            <w:r>
              <w:rPr>
                <w:webHidden/>
                <w:rStyle w:val="IndexLink"/>
                <w:rtl w:val="true"/>
              </w:rPr>
              <w:t>ما حدث بعد الرسول صلی الله علیه وآله</w:t>
            </w:r>
            <w:r>
              <w:rPr>
                <w:rStyle w:val="IndexLink"/>
                <w:rtl w:val="true"/>
              </w:rPr>
              <w:tab/>
            </w:r>
            <w:r>
              <w:rPr>
                <w:rStyle w:val="IndexLink"/>
              </w:rPr>
              <w:t>284</w:t>
            </w:r>
          </w:hyperlink>
        </w:p>
        <w:p>
          <w:pPr>
            <w:pStyle w:val="Contents2"/>
            <w:tabs>
              <w:tab w:val="clear" w:pos="8743"/>
              <w:tab w:val="right" w:pos="9026" w:leader="dot"/>
            </w:tabs>
            <w:rPr/>
          </w:pPr>
          <w:hyperlink w:anchor="__RefHeading___Toc2711492_2322387425">
            <w:r>
              <w:rPr>
                <w:webHidden/>
                <w:rStyle w:val="IndexLink"/>
                <w:rtl w:val="true"/>
              </w:rPr>
              <w:t>الآثار التکوینیة للرسول صلی الله علیه وآله</w:t>
            </w:r>
            <w:r>
              <w:rPr>
                <w:rStyle w:val="IndexLink"/>
                <w:rtl w:val="true"/>
              </w:rPr>
              <w:tab/>
            </w:r>
            <w:r>
              <w:rPr>
                <w:rStyle w:val="IndexLink"/>
              </w:rPr>
              <w:t>297</w:t>
            </w:r>
          </w:hyperlink>
        </w:p>
        <w:p>
          <w:pPr>
            <w:pStyle w:val="Contents2"/>
            <w:tabs>
              <w:tab w:val="clear" w:pos="8743"/>
              <w:tab w:val="right" w:pos="9026" w:leader="dot"/>
            </w:tabs>
            <w:rPr/>
          </w:pPr>
          <w:hyperlink w:anchor="__RefHeading___Toc2711494_2322387425">
            <w:r>
              <w:rPr>
                <w:webHidden/>
                <w:rStyle w:val="IndexLink"/>
                <w:rtl w:val="true"/>
              </w:rPr>
              <w:t>نماذج من الولایة التکوینیة للمعصومین علیهم السلام</w:t>
            </w:r>
            <w:r>
              <w:rPr>
                <w:rStyle w:val="IndexLink"/>
                <w:rtl w:val="true"/>
              </w:rPr>
              <w:tab/>
            </w:r>
            <w:r>
              <w:rPr>
                <w:rStyle w:val="IndexLink"/>
              </w:rPr>
              <w:t>298</w:t>
            </w:r>
          </w:hyperlink>
        </w:p>
        <w:p>
          <w:pPr>
            <w:pStyle w:val="Contents2"/>
            <w:tabs>
              <w:tab w:val="clear" w:pos="8743"/>
              <w:tab w:val="right" w:pos="9026" w:leader="dot"/>
            </w:tabs>
            <w:rPr/>
          </w:pPr>
          <w:hyperlink w:anchor="__RefHeading___Toc2711496_2322387425">
            <w:r>
              <w:rPr>
                <w:webHidden/>
                <w:rStyle w:val="IndexLink"/>
                <w:rtl w:val="true"/>
              </w:rPr>
              <w:t>الشکوی للرسول صلی الله علیه وآله بعد الوفاة</w:t>
            </w:r>
            <w:r>
              <w:rPr>
                <w:rStyle w:val="IndexLink"/>
                <w:rtl w:val="true"/>
              </w:rPr>
              <w:tab/>
            </w:r>
            <w:r>
              <w:rPr>
                <w:rStyle w:val="IndexLink"/>
              </w:rPr>
              <w:t>313</w:t>
            </w:r>
          </w:hyperlink>
        </w:p>
        <w:p>
          <w:pPr>
            <w:pStyle w:val="Contents2"/>
            <w:tabs>
              <w:tab w:val="clear" w:pos="8743"/>
              <w:tab w:val="right" w:pos="9026" w:leader="dot"/>
            </w:tabs>
            <w:rPr/>
          </w:pPr>
          <w:hyperlink w:anchor="__RefHeading___Toc2711498_2322387425">
            <w:r>
              <w:rPr>
                <w:webHidden/>
                <w:rStyle w:val="IndexLink"/>
                <w:rtl w:val="true"/>
              </w:rPr>
              <w:t>انحراف القوم</w:t>
            </w:r>
            <w:r>
              <w:rPr>
                <w:rStyle w:val="IndexLink"/>
                <w:rtl w:val="true"/>
              </w:rPr>
              <w:tab/>
            </w:r>
            <w:r>
              <w:rPr>
                <w:rStyle w:val="IndexLink"/>
              </w:rPr>
              <w:t>318</w:t>
            </w:r>
          </w:hyperlink>
        </w:p>
        <w:p>
          <w:pPr>
            <w:pStyle w:val="Contents2"/>
            <w:tabs>
              <w:tab w:val="clear" w:pos="8743"/>
              <w:tab w:val="right" w:pos="9026" w:leader="dot"/>
            </w:tabs>
            <w:rPr/>
          </w:pPr>
          <w:hyperlink w:anchor="__RefHeading___Toc2711500_2322387425">
            <w:r>
              <w:rPr>
                <w:webHidden/>
                <w:rStyle w:val="IndexLink"/>
                <w:rtl w:val="true"/>
              </w:rPr>
              <w:t>المؤامرة علی أهل البیت علیهم السلام</w:t>
            </w:r>
            <w:r>
              <w:rPr>
                <w:rStyle w:val="IndexLink"/>
                <w:rtl w:val="true"/>
              </w:rPr>
              <w:tab/>
            </w:r>
            <w:r>
              <w:rPr>
                <w:rStyle w:val="IndexLink"/>
              </w:rPr>
              <w:t>321</w:t>
            </w:r>
          </w:hyperlink>
        </w:p>
        <w:p>
          <w:pPr>
            <w:pStyle w:val="Contents2"/>
            <w:tabs>
              <w:tab w:val="clear" w:pos="8743"/>
              <w:tab w:val="right" w:pos="9026" w:leader="dot"/>
            </w:tabs>
            <w:rPr/>
          </w:pPr>
          <w:hyperlink w:anchor="__RefHeading___Toc2711502_2322387425">
            <w:r>
              <w:rPr>
                <w:webHidden/>
                <w:rStyle w:val="IndexLink"/>
                <w:rtl w:val="true"/>
              </w:rPr>
              <w:t>الحقوق الامتدادیة</w:t>
            </w:r>
            <w:r>
              <w:rPr>
                <w:rStyle w:val="IndexLink"/>
                <w:rtl w:val="true"/>
              </w:rPr>
              <w:tab/>
            </w:r>
            <w:r>
              <w:rPr>
                <w:rStyle w:val="IndexLink"/>
              </w:rPr>
              <w:t>322</w:t>
            </w:r>
          </w:hyperlink>
        </w:p>
        <w:p>
          <w:pPr>
            <w:pStyle w:val="Contents2"/>
            <w:tabs>
              <w:tab w:val="clear" w:pos="8743"/>
              <w:tab w:val="right" w:pos="9026" w:leader="dot"/>
            </w:tabs>
            <w:rPr/>
          </w:pPr>
          <w:hyperlink w:anchor="__RefHeading___Toc2711504_2322387425">
            <w:r>
              <w:rPr>
                <w:webHidden/>
                <w:rStyle w:val="IndexLink"/>
                <w:rtl w:val="true"/>
              </w:rPr>
              <w:t>نفاق القوم وعصیانهم</w:t>
            </w:r>
            <w:r>
              <w:rPr>
                <w:rStyle w:val="IndexLink"/>
                <w:rtl w:val="true"/>
              </w:rPr>
              <w:tab/>
            </w:r>
            <w:r>
              <w:rPr>
                <w:rStyle w:val="IndexLink"/>
              </w:rPr>
              <w:t>327</w:t>
            </w:r>
          </w:hyperlink>
        </w:p>
        <w:p>
          <w:pPr>
            <w:pStyle w:val="Contents2"/>
            <w:tabs>
              <w:tab w:val="clear" w:pos="8743"/>
              <w:tab w:val="right" w:pos="9026" w:leader="dot"/>
            </w:tabs>
            <w:rPr/>
          </w:pPr>
          <w:hyperlink w:anchor="__RefHeading___Toc2711506_2322387425">
            <w:r>
              <w:rPr>
                <w:webHidden/>
                <w:rStyle w:val="IndexLink"/>
                <w:rtl w:val="true"/>
              </w:rPr>
              <w:t>تجهم بعض الصحابة</w:t>
            </w:r>
            <w:r>
              <w:rPr>
                <w:rStyle w:val="IndexLink"/>
                <w:rtl w:val="true"/>
              </w:rPr>
              <w:tab/>
            </w:r>
            <w:r>
              <w:rPr>
                <w:rStyle w:val="IndexLink"/>
              </w:rPr>
              <w:t>332</w:t>
            </w:r>
          </w:hyperlink>
        </w:p>
        <w:p>
          <w:pPr>
            <w:pStyle w:val="Contents2"/>
            <w:tabs>
              <w:tab w:val="clear" w:pos="8743"/>
              <w:tab w:val="right" w:pos="9026" w:leader="dot"/>
            </w:tabs>
            <w:rPr/>
          </w:pPr>
          <w:hyperlink w:anchor="__RefHeading___Toc2711508_2322387425">
            <w:r>
              <w:rPr>
                <w:webHidden/>
                <w:rStyle w:val="IndexLink"/>
                <w:rtl w:val="true"/>
              </w:rPr>
              <w:t>الکفاءات الإلهیة</w:t>
            </w:r>
            <w:r>
              <w:rPr>
                <w:rStyle w:val="IndexLink"/>
                <w:rtl w:val="true"/>
              </w:rPr>
              <w:tab/>
            </w:r>
            <w:r>
              <w:rPr>
                <w:rStyle w:val="IndexLink"/>
              </w:rPr>
              <w:t>334</w:t>
            </w:r>
          </w:hyperlink>
        </w:p>
        <w:p>
          <w:pPr>
            <w:pStyle w:val="Contents2"/>
            <w:tabs>
              <w:tab w:val="clear" w:pos="8743"/>
              <w:tab w:val="right" w:pos="9026" w:leader="dot"/>
            </w:tabs>
            <w:rPr/>
          </w:pPr>
          <w:hyperlink w:anchor="__RefHeading___Toc2711510_2322387425">
            <w:r>
              <w:rPr>
                <w:webHidden/>
                <w:rStyle w:val="IndexLink"/>
                <w:rtl w:val="true"/>
              </w:rPr>
              <w:t>هل النور علة للهدایة؟</w:t>
            </w:r>
            <w:r>
              <w:rPr>
                <w:rStyle w:val="IndexLink"/>
                <w:rtl w:val="true"/>
              </w:rPr>
              <w:tab/>
            </w:r>
            <w:r>
              <w:rPr>
                <w:rStyle w:val="IndexLink"/>
              </w:rPr>
              <w:t>336</w:t>
            </w:r>
          </w:hyperlink>
        </w:p>
        <w:p>
          <w:pPr>
            <w:pStyle w:val="Contents2"/>
            <w:tabs>
              <w:tab w:val="clear" w:pos="8743"/>
              <w:tab w:val="right" w:pos="9026" w:leader="dot"/>
            </w:tabs>
            <w:rPr/>
          </w:pPr>
          <w:hyperlink w:anchor="__RefHeading___Toc2711512_2322387425">
            <w:r>
              <w:rPr>
                <w:webHidden/>
                <w:rStyle w:val="IndexLink"/>
                <w:rtl w:val="true"/>
              </w:rPr>
              <w:t>الاستضاءة بالرسول صلی الله علیه وآله</w:t>
            </w:r>
            <w:r>
              <w:rPr>
                <w:rStyle w:val="IndexLink"/>
                <w:rtl w:val="true"/>
              </w:rPr>
              <w:tab/>
            </w:r>
            <w:r>
              <w:rPr>
                <w:rStyle w:val="IndexLink"/>
              </w:rPr>
              <w:t>338</w:t>
            </w:r>
          </w:hyperlink>
        </w:p>
        <w:p>
          <w:pPr>
            <w:pStyle w:val="Contents2"/>
            <w:tabs>
              <w:tab w:val="clear" w:pos="8743"/>
              <w:tab w:val="right" w:pos="9026" w:leader="dot"/>
            </w:tabs>
            <w:rPr/>
          </w:pPr>
          <w:hyperlink w:anchor="__RefHeading___Toc2711514_2322387425">
            <w:r>
              <w:rPr>
                <w:webHidden/>
                <w:rStyle w:val="IndexLink"/>
                <w:rtl w:val="true"/>
              </w:rPr>
              <w:t>السر فی النزول التدریجی للقرآن</w:t>
            </w:r>
            <w:r>
              <w:rPr>
                <w:rStyle w:val="IndexLink"/>
                <w:rtl w:val="true"/>
              </w:rPr>
              <w:tab/>
            </w:r>
            <w:r>
              <w:rPr>
                <w:rStyle w:val="IndexLink"/>
              </w:rPr>
              <w:t>340</w:t>
            </w:r>
          </w:hyperlink>
        </w:p>
        <w:p>
          <w:pPr>
            <w:pStyle w:val="Contents2"/>
            <w:tabs>
              <w:tab w:val="clear" w:pos="8743"/>
              <w:tab w:val="right" w:pos="9026" w:leader="dot"/>
            </w:tabs>
            <w:rPr/>
          </w:pPr>
          <w:hyperlink w:anchor="__RefHeading___Toc2711516_2322387425">
            <w:r>
              <w:rPr>
                <w:webHidden/>
                <w:rStyle w:val="IndexLink"/>
                <w:rtl w:val="true"/>
              </w:rPr>
              <w:t>العلاقة بین العترة والسماء</w:t>
            </w:r>
            <w:r>
              <w:rPr>
                <w:rStyle w:val="IndexLink"/>
                <w:rtl w:val="true"/>
              </w:rPr>
              <w:tab/>
            </w:r>
            <w:r>
              <w:rPr>
                <w:rStyle w:val="IndexLink"/>
              </w:rPr>
              <w:t>342</w:t>
            </w:r>
          </w:hyperlink>
        </w:p>
        <w:p>
          <w:pPr>
            <w:pStyle w:val="Contents2"/>
            <w:tabs>
              <w:tab w:val="clear" w:pos="8743"/>
              <w:tab w:val="right" w:pos="9026" w:leader="dot"/>
            </w:tabs>
            <w:rPr/>
          </w:pPr>
          <w:hyperlink w:anchor="__RefHeading___Toc2711518_2322387425">
            <w:r>
              <w:rPr>
                <w:webHidden/>
                <w:rStyle w:val="IndexLink"/>
                <w:rtl w:val="true"/>
              </w:rPr>
              <w:t>إیناس الغیر</w:t>
            </w:r>
            <w:r>
              <w:rPr>
                <w:rStyle w:val="IndexLink"/>
                <w:rtl w:val="true"/>
              </w:rPr>
              <w:tab/>
            </w:r>
            <w:r>
              <w:rPr>
                <w:rStyle w:val="IndexLink"/>
              </w:rPr>
              <w:t>343</w:t>
            </w:r>
          </w:hyperlink>
        </w:p>
        <w:p>
          <w:pPr>
            <w:pStyle w:val="Contents2"/>
            <w:tabs>
              <w:tab w:val="clear" w:pos="8743"/>
              <w:tab w:val="right" w:pos="9026" w:leader="dot"/>
            </w:tabs>
            <w:rPr/>
          </w:pPr>
          <w:hyperlink w:anchor="__RefHeading___Toc2711520_2322387425">
            <w:r>
              <w:rPr>
                <w:webHidden/>
                <w:rStyle w:val="IndexLink"/>
                <w:rtl w:val="true"/>
              </w:rPr>
              <w:t>ضاقت البلاد علیها</w:t>
            </w:r>
            <w:r>
              <w:rPr>
                <w:rStyle w:val="IndexLink"/>
                <w:rtl w:val="true"/>
              </w:rPr>
              <w:tab/>
            </w:r>
            <w:r>
              <w:rPr>
                <w:rStyle w:val="IndexLink"/>
              </w:rPr>
              <w:t>344</w:t>
            </w:r>
          </w:hyperlink>
        </w:p>
        <w:p>
          <w:pPr>
            <w:pStyle w:val="Contents2"/>
            <w:tabs>
              <w:tab w:val="clear" w:pos="8743"/>
              <w:tab w:val="right" w:pos="9026" w:leader="dot"/>
            </w:tabs>
            <w:rPr/>
          </w:pPr>
          <w:hyperlink w:anchor="__RefHeading___Toc2711522_2322387425">
            <w:r>
              <w:rPr>
                <w:webHidden/>
                <w:rStyle w:val="IndexLink"/>
                <w:rtl w:val="true"/>
              </w:rPr>
              <w:t>تمنی الموت فی رثاء الفقید</w:t>
            </w:r>
            <w:r>
              <w:rPr>
                <w:rStyle w:val="IndexLink"/>
                <w:rtl w:val="true"/>
              </w:rPr>
              <w:tab/>
            </w:r>
            <w:r>
              <w:rPr>
                <w:rStyle w:val="IndexLink"/>
              </w:rPr>
              <w:t>349</w:t>
            </w:r>
          </w:hyperlink>
        </w:p>
        <w:p>
          <w:pPr>
            <w:pStyle w:val="Contents2"/>
            <w:tabs>
              <w:tab w:val="clear" w:pos="8743"/>
              <w:tab w:val="right" w:pos="9026" w:leader="dot"/>
            </w:tabs>
            <w:rPr/>
          </w:pPr>
          <w:hyperlink w:anchor="__RefHeading___Toc2711524_2322387425">
            <w:r>
              <w:rPr>
                <w:webHidden/>
                <w:rStyle w:val="IndexLink"/>
                <w:rtl w:val="true"/>
              </w:rPr>
              <w:t>کراهة تمنی الموت</w:t>
            </w:r>
            <w:r>
              <w:rPr>
                <w:rStyle w:val="IndexLink"/>
                <w:rtl w:val="true"/>
              </w:rPr>
              <w:tab/>
            </w:r>
            <w:r>
              <w:rPr>
                <w:rStyle w:val="IndexLink"/>
              </w:rPr>
              <w:t>350</w:t>
            </w:r>
          </w:hyperlink>
        </w:p>
        <w:p>
          <w:pPr>
            <w:pStyle w:val="Contents2"/>
            <w:tabs>
              <w:tab w:val="clear" w:pos="8743"/>
              <w:tab w:val="right" w:pos="9026" w:leader="dot"/>
            </w:tabs>
            <w:rPr/>
          </w:pPr>
          <w:hyperlink w:anchor="__RefHeading___Toc2711526_2322387425">
            <w:r>
              <w:rPr>
                <w:webHidden/>
                <w:rStyle w:val="IndexLink"/>
                <w:rtl w:val="true"/>
              </w:rPr>
              <w:t>تمنی الموت فی فقد المعصوم علیه السلام</w:t>
            </w:r>
            <w:r>
              <w:rPr>
                <w:rStyle w:val="IndexLink"/>
                <w:rtl w:val="true"/>
              </w:rPr>
              <w:tab/>
            </w:r>
            <w:r>
              <w:rPr>
                <w:rStyle w:val="IndexLink"/>
              </w:rPr>
              <w:t>351</w:t>
            </w:r>
          </w:hyperlink>
        </w:p>
        <w:p>
          <w:pPr>
            <w:pStyle w:val="Contents2"/>
            <w:tabs>
              <w:tab w:val="clear" w:pos="8743"/>
              <w:tab w:val="right" w:pos="9026" w:leader="dot"/>
            </w:tabs>
            <w:rPr/>
          </w:pPr>
          <w:hyperlink w:anchor="__RefHeading___Toc2711528_2322387425">
            <w:r>
              <w:rPr>
                <w:webHidden/>
                <w:rStyle w:val="IndexLink"/>
                <w:rtl w:val="true"/>
              </w:rPr>
              <w:t>البکاء علی الرسول الأعظم صلی الله علیه وآله</w:t>
            </w:r>
            <w:r>
              <w:rPr>
                <w:rStyle w:val="IndexLink"/>
                <w:rtl w:val="true"/>
              </w:rPr>
              <w:tab/>
            </w:r>
            <w:r>
              <w:rPr>
                <w:rStyle w:val="IndexLink"/>
              </w:rPr>
              <w:t>363</w:t>
            </w:r>
          </w:hyperlink>
        </w:p>
        <w:p>
          <w:pPr>
            <w:pStyle w:val="Contents2"/>
            <w:tabs>
              <w:tab w:val="clear" w:pos="8743"/>
              <w:tab w:val="right" w:pos="9026" w:leader="dot"/>
            </w:tabs>
            <w:rPr/>
          </w:pPr>
          <w:hyperlink w:anchor="__RefHeading___Toc2711530_2322387425">
            <w:r>
              <w:rPr>
                <w:webHidden/>
                <w:rStyle w:val="IndexLink"/>
                <w:rtl w:val="true"/>
              </w:rPr>
              <w:t>المؤسس لظلم أهل البیت صلی الله علیه وآله</w:t>
            </w:r>
            <w:r>
              <w:rPr>
                <w:rStyle w:val="IndexLink"/>
                <w:rtl w:val="true"/>
              </w:rPr>
              <w:tab/>
            </w:r>
            <w:r>
              <w:rPr>
                <w:rStyle w:val="IndexLink"/>
              </w:rPr>
              <w:t>365</w:t>
            </w:r>
          </w:hyperlink>
        </w:p>
        <w:p>
          <w:pPr>
            <w:pStyle w:val="Contents2"/>
            <w:tabs>
              <w:tab w:val="clear" w:pos="8743"/>
              <w:tab w:val="right" w:pos="9026" w:leader="dot"/>
            </w:tabs>
            <w:rPr/>
          </w:pPr>
          <w:hyperlink w:anchor="__RefHeading___Toc2711532_2322387425">
            <w:r>
              <w:rPr>
                <w:webHidden/>
                <w:rStyle w:val="IndexLink"/>
                <w:rtl w:val="true"/>
              </w:rPr>
              <w:t>رجوع الزهراء علیها السلام إلی المنزل</w:t>
            </w:r>
            <w:r>
              <w:rPr>
                <w:rStyle w:val="IndexLink"/>
                <w:rtl w:val="true"/>
              </w:rPr>
              <w:tab/>
            </w:r>
            <w:r>
              <w:rPr>
                <w:rStyle w:val="IndexLink"/>
              </w:rPr>
              <w:t>368</w:t>
            </w:r>
          </w:hyperlink>
        </w:p>
        <w:p>
          <w:pPr>
            <w:pStyle w:val="Contents2"/>
            <w:tabs>
              <w:tab w:val="clear" w:pos="8743"/>
              <w:tab w:val="right" w:pos="9026" w:leader="dot"/>
            </w:tabs>
            <w:rPr/>
          </w:pPr>
          <w:hyperlink w:anchor="__RefHeading___Toc2711534_2322387425">
            <w:r>
              <w:rPr>
                <w:webHidden/>
                <w:rStyle w:val="IndexLink"/>
                <w:rtl w:val="true"/>
              </w:rPr>
              <w:t>سبل مواجهة الطاغوت</w:t>
            </w:r>
            <w:r>
              <w:rPr>
                <w:rStyle w:val="IndexLink"/>
                <w:rtl w:val="true"/>
              </w:rPr>
              <w:tab/>
            </w:r>
            <w:r>
              <w:rPr>
                <w:rStyle w:val="IndexLink"/>
              </w:rPr>
              <w:t>369</w:t>
            </w:r>
          </w:hyperlink>
        </w:p>
        <w:p>
          <w:pPr>
            <w:pStyle w:val="Contents2"/>
            <w:tabs>
              <w:tab w:val="clear" w:pos="8743"/>
              <w:tab w:val="right" w:pos="9026" w:leader="dot"/>
            </w:tabs>
            <w:rPr/>
          </w:pPr>
          <w:hyperlink w:anchor="__RefHeading___Toc2711536_2322387425">
            <w:r>
              <w:rPr>
                <w:webHidden/>
                <w:rStyle w:val="IndexLink"/>
                <w:rtl w:val="true"/>
              </w:rPr>
              <w:t>اللقب المناسب</w:t>
            </w:r>
            <w:r>
              <w:rPr>
                <w:rStyle w:val="IndexLink"/>
                <w:rtl w:val="true"/>
              </w:rPr>
              <w:tab/>
            </w:r>
            <w:r>
              <w:rPr>
                <w:rStyle w:val="IndexLink"/>
              </w:rPr>
              <w:t>370</w:t>
            </w:r>
          </w:hyperlink>
        </w:p>
        <w:p>
          <w:pPr>
            <w:pStyle w:val="Contents2"/>
            <w:tabs>
              <w:tab w:val="clear" w:pos="8743"/>
              <w:tab w:val="right" w:pos="9026" w:leader="dot"/>
            </w:tabs>
            <w:rPr/>
          </w:pPr>
          <w:hyperlink w:anchor="__RefHeading___Toc2711538_2322387425">
            <w:r>
              <w:rPr>
                <w:webHidden/>
                <w:rStyle w:val="IndexLink"/>
                <w:rtl w:val="true"/>
              </w:rPr>
              <w:t>علم بمواقف الزهراء علیها السلام</w:t>
            </w:r>
            <w:r>
              <w:rPr>
                <w:rStyle w:val="IndexLink"/>
                <w:rtl w:val="true"/>
              </w:rPr>
              <w:tab/>
            </w:r>
            <w:r>
              <w:rPr>
                <w:rStyle w:val="IndexLink"/>
              </w:rPr>
              <w:t>374</w:t>
            </w:r>
          </w:hyperlink>
        </w:p>
        <w:p>
          <w:pPr>
            <w:pStyle w:val="Contents2"/>
            <w:tabs>
              <w:tab w:val="clear" w:pos="8743"/>
              <w:tab w:val="right" w:pos="9026" w:leader="dot"/>
            </w:tabs>
            <w:rPr/>
          </w:pPr>
          <w:hyperlink w:anchor="__RefHeading___Toc2711540_2322387425">
            <w:r>
              <w:rPr>
                <w:webHidden/>
                <w:rStyle w:val="IndexLink"/>
                <w:rtl w:val="true"/>
              </w:rPr>
              <w:t>التکلم بعد الاستقرار</w:t>
            </w:r>
            <w:r>
              <w:rPr>
                <w:rStyle w:val="IndexLink"/>
                <w:rtl w:val="true"/>
              </w:rPr>
              <w:tab/>
            </w:r>
            <w:r>
              <w:rPr>
                <w:rStyle w:val="IndexLink"/>
              </w:rPr>
              <w:t>383</w:t>
            </w:r>
          </w:hyperlink>
        </w:p>
        <w:p>
          <w:pPr>
            <w:pStyle w:val="Contents2"/>
            <w:tabs>
              <w:tab w:val="clear" w:pos="8743"/>
              <w:tab w:val="right" w:pos="9026" w:leader="dot"/>
            </w:tabs>
            <w:rPr/>
          </w:pPr>
          <w:hyperlink w:anchor="__RefHeading___Toc2711542_2322387425">
            <w:r>
              <w:rPr>
                <w:webHidden/>
                <w:rStyle w:val="IndexLink"/>
                <w:rtl w:val="true"/>
              </w:rPr>
              <w:t>لماذا صبر الإمام علیه السلام؟</w:t>
            </w:r>
            <w:r>
              <w:rPr>
                <w:rStyle w:val="IndexLink"/>
                <w:rtl w:val="true"/>
              </w:rPr>
              <w:tab/>
            </w:r>
            <w:r>
              <w:rPr>
                <w:rStyle w:val="IndexLink"/>
              </w:rPr>
              <w:t>389</w:t>
            </w:r>
          </w:hyperlink>
        </w:p>
        <w:p>
          <w:pPr>
            <w:pStyle w:val="Contents2"/>
            <w:tabs>
              <w:tab w:val="clear" w:pos="8743"/>
              <w:tab w:val="right" w:pos="9026" w:leader="dot"/>
            </w:tabs>
            <w:rPr/>
          </w:pPr>
          <w:hyperlink w:anchor="__RefHeading___Toc2711544_2322387425">
            <w:r>
              <w:rPr>
                <w:webHidden/>
                <w:rStyle w:val="IndexLink"/>
                <w:rtl w:val="true"/>
              </w:rPr>
              <w:t>احترام الزوجة</w:t>
            </w:r>
            <w:r>
              <w:rPr>
                <w:rStyle w:val="IndexLink"/>
                <w:rtl w:val="true"/>
              </w:rPr>
              <w:tab/>
            </w:r>
            <w:r>
              <w:rPr>
                <w:rStyle w:val="IndexLink"/>
              </w:rPr>
              <w:t>393</w:t>
            </w:r>
          </w:hyperlink>
        </w:p>
        <w:p>
          <w:pPr>
            <w:pStyle w:val="Contents2"/>
            <w:tabs>
              <w:tab w:val="clear" w:pos="8743"/>
              <w:tab w:val="right" w:pos="9026" w:leader="dot"/>
            </w:tabs>
            <w:rPr/>
          </w:pPr>
          <w:hyperlink w:anchor="__RefHeading___Toc2711546_2322387425">
            <w:r>
              <w:rPr>
                <w:webHidden/>
                <w:rStyle w:val="IndexLink"/>
                <w:rtl w:val="true"/>
              </w:rPr>
              <w:t>خذلان القوم للإمام علیه السلام</w:t>
            </w:r>
            <w:r>
              <w:rPr>
                <w:rStyle w:val="IndexLink"/>
                <w:rtl w:val="true"/>
              </w:rPr>
              <w:tab/>
            </w:r>
            <w:r>
              <w:rPr>
                <w:rStyle w:val="IndexLink"/>
              </w:rPr>
              <w:t>395</w:t>
            </w:r>
          </w:hyperlink>
        </w:p>
        <w:p>
          <w:pPr>
            <w:pStyle w:val="Contents2"/>
            <w:tabs>
              <w:tab w:val="clear" w:pos="8743"/>
              <w:tab w:val="right" w:pos="9026" w:leader="dot"/>
            </w:tabs>
            <w:rPr/>
          </w:pPr>
          <w:hyperlink w:anchor="__RefHeading___Toc2711548_2322387425">
            <w:r>
              <w:rPr>
                <w:webHidden/>
                <w:rStyle w:val="IndexLink"/>
                <w:rtl w:val="true"/>
              </w:rPr>
              <w:t xml:space="preserve">تأملات فی </w:t>
            </w:r>
            <w:r>
              <w:rPr>
                <w:rStyle w:val="IndexLink"/>
                <w:rtl w:val="true"/>
              </w:rPr>
              <w:t xml:space="preserve">(( </w:t>
            </w:r>
            <w:r>
              <w:rPr>
                <w:rStyle w:val="IndexLink"/>
                <w:rtl w:val="true"/>
              </w:rPr>
              <w:t>اشتملت</w:t>
            </w:r>
            <w:r>
              <w:rPr>
                <w:rStyle w:val="IndexLink"/>
                <w:rtl w:val="true"/>
              </w:rPr>
              <w:t>...))</w:t>
              <w:tab/>
            </w:r>
            <w:r>
              <w:rPr>
                <w:rStyle w:val="IndexLink"/>
              </w:rPr>
              <w:t>398</w:t>
            </w:r>
          </w:hyperlink>
        </w:p>
        <w:p>
          <w:pPr>
            <w:pStyle w:val="Contents2"/>
            <w:tabs>
              <w:tab w:val="clear" w:pos="8743"/>
              <w:tab w:val="right" w:pos="9026" w:leader="dot"/>
            </w:tabs>
            <w:rPr/>
          </w:pPr>
          <w:hyperlink w:anchor="__RefHeading___Toc2711550_2322387425">
            <w:r>
              <w:rPr>
                <w:webHidden/>
                <w:rStyle w:val="IndexLink"/>
                <w:rtl w:val="true"/>
              </w:rPr>
              <w:t>لماذا اشتمال شملة الجنین؟</w:t>
            </w:r>
            <w:r>
              <w:rPr>
                <w:rStyle w:val="IndexLink"/>
                <w:rtl w:val="true"/>
              </w:rPr>
              <w:tab/>
            </w:r>
            <w:r>
              <w:rPr>
                <w:rStyle w:val="IndexLink"/>
              </w:rPr>
              <w:t>399</w:t>
            </w:r>
          </w:hyperlink>
        </w:p>
        <w:p>
          <w:pPr>
            <w:pStyle w:val="Contents2"/>
            <w:tabs>
              <w:tab w:val="clear" w:pos="8743"/>
              <w:tab w:val="right" w:pos="9026" w:leader="dot"/>
            </w:tabs>
            <w:rPr/>
          </w:pPr>
          <w:hyperlink w:anchor="__RefHeading___Toc2711552_2322387425">
            <w:r>
              <w:rPr>
                <w:webHidden/>
                <w:rStyle w:val="IndexLink"/>
                <w:rtl w:val="true"/>
              </w:rPr>
              <w:t>المقاومة السلبیة</w:t>
            </w:r>
            <w:r>
              <w:rPr>
                <w:rStyle w:val="IndexLink"/>
                <w:rtl w:val="true"/>
              </w:rPr>
              <w:tab/>
            </w:r>
            <w:r>
              <w:rPr>
                <w:rStyle w:val="IndexLink"/>
              </w:rPr>
              <w:t>402</w:t>
            </w:r>
          </w:hyperlink>
        </w:p>
        <w:p>
          <w:pPr>
            <w:pStyle w:val="Contents2"/>
            <w:tabs>
              <w:tab w:val="clear" w:pos="8743"/>
              <w:tab w:val="right" w:pos="9026" w:leader="dot"/>
            </w:tabs>
            <w:rPr/>
          </w:pPr>
          <w:hyperlink w:anchor="__RefHeading___Toc2711554_2322387425">
            <w:r>
              <w:rPr>
                <w:webHidden/>
                <w:rStyle w:val="IndexLink"/>
                <w:rtl w:val="true"/>
              </w:rPr>
              <w:t>اللجوء إلی الإمام علیه السلام</w:t>
            </w:r>
            <w:r>
              <w:rPr>
                <w:rStyle w:val="IndexLink"/>
                <w:rtl w:val="true"/>
              </w:rPr>
              <w:tab/>
            </w:r>
            <w:r>
              <w:rPr>
                <w:rStyle w:val="IndexLink"/>
              </w:rPr>
              <w:t>405</w:t>
            </w:r>
          </w:hyperlink>
        </w:p>
        <w:p>
          <w:pPr>
            <w:pStyle w:val="Contents2"/>
            <w:tabs>
              <w:tab w:val="clear" w:pos="8743"/>
              <w:tab w:val="right" w:pos="9026" w:leader="dot"/>
            </w:tabs>
            <w:rPr/>
          </w:pPr>
          <w:hyperlink w:anchor="__RefHeading___Toc2711556_2322387425">
            <w:r>
              <w:rPr>
                <w:webHidden/>
                <w:rStyle w:val="IndexLink"/>
                <w:rtl w:val="true"/>
              </w:rPr>
              <w:t>الزوجة وشکواها</w:t>
            </w:r>
            <w:r>
              <w:rPr>
                <w:rStyle w:val="IndexLink"/>
                <w:rtl w:val="true"/>
              </w:rPr>
              <w:tab/>
            </w:r>
            <w:r>
              <w:rPr>
                <w:rStyle w:val="IndexLink"/>
              </w:rPr>
              <w:t>408</w:t>
            </w:r>
          </w:hyperlink>
        </w:p>
        <w:p>
          <w:pPr>
            <w:pStyle w:val="Contents2"/>
            <w:tabs>
              <w:tab w:val="clear" w:pos="8743"/>
              <w:tab w:val="right" w:pos="9026" w:leader="dot"/>
            </w:tabs>
            <w:rPr/>
          </w:pPr>
          <w:hyperlink w:anchor="__RefHeading___Toc2711558_2322387425">
            <w:r>
              <w:rPr>
                <w:webHidden/>
                <w:rStyle w:val="IndexLink"/>
                <w:rtl w:val="true"/>
              </w:rPr>
              <w:t>إخبار الزوج</w:t>
            </w:r>
            <w:r>
              <w:rPr>
                <w:rStyle w:val="IndexLink"/>
                <w:rtl w:val="true"/>
              </w:rPr>
              <w:tab/>
            </w:r>
            <w:r>
              <w:rPr>
                <w:rStyle w:val="IndexLink"/>
              </w:rPr>
              <w:t>410</w:t>
            </w:r>
          </w:hyperlink>
        </w:p>
        <w:p>
          <w:pPr>
            <w:pStyle w:val="Contents2"/>
            <w:tabs>
              <w:tab w:val="clear" w:pos="8743"/>
              <w:tab w:val="right" w:pos="9026" w:leader="dot"/>
            </w:tabs>
            <w:rPr/>
          </w:pPr>
          <w:hyperlink w:anchor="__RefHeading___Toc2711560_2322387425">
            <w:r>
              <w:rPr>
                <w:webHidden/>
                <w:rStyle w:val="IndexLink"/>
                <w:rtl w:val="true"/>
              </w:rPr>
              <w:t>القعود عن الحق</w:t>
            </w:r>
            <w:r>
              <w:rPr>
                <w:rStyle w:val="IndexLink"/>
                <w:rtl w:val="true"/>
              </w:rPr>
              <w:tab/>
            </w:r>
            <w:r>
              <w:rPr>
                <w:rStyle w:val="IndexLink"/>
              </w:rPr>
              <w:t>414</w:t>
            </w:r>
          </w:hyperlink>
        </w:p>
        <w:p>
          <w:pPr>
            <w:pStyle w:val="Contents2"/>
            <w:tabs>
              <w:tab w:val="clear" w:pos="8743"/>
              <w:tab w:val="right" w:pos="9026" w:leader="dot"/>
            </w:tabs>
            <w:rPr/>
          </w:pPr>
          <w:hyperlink w:anchor="__RefHeading___Toc2711562_2322387425">
            <w:r>
              <w:rPr>
                <w:webHidden/>
                <w:rStyle w:val="IndexLink"/>
                <w:rtl w:val="true"/>
              </w:rPr>
              <w:t>الشکایة لولی الأمر علیه السلام</w:t>
            </w:r>
            <w:r>
              <w:rPr>
                <w:rStyle w:val="IndexLink"/>
                <w:rtl w:val="true"/>
              </w:rPr>
              <w:tab/>
            </w:r>
            <w:r>
              <w:rPr>
                <w:rStyle w:val="IndexLink"/>
              </w:rPr>
              <w:t>415</w:t>
            </w:r>
          </w:hyperlink>
        </w:p>
        <w:p>
          <w:pPr>
            <w:pStyle w:val="Contents2"/>
            <w:tabs>
              <w:tab w:val="clear" w:pos="8743"/>
              <w:tab w:val="right" w:pos="9026" w:leader="dot"/>
            </w:tabs>
            <w:rPr/>
          </w:pPr>
          <w:hyperlink w:anchor="__RefHeading___Toc2711564_2322387425">
            <w:r>
              <w:rPr>
                <w:webHidden/>
                <w:rStyle w:val="IndexLink"/>
                <w:rtl w:val="true"/>
              </w:rPr>
              <w:t>العتاب وشبهه</w:t>
            </w:r>
            <w:r>
              <w:rPr>
                <w:rStyle w:val="IndexLink"/>
                <w:rtl w:val="true"/>
              </w:rPr>
              <w:tab/>
            </w:r>
            <w:r>
              <w:rPr>
                <w:rStyle w:val="IndexLink"/>
              </w:rPr>
              <w:t>416</w:t>
            </w:r>
          </w:hyperlink>
        </w:p>
        <w:p>
          <w:pPr>
            <w:pStyle w:val="Contents2"/>
            <w:tabs>
              <w:tab w:val="clear" w:pos="8743"/>
              <w:tab w:val="right" w:pos="9026" w:leader="dot"/>
            </w:tabs>
            <w:rPr/>
          </w:pPr>
          <w:hyperlink w:anchor="__RefHeading___Toc2711566_2322387425">
            <w:r>
              <w:rPr>
                <w:webHidden/>
                <w:rStyle w:val="IndexLink"/>
                <w:rtl w:val="true"/>
              </w:rPr>
              <w:t>أعلی درجات الصبر</w:t>
            </w:r>
            <w:r>
              <w:rPr>
                <w:rStyle w:val="IndexLink"/>
                <w:rtl w:val="true"/>
              </w:rPr>
              <w:tab/>
            </w:r>
            <w:r>
              <w:rPr>
                <w:rStyle w:val="IndexLink"/>
              </w:rPr>
              <w:t>417</w:t>
            </w:r>
          </w:hyperlink>
        </w:p>
        <w:p>
          <w:pPr>
            <w:pStyle w:val="Contents2"/>
            <w:tabs>
              <w:tab w:val="clear" w:pos="8743"/>
              <w:tab w:val="right" w:pos="9026" w:leader="dot"/>
            </w:tabs>
            <w:rPr/>
          </w:pPr>
          <w:hyperlink w:anchor="__RefHeading___Toc2711568_2322387425">
            <w:r>
              <w:rPr>
                <w:webHidden/>
                <w:rStyle w:val="IndexLink"/>
                <w:rtl w:val="true"/>
              </w:rPr>
              <w:t>بیان المظلومیة</w:t>
            </w:r>
            <w:r>
              <w:rPr>
                <w:rStyle w:val="IndexLink"/>
                <w:rtl w:val="true"/>
              </w:rPr>
              <w:tab/>
            </w:r>
            <w:r>
              <w:rPr>
                <w:rStyle w:val="IndexLink"/>
              </w:rPr>
              <w:t>419</w:t>
            </w:r>
          </w:hyperlink>
        </w:p>
        <w:p>
          <w:pPr>
            <w:pStyle w:val="Contents2"/>
            <w:tabs>
              <w:tab w:val="clear" w:pos="8743"/>
              <w:tab w:val="right" w:pos="9026" w:leader="dot"/>
            </w:tabs>
            <w:rPr/>
          </w:pPr>
          <w:hyperlink w:anchor="__RefHeading___Toc2711570_2322387425">
            <w:r>
              <w:rPr>
                <w:webHidden/>
                <w:rStyle w:val="IndexLink"/>
                <w:rtl w:val="true"/>
              </w:rPr>
              <w:t>من فلسفة صبر الإمام علیه السلام</w:t>
            </w:r>
            <w:r>
              <w:rPr>
                <w:rStyle w:val="IndexLink"/>
                <w:rtl w:val="true"/>
              </w:rPr>
              <w:tab/>
            </w:r>
            <w:r>
              <w:rPr>
                <w:rStyle w:val="IndexLink"/>
              </w:rPr>
              <w:t>421</w:t>
            </w:r>
          </w:hyperlink>
        </w:p>
        <w:p>
          <w:pPr>
            <w:pStyle w:val="Contents2"/>
            <w:tabs>
              <w:tab w:val="clear" w:pos="8743"/>
              <w:tab w:val="right" w:pos="9026" w:leader="dot"/>
            </w:tabs>
            <w:rPr/>
          </w:pPr>
          <w:hyperlink w:anchor="__RefHeading___Toc2711572_2322387425">
            <w:r>
              <w:rPr>
                <w:webHidden/>
                <w:rStyle w:val="IndexLink"/>
                <w:rtl w:val="true"/>
              </w:rPr>
              <w:t>صقور الکفر</w:t>
            </w:r>
            <w:r>
              <w:rPr>
                <w:rStyle w:val="IndexLink"/>
                <w:rtl w:val="true"/>
              </w:rPr>
              <w:tab/>
            </w:r>
            <w:r>
              <w:rPr>
                <w:rStyle w:val="IndexLink"/>
              </w:rPr>
              <w:t>422</w:t>
            </w:r>
          </w:hyperlink>
        </w:p>
        <w:p>
          <w:pPr>
            <w:pStyle w:val="Contents2"/>
            <w:tabs>
              <w:tab w:val="clear" w:pos="8743"/>
              <w:tab w:val="right" w:pos="9026" w:leader="dot"/>
            </w:tabs>
            <w:rPr/>
          </w:pPr>
          <w:hyperlink w:anchor="__RefHeading___Toc2711574_2322387425">
            <w:r>
              <w:rPr>
                <w:webHidden/>
                <w:rStyle w:val="IndexLink"/>
                <w:rtl w:val="true"/>
              </w:rPr>
              <w:t>اسم الخصم</w:t>
            </w:r>
            <w:r>
              <w:rPr>
                <w:rStyle w:val="IndexLink"/>
                <w:rtl w:val="true"/>
              </w:rPr>
              <w:tab/>
            </w:r>
            <w:r>
              <w:rPr>
                <w:rStyle w:val="IndexLink"/>
              </w:rPr>
              <w:t>424</w:t>
            </w:r>
          </w:hyperlink>
        </w:p>
        <w:p>
          <w:pPr>
            <w:pStyle w:val="Contents2"/>
            <w:tabs>
              <w:tab w:val="clear" w:pos="8743"/>
              <w:tab w:val="right" w:pos="9026" w:leader="dot"/>
            </w:tabs>
            <w:rPr/>
          </w:pPr>
          <w:hyperlink w:anchor="__RefHeading___Toc2711576_2322387425">
            <w:r>
              <w:rPr>
                <w:webHidden/>
                <w:rStyle w:val="IndexLink"/>
                <w:rtl w:val="true"/>
              </w:rPr>
              <w:t>الغصب والابتزاز</w:t>
            </w:r>
            <w:r>
              <w:rPr>
                <w:rStyle w:val="IndexLink"/>
                <w:rtl w:val="true"/>
              </w:rPr>
              <w:tab/>
            </w:r>
            <w:r>
              <w:rPr>
                <w:rStyle w:val="IndexLink"/>
              </w:rPr>
              <w:t>426</w:t>
            </w:r>
          </w:hyperlink>
        </w:p>
        <w:p>
          <w:pPr>
            <w:pStyle w:val="Contents2"/>
            <w:tabs>
              <w:tab w:val="clear" w:pos="8743"/>
              <w:tab w:val="right" w:pos="9026" w:leader="dot"/>
            </w:tabs>
            <w:rPr/>
          </w:pPr>
          <w:hyperlink w:anchor="__RefHeading___Toc2711578_2322387425">
            <w:r>
              <w:rPr>
                <w:webHidden/>
                <w:rStyle w:val="IndexLink"/>
                <w:rtl w:val="true"/>
              </w:rPr>
              <w:t>الغصب الأشد عقوبة</w:t>
            </w:r>
            <w:r>
              <w:rPr>
                <w:rStyle w:val="IndexLink"/>
                <w:rtl w:val="true"/>
              </w:rPr>
              <w:tab/>
            </w:r>
            <w:r>
              <w:rPr>
                <w:rStyle w:val="IndexLink"/>
              </w:rPr>
              <w:t>426</w:t>
            </w:r>
          </w:hyperlink>
        </w:p>
        <w:p>
          <w:pPr>
            <w:pStyle w:val="Contents2"/>
            <w:tabs>
              <w:tab w:val="clear" w:pos="8743"/>
              <w:tab w:val="right" w:pos="9026" w:leader="dot"/>
            </w:tabs>
            <w:rPr/>
          </w:pPr>
          <w:hyperlink w:anchor="__RefHeading___Toc2711580_2322387425">
            <w:r>
              <w:rPr>
                <w:webHidden/>
                <w:rStyle w:val="IndexLink"/>
                <w:rtl w:val="true"/>
              </w:rPr>
              <w:t>الغصب الطولی</w:t>
            </w:r>
            <w:r>
              <w:rPr>
                <w:rStyle w:val="IndexLink"/>
                <w:rtl w:val="true"/>
              </w:rPr>
              <w:tab/>
            </w:r>
            <w:r>
              <w:rPr>
                <w:rStyle w:val="IndexLink"/>
              </w:rPr>
              <w:t>427</w:t>
            </w:r>
          </w:hyperlink>
        </w:p>
        <w:p>
          <w:pPr>
            <w:pStyle w:val="Contents2"/>
            <w:tabs>
              <w:tab w:val="clear" w:pos="8743"/>
              <w:tab w:val="right" w:pos="9026" w:leader="dot"/>
            </w:tabs>
            <w:rPr/>
          </w:pPr>
          <w:hyperlink w:anchor="__RefHeading___Toc2711582_2322387425">
            <w:r>
              <w:rPr>
                <w:webHidden/>
                <w:rStyle w:val="IndexLink"/>
                <w:rtl w:val="true"/>
              </w:rPr>
              <w:t>بلغة الأبناء</w:t>
            </w:r>
            <w:r>
              <w:rPr>
                <w:rStyle w:val="IndexLink"/>
                <w:rtl w:val="true"/>
              </w:rPr>
              <w:tab/>
            </w:r>
            <w:r>
              <w:rPr>
                <w:rStyle w:val="IndexLink"/>
              </w:rPr>
              <w:t>432</w:t>
            </w:r>
          </w:hyperlink>
        </w:p>
        <w:p>
          <w:pPr>
            <w:pStyle w:val="Contents2"/>
            <w:tabs>
              <w:tab w:val="clear" w:pos="8743"/>
              <w:tab w:val="right" w:pos="9026" w:leader="dot"/>
            </w:tabs>
            <w:rPr/>
          </w:pPr>
          <w:hyperlink w:anchor="__RefHeading___Toc2711584_2322387425">
            <w:r>
              <w:rPr>
                <w:webHidden/>
                <w:rStyle w:val="IndexLink"/>
                <w:rtl w:val="true"/>
              </w:rPr>
              <w:t>إرهاب الحاکم</w:t>
            </w:r>
            <w:r>
              <w:rPr>
                <w:rStyle w:val="IndexLink"/>
                <w:rtl w:val="true"/>
              </w:rPr>
              <w:tab/>
            </w:r>
            <w:r>
              <w:rPr>
                <w:rStyle w:val="IndexLink"/>
              </w:rPr>
              <w:t>434</w:t>
            </w:r>
          </w:hyperlink>
        </w:p>
        <w:p>
          <w:pPr>
            <w:pStyle w:val="Contents2"/>
            <w:tabs>
              <w:tab w:val="clear" w:pos="8743"/>
              <w:tab w:val="right" w:pos="9026" w:leader="dot"/>
            </w:tabs>
            <w:rPr/>
          </w:pPr>
          <w:hyperlink w:anchor="__RefHeading___Toc2711586_2322387425">
            <w:r>
              <w:rPr>
                <w:webHidden/>
                <w:rStyle w:val="IndexLink"/>
                <w:rtl w:val="true"/>
              </w:rPr>
              <w:t>الأشد عداوة</w:t>
            </w:r>
            <w:r>
              <w:rPr>
                <w:rStyle w:val="IndexLink"/>
                <w:rtl w:val="true"/>
              </w:rPr>
              <w:tab/>
            </w:r>
            <w:r>
              <w:rPr>
                <w:rStyle w:val="IndexLink"/>
              </w:rPr>
              <w:t>435</w:t>
            </w:r>
          </w:hyperlink>
        </w:p>
        <w:p>
          <w:pPr>
            <w:pStyle w:val="Contents2"/>
            <w:tabs>
              <w:tab w:val="clear" w:pos="8743"/>
              <w:tab w:val="right" w:pos="9026" w:leader="dot"/>
            </w:tabs>
            <w:rPr/>
          </w:pPr>
          <w:hyperlink w:anchor="__RefHeading___Toc2711588_2322387425">
            <w:r>
              <w:rPr>
                <w:webHidden/>
                <w:rStyle w:val="IndexLink"/>
                <w:rtl w:val="true"/>
              </w:rPr>
              <w:t>دراسة التاریخ</w:t>
            </w:r>
            <w:r>
              <w:rPr>
                <w:rStyle w:val="IndexLink"/>
                <w:rtl w:val="true"/>
              </w:rPr>
              <w:tab/>
            </w:r>
            <w:r>
              <w:rPr>
                <w:rStyle w:val="IndexLink"/>
              </w:rPr>
              <w:t>437</w:t>
            </w:r>
          </w:hyperlink>
        </w:p>
        <w:p>
          <w:pPr>
            <w:pStyle w:val="Contents2"/>
            <w:tabs>
              <w:tab w:val="clear" w:pos="8743"/>
              <w:tab w:val="right" w:pos="9026" w:leader="dot"/>
            </w:tabs>
            <w:rPr/>
          </w:pPr>
          <w:hyperlink w:anchor="__RefHeading___Toc2711590_2322387425">
            <w:r>
              <w:rPr>
                <w:webHidden/>
                <w:rStyle w:val="IndexLink"/>
                <w:rtl w:val="true"/>
              </w:rPr>
              <w:t>هل کانت البیعة فلتة؟</w:t>
            </w:r>
            <w:r>
              <w:rPr>
                <w:rStyle w:val="IndexLink"/>
                <w:rtl w:val="true"/>
              </w:rPr>
              <w:tab/>
            </w:r>
            <w:r>
              <w:rPr>
                <w:rStyle w:val="IndexLink"/>
              </w:rPr>
              <w:t>437</w:t>
            </w:r>
          </w:hyperlink>
        </w:p>
        <w:p>
          <w:pPr>
            <w:pStyle w:val="Contents2"/>
            <w:tabs>
              <w:tab w:val="clear" w:pos="8743"/>
              <w:tab w:val="right" w:pos="9026" w:leader="dot"/>
            </w:tabs>
            <w:rPr/>
          </w:pPr>
          <w:hyperlink w:anchor="__RefHeading___Toc2711592_2322387425">
            <w:r>
              <w:rPr>
                <w:webHidden/>
                <w:rStyle w:val="IndexLink"/>
                <w:rtl w:val="true"/>
              </w:rPr>
              <w:t>حرمة خصامها علیها السلام</w:t>
            </w:r>
            <w:r>
              <w:rPr>
                <w:rStyle w:val="IndexLink"/>
                <w:rtl w:val="true"/>
              </w:rPr>
              <w:tab/>
            </w:r>
            <w:r>
              <w:rPr>
                <w:rStyle w:val="IndexLink"/>
              </w:rPr>
              <w:t>439</w:t>
            </w:r>
          </w:hyperlink>
        </w:p>
        <w:p>
          <w:pPr>
            <w:pStyle w:val="Contents2"/>
            <w:tabs>
              <w:tab w:val="clear" w:pos="8743"/>
              <w:tab w:val="right" w:pos="9026" w:leader="dot"/>
            </w:tabs>
            <w:rPr/>
          </w:pPr>
          <w:hyperlink w:anchor="__RefHeading___Toc2711594_2322387425">
            <w:r>
              <w:rPr>
                <w:webHidden/>
                <w:rStyle w:val="IndexLink"/>
                <w:rtl w:val="true"/>
              </w:rPr>
              <w:t>حرمة حبس النصرة عنها</w:t>
            </w:r>
            <w:r>
              <w:rPr>
                <w:rStyle w:val="IndexLink"/>
                <w:rtl w:val="true"/>
              </w:rPr>
              <w:tab/>
            </w:r>
            <w:r>
              <w:rPr>
                <w:rStyle w:val="IndexLink"/>
              </w:rPr>
              <w:t>442</w:t>
            </w:r>
          </w:hyperlink>
        </w:p>
        <w:p>
          <w:pPr>
            <w:pStyle w:val="Contents2"/>
            <w:tabs>
              <w:tab w:val="clear" w:pos="8743"/>
              <w:tab w:val="right" w:pos="9026" w:leader="dot"/>
            </w:tabs>
            <w:rPr/>
          </w:pPr>
          <w:hyperlink w:anchor="__RefHeading___Toc2711596_2322387425">
            <w:r>
              <w:rPr>
                <w:webHidden/>
                <w:rStyle w:val="IndexLink"/>
                <w:rtl w:val="true"/>
              </w:rPr>
              <w:t>اتخاذ موقف الحیاد</w:t>
            </w:r>
            <w:r>
              <w:rPr>
                <w:rStyle w:val="IndexLink"/>
                <w:rtl w:val="true"/>
              </w:rPr>
              <w:tab/>
            </w:r>
            <w:r>
              <w:rPr>
                <w:rStyle w:val="IndexLink"/>
              </w:rPr>
              <w:t>445</w:t>
            </w:r>
          </w:hyperlink>
        </w:p>
        <w:p>
          <w:pPr>
            <w:pStyle w:val="Contents2"/>
            <w:tabs>
              <w:tab w:val="clear" w:pos="8743"/>
              <w:tab w:val="right" w:pos="9026" w:leader="dot"/>
            </w:tabs>
            <w:rPr/>
          </w:pPr>
          <w:hyperlink w:anchor="__RefHeading___Toc2711598_2322387425">
            <w:r>
              <w:rPr>
                <w:webHidden/>
                <w:rStyle w:val="IndexLink"/>
                <w:rtl w:val="true"/>
              </w:rPr>
              <w:t>عدم نصرة أهل البیت علیهم السلام</w:t>
            </w:r>
            <w:r>
              <w:rPr>
                <w:rStyle w:val="IndexLink"/>
                <w:rtl w:val="true"/>
              </w:rPr>
              <w:tab/>
            </w:r>
            <w:r>
              <w:rPr>
                <w:rStyle w:val="IndexLink"/>
              </w:rPr>
              <w:t>448</w:t>
            </w:r>
          </w:hyperlink>
        </w:p>
        <w:p>
          <w:pPr>
            <w:pStyle w:val="Contents2"/>
            <w:tabs>
              <w:tab w:val="clear" w:pos="8743"/>
              <w:tab w:val="right" w:pos="9026" w:leader="dot"/>
            </w:tabs>
            <w:rPr/>
          </w:pPr>
          <w:hyperlink w:anchor="__RefHeading___Toc2711600_2322387425">
            <w:r>
              <w:rPr>
                <w:webHidden/>
                <w:rStyle w:val="IndexLink"/>
                <w:rtl w:val="true"/>
              </w:rPr>
              <w:t>لماذا نبش التاریخ؟</w:t>
            </w:r>
            <w:r>
              <w:rPr>
                <w:rStyle w:val="IndexLink"/>
                <w:rtl w:val="true"/>
              </w:rPr>
              <w:tab/>
            </w:r>
            <w:r>
              <w:rPr>
                <w:rStyle w:val="IndexLink"/>
              </w:rPr>
              <w:t>451</w:t>
            </w:r>
          </w:hyperlink>
        </w:p>
        <w:p>
          <w:pPr>
            <w:pStyle w:val="Contents2"/>
            <w:tabs>
              <w:tab w:val="clear" w:pos="8743"/>
              <w:tab w:val="right" w:pos="9026" w:leader="dot"/>
            </w:tabs>
            <w:rPr/>
          </w:pPr>
          <w:hyperlink w:anchor="__RefHeading___Toc2711602_2322387425">
            <w:r>
              <w:rPr>
                <w:webHidden/>
                <w:rStyle w:val="IndexLink"/>
                <w:rtl w:val="true"/>
              </w:rPr>
              <w:t>هل جماعة المسلمین معصومة؟</w:t>
            </w:r>
            <w:r>
              <w:rPr>
                <w:rStyle w:val="IndexLink"/>
                <w:rtl w:val="true"/>
              </w:rPr>
              <w:tab/>
            </w:r>
            <w:r>
              <w:rPr>
                <w:rStyle w:val="IndexLink"/>
              </w:rPr>
              <w:t>453</w:t>
            </w:r>
          </w:hyperlink>
        </w:p>
        <w:p>
          <w:pPr>
            <w:pStyle w:val="Contents2"/>
            <w:tabs>
              <w:tab w:val="clear" w:pos="8743"/>
              <w:tab w:val="right" w:pos="9026" w:leader="dot"/>
            </w:tabs>
            <w:rPr/>
          </w:pPr>
          <w:hyperlink w:anchor="__RefHeading___Toc2711604_2322387425">
            <w:r>
              <w:rPr>
                <w:webHidden/>
                <w:rStyle w:val="IndexLink"/>
                <w:rtl w:val="true"/>
              </w:rPr>
              <w:t>کلی الظلامة وجزئیها</w:t>
            </w:r>
            <w:r>
              <w:rPr>
                <w:rStyle w:val="IndexLink"/>
                <w:rtl w:val="true"/>
              </w:rPr>
              <w:tab/>
            </w:r>
            <w:r>
              <w:rPr>
                <w:rStyle w:val="IndexLink"/>
              </w:rPr>
              <w:t>459</w:t>
            </w:r>
          </w:hyperlink>
        </w:p>
        <w:p>
          <w:pPr>
            <w:pStyle w:val="Contents2"/>
            <w:tabs>
              <w:tab w:val="clear" w:pos="8743"/>
              <w:tab w:val="right" w:pos="9026" w:leader="dot"/>
            </w:tabs>
            <w:rPr/>
          </w:pPr>
          <w:hyperlink w:anchor="__RefHeading___Toc2711606_2322387425">
            <w:r>
              <w:rPr>
                <w:webHidden/>
                <w:rStyle w:val="IndexLink"/>
                <w:rtl w:val="true"/>
              </w:rPr>
              <w:t>کیف عادت الزهراء علیها السلام؟</w:t>
            </w:r>
            <w:r>
              <w:rPr>
                <w:rStyle w:val="IndexLink"/>
                <w:rtl w:val="true"/>
              </w:rPr>
              <w:tab/>
            </w:r>
            <w:r>
              <w:rPr>
                <w:rStyle w:val="IndexLink"/>
              </w:rPr>
              <w:t>461</w:t>
            </w:r>
          </w:hyperlink>
        </w:p>
        <w:p>
          <w:pPr>
            <w:pStyle w:val="Contents2"/>
            <w:tabs>
              <w:tab w:val="clear" w:pos="8743"/>
              <w:tab w:val="right" w:pos="9026" w:leader="dot"/>
            </w:tabs>
            <w:rPr/>
          </w:pPr>
          <w:hyperlink w:anchor="__RefHeading___Toc2711608_2322387425">
            <w:r>
              <w:rPr>
                <w:webHidden/>
                <w:rStyle w:val="IndexLink"/>
                <w:rtl w:val="true"/>
              </w:rPr>
              <w:t>مقیاس الإیمان</w:t>
            </w:r>
            <w:r>
              <w:rPr>
                <w:rStyle w:val="IndexLink"/>
                <w:rtl w:val="true"/>
              </w:rPr>
              <w:tab/>
            </w:r>
            <w:r>
              <w:rPr>
                <w:rStyle w:val="IndexLink"/>
              </w:rPr>
              <w:t>471</w:t>
            </w:r>
          </w:hyperlink>
        </w:p>
        <w:p>
          <w:pPr>
            <w:pStyle w:val="Contents2"/>
            <w:tabs>
              <w:tab w:val="clear" w:pos="8743"/>
              <w:tab w:val="right" w:pos="9026" w:leader="dot"/>
            </w:tabs>
            <w:rPr/>
          </w:pPr>
          <w:hyperlink w:anchor="__RefHeading___Toc2711610_2322387425">
            <w:r>
              <w:rPr>
                <w:webHidden/>
                <w:rStyle w:val="IndexLink"/>
                <w:rtl w:val="true"/>
              </w:rPr>
              <w:t>شجاعة الإمام علیه السلام</w:t>
            </w:r>
            <w:r>
              <w:rPr>
                <w:rStyle w:val="IndexLink"/>
                <w:rtl w:val="true"/>
              </w:rPr>
              <w:tab/>
            </w:r>
            <w:r>
              <w:rPr>
                <w:rStyle w:val="IndexLink"/>
              </w:rPr>
              <w:t>473</w:t>
            </w:r>
          </w:hyperlink>
        </w:p>
        <w:p>
          <w:pPr>
            <w:pStyle w:val="Contents2"/>
            <w:tabs>
              <w:tab w:val="clear" w:pos="8743"/>
              <w:tab w:val="right" w:pos="9026" w:leader="dot"/>
            </w:tabs>
            <w:rPr/>
          </w:pPr>
          <w:hyperlink w:anchor="__RefHeading___Toc2711612_2322387425">
            <w:r>
              <w:rPr>
                <w:webHidden/>
                <w:rStyle w:val="IndexLink"/>
                <w:rtl w:val="true"/>
              </w:rPr>
              <w:t>مظلومیة الإمام علیه السلام</w:t>
            </w:r>
            <w:r>
              <w:rPr>
                <w:rStyle w:val="IndexLink"/>
                <w:rtl w:val="true"/>
              </w:rPr>
              <w:tab/>
            </w:r>
            <w:r>
              <w:rPr>
                <w:rStyle w:val="IndexLink"/>
              </w:rPr>
              <w:t>474</w:t>
            </w:r>
          </w:hyperlink>
        </w:p>
        <w:p>
          <w:pPr>
            <w:pStyle w:val="Contents2"/>
            <w:tabs>
              <w:tab w:val="clear" w:pos="8743"/>
              <w:tab w:val="right" w:pos="9026" w:leader="dot"/>
            </w:tabs>
            <w:rPr/>
          </w:pPr>
          <w:hyperlink w:anchor="__RefHeading___Toc2711614_2322387425">
            <w:r>
              <w:rPr>
                <w:webHidden/>
                <w:rStyle w:val="IndexLink"/>
                <w:rtl w:val="true"/>
              </w:rPr>
              <w:t>إبطال الباطل</w:t>
            </w:r>
            <w:r>
              <w:rPr>
                <w:rStyle w:val="IndexLink"/>
                <w:rtl w:val="true"/>
              </w:rPr>
              <w:tab/>
            </w:r>
            <w:r>
              <w:rPr>
                <w:rStyle w:val="IndexLink"/>
              </w:rPr>
              <w:t>483</w:t>
            </w:r>
          </w:hyperlink>
        </w:p>
        <w:p>
          <w:pPr>
            <w:pStyle w:val="Contents2"/>
            <w:tabs>
              <w:tab w:val="clear" w:pos="8743"/>
              <w:tab w:val="right" w:pos="9026" w:leader="dot"/>
            </w:tabs>
            <w:rPr/>
          </w:pPr>
          <w:hyperlink w:anchor="__RefHeading___Toc2711616_2322387425">
            <w:r>
              <w:rPr>
                <w:webHidden/>
                <w:rStyle w:val="IndexLink"/>
                <w:rtl w:val="true"/>
              </w:rPr>
              <w:t>سلب الشرعیة</w:t>
            </w:r>
            <w:r>
              <w:rPr>
                <w:rStyle w:val="IndexLink"/>
                <w:rtl w:val="true"/>
              </w:rPr>
              <w:tab/>
            </w:r>
            <w:r>
              <w:rPr>
                <w:rStyle w:val="IndexLink"/>
              </w:rPr>
              <w:t>488</w:t>
            </w:r>
          </w:hyperlink>
        </w:p>
        <w:p>
          <w:pPr>
            <w:pStyle w:val="Contents2"/>
            <w:tabs>
              <w:tab w:val="clear" w:pos="8743"/>
              <w:tab w:val="right" w:pos="9026" w:leader="dot"/>
            </w:tabs>
            <w:rPr/>
          </w:pPr>
          <w:hyperlink w:anchor="__RefHeading___Toc2711618_2322387425">
            <w:r>
              <w:rPr>
                <w:webHidden/>
                <w:rStyle w:val="IndexLink"/>
                <w:rtl w:val="true"/>
              </w:rPr>
              <w:t>حرمة إهانة الصدیقة علیها السلام</w:t>
            </w:r>
            <w:r>
              <w:rPr>
                <w:rStyle w:val="IndexLink"/>
                <w:rtl w:val="true"/>
              </w:rPr>
              <w:tab/>
            </w:r>
            <w:r>
              <w:rPr>
                <w:rStyle w:val="IndexLink"/>
              </w:rPr>
              <w:t>492</w:t>
            </w:r>
          </w:hyperlink>
        </w:p>
        <w:p>
          <w:pPr>
            <w:pStyle w:val="Contents2"/>
            <w:tabs>
              <w:tab w:val="clear" w:pos="8743"/>
              <w:tab w:val="right" w:pos="9026" w:leader="dot"/>
            </w:tabs>
            <w:rPr/>
          </w:pPr>
          <w:hyperlink w:anchor="__RefHeading___Toc2711620_2322387425">
            <w:r>
              <w:rPr>
                <w:webHidden/>
                <w:rStyle w:val="IndexLink"/>
                <w:rtl w:val="true"/>
              </w:rPr>
              <w:t>التحرز من الذل والمهانة</w:t>
            </w:r>
            <w:r>
              <w:rPr>
                <w:rStyle w:val="IndexLink"/>
                <w:rtl w:val="true"/>
              </w:rPr>
              <w:tab/>
            </w:r>
            <w:r>
              <w:rPr>
                <w:rStyle w:val="IndexLink"/>
              </w:rPr>
              <w:t>495</w:t>
            </w:r>
          </w:hyperlink>
        </w:p>
        <w:p>
          <w:pPr>
            <w:pStyle w:val="Contents2"/>
            <w:tabs>
              <w:tab w:val="clear" w:pos="8743"/>
              <w:tab w:val="right" w:pos="9026" w:leader="dot"/>
            </w:tabs>
            <w:rPr/>
          </w:pPr>
          <w:hyperlink w:anchor="__RefHeading___Toc2711622_2322387425">
            <w:r>
              <w:rPr>
                <w:webHidden/>
                <w:rStyle w:val="IndexLink"/>
                <w:rtl w:val="true"/>
              </w:rPr>
              <w:t>سعی القوم لإهانتها</w:t>
            </w:r>
            <w:r>
              <w:rPr>
                <w:rStyle w:val="IndexLink"/>
                <w:rtl w:val="true"/>
              </w:rPr>
              <w:tab/>
            </w:r>
            <w:r>
              <w:rPr>
                <w:rStyle w:val="IndexLink"/>
              </w:rPr>
              <w:t>496</w:t>
            </w:r>
          </w:hyperlink>
        </w:p>
        <w:p>
          <w:pPr>
            <w:pStyle w:val="Contents2"/>
            <w:tabs>
              <w:tab w:val="clear" w:pos="8743"/>
              <w:tab w:val="right" w:pos="9026" w:leader="dot"/>
            </w:tabs>
            <w:rPr/>
          </w:pPr>
          <w:hyperlink w:anchor="__RefHeading___Toc2711624_2322387425">
            <w:r>
              <w:rPr>
                <w:webHidden/>
                <w:rStyle w:val="IndexLink"/>
                <w:rtl w:val="true"/>
              </w:rPr>
              <w:t>الاستنصار بالله</w:t>
            </w:r>
            <w:r>
              <w:rPr>
                <w:rStyle w:val="IndexLink"/>
                <w:rtl w:val="true"/>
              </w:rPr>
              <w:tab/>
            </w:r>
            <w:r>
              <w:rPr>
                <w:rStyle w:val="IndexLink"/>
              </w:rPr>
              <w:t>498</w:t>
            </w:r>
          </w:hyperlink>
        </w:p>
        <w:p>
          <w:pPr>
            <w:pStyle w:val="Contents2"/>
            <w:tabs>
              <w:tab w:val="clear" w:pos="8743"/>
              <w:tab w:val="right" w:pos="9026" w:leader="dot"/>
            </w:tabs>
            <w:rPr/>
          </w:pPr>
          <w:hyperlink w:anchor="__RefHeading___Toc2711626_2322387425">
            <w:r>
              <w:rPr>
                <w:webHidden/>
                <w:rStyle w:val="IndexLink"/>
                <w:rtl w:val="true"/>
              </w:rPr>
              <w:t>شبهة وإجابة</w:t>
            </w:r>
            <w:r>
              <w:rPr>
                <w:rStyle w:val="IndexLink"/>
                <w:rtl w:val="true"/>
              </w:rPr>
              <w:tab/>
            </w:r>
            <w:r>
              <w:rPr>
                <w:rStyle w:val="IndexLink"/>
              </w:rPr>
              <w:t>499</w:t>
            </w:r>
          </w:hyperlink>
        </w:p>
        <w:p>
          <w:pPr>
            <w:pStyle w:val="Contents2"/>
            <w:tabs>
              <w:tab w:val="clear" w:pos="8743"/>
              <w:tab w:val="right" w:pos="9026" w:leader="dot"/>
            </w:tabs>
            <w:rPr/>
          </w:pPr>
          <w:hyperlink w:anchor="__RefHeading___Toc2711628_2322387425">
            <w:r>
              <w:rPr>
                <w:webHidden/>
                <w:rStyle w:val="IndexLink"/>
                <w:rtl w:val="true"/>
              </w:rPr>
              <w:t>طلب الویل والإخبار عنه</w:t>
            </w:r>
            <w:r>
              <w:rPr>
                <w:rStyle w:val="IndexLink"/>
                <w:rtl w:val="true"/>
              </w:rPr>
              <w:tab/>
            </w:r>
            <w:r>
              <w:rPr>
                <w:rStyle w:val="IndexLink"/>
              </w:rPr>
              <w:t>506</w:t>
            </w:r>
          </w:hyperlink>
        </w:p>
        <w:p>
          <w:pPr>
            <w:pStyle w:val="Contents2"/>
            <w:tabs>
              <w:tab w:val="clear" w:pos="8743"/>
              <w:tab w:val="right" w:pos="9026" w:leader="dot"/>
            </w:tabs>
            <w:rPr/>
          </w:pPr>
          <w:hyperlink w:anchor="__RefHeading___Toc2711630_2322387425">
            <w:r>
              <w:rPr>
                <w:webHidden/>
                <w:rStyle w:val="IndexLink"/>
                <w:rtl w:val="true"/>
              </w:rPr>
              <w:t xml:space="preserve">معنی </w:t>
            </w:r>
            <w:r>
              <w:rPr>
                <w:rStyle w:val="IndexLink"/>
                <w:rtl w:val="true"/>
              </w:rPr>
              <w:t>(</w:t>
            </w:r>
            <w:r>
              <w:rPr>
                <w:rStyle w:val="IndexLink"/>
                <w:rtl w:val="true"/>
              </w:rPr>
              <w:t>ویلای</w:t>
            </w:r>
            <w:r>
              <w:rPr>
                <w:rStyle w:val="IndexLink"/>
                <w:rtl w:val="true"/>
              </w:rPr>
              <w:t>)</w:t>
              <w:tab/>
            </w:r>
            <w:r>
              <w:rPr>
                <w:rStyle w:val="IndexLink"/>
              </w:rPr>
              <w:t>507</w:t>
            </w:r>
          </w:hyperlink>
        </w:p>
        <w:p>
          <w:pPr>
            <w:pStyle w:val="Contents2"/>
            <w:tabs>
              <w:tab w:val="clear" w:pos="8743"/>
              <w:tab w:val="right" w:pos="9026" w:leader="dot"/>
            </w:tabs>
            <w:rPr/>
          </w:pPr>
          <w:hyperlink w:anchor="__RefHeading___Toc2711632_2322387425">
            <w:r>
              <w:rPr>
                <w:webHidden/>
                <w:rStyle w:val="IndexLink"/>
                <w:rtl w:val="true"/>
              </w:rPr>
              <w:t>بین حیاته صلی الله علیه وآله وموته</w:t>
            </w:r>
            <w:r>
              <w:rPr>
                <w:rStyle w:val="IndexLink"/>
                <w:rtl w:val="true"/>
              </w:rPr>
              <w:tab/>
            </w:r>
            <w:r>
              <w:rPr>
                <w:rStyle w:val="IndexLink"/>
              </w:rPr>
              <w:t>508</w:t>
            </w:r>
          </w:hyperlink>
        </w:p>
        <w:p>
          <w:pPr>
            <w:pStyle w:val="Contents2"/>
            <w:tabs>
              <w:tab w:val="clear" w:pos="8743"/>
              <w:tab w:val="right" w:pos="9026" w:leader="dot"/>
            </w:tabs>
            <w:rPr/>
          </w:pPr>
          <w:hyperlink w:anchor="__RefHeading___Toc2711634_2322387425">
            <w:r>
              <w:rPr>
                <w:webHidden/>
                <w:rStyle w:val="IndexLink"/>
                <w:rtl w:val="true"/>
              </w:rPr>
              <w:t>الاعتماد علی الرسول صلی الله علیه وآله</w:t>
            </w:r>
            <w:r>
              <w:rPr>
                <w:rStyle w:val="IndexLink"/>
                <w:rtl w:val="true"/>
              </w:rPr>
              <w:tab/>
            </w:r>
            <w:r>
              <w:rPr>
                <w:rStyle w:val="IndexLink"/>
              </w:rPr>
              <w:t>509</w:t>
            </w:r>
          </w:hyperlink>
        </w:p>
        <w:p>
          <w:pPr>
            <w:pStyle w:val="Contents2"/>
            <w:tabs>
              <w:tab w:val="clear" w:pos="8743"/>
              <w:tab w:val="right" w:pos="9026" w:leader="dot"/>
            </w:tabs>
            <w:rPr/>
          </w:pPr>
          <w:hyperlink w:anchor="__RefHeading___Toc2711636_2322387425">
            <w:r>
              <w:rPr>
                <w:webHidden/>
                <w:rStyle w:val="IndexLink"/>
                <w:rtl w:val="true"/>
              </w:rPr>
              <w:t>تهدید الظالم</w:t>
            </w:r>
            <w:r>
              <w:rPr>
                <w:rStyle w:val="IndexLink"/>
                <w:rtl w:val="true"/>
              </w:rPr>
              <w:tab/>
            </w:r>
            <w:r>
              <w:rPr>
                <w:rStyle w:val="IndexLink"/>
              </w:rPr>
              <w:t>517</w:t>
            </w:r>
          </w:hyperlink>
        </w:p>
        <w:p>
          <w:pPr>
            <w:pStyle w:val="Contents2"/>
            <w:tabs>
              <w:tab w:val="clear" w:pos="8743"/>
              <w:tab w:val="right" w:pos="9026" w:leader="dot"/>
            </w:tabs>
            <w:rPr/>
          </w:pPr>
          <w:hyperlink w:anchor="__RefHeading___Toc2711638_2322387425">
            <w:r>
              <w:rPr>
                <w:webHidden/>
                <w:rStyle w:val="IndexLink"/>
                <w:rtl w:val="true"/>
              </w:rPr>
              <w:t>شکوی الأنبیاء</w:t>
            </w:r>
            <w:r>
              <w:rPr>
                <w:rStyle w:val="IndexLink"/>
                <w:rtl w:val="true"/>
              </w:rPr>
              <w:tab/>
            </w:r>
            <w:r>
              <w:rPr>
                <w:rStyle w:val="IndexLink"/>
              </w:rPr>
              <w:t>518</w:t>
            </w:r>
          </w:hyperlink>
        </w:p>
        <w:p>
          <w:pPr>
            <w:pStyle w:val="Contents2"/>
            <w:tabs>
              <w:tab w:val="clear" w:pos="8743"/>
              <w:tab w:val="right" w:pos="9026" w:leader="dot"/>
            </w:tabs>
            <w:rPr/>
          </w:pPr>
          <w:hyperlink w:anchor="__RefHeading___Toc2711640_2322387425">
            <w:r>
              <w:rPr>
                <w:webHidden/>
                <w:rStyle w:val="IndexLink"/>
                <w:rtl w:val="true"/>
              </w:rPr>
              <w:t>الاستنجاد بالله</w:t>
            </w:r>
            <w:r>
              <w:rPr>
                <w:rStyle w:val="IndexLink"/>
                <w:rtl w:val="true"/>
              </w:rPr>
              <w:tab/>
            </w:r>
            <w:r>
              <w:rPr>
                <w:rStyle w:val="IndexLink"/>
              </w:rPr>
              <w:t>520</w:t>
            </w:r>
          </w:hyperlink>
        </w:p>
        <w:p>
          <w:pPr>
            <w:pStyle w:val="Contents2"/>
            <w:tabs>
              <w:tab w:val="clear" w:pos="8743"/>
              <w:tab w:val="right" w:pos="9026" w:leader="dot"/>
            </w:tabs>
            <w:rPr/>
          </w:pPr>
          <w:hyperlink w:anchor="__RefHeading___Toc2711642_2322387425">
            <w:r>
              <w:rPr>
                <w:webHidden/>
                <w:rStyle w:val="IndexLink"/>
                <w:rtl w:val="true"/>
              </w:rPr>
              <w:t>لماذا لم یحوّل الله الحال؟</w:t>
            </w:r>
            <w:r>
              <w:rPr>
                <w:rStyle w:val="IndexLink"/>
                <w:rtl w:val="true"/>
              </w:rPr>
              <w:tab/>
            </w:r>
            <w:r>
              <w:rPr>
                <w:rStyle w:val="IndexLink"/>
              </w:rPr>
              <w:t>522</w:t>
            </w:r>
          </w:hyperlink>
        </w:p>
        <w:p>
          <w:pPr>
            <w:pStyle w:val="Contents2"/>
            <w:tabs>
              <w:tab w:val="clear" w:pos="8743"/>
              <w:tab w:val="right" w:pos="9026" w:leader="dot"/>
            </w:tabs>
            <w:rPr/>
          </w:pPr>
          <w:hyperlink w:anchor="__RefHeading___Toc2711644_2322387425">
            <w:r>
              <w:rPr>
                <w:webHidden/>
                <w:rStyle w:val="IndexLink"/>
                <w:rtl w:val="true"/>
              </w:rPr>
              <w:t>تسلیة المظلوم</w:t>
            </w:r>
            <w:r>
              <w:rPr>
                <w:rStyle w:val="IndexLink"/>
                <w:rtl w:val="true"/>
              </w:rPr>
              <w:tab/>
            </w:r>
            <w:r>
              <w:rPr>
                <w:rStyle w:val="IndexLink"/>
              </w:rPr>
              <w:t>524</w:t>
            </w:r>
          </w:hyperlink>
        </w:p>
        <w:p>
          <w:pPr>
            <w:pStyle w:val="Contents2"/>
            <w:tabs>
              <w:tab w:val="clear" w:pos="8743"/>
              <w:tab w:val="right" w:pos="9026" w:leader="dot"/>
            </w:tabs>
            <w:rPr/>
          </w:pPr>
          <w:hyperlink w:anchor="__RefHeading___Toc2711646_2322387425">
            <w:r>
              <w:rPr>
                <w:webHidden/>
                <w:rStyle w:val="IndexLink"/>
                <w:rtl w:val="true"/>
              </w:rPr>
              <w:t>تسلیة المریض والمهموم</w:t>
            </w:r>
            <w:r>
              <w:rPr>
                <w:rStyle w:val="IndexLink"/>
                <w:rtl w:val="true"/>
              </w:rPr>
              <w:tab/>
            </w:r>
            <w:r>
              <w:rPr>
                <w:rStyle w:val="IndexLink"/>
              </w:rPr>
              <w:t>526</w:t>
            </w:r>
          </w:hyperlink>
        </w:p>
        <w:p>
          <w:pPr>
            <w:pStyle w:val="Contents2"/>
            <w:tabs>
              <w:tab w:val="clear" w:pos="8743"/>
              <w:tab w:val="right" w:pos="9026" w:leader="dot"/>
            </w:tabs>
            <w:rPr/>
          </w:pPr>
          <w:hyperlink w:anchor="__RefHeading___Toc2711648_2322387425">
            <w:r>
              <w:rPr>
                <w:webHidden/>
                <w:rStyle w:val="IndexLink"/>
                <w:rtl w:val="true"/>
              </w:rPr>
              <w:t>تسلیة الزوج زوجته</w:t>
            </w:r>
            <w:r>
              <w:rPr>
                <w:rStyle w:val="IndexLink"/>
                <w:rtl w:val="true"/>
              </w:rPr>
              <w:tab/>
            </w:r>
            <w:r>
              <w:rPr>
                <w:rStyle w:val="IndexLink"/>
              </w:rPr>
              <w:t>529</w:t>
            </w:r>
          </w:hyperlink>
        </w:p>
        <w:p>
          <w:pPr>
            <w:pStyle w:val="Contents2"/>
            <w:tabs>
              <w:tab w:val="clear" w:pos="8743"/>
              <w:tab w:val="right" w:pos="9026" w:leader="dot"/>
            </w:tabs>
            <w:rPr/>
          </w:pPr>
          <w:hyperlink w:anchor="__RefHeading___Toc2711650_2322387425">
            <w:r>
              <w:rPr>
                <w:webHidden/>
                <w:rStyle w:val="IndexLink"/>
                <w:rtl w:val="true"/>
              </w:rPr>
              <w:t>الدعاء علی أعداء آل البیت علیهم السلام</w:t>
            </w:r>
            <w:r>
              <w:rPr>
                <w:rStyle w:val="IndexLink"/>
                <w:rtl w:val="true"/>
              </w:rPr>
              <w:tab/>
            </w:r>
            <w:r>
              <w:rPr>
                <w:rStyle w:val="IndexLink"/>
              </w:rPr>
              <w:t>530</w:t>
            </w:r>
          </w:hyperlink>
        </w:p>
        <w:p>
          <w:pPr>
            <w:pStyle w:val="Contents2"/>
            <w:tabs>
              <w:tab w:val="clear" w:pos="8743"/>
              <w:tab w:val="right" w:pos="9026" w:leader="dot"/>
            </w:tabs>
            <w:rPr/>
          </w:pPr>
          <w:hyperlink w:anchor="__RefHeading___Toc2711652_2322387425">
            <w:r>
              <w:rPr>
                <w:webHidden/>
                <w:rStyle w:val="IndexLink"/>
                <w:rtl w:val="true"/>
              </w:rPr>
              <w:t>الویل لأعداء فاطمة علیها السلام</w:t>
            </w:r>
            <w:r>
              <w:rPr>
                <w:rStyle w:val="IndexLink"/>
                <w:rtl w:val="true"/>
              </w:rPr>
              <w:tab/>
            </w:r>
            <w:r>
              <w:rPr>
                <w:rStyle w:val="IndexLink"/>
              </w:rPr>
              <w:t>534</w:t>
            </w:r>
          </w:hyperlink>
        </w:p>
        <w:p>
          <w:pPr>
            <w:pStyle w:val="Contents2"/>
            <w:tabs>
              <w:tab w:val="clear" w:pos="8743"/>
              <w:tab w:val="right" w:pos="9026" w:leader="dot"/>
            </w:tabs>
            <w:rPr/>
          </w:pPr>
          <w:hyperlink w:anchor="__RefHeading___Toc2711654_2322387425">
            <w:r>
              <w:rPr>
                <w:webHidden/>
                <w:rStyle w:val="IndexLink"/>
                <w:rtl w:val="true"/>
              </w:rPr>
              <w:t>الأمر بالصبر</w:t>
            </w:r>
            <w:r>
              <w:rPr>
                <w:rStyle w:val="IndexLink"/>
                <w:rtl w:val="true"/>
              </w:rPr>
              <w:tab/>
            </w:r>
            <w:r>
              <w:rPr>
                <w:rStyle w:val="IndexLink"/>
              </w:rPr>
              <w:t>537</w:t>
            </w:r>
          </w:hyperlink>
        </w:p>
        <w:p>
          <w:pPr>
            <w:pStyle w:val="Contents2"/>
            <w:tabs>
              <w:tab w:val="clear" w:pos="8743"/>
              <w:tab w:val="right" w:pos="9026" w:leader="dot"/>
            </w:tabs>
            <w:rPr/>
          </w:pPr>
          <w:hyperlink w:anchor="__RefHeading___Toc2711656_2322387425">
            <w:r>
              <w:rPr>
                <w:webHidden/>
                <w:rStyle w:val="IndexLink"/>
                <w:rtl w:val="true"/>
              </w:rPr>
              <w:t>إکرام الزوجة</w:t>
            </w:r>
            <w:r>
              <w:rPr>
                <w:rStyle w:val="IndexLink"/>
                <w:rtl w:val="true"/>
              </w:rPr>
              <w:tab/>
            </w:r>
            <w:r>
              <w:rPr>
                <w:rStyle w:val="IndexLink"/>
              </w:rPr>
              <w:t>539</w:t>
            </w:r>
          </w:hyperlink>
        </w:p>
        <w:p>
          <w:pPr>
            <w:pStyle w:val="Contents2"/>
            <w:tabs>
              <w:tab w:val="clear" w:pos="8743"/>
              <w:tab w:val="right" w:pos="9026" w:leader="dot"/>
            </w:tabs>
            <w:rPr/>
          </w:pPr>
          <w:hyperlink w:anchor="__RefHeading___Toc2711658_2322387425">
            <w:r>
              <w:rPr>
                <w:webHidden/>
                <w:rStyle w:val="IndexLink"/>
                <w:rtl w:val="true"/>
              </w:rPr>
              <w:t>ابنة الصفوة</w:t>
            </w:r>
            <w:r>
              <w:rPr>
                <w:rStyle w:val="IndexLink"/>
                <w:rtl w:val="true"/>
              </w:rPr>
              <w:tab/>
            </w:r>
            <w:r>
              <w:rPr>
                <w:rStyle w:val="IndexLink"/>
              </w:rPr>
              <w:t>540</w:t>
            </w:r>
          </w:hyperlink>
        </w:p>
        <w:p>
          <w:pPr>
            <w:pStyle w:val="Contents2"/>
            <w:tabs>
              <w:tab w:val="clear" w:pos="8743"/>
              <w:tab w:val="right" w:pos="9026" w:leader="dot"/>
            </w:tabs>
            <w:rPr/>
          </w:pPr>
          <w:hyperlink w:anchor="__RefHeading___Toc2711660_2322387425">
            <w:r>
              <w:rPr>
                <w:webHidden/>
                <w:rStyle w:val="IndexLink"/>
                <w:rtl w:val="true"/>
              </w:rPr>
              <w:t>فضائل الحسب والنسب</w:t>
            </w:r>
            <w:r>
              <w:rPr>
                <w:rStyle w:val="IndexLink"/>
                <w:rtl w:val="true"/>
              </w:rPr>
              <w:tab/>
            </w:r>
            <w:r>
              <w:rPr>
                <w:rStyle w:val="IndexLink"/>
              </w:rPr>
              <w:t>544</w:t>
            </w:r>
          </w:hyperlink>
        </w:p>
        <w:p>
          <w:pPr>
            <w:pStyle w:val="Contents2"/>
            <w:tabs>
              <w:tab w:val="clear" w:pos="8743"/>
              <w:tab w:val="right" w:pos="9026" w:leader="dot"/>
            </w:tabs>
            <w:rPr/>
          </w:pPr>
          <w:hyperlink w:anchor="__RefHeading___Toc2711662_2322387425">
            <w:r>
              <w:rPr>
                <w:webHidden/>
                <w:rStyle w:val="IndexLink"/>
                <w:rtl w:val="true"/>
              </w:rPr>
              <w:t>الاعتقاد بالعصمة ودرجاتها</w:t>
            </w:r>
            <w:r>
              <w:rPr>
                <w:rStyle w:val="IndexLink"/>
                <w:rtl w:val="true"/>
              </w:rPr>
              <w:tab/>
            </w:r>
            <w:r>
              <w:rPr>
                <w:rStyle w:val="IndexLink"/>
              </w:rPr>
              <w:t>546</w:t>
            </w:r>
          </w:hyperlink>
        </w:p>
        <w:p>
          <w:pPr>
            <w:pStyle w:val="Contents2"/>
            <w:tabs>
              <w:tab w:val="clear" w:pos="8743"/>
              <w:tab w:val="right" w:pos="9026" w:leader="dot"/>
            </w:tabs>
            <w:rPr/>
          </w:pPr>
          <w:hyperlink w:anchor="__RefHeading___Toc2711664_2322387425">
            <w:r>
              <w:rPr>
                <w:webHidden/>
                <w:rStyle w:val="IndexLink"/>
                <w:rtl w:val="true"/>
              </w:rPr>
              <w:t>التقصیر فی الدین</w:t>
            </w:r>
            <w:r>
              <w:rPr>
                <w:rStyle w:val="IndexLink"/>
                <w:rtl w:val="true"/>
              </w:rPr>
              <w:tab/>
            </w:r>
            <w:r>
              <w:rPr>
                <w:rStyle w:val="IndexLink"/>
              </w:rPr>
              <w:t>547</w:t>
            </w:r>
          </w:hyperlink>
        </w:p>
        <w:p>
          <w:pPr>
            <w:pStyle w:val="Contents2"/>
            <w:tabs>
              <w:tab w:val="clear" w:pos="8743"/>
              <w:tab w:val="right" w:pos="9026" w:leader="dot"/>
            </w:tabs>
            <w:rPr/>
          </w:pPr>
          <w:hyperlink w:anchor="__RefHeading___Toc2711666_2322387425">
            <w:r>
              <w:rPr>
                <w:webHidden/>
                <w:rStyle w:val="IndexLink"/>
                <w:rtl w:val="true"/>
              </w:rPr>
              <w:t>دفع الشبهة والدفاع عن النفس</w:t>
            </w:r>
            <w:r>
              <w:rPr>
                <w:rStyle w:val="IndexLink"/>
                <w:rtl w:val="true"/>
              </w:rPr>
              <w:tab/>
            </w:r>
            <w:r>
              <w:rPr>
                <w:rStyle w:val="IndexLink"/>
              </w:rPr>
              <w:t>550</w:t>
            </w:r>
          </w:hyperlink>
        </w:p>
        <w:p>
          <w:pPr>
            <w:pStyle w:val="Contents2"/>
            <w:tabs>
              <w:tab w:val="clear" w:pos="8743"/>
              <w:tab w:val="right" w:pos="9026" w:leader="dot"/>
            </w:tabs>
            <w:rPr/>
          </w:pPr>
          <w:hyperlink w:anchor="__RefHeading___Toc2711668_2322387425">
            <w:r>
              <w:rPr>
                <w:webHidden/>
                <w:rStyle w:val="IndexLink"/>
                <w:rtl w:val="true"/>
              </w:rPr>
              <w:t>لماذا لم یقم علیه السلام بالأمر؟</w:t>
            </w:r>
            <w:r>
              <w:rPr>
                <w:rStyle w:val="IndexLink"/>
                <w:rtl w:val="true"/>
              </w:rPr>
              <w:tab/>
            </w:r>
            <w:r>
              <w:rPr>
                <w:rStyle w:val="IndexLink"/>
              </w:rPr>
              <w:t>552</w:t>
            </w:r>
          </w:hyperlink>
        </w:p>
        <w:p>
          <w:pPr>
            <w:pStyle w:val="Contents2"/>
            <w:tabs>
              <w:tab w:val="clear" w:pos="8743"/>
              <w:tab w:val="right" w:pos="9026" w:leader="dot"/>
            </w:tabs>
            <w:rPr/>
          </w:pPr>
          <w:hyperlink w:anchor="__RefHeading___Toc2711670_2322387425">
            <w:r>
              <w:rPr>
                <w:webHidden/>
                <w:rStyle w:val="IndexLink"/>
                <w:rtl w:val="true"/>
              </w:rPr>
              <w:t>نقل عاصمة الخلافة</w:t>
            </w:r>
            <w:r>
              <w:rPr>
                <w:rStyle w:val="IndexLink"/>
                <w:rtl w:val="true"/>
              </w:rPr>
              <w:tab/>
            </w:r>
            <w:r>
              <w:rPr>
                <w:rStyle w:val="IndexLink"/>
              </w:rPr>
              <w:t>553</w:t>
            </w:r>
          </w:hyperlink>
        </w:p>
        <w:p>
          <w:pPr>
            <w:pStyle w:val="Contents2"/>
            <w:tabs>
              <w:tab w:val="clear" w:pos="8743"/>
              <w:tab w:val="right" w:pos="9026" w:leader="dot"/>
            </w:tabs>
            <w:rPr/>
          </w:pPr>
          <w:hyperlink w:anchor="__RefHeading___Toc2711672_2322387425">
            <w:r>
              <w:rPr>
                <w:webHidden/>
                <w:rStyle w:val="IndexLink"/>
                <w:rtl w:val="true"/>
              </w:rPr>
              <w:t>طمأنة المظلوم</w:t>
            </w:r>
            <w:r>
              <w:rPr>
                <w:rStyle w:val="IndexLink"/>
                <w:rtl w:val="true"/>
              </w:rPr>
              <w:tab/>
            </w:r>
            <w:r>
              <w:rPr>
                <w:rStyle w:val="IndexLink"/>
              </w:rPr>
              <w:t>554</w:t>
            </w:r>
          </w:hyperlink>
        </w:p>
        <w:p>
          <w:pPr>
            <w:pStyle w:val="Contents2"/>
            <w:tabs>
              <w:tab w:val="clear" w:pos="8743"/>
              <w:tab w:val="right" w:pos="9026" w:leader="dot"/>
            </w:tabs>
            <w:rPr/>
          </w:pPr>
          <w:hyperlink w:anchor="__RefHeading___Toc2711674_2322387425">
            <w:r>
              <w:rPr>
                <w:webHidden/>
                <w:rStyle w:val="IndexLink"/>
                <w:rtl w:val="true"/>
              </w:rPr>
              <w:t>روح التوکل علی الله</w:t>
            </w:r>
            <w:r>
              <w:rPr>
                <w:rStyle w:val="IndexLink"/>
                <w:rtl w:val="true"/>
              </w:rPr>
              <w:tab/>
            </w:r>
            <w:r>
              <w:rPr>
                <w:rStyle w:val="IndexLink"/>
              </w:rPr>
              <w:t>558</w:t>
            </w:r>
          </w:hyperlink>
        </w:p>
        <w:p>
          <w:pPr>
            <w:pStyle w:val="Contents2"/>
            <w:tabs>
              <w:tab w:val="clear" w:pos="8743"/>
              <w:tab w:val="right" w:pos="9026" w:leader="dot"/>
            </w:tabs>
            <w:rPr/>
          </w:pPr>
          <w:hyperlink w:anchor="__RefHeading___Toc2711676_2322387425">
            <w:r>
              <w:rPr>
                <w:webHidden/>
                <w:rStyle w:val="IndexLink"/>
                <w:rtl w:val="true"/>
              </w:rPr>
              <w:t>مقام فاطمة علیها السلام فی القیامة</w:t>
            </w:r>
            <w:r>
              <w:rPr>
                <w:rStyle w:val="IndexLink"/>
                <w:rtl w:val="true"/>
              </w:rPr>
              <w:tab/>
            </w:r>
            <w:r>
              <w:rPr>
                <w:rStyle w:val="IndexLink"/>
              </w:rPr>
              <w:t>562</w:t>
            </w:r>
          </w:hyperlink>
        </w:p>
        <w:p>
          <w:pPr>
            <w:pStyle w:val="Contents2"/>
            <w:tabs>
              <w:tab w:val="clear" w:pos="8743"/>
              <w:tab w:val="right" w:pos="9026" w:leader="dot"/>
            </w:tabs>
            <w:rPr/>
          </w:pPr>
          <w:hyperlink w:anchor="__RefHeading___Toc2711678_2322387425">
            <w:r>
              <w:rPr>
                <w:webHidden/>
                <w:rStyle w:val="IndexLink"/>
                <w:rtl w:val="true"/>
              </w:rPr>
              <w:t>تعویض المظلوم</w:t>
            </w:r>
            <w:r>
              <w:rPr>
                <w:rStyle w:val="IndexLink"/>
                <w:rtl w:val="true"/>
              </w:rPr>
              <w:tab/>
            </w:r>
            <w:r>
              <w:rPr>
                <w:rStyle w:val="IndexLink"/>
              </w:rPr>
              <w:t>571</w:t>
            </w:r>
          </w:hyperlink>
        </w:p>
        <w:p>
          <w:pPr>
            <w:pStyle w:val="Contents2"/>
            <w:tabs>
              <w:tab w:val="clear" w:pos="8743"/>
              <w:tab w:val="right" w:pos="9026" w:leader="dot"/>
            </w:tabs>
            <w:rPr/>
          </w:pPr>
          <w:hyperlink w:anchor="__RefHeading___Toc2711680_2322387425">
            <w:r>
              <w:rPr>
                <w:webHidden/>
                <w:rStyle w:val="IndexLink"/>
                <w:rtl w:val="true"/>
              </w:rPr>
              <w:t>احتساب المصائب عند الله</w:t>
            </w:r>
            <w:r>
              <w:rPr>
                <w:rStyle w:val="IndexLink"/>
                <w:rtl w:val="true"/>
              </w:rPr>
              <w:tab/>
            </w:r>
            <w:r>
              <w:rPr>
                <w:rStyle w:val="IndexLink"/>
              </w:rPr>
              <w:t>573</w:t>
            </w:r>
          </w:hyperlink>
        </w:p>
        <w:p>
          <w:pPr>
            <w:pStyle w:val="Contents2"/>
            <w:tabs>
              <w:tab w:val="clear" w:pos="8743"/>
              <w:tab w:val="right" w:pos="9026" w:leader="dot"/>
            </w:tabs>
            <w:rPr/>
          </w:pPr>
          <w:hyperlink w:anchor="__RefHeading___Toc2711682_2322387425">
            <w:r>
              <w:rPr>
                <w:webHidden/>
                <w:rStyle w:val="IndexLink"/>
                <w:rtl w:val="true"/>
              </w:rPr>
              <w:t>الاعتقاد بکفایة الله عبدَه</w:t>
            </w:r>
            <w:r>
              <w:rPr>
                <w:rStyle w:val="IndexLink"/>
                <w:rtl w:val="true"/>
              </w:rPr>
              <w:tab/>
            </w:r>
            <w:r>
              <w:rPr>
                <w:rStyle w:val="IndexLink"/>
              </w:rPr>
              <w:t>582</w:t>
            </w:r>
          </w:hyperlink>
        </w:p>
        <w:p>
          <w:pPr>
            <w:pStyle w:val="Contents2"/>
            <w:tabs>
              <w:tab w:val="clear" w:pos="8743"/>
              <w:tab w:val="right" w:pos="9026" w:leader="dot"/>
            </w:tabs>
            <w:rPr/>
          </w:pPr>
          <w:hyperlink w:anchor="__RefHeading___Toc2711684_2322387425">
            <w:r>
              <w:rPr>
                <w:webHidden/>
                <w:rStyle w:val="IndexLink"/>
                <w:rtl w:val="true"/>
              </w:rPr>
              <w:t>إطاعة الإمام علیه السلام</w:t>
            </w:r>
            <w:r>
              <w:rPr>
                <w:rStyle w:val="IndexLink"/>
                <w:rtl w:val="true"/>
              </w:rPr>
              <w:tab/>
            </w:r>
            <w:r>
              <w:rPr>
                <w:rStyle w:val="IndexLink"/>
              </w:rPr>
              <w:t>584</w:t>
            </w:r>
          </w:hyperlink>
        </w:p>
        <w:p>
          <w:pPr>
            <w:pStyle w:val="Contents2"/>
            <w:tabs>
              <w:tab w:val="clear" w:pos="8743"/>
              <w:tab w:val="right" w:pos="9026" w:leader="dot"/>
            </w:tabs>
            <w:rPr/>
          </w:pPr>
          <w:hyperlink w:anchor="__RefHeading___Toc2711686_2322387425">
            <w:r>
              <w:rPr>
                <w:webHidden/>
                <w:rStyle w:val="IndexLink"/>
                <w:rtl w:val="true"/>
              </w:rPr>
              <w:t>امتثال الزوج</w:t>
            </w:r>
            <w:r>
              <w:rPr>
                <w:rStyle w:val="IndexLink"/>
                <w:rtl w:val="true"/>
              </w:rPr>
              <w:tab/>
            </w:r>
            <w:r>
              <w:rPr>
                <w:rStyle w:val="IndexLink"/>
              </w:rPr>
              <w:t>586</w:t>
            </w:r>
          </w:hyperlink>
        </w:p>
        <w:p>
          <w:pPr>
            <w:pStyle w:val="Contents2"/>
            <w:tabs>
              <w:tab w:val="clear" w:pos="8743"/>
              <w:tab w:val="right" w:pos="9026" w:leader="dot"/>
            </w:tabs>
            <w:rPr/>
          </w:pPr>
          <w:hyperlink w:anchor="__RefHeading___Toc2711688_2322387425">
            <w:r>
              <w:rPr>
                <w:webHidden/>
                <w:rStyle w:val="IndexLink"/>
                <w:rtl w:val="true"/>
              </w:rPr>
              <w:t>تطابق القول والفعل</w:t>
            </w:r>
            <w:r>
              <w:rPr>
                <w:rStyle w:val="IndexLink"/>
                <w:rtl w:val="true"/>
              </w:rPr>
              <w:tab/>
            </w:r>
            <w:r>
              <w:rPr>
                <w:rStyle w:val="IndexLink"/>
              </w:rPr>
              <w:t>588</w:t>
            </w:r>
          </w:hyperlink>
        </w:p>
        <w:p>
          <w:pPr>
            <w:pStyle w:val="Contents2"/>
            <w:tabs>
              <w:tab w:val="clear" w:pos="8743"/>
              <w:tab w:val="right" w:pos="9026" w:leader="dot"/>
            </w:tabs>
            <w:rPr/>
          </w:pPr>
          <w:hyperlink w:anchor="__RefHeading___Toc2711690_2322387425">
            <w:r>
              <w:rPr>
                <w:webHidden/>
                <w:rStyle w:val="IndexLink"/>
                <w:rtl w:val="true"/>
              </w:rPr>
              <w:t>الفهرس</w:t>
            </w:r>
            <w:r>
              <w:rPr>
                <w:rStyle w:val="IndexLink"/>
                <w:rtl w:val="true"/>
              </w:rPr>
              <w:tab/>
            </w:r>
            <w:r>
              <w:rPr>
                <w:rStyle w:val="IndexLink"/>
              </w:rPr>
              <w:t>591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3_139483"/>
      <w:bookmarkStart w:id="1" w:name="pg13333_139483"/>
      <w:bookmarkEnd w:id="1"/>
    </w:p>
    <w:p>
      <w:pPr>
        <w:pStyle w:val="Heading2"/>
        <w:numPr>
          <w:ilvl w:val="1"/>
          <w:numId w:val="1"/>
        </w:numPr>
        <w:rPr/>
      </w:pPr>
      <w:bookmarkStart w:id="2" w:name="pg13333_139483"/>
      <w:bookmarkStart w:id="3" w:name="__RefHeading___Toc2711292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الإمام السید محمد الحسینی الشیرازی</w:t>
      </w:r>
    </w:p>
    <w:p>
      <w:pPr>
        <w:pStyle w:val="BookText"/>
        <w:rPr/>
      </w:pPr>
      <w:r>
        <w:rPr>
          <w:rFonts w:ascii="IRNazanin" w:hAnsi="IRNazanin" w:eastAsia="IRNazanin"/>
          <w:color w:val="111111"/>
          <w:sz w:val="28"/>
          <w:sz w:val="28"/>
          <w:szCs w:val="28"/>
          <w:rtl w:val="true"/>
          <w:lang w:bidi="fa-IR"/>
        </w:rPr>
        <w:t>من فقه الزهراء</w:t>
      </w:r>
    </w:p>
    <w:p>
      <w:pPr>
        <w:pStyle w:val="BookText"/>
        <w:rPr/>
      </w:pPr>
      <w:r>
        <w:rPr>
          <w:rFonts w:ascii="IRNazanin" w:hAnsi="IRNazanin" w:eastAsia="IRNazanin"/>
          <w:color w:val="111111"/>
          <w:sz w:val="28"/>
          <w:sz w:val="28"/>
          <w:szCs w:val="28"/>
          <w:rtl w:val="true"/>
          <w:lang w:bidi="fa-IR"/>
        </w:rPr>
        <w:t>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استدلالیة فی الفقه الإسلامی</w:t>
      </w:r>
    </w:p>
    <w:p>
      <w:pPr>
        <w:pStyle w:val="BookText"/>
        <w:rPr/>
      </w:pPr>
      <w:r>
        <w:rPr>
          <w:rFonts w:ascii="IRNazanin" w:hAnsi="IRNazanin" w:eastAsia="IRNazanin"/>
          <w:color w:val="111111"/>
          <w:sz w:val="28"/>
          <w:sz w:val="28"/>
          <w:szCs w:val="28"/>
          <w:rtl w:val="true"/>
          <w:lang w:bidi="fa-IR"/>
        </w:rPr>
        <w:t>من فقه الزهراءسلام الله علیها</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حدیث الکساء</w:t>
      </w:r>
    </w:p>
    <w:p>
      <w:pPr>
        <w:pStyle w:val="BookText"/>
        <w:rPr/>
      </w:pPr>
      <w:r>
        <w:rPr>
          <w:rFonts w:ascii="IRNazanin" w:hAnsi="IRNazanin" w:eastAsia="IRNazanin"/>
          <w:color w:val="111111"/>
          <w:sz w:val="28"/>
          <w:sz w:val="28"/>
          <w:szCs w:val="28"/>
          <w:rtl w:val="true"/>
          <w:lang w:bidi="fa-IR"/>
        </w:rPr>
        <w:t>المرجع الدینی الراحل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درجاته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1294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تهمیش وتعلیق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المجتبی للتحقیق والنشر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من فقه الزهراء علیها السلام</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 xml:space="preserve">خطبتها علیها السلام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وصلی الله علی محمد وآله الطیبین الطاهرین</w:t>
      </w:r>
    </w:p>
    <w:p>
      <w:pPr>
        <w:pStyle w:val="BookText"/>
        <w:rPr/>
      </w:pPr>
      <w:r>
        <w:rPr>
          <w:rFonts w:ascii="IRNazanin" w:hAnsi="IRNazanin" w:eastAsia="IRNazanin"/>
          <w:color w:val="111111"/>
          <w:sz w:val="28"/>
          <w:sz w:val="28"/>
          <w:szCs w:val="28"/>
          <w:rtl w:val="true"/>
          <w:lang w:bidi="fa-IR"/>
        </w:rPr>
        <w:t>ولعنة الله علی أعدائهم أجمعین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علیک أیتها الصدیقة الشهیدة</w:t>
      </w:r>
    </w:p>
    <w:p>
      <w:pPr>
        <w:pStyle w:val="BookText"/>
        <w:rPr/>
      </w:pPr>
      <w:r>
        <w:rPr>
          <w:rFonts w:ascii="IRNazanin" w:hAnsi="IRNazanin" w:eastAsia="IRNazanin"/>
          <w:color w:val="111111"/>
          <w:sz w:val="28"/>
          <w:sz w:val="28"/>
          <w:szCs w:val="28"/>
          <w:rtl w:val="true"/>
          <w:lang w:bidi="fa-IR"/>
        </w:rPr>
        <w:t>السلام علیک أیتها الرضیة المرضیة</w:t>
      </w:r>
    </w:p>
    <w:p>
      <w:pPr>
        <w:pStyle w:val="BookText"/>
        <w:rPr/>
      </w:pPr>
      <w:r>
        <w:rPr>
          <w:rFonts w:ascii="IRNazanin" w:hAnsi="IRNazanin" w:eastAsia="IRNazanin"/>
          <w:color w:val="111111"/>
          <w:sz w:val="28"/>
          <w:sz w:val="28"/>
          <w:szCs w:val="28"/>
          <w:rtl w:val="true"/>
          <w:lang w:bidi="fa-IR"/>
        </w:rPr>
        <w:t>السلام علیک أیتها الفاضلة الزکیة</w:t>
      </w:r>
    </w:p>
    <w:p>
      <w:pPr>
        <w:pStyle w:val="BookText"/>
        <w:rPr/>
      </w:pPr>
      <w:r>
        <w:rPr>
          <w:rFonts w:ascii="IRNazanin" w:hAnsi="IRNazanin" w:eastAsia="IRNazanin"/>
          <w:color w:val="111111"/>
          <w:sz w:val="28"/>
          <w:sz w:val="28"/>
          <w:szCs w:val="28"/>
          <w:rtl w:val="true"/>
          <w:lang w:bidi="fa-IR"/>
        </w:rPr>
        <w:t>السلام علیک أیتها الحوراء الإنسیة</w:t>
      </w:r>
    </w:p>
    <w:p>
      <w:pPr>
        <w:pStyle w:val="BookText"/>
        <w:rPr/>
      </w:pPr>
      <w:r>
        <w:rPr>
          <w:rFonts w:ascii="IRNazanin" w:hAnsi="IRNazanin" w:eastAsia="IRNazanin"/>
          <w:color w:val="111111"/>
          <w:sz w:val="28"/>
          <w:sz w:val="28"/>
          <w:szCs w:val="28"/>
          <w:rtl w:val="true"/>
          <w:lang w:bidi="fa-IR"/>
        </w:rPr>
        <w:t>السلام علیک أیتها التقیة النقیة</w:t>
      </w:r>
    </w:p>
    <w:p>
      <w:pPr>
        <w:pStyle w:val="BookText"/>
        <w:rPr/>
      </w:pPr>
      <w:r>
        <w:rPr>
          <w:rFonts w:ascii="IRNazanin" w:hAnsi="IRNazanin" w:eastAsia="IRNazanin"/>
          <w:color w:val="111111"/>
          <w:sz w:val="28"/>
          <w:sz w:val="28"/>
          <w:szCs w:val="28"/>
          <w:rtl w:val="true"/>
          <w:lang w:bidi="fa-IR"/>
        </w:rPr>
        <w:t>السلام علیک أیتها المحدثة العلیمة</w:t>
      </w:r>
    </w:p>
    <w:p>
      <w:pPr>
        <w:pStyle w:val="BookText"/>
        <w:rPr/>
      </w:pPr>
      <w:r>
        <w:rPr>
          <w:rFonts w:ascii="IRNazanin" w:hAnsi="IRNazanin" w:eastAsia="IRNazanin"/>
          <w:color w:val="111111"/>
          <w:sz w:val="28"/>
          <w:sz w:val="28"/>
          <w:szCs w:val="28"/>
          <w:rtl w:val="true"/>
          <w:lang w:bidi="fa-IR"/>
        </w:rPr>
        <w:t>السلام علیک أیتها المظلومة المغصوبة</w:t>
      </w:r>
    </w:p>
    <w:p>
      <w:pPr>
        <w:pStyle w:val="BookText"/>
        <w:rPr/>
      </w:pPr>
      <w:r>
        <w:rPr>
          <w:rFonts w:ascii="IRNazanin" w:hAnsi="IRNazanin" w:eastAsia="IRNazanin"/>
          <w:color w:val="111111"/>
          <w:sz w:val="28"/>
          <w:sz w:val="28"/>
          <w:szCs w:val="28"/>
          <w:rtl w:val="true"/>
          <w:lang w:bidi="fa-IR"/>
        </w:rPr>
        <w:t>السلام علیک أیتها المضطهدة المقهورة</w:t>
      </w:r>
    </w:p>
    <w:p>
      <w:pPr>
        <w:pStyle w:val="BookText"/>
        <w:rPr/>
      </w:pPr>
      <w:r>
        <w:rPr>
          <w:rFonts w:ascii="IRNazanin" w:hAnsi="IRNazanin" w:eastAsia="IRNazanin"/>
          <w:color w:val="111111"/>
          <w:sz w:val="28"/>
          <w:sz w:val="28"/>
          <w:szCs w:val="28"/>
          <w:rtl w:val="true"/>
          <w:lang w:bidi="fa-IR"/>
        </w:rPr>
        <w:t>السلام علیک یا فاطمة بنت رسول الله</w:t>
      </w:r>
    </w:p>
    <w:p>
      <w:pPr>
        <w:pStyle w:val="BookText"/>
        <w:rPr/>
      </w:pPr>
      <w:r>
        <w:rPr>
          <w:rFonts w:ascii="IRNazanin" w:hAnsi="IRNazanin" w:eastAsia="IRNazanin"/>
          <w:color w:val="111111"/>
          <w:sz w:val="28"/>
          <w:sz w:val="28"/>
          <w:szCs w:val="28"/>
          <w:rtl w:val="true"/>
          <w:lang w:bidi="fa-IR"/>
        </w:rPr>
        <w:t>ورحمة الله وبرکاته</w:t>
      </w:r>
    </w:p>
    <w:p>
      <w:pPr>
        <w:pStyle w:val="BookText"/>
        <w:rPr/>
      </w:pPr>
      <w:r>
        <w:rPr>
          <w:rFonts w:ascii="IRNazanin" w:hAnsi="IRNazanin" w:eastAsia="IRNazanin"/>
          <w:color w:val="111111"/>
          <w:sz w:val="28"/>
          <w:sz w:val="28"/>
          <w:szCs w:val="28"/>
          <w:rtl w:val="true"/>
          <w:lang w:bidi="fa-IR"/>
        </w:rPr>
        <w:t>البلد الأمین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ص</w:t>
      </w:r>
      <w:r>
        <w:rPr>
          <w:rFonts w:eastAsia="IRNazanin" w:cs="IRNazanin"/>
          <w:color w:val="111111"/>
          <w:sz w:val="28"/>
          <w:szCs w:val="28"/>
          <w:lang w:bidi="fa-IR"/>
        </w:rPr>
        <w:t>711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bookmarkStart w:id="7" w:name="pg13333_139487"/>
    </w:p>
    <w:p>
      <w:pPr>
        <w:pStyle w:val="Heading2"/>
        <w:numPr>
          <w:ilvl w:val="1"/>
          <w:numId w:val="1"/>
        </w:numPr>
        <w:rPr/>
      </w:pPr>
      <w:bookmarkStart w:id="8" w:name="__RefHeading___Toc2711296_232238742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الطیبین الطاهرین،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الجزء الخامس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علیها، وهو خاتمة خطبتها علیها السلام الشریفة فی المسجد، أسأل الله عزوجل التوفیق والقبول، إنه ولی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الشیرازی</w:t>
      </w:r>
      <w:bookmarkStart w:id="10" w:name="pg13333_139489"/>
    </w:p>
    <w:p>
      <w:pPr>
        <w:pStyle w:val="Heading2"/>
        <w:numPr>
          <w:ilvl w:val="1"/>
          <w:numId w:val="1"/>
        </w:numPr>
        <w:rPr/>
      </w:pPr>
      <w:bookmarkStart w:id="11" w:name="__RefHeading___Toc2711298_2322387425"/>
      <w:bookmarkStart w:id="12" w:name="_Toc4"/>
      <w:bookmarkEnd w:id="10"/>
      <w:bookmarkEnd w:id="11"/>
      <w:r>
        <w:rPr>
          <w:rtl w:val="true"/>
        </w:rPr>
        <w:t>بدایة سقوط الأمم</w:t>
      </w:r>
      <w:bookmarkEnd w:id="12"/>
    </w:p>
    <w:p>
      <w:pPr>
        <w:pStyle w:val="BookText"/>
        <w:rPr/>
      </w:pPr>
      <w:r>
        <w:rPr>
          <w:rFonts w:ascii="IRNazanin" w:hAnsi="IRNazanin" w:eastAsia="IRNazanin"/>
          <w:color w:val="111111"/>
          <w:sz w:val="28"/>
          <w:sz w:val="28"/>
          <w:szCs w:val="28"/>
          <w:rtl w:val="true"/>
          <w:lang w:bidi="fa-IR"/>
        </w:rPr>
        <w:t>ألا وقد أری أن قد أخلدتم إلی الخفض</w:t>
      </w:r>
    </w:p>
    <w:p>
      <w:pPr>
        <w:pStyle w:val="BookText"/>
        <w:rPr/>
      </w:pPr>
      <w:r>
        <w:rPr>
          <w:rFonts w:ascii="IRNazanin" w:hAnsi="IRNazanin" w:eastAsia="IRNazanin"/>
          <w:color w:val="111111"/>
          <w:sz w:val="28"/>
          <w:sz w:val="28"/>
          <w:szCs w:val="28"/>
          <w:rtl w:val="true"/>
          <w:lang w:bidi="fa-IR"/>
        </w:rPr>
        <w:t>بدایة سقوط الأمم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رذائل الأخلاق الخلود إلی الخفض والدعة والراحة وسعة العیش، فإنه نقطة البدایة فی سقوط الأمم، ویکون علی حسب اختلاف الموارد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أو مکروهاً؛ لأن الإسلام یحب الجد والنشاط والجهد کما نجد ذلک فی سیرة رسول الله صلی الله علیه وآله وخلیفته الإمام علی علیه السلام وسائر الأئمة المعصومین علیهم السلام</w:t>
      </w:r>
      <w:r>
        <w:rPr>
          <w:rFonts w:eastAsia="IRNazanin" w:cs="IRNazanin"/>
          <w:color w:val="111111"/>
          <w:sz w:val="28"/>
          <w:szCs w:val="28"/>
          <w:rtl w:val="true"/>
          <w:lang w:bidi="fa-IR"/>
        </w:rPr>
        <w:t>.</w:t>
      </w:r>
    </w:p>
    <w:p>
      <w:pPr>
        <w:pStyle w:val="Heading2"/>
        <w:numPr>
          <w:ilvl w:val="1"/>
          <w:numId w:val="1"/>
        </w:numPr>
        <w:rPr/>
      </w:pPr>
      <w:bookmarkStart w:id="13" w:name="__RefHeading___Toc2711300_2322387425"/>
      <w:bookmarkStart w:id="14" w:name="_Toc5"/>
      <w:bookmarkEnd w:id="13"/>
      <w:r>
        <w:rPr>
          <w:rtl w:val="true"/>
        </w:rPr>
        <w:t>من جهد الرسول صلی الله علیه وآله والعترة الطاهرة علیهم السلام</w:t>
      </w:r>
      <w:bookmarkEnd w:id="14"/>
    </w:p>
    <w:p>
      <w:p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علی بن الحسین علیهما السلام علی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فاستعظم عبد الملک ما رأی من أثر السجود بین عینی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لقد بیّن علیک الاجتهاد، ولقد سبق لک من الله الحسنی، وأنت بضعة من رسول الله صلی الله علیه وآله قریب النسب، وکید السبب، وإنک لذو فضل عظیم علی أهل بیتک وذوی عصرک، ولقد أوتیت من الفضل والعلم والدین والورع ما لم یؤته أحد مثلک ولا قبلک إلا من مضی من سلفک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یثنی علیه ویطریه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ذکرته ووصفته من فضل الله سبحانه وتأییده وتوفیقه، فأین شکره علی ما أنعم یا أمیر ، کان رسول الله صلی الله علیه وآله یقف فی الصلاة حتی تورم قدماه، ویظمأ فی الصیام حتی یعصب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یغفر الله لک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w:t>
      </w:r>
    </w:p>
    <w:p>
      <w:pPr>
        <w:pStyle w:val="BookText"/>
        <w:rPr/>
      </w:pPr>
      <w:r>
        <w:rPr>
          <w:rFonts w:ascii="IRNazanin" w:hAnsi="IRNazanin" w:eastAsia="IRNazanin"/>
          <w:color w:val="111111"/>
          <w:sz w:val="28"/>
          <w:sz w:val="28"/>
          <w:szCs w:val="28"/>
          <w:rtl w:val="true"/>
          <w:lang w:bidi="fa-IR"/>
        </w:rPr>
        <w:t>أکون عبداً شکوراً،الحمد لله علی ما أولی وأبلی،وه الحمد فی الآخرة والأولی،</w:t>
      </w:r>
    </w:p>
    <w:p>
      <w:pPr>
        <w:pStyle w:val="BookText"/>
        <w:rPr/>
      </w:pPr>
      <w:r>
        <w:rPr>
          <w:rFonts w:ascii="IRNazanin" w:hAnsi="IRNazanin" w:eastAsia="IRNazanin"/>
          <w:color w:val="111111"/>
          <w:sz w:val="28"/>
          <w:sz w:val="28"/>
          <w:szCs w:val="28"/>
          <w:rtl w:val="true"/>
          <w:lang w:bidi="fa-IR"/>
        </w:rPr>
        <w:t>والله لو تقطعت أعضائی وسالت مقلتای علی صدری لن أقوم لله جل جلاله بشکر عُشر العشیر من نعمة واحدة من جمیع نعمه التی لا یحصیها العادون، ولایبلغ حدّ نعمة منها علیَّ جمیع حمد الحامدین، لاوالله أو یرانی الله لایشغلنی شیء عن شکره وذکره فی لیل ولا نهار ولا سرّ ولا علانیة، ولولا أن لأهلی علیَّ حقاً ولسائر الناس من خاصهم وعامهم علیَّ حقوقاً لا یسعنی إلا القیام بها حسب الوسع والطاقة حتی أؤدیها إلیهم، لرمیت بطرفی إلی السماء، وبقلبی إلی الله، ثم لم أرددهما حتی یقضی الله علی نفسی، وهو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وبکی علیه السلام وبکی عبد الملک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وآله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غفر الله لک ما تقدم من ذنبک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الأشعث بن قیس 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بصفین وهو قائم یصلی 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أدءوب باللیل ودءوب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فانسل علیه السلام من صلاته وهو یقول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تعب الإدلاج والسهر</w:t>
      </w:r>
    </w:p>
    <w:p>
      <w:pPr>
        <w:pStyle w:val="BookText"/>
        <w:rPr/>
      </w:pPr>
      <w:r>
        <w:rPr>
          <w:rFonts w:ascii="IRNazanin" w:hAnsi="IRNazanin" w:eastAsia="IRNazanin"/>
          <w:color w:val="111111"/>
          <w:sz w:val="28"/>
          <w:sz w:val="28"/>
          <w:szCs w:val="28"/>
          <w:rtl w:val="true"/>
          <w:lang w:bidi="fa-IR"/>
        </w:rPr>
        <w:t>وبالرواح علی الحاجات والبکر</w:t>
      </w:r>
    </w:p>
    <w:p>
      <w:pPr>
        <w:pStyle w:val="BookText"/>
        <w:rPr/>
      </w:pPr>
      <w:r>
        <w:rPr>
          <w:rFonts w:ascii="IRNazanin" w:hAnsi="IRNazanin" w:eastAsia="IRNazanin"/>
          <w:color w:val="111111"/>
          <w:sz w:val="28"/>
          <w:sz w:val="28"/>
          <w:szCs w:val="28"/>
          <w:rtl w:val="true"/>
          <w:lang w:bidi="fa-IR"/>
        </w:rPr>
        <w:t>لا تضجرن ولا یعجزک مطلبها</w:t>
      </w:r>
    </w:p>
    <w:p>
      <w:pPr>
        <w:pStyle w:val="BookText"/>
        <w:rPr/>
      </w:pPr>
      <w:r>
        <w:rPr>
          <w:rFonts w:ascii="IRNazanin" w:hAnsi="IRNazanin" w:eastAsia="IRNazanin"/>
          <w:color w:val="111111"/>
          <w:sz w:val="28"/>
          <w:sz w:val="28"/>
          <w:szCs w:val="28"/>
          <w:rtl w:val="true"/>
          <w:lang w:bidi="fa-IR"/>
        </w:rPr>
        <w:t>فالنجح یتلف بین العجز والضجر</w:t>
      </w:r>
    </w:p>
    <w:p>
      <w:pPr>
        <w:pStyle w:val="BookText"/>
        <w:rPr/>
      </w:pPr>
      <w:r>
        <w:rPr>
          <w:rFonts w:ascii="IRNazanin" w:hAnsi="IRNazanin" w:eastAsia="IRNazanin"/>
          <w:color w:val="111111"/>
          <w:sz w:val="28"/>
          <w:sz w:val="28"/>
          <w:szCs w:val="28"/>
          <w:rtl w:val="true"/>
          <w:lang w:bidi="fa-IR"/>
        </w:rPr>
        <w:t>إنی وجدت وفی الأیام تجربة</w:t>
      </w:r>
    </w:p>
    <w:p>
      <w:pPr>
        <w:pStyle w:val="BookText"/>
        <w:rPr/>
      </w:pPr>
      <w:r>
        <w:rPr>
          <w:rFonts w:ascii="Amiri" w:hAnsi="Amiri" w:eastAsia="Amiri" w:cs="Amiri"/>
          <w:color w:val="111111"/>
          <w:sz w:val="28"/>
          <w:sz w:val="28"/>
          <w:szCs w:val="28"/>
          <w:rtl w:val="true"/>
          <w:lang w:bidi="ar-SA"/>
        </w:rPr>
        <w:t>للصبر عاقبة محمودة الأثر</w:t>
      </w:r>
    </w:p>
    <w:p>
      <w:pPr>
        <w:pStyle w:val="BookText"/>
        <w:rPr/>
      </w:pPr>
      <w:r>
        <w:rPr>
          <w:rFonts w:ascii="IRNazanin" w:hAnsi="IRNazanin" w:eastAsia="IRNazanin"/>
          <w:color w:val="111111"/>
          <w:sz w:val="28"/>
          <w:sz w:val="28"/>
          <w:szCs w:val="28"/>
          <w:rtl w:val="true"/>
          <w:lang w:bidi="fa-IR"/>
        </w:rPr>
        <w:t>وقل من جد فی أمر یطالبه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فاستصحب الصبر إلا فاز بالظفر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أری أن قد أخلدتم إلی 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والسکون، والخفض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الخفض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الواطئ الذی لایُری عن بُعد فیکون الإنسان الذی فیه فی مأمن من الأخطار، فهو من علاقة الحالّ والمحلّ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الذی یخلد إلی الخفض کثیراً ما یؤدی به ذلک إلی المحرمات طلباً للخفض، وکسلاً عن الإتیان بالواجب، وعلی کل حال فالخفض مرجوح بین محرم ومکروه کلٌ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وسنلحظ إشارة الصدیقة الطاهرة فاطمة الزهراء علیها السلام لاحقاً إلی الآثار السلبیة والخطیرة التی نجمت عن إخلاد القوم إلی الراحة علی حساب تضییع الواجبات، وإبعادهم من هو الأحق بالقیادة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علیها السلام تشیر فی هذا المقطع إلی أن موقفهم من الخلافة وغصبها وغصب فدک لم یکن نابعاً من قناعة، أو عدم معرفة بالحقیقة، أو عدم علمهم بمن هو أحق بالخلافة، بل کان نابعاً من ضعف النفس وحب الشهوات، والرغبة فی الراحة والدعة، إذ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أخلدتم إلی 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معانی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الرفع، فبترکهم الإمام أمیر المؤمنین علیه السلام قد أخلدوا إلی الضعة وعدم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استعمال مادة الخلود هنا من دلالات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إنی أنا مالک الشفاء، والإحیاء والإماتة، والغناء والإفقار، والإسقام والصحة، والرفع والخفض، والإهانة والإعزاز،</w:t>
      </w:r>
      <w:bookmarkStart w:id="15" w:name="pg13333_139492"/>
    </w:p>
    <w:p>
      <w:pPr>
        <w:pStyle w:val="BookText"/>
        <w:rPr/>
      </w:pPr>
      <w:bookmarkEnd w:id="15"/>
      <w:r>
        <w:rPr>
          <w:rFonts w:ascii="IRNazanin" w:hAnsi="IRNazanin" w:eastAsia="IRNazanin"/>
          <w:color w:val="111111"/>
          <w:sz w:val="28"/>
          <w:sz w:val="28"/>
          <w:szCs w:val="28"/>
          <w:rtl w:val="true"/>
          <w:lang w:bidi="fa-IR"/>
        </w:rPr>
        <w:t>دونکم ودون سائر الخلق</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إعراب القلوب علی أربعة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وفتح وخفض ووقف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القلب فی ذکر الله، وفتح القلب فی الرضا عن الله، وخفض القلب فی الاشتغال بغیر الله، ووقف القلب فی الغفلة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الخفض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والریاء والحرص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ذلت له الصعاب، وتسهلت علیه الأسباب، وتبوأ الخفض والکرامة</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الخفض والراحة الحقیقیة کما لا یخفی</w:t>
      </w:r>
      <w:r>
        <w:rPr>
          <w:rFonts w:eastAsia="IRNazanin" w:cs="IRNazanin"/>
          <w:color w:val="111111"/>
          <w:sz w:val="28"/>
          <w:szCs w:val="28"/>
          <w:rtl w:val="true"/>
          <w:lang w:bidi="fa-IR"/>
        </w:rPr>
        <w:t>.</w:t>
      </w:r>
    </w:p>
    <w:p>
      <w:pPr>
        <w:pStyle w:val="Heading2"/>
        <w:numPr>
          <w:ilvl w:val="1"/>
          <w:numId w:val="1"/>
        </w:numPr>
        <w:rPr/>
      </w:pPr>
      <w:bookmarkStart w:id="16" w:name="__RefHeading___Toc2711302_2322387425"/>
      <w:bookmarkStart w:id="17" w:name="_Toc6"/>
      <w:bookmarkEnd w:id="16"/>
      <w:r>
        <w:rPr>
          <w:rtl w:val="true"/>
        </w:rPr>
        <w:t>الجد والنشاط</w:t>
      </w:r>
      <w:bookmarkEnd w:id="17"/>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بإدمان العمل فی النشاط والکسل</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فیه الجد والاجتهاد والقوة والنشاط</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سوی رسول الله صلی الله علیه وآله الصفوف بأحُد قام فخطب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أوصیکم بما أوصانی به الله فی کتابه، من العمل بطاعته والتناهی عن</w:t>
      </w:r>
    </w:p>
    <w:p>
      <w:pPr>
        <w:pStyle w:val="BookText"/>
        <w:rPr/>
      </w:pPr>
      <w:r>
        <w:rPr>
          <w:rFonts w:ascii="IRNazanin" w:hAnsi="IRNazanin" w:eastAsia="IRNazanin"/>
          <w:color w:val="111111"/>
          <w:sz w:val="28"/>
          <w:sz w:val="28"/>
          <w:szCs w:val="28"/>
          <w:rtl w:val="true"/>
          <w:lang w:bidi="fa-IR"/>
        </w:rPr>
        <w:t>محارمه، ثم إنکم الیوم بمنزل أجر وذخر لمن ذکر الذی علیه، ثم وطن نفسه علی الصبر والیقین والجد والنشاط، فإن جهاد العدو شدید کریه، قلیل من یصبر علیه إلا من عزم له علی رشده، إن الله مع من أطاعه وإن الشیطان مع من عصاه،</w:t>
      </w:r>
    </w:p>
    <w:p>
      <w:pPr>
        <w:pStyle w:val="BookText"/>
        <w:rPr/>
      </w:pPr>
      <w:r>
        <w:rPr>
          <w:rFonts w:ascii="IRNazanin" w:hAnsi="IRNazanin" w:eastAsia="IRNazanin"/>
          <w:color w:val="111111"/>
          <w:sz w:val="28"/>
          <w:sz w:val="28"/>
          <w:szCs w:val="28"/>
          <w:rtl w:val="true"/>
          <w:lang w:bidi="fa-IR"/>
        </w:rPr>
        <w:t>فاستفتحوا أعمالکم بالصبر علی الجهاد،والتمسوا بذلک ما وعدکم الله،وعلیکم بالذی أمرکم به، فإنی حریص علی رشدکم، إن الاختلاف والتنازع والتثبط من أمر العجز والضعف، وهو مما لا یحبه الله، ولا یعطی علیه النصر والظفر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أخطأ العاقل اللاهی الرشد، وأصابه ذو الاجتهاد والجد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فیهن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الحق، وتجنب الباطل، ورکوب الجد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یعاف اللهو ویألف الجد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سبحانه لا یحوزها إلا من بذل الجد واستفرغ</w:t>
      </w:r>
    </w:p>
    <w:p>
      <w:pPr>
        <w:pStyle w:val="BookText"/>
        <w:rPr/>
      </w:pP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فالحذر الحذر أیها المستمع، والجد الجد أیها العاقل،</w:t>
      </w:r>
    </w:p>
    <w:p>
      <w:pPr>
        <w:pStyle w:val="BookText"/>
        <w:rPr/>
      </w:pPr>
      <w:r>
        <w:rPr>
          <w:rFonts w:ascii="IRNazanin" w:hAnsi="IRNazanin" w:eastAsia="IRNazanin"/>
          <w:color w:val="111111"/>
          <w:sz w:val="28"/>
          <w:sz w:val="28"/>
          <w:szCs w:val="28"/>
          <w:rtl w:val="true"/>
          <w:lang w:bidi="fa-IR"/>
        </w:rPr>
        <w:t>ولاینبؤک مثل خبیر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 العلم الکذب، ونکد الجد اللعب</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الاجتهاد فی إصلاح نفسک، فإنه لا یعینک علیها إلا الجد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للنجاة طالبین، فارفضوا الغفلة واللهو، والزموا الاجتهاد والجد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بالجد والاجتهاد فی إصلاح المعاد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بالجد وإن لم یساعد الجد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عاب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یجهد نفسه فی صغره لم ینبل فی کبره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أدرک المجد من فاته الجد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من غلب جده هزله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سعد من جدّ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 جده قهر ضده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وأبعدتم من هو أحق بالبسط والقبض</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أعمل اجتهاده بلغ مراده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بذل جهد طاقته بلغ کنه إرادته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وأبعدتم من هو أحق بالبسط والقبض</w:t>
      </w:r>
    </w:p>
    <w:p>
      <w:pPr>
        <w:pStyle w:val="BookText"/>
        <w:rPr/>
      </w:pPr>
      <w:r>
        <w:rPr>
          <w:rFonts w:ascii="IRNazanin" w:hAnsi="IRNazanin" w:eastAsia="IRNazanin"/>
          <w:color w:val="111111"/>
          <w:sz w:val="28"/>
          <w:sz w:val="28"/>
          <w:szCs w:val="28"/>
          <w:rtl w:val="true"/>
          <w:lang w:bidi="fa-IR"/>
        </w:rPr>
        <w:t>الکفاءات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 إعطاء کل ذی حق حقه، ومن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الرجل المناسب فی المکان المناسب وتفویض الأدوار لذوی الکفاءات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تستقیم أمور الدین والدنیا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الأحادیث أن من علائم زوال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الأراذل وتأخیر الأفاضل،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إدبار الدول بأربع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الأصول، والتمسک بالغرور، وتقدیم الأراذل، وتأخیر الأفاضل</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الأراذل والأحداث الدولَ دلیل انحلالها وإدبارها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یتقون الموبقات ویتقون تسلیط السفه علی أنفسهم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الأراذل هلک الأفاضل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الرذائل اصطناع الأراذل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تستقیم بالعمال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الأعمال عجز العمال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الولاة من یخافه البری‌ء</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الوزراء من کان للأشرار وزیراً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 السوء أعوان الظلمة وإخوان الأثمة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ما ورد فی ذم من تولی الأمر وفی القوم من هو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أمّ قوماً إمامة عمیاء وفی الأمة من هو أعلم منه فقد کفر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یدعو الناس وفیهم من هو أفضل منه فهو ضال مبتدع</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8" w:name="pg13333_139497"/>
    </w:p>
    <w:p>
      <w:pPr>
        <w:pStyle w:val="Heading2"/>
        <w:numPr>
          <w:ilvl w:val="1"/>
          <w:numId w:val="1"/>
        </w:numPr>
        <w:rPr/>
      </w:pPr>
      <w:bookmarkStart w:id="19" w:name="__RefHeading___Toc2711304_2322387425"/>
      <w:bookmarkStart w:id="20" w:name="_Toc7"/>
      <w:bookmarkEnd w:id="18"/>
      <w:bookmarkEnd w:id="19"/>
      <w:r>
        <w:rPr>
          <w:rtl w:val="true"/>
        </w:rPr>
        <w:t>سر رزایا المسلمین</w:t>
      </w:r>
      <w:bookmarkEnd w:id="20"/>
    </w:p>
    <w:p>
      <w:pPr>
        <w:pStyle w:val="BookText"/>
        <w:rPr/>
      </w:pPr>
      <w:r>
        <w:rPr>
          <w:rFonts w:ascii="IRNazanin" w:hAnsi="IRNazanin" w:eastAsia="IRNazanin"/>
          <w:color w:val="111111"/>
          <w:sz w:val="28"/>
          <w:sz w:val="28"/>
          <w:szCs w:val="28"/>
          <w:rtl w:val="true"/>
          <w:lang w:bidi="fa-IR"/>
        </w:rPr>
        <w:t>سر رزایا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السبب الأول فی کافة المحن والمشاکل والرزایا التی تعرض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حکام جائرین مستبدین ومن هتک الحرمات ومصادرة الحقوق وضعف الإیمان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مر التاریخ هو عدم إعطاء المناصب والمسؤولیات لذوی الکفاءات، بدءً من رئیس الحکومة حتی أصغر مدیر، وکان أفدح تلک الخطایا علی الإطلاق سلب السلطة من الإمام علی بن أبی طالب علیه السلام الذی کان هو الأکفأ فی کل الجهات بشهادة الرسول الأعظم صلی الله علیه وآله بمتواتر الروایات، مضافاً إلی کونه علیه السلام هو الخلفیة المعین من قبل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الزیارة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أَمِیرِ الْمُؤْمِنِینَ عَلِیِّ بْنِ أَبِی طَالِبٍ عَبْدِکَ وَأَخِی رَسُولِکَ، الَّذِی انْتَجَبْتَهُ لِعِلْمِکَ،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کیفیة الوضوء وجملة من أحکامه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توضأ فغسل وجهه تناثرت ذنوب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فی أول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طهرت أعضاؤه کلها من الذنوب، وإن قال فی آخر وضوئه أو غسله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وَبِحَمْدِکَ، أَشْهَدُ أَنْ لا إِلَهَ إلاّ أَنْتَ أَسْتَغْفِرُکَ وَأَتُوبُ إِلَیْکَ، وَأَشْهَدُ أَنَّ مُحَمَّداً عَبْدُکَ وَرَسُولُکَ، وَأَشْهَدُ أَنَّ عَلِیّاً</w:t>
      </w:r>
    </w:p>
    <w:p>
      <w:pPr>
        <w:pStyle w:val="BookText"/>
        <w:rPr/>
      </w:pPr>
      <w:r>
        <w:rPr>
          <w:rFonts w:ascii="Amiri" w:hAnsi="Amiri" w:eastAsia="Amiri" w:cs="Amiri"/>
          <w:color w:val="111111"/>
          <w:sz w:val="28"/>
          <w:sz w:val="28"/>
          <w:szCs w:val="28"/>
          <w:rtl w:val="true"/>
          <w:lang w:bidi="ar-SA"/>
        </w:rPr>
        <w:t>وَلِیُّکَ وَخَلِیفَتُکَ بَعْدَ نَبِیِّکَ، وَأَنَّ أَوْلِیَاءَهُ خُلَفَاؤُکَ وَأَوْصِیَاؤُهُ، تحاتت عنه ذنوبه کما تتحات أوراق الشجر، وخلق الله بعدد کل قطرة من قطرات وضوئه أو غسله ملکاً یسبح الله ویقدسه ویهلله ویکبره ویصلی علی محمد وآله الطیبین، وثواب ذلک لهذا المتوضئ، ثم یأمر الله بوضوئه وغسله فیختم علیه بخاتم من خواتیم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جابر بن عبد الله الأنصاری، عن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فأتانی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وصیک، وخلیفتک علی أهلک وأمتک، والذائد عن حوضک، وهو صاحب لوائک یقدمک إلی الجنة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إن أول ما کلمنی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انظر تحتک، فنظرت إلی الحجب قد انخرقت، وإلی أبواب السماء قد فتحت، ونظرت إلی علی علیه السلام وهو رافع رأسه إلیَّ، فکلمنی وکلمته وکلمنی ربی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بم کلمک ربک؟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علیاً وصیک ووزیرک، وخلیفتک من بعدک، فأعلمه فها هو یسمع کلامک، فأعلمته وأنا بین یدی ربی عزوجل،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الملائکة أن تسلم علیه، ففعلت فرد علیهم السلام، ورأیت الملائکة یتباشرون به، وما مررت بملائکة من ملائکة السماء إلا</w:t>
      </w:r>
    </w:p>
    <w:p>
      <w:pPr>
        <w:pStyle w:val="BookText"/>
        <w:rPr/>
      </w:pPr>
      <w:r>
        <w:rPr>
          <w:rFonts w:ascii="IRNazanin" w:hAnsi="IRNazanin" w:eastAsia="IRNazanin"/>
          <w:color w:val="111111"/>
          <w:sz w:val="28"/>
          <w:sz w:val="28"/>
          <w:szCs w:val="28"/>
          <w:rtl w:val="true"/>
          <w:lang w:bidi="fa-IR"/>
        </w:rPr>
        <w:t>هنئونی،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والذی بعثک بالحق لقد دخل السرور علی جمیع الملائکة باستخلاف الله عزوجل لک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حملة العرش قد نکسوا رؤوسهم إلی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 نکس حملة العرش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من ملک من الملائکة إلا وقد نظر إلی وجه علی بن أبی طالب علیه السلام استبشاراً به ما خلا حملة العرش فإنهم استأذنوا الله عزوجل فی هذه الساعة، فأذن لهم أن ینظروا إلی علی بن أبی طالب علیه السلام فنظروا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هبطت جعلت أخبره بذلک وهو یخبرنی به، فعلمت أنی لم أطأ موطئاً إلا وقد کشف لعلی علیه السلام عنه حتی 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بمودة علی بن أبی طالب، والذی بعثنی بالحق نبیاً لایقبل الله من عبد حسنة حتی یسأله عن حب علی بن أبی طالب علیه السلام وهو تعالی أعلم، فإن جاء بولایته قبل عمله علی ما کان منه، وإن لم یأتِ بولایته لم یسأله عن شی‌ء ثم أمر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والذی بعثنی بالحق نبیاً إن النار لأشد غضباً علی مبغض علی منها علی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لو أن الملائکة المقربین والأنبیاء المرسلین اجتمعوا علی بغض علی ولن یفعلوا لعذبهم الله بالنار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نعم یبغضه قوم یذکرون أنهم من أمتی لم یجعل الله لهم فی الإسلام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من علامة بغضهم تفضیلهم من هو دونه علیه، والذی بعثنی بالحق نبیاً ما بعث الله نبیاً أکرم علیه منی، ولا وصیاً أکرم علیه من وصیی علی</w:t>
      </w:r>
      <w:r>
        <w:rPr>
          <w:rFonts w:eastAsia="IRNazanin" w:cs="IRNazanin"/>
          <w:color w:val="111111"/>
          <w:sz w:val="28"/>
          <w:szCs w:val="28"/>
          <w:rtl w:val="true"/>
          <w:lang w:bidi="fa-IR"/>
        </w:rPr>
        <w:t>)).</w:t>
      </w:r>
      <w:bookmarkStart w:id="21" w:name="pg13333_139500"/>
    </w:p>
    <w:p>
      <w:pPr>
        <w:pStyle w:val="BookText"/>
        <w:rPr/>
      </w:pPr>
      <w:bookmarkEnd w:id="21"/>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له کما أمرنی رسول الله صلی الله علیه وآله ووصانی بمودته، وإنه لأکبر عملی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من الزمان ما مضی، وحضرت رسول الله صلی الله علیه وآله الوفاة حضرته،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 الله، قد دنا أجلک فما تأمرنی؟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خالف من خالف علیاً، ولا تکونن لهم ظهیراً ولا 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فلِمَ لا تأمر الناس بترک مخالفته</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علیه السلام حتی أغمی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قد سبق فیهم علم ربی والذی بعثنی بالحق نبیاً لا یخرج أحد ممن خالفه من الدنیا وأنکر حقه حتی یغیر الله ما به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إذا أردت أن تلقی الله وهو عنک راض فاسلک طریقة علی بن أبی طالب، ومل معه حیث مال، وارض به إماماً، وعاد من عاداه، ووال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احذر أن یدخلک شک فیه، فإن الشک فی علی کفر بالله تعالی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2711306_2322387425"/>
      <w:bookmarkStart w:id="23" w:name="_Toc8"/>
      <w:bookmarkEnd w:id="22"/>
      <w:r>
        <w:rPr>
          <w:rtl w:val="true"/>
        </w:rPr>
        <w:t>إقصاء الکفاءات ظلم محرم</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إبعاد من هو الأحق بالبسط والقبض مطلقاً، فإن الحق یجب أن یتبع سواء کان الحق شخصاً أم جهة أم فکراً أم منهجاً، والإمام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هو الحق الذی یجب إتباعه بنص القرآن والرسولصلی الله علیه وآله، حث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w:t>
      </w:r>
    </w:p>
    <w:p>
      <w:pPr>
        <w:pStyle w:val="BookText"/>
        <w:rPr/>
      </w:pPr>
      <w:r>
        <w:rPr>
          <w:rFonts w:ascii="Amiri" w:hAnsi="Amiri" w:eastAsia="Amiri" w:cs="Amiri"/>
          <w:color w:val="111111"/>
          <w:sz w:val="28"/>
          <w:sz w:val="28"/>
          <w:szCs w:val="28"/>
          <w:rtl w:val="true"/>
          <w:lang w:bidi="ar-SA"/>
        </w:rPr>
        <w:t>الزّکَاةَ وَهُمْ رَاکِعُونَ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یدور حیثما دار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یمیل مع الحق کیف</w:t>
      </w:r>
    </w:p>
    <w:p>
      <w:pPr>
        <w:pStyle w:val="BookText"/>
        <w:rPr/>
      </w:pPr>
      <w:r>
        <w:rPr>
          <w:rFonts w:ascii="IRNazanin" w:hAnsi="IRNazanin" w:eastAsia="IRNazanin"/>
          <w:color w:val="111111"/>
          <w:sz w:val="28"/>
          <w:sz w:val="28"/>
          <w:szCs w:val="28"/>
          <w:rtl w:val="true"/>
          <w:lang w:bidi="fa-IR"/>
        </w:rPr>
        <w:t>ما مال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وعلی مع الحق، لا یفترقان حتی یردا علیَّ الحوض</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وعلی لسانه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لن یزال مع علی وعلی مع الحق لن یختلفا ولن یفترقا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من عباده المائلین عن الحق،</w:t>
      </w:r>
    </w:p>
    <w:p>
      <w:pPr>
        <w:pStyle w:val="BookText"/>
        <w:rPr/>
      </w:pPr>
      <w:r>
        <w:rPr>
          <w:rFonts w:ascii="IRNazanin" w:hAnsi="IRNazanin" w:eastAsia="IRNazanin"/>
          <w:color w:val="111111"/>
          <w:sz w:val="28"/>
          <w:sz w:val="28"/>
          <w:szCs w:val="28"/>
          <w:rtl w:val="true"/>
          <w:lang w:bidi="fa-IR"/>
        </w:rPr>
        <w:t>والحق مع علی، وعلی مع الحق، فمن استبدل بعلی غیره هلک وفاتته الدنیا والآخرة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وغیره مع الباطل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24" w:name="pg13333_139502"/>
    </w:p>
    <w:p>
      <w:pPr>
        <w:pStyle w:val="Heading2"/>
        <w:numPr>
          <w:ilvl w:val="1"/>
          <w:numId w:val="1"/>
        </w:numPr>
        <w:rPr/>
      </w:pPr>
      <w:bookmarkStart w:id="25" w:name="__RefHeading___Toc2711308_2322387425"/>
      <w:bookmarkStart w:id="26" w:name="_Toc9"/>
      <w:bookmarkEnd w:id="24"/>
      <w:bookmarkEnd w:id="25"/>
      <w:r>
        <w:rPr>
          <w:rtl w:val="true"/>
        </w:rPr>
        <w:t>إبعاد الإمام عن الخلافة من أکبر الکبائر</w:t>
      </w:r>
      <w:bookmarkEnd w:id="26"/>
    </w:p>
    <w:p>
      <w:pPr>
        <w:pStyle w:val="BookText"/>
        <w:rPr/>
      </w:pPr>
      <w:r>
        <w:rPr>
          <w:rFonts w:ascii="IRNazanin" w:hAnsi="IRNazanin" w:eastAsia="IRNazanin"/>
          <w:color w:val="111111"/>
          <w:sz w:val="28"/>
          <w:sz w:val="28"/>
          <w:szCs w:val="28"/>
          <w:rtl w:val="true"/>
          <w:lang w:bidi="fa-IR"/>
        </w:rPr>
        <w:t>ثم إن إبعاد من هو الأحق بالبسط والقبض ظلم من ثلاث جهات، بل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للمغصوب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للناس والجماهیر التی حرمت خیراته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للمنهج والفکر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ظلم لرسول الله صلی الله علیه وآله الذی عینه بالنص،وظلم فی حق المولی عزوجل الذی عینه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إبعاد الإمام عن الخلافة من أکبر الکبائر</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أکبر الکبائر إبعاد الإمام علی بن أبی طالب علیه السلام عن منصب خلافة رسول الله صلی الله علیه وآله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علیاً رشد، ومن عصی علیاً فسد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علی الحق، من اتبعه اتبع الحق، ومن ترکه ترک الحق، عهداً معهوداً قبل یومه هذا</w:t>
      </w:r>
      <w:r>
        <w:rPr>
          <w:rFonts w:eastAsia="IRNazanin" w:cs="IRNazanin"/>
          <w:color w:val="111111"/>
          <w:sz w:val="28"/>
          <w:szCs w:val="28"/>
          <w:rtl w:val="true"/>
          <w:lang w:bidi="fa-IR"/>
        </w:rPr>
        <w:t>)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وهو الإمام والخلیفة من</w:t>
      </w:r>
    </w:p>
    <w:p>
      <w:pPr>
        <w:pStyle w:val="BookText"/>
        <w:rPr/>
      </w:pPr>
      <w:r>
        <w:rPr>
          <w:rFonts w:ascii="IRNazanin" w:hAnsi="IRNazanin" w:eastAsia="IRNazanin"/>
          <w:color w:val="111111"/>
          <w:sz w:val="28"/>
          <w:sz w:val="28"/>
          <w:szCs w:val="28"/>
          <w:rtl w:val="true"/>
          <w:lang w:bidi="fa-IR"/>
        </w:rPr>
        <w:t>بعدی، فمن تمسک به فاز ونجا، ومن تخلف عنه ضل وغوی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علیاً فقد فارقنی، ومن فارقنی فقد فارق الله عزوجل</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فقد آذانی، أیها الناس من آذی علیاً بعث یوم القیامة یهودیاً أو نصرانیاً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أکبر الکبائر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 سائر المعصومین علیهم السلام عن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والمعین علیه معین علی الکبیرة، والراضی بل الساکت عنه آثم، والحکم فی زمن الغیبة سارٍ أیضاً، فإن المنصب لهم ولا یجوز التصرف فیه إلا بإذن منهم، بالإذن الخاص</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العام بأن تجتمع فی الحاکم الشرعی کل الشرائط حسب المقرر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مذکور فی کتاب الاجتهاد والتقلید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الإمام علی بن أبی طالب علیه السلام، وصیغة التفضیل وصف بلا تفضیل،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ذلِکَ خَیْرٌ أَمْ جَنَّةُ الْخُلْدِ الَّتِی وُعِدَ الْمُتَّقُونَ</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التفضیل علی سبیل الفرض حسب نظر القوم أو ما أشبه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الحقائق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بیان ذلک</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کسائر ما یرتبط بشؤون العقیدة، فی الجملة، بل هذا من أهمها کما لا یخفی، ولذا بیّنت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الموضوع للناس، بل تصدت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ذلک بکل قوة حتی قضت شهیدة، مکسورة الضلع، مضروبة الخد، مسقطة 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ولعنة الله علی من ظلمها وظلم 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داخل فی الأمر بالمعروف والنهی عن المنکر، والدعوة إلی أصول الدین، ومن المعلوم أن الدعوة إلیها</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الواجبات، ویشملها الأمر بالمعروف والنهی عن المنکر وإرشاد الجاهل وتنبیه الغافل أیضاً، وتختلف مراتب الوجوب فی هذه الأمور حسب اختلاف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ابن عباس وأبی سعید الخدری، عن النبی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ولایة علی بن أبی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تَلْبِسُونَ الْحَقَّ بِالْبَاطِلِ وَتَکْتُمُونَ الْحَقَّ</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أمرهم به رسول الله صلی الله علیه وآله فی علی علیه السلام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27" w:name="pg13333_139505"/>
    </w:p>
    <w:p>
      <w:pPr>
        <w:pStyle w:val="BookText"/>
        <w:rPr/>
      </w:pPr>
      <w:bookmarkEnd w:id="27"/>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وأبعدتم من هو أحق بالبسط والقبض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بالحکم، وهذا إشارة إلی الخلافة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واغتصابها 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وخلوتم بالدعة</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ونجوتم من الضیق إلی السعة</w:t>
      </w:r>
    </w:p>
    <w:p>
      <w:pPr>
        <w:pStyle w:val="Heading2"/>
        <w:numPr>
          <w:ilvl w:val="1"/>
          <w:numId w:val="1"/>
        </w:numPr>
        <w:rPr/>
      </w:pPr>
      <w:bookmarkStart w:id="28" w:name="__RefHeading___Toc2711310_2322387425"/>
      <w:bookmarkStart w:id="29" w:name="_Toc10"/>
      <w:bookmarkEnd w:id="28"/>
      <w:r>
        <w:rPr>
          <w:rtl w:val="true"/>
        </w:rPr>
        <w:t>السعة الشیطانیة</w:t>
      </w:r>
      <w:bookmarkEnd w:id="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الخلوة بالدعة والنجاة من الضیق إلی السعة الشیطانیة مرجوحة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والمرجوحیة هنا بالمعنی الأعم الشامل للمحرم والمکروه کل فی مورده، فإن مما یرجح جانب فجور النفس علی جانب تقواها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الانسیاق نحو ملذات الجسد، ومنها الخلوة بالدعة والعیش فی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عرفی إذ لیس لیدع ویذر ماض</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 یودع المشاکل نفسیاً وبدنیاً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شؤون الحیاة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الحیاة الجهادیة تتنافی مع کل ذلک، بینما حیاة الرفاه والترف والبذخ تناسب کل هذه الأمور، وکثیر من القوم أصبحوا بعد رسول الله صلی الله علیه وآله کذلک،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الذنابی بالقوادم، والحرون بالقاحم، والعجز بالکاهل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قالت الصدیقة</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أخری لها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انتهجوا ما قرره الرسول صلی الله علیه وآله لأسلم من فی الأرض جمیعاً فی زمان أقل من نصف 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أفضل الأشیاء بعد الفرائض</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أهواءکم تملکوا أنفسکم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أنفسکم علی شهواتکم تحل قلوبکم الحکمة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مجاهدة النفس کمال الصلاح</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جهاد أفضل من جهاد النفس</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 أنفسکم بدوام جهادها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الناس من غلب هواه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 مهر الجنة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قاوم الشهوة بالقمع لها تظفر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أخلدتم إلی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خلوتم بالدعة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الثانی مرحلة متطورة عن الأول، والأول مقدمة للثانی، فإن الإخلاد للشیء هو المیل</w:t>
      </w:r>
    </w:p>
    <w:p>
      <w:pPr>
        <w:pStyle w:val="BookText"/>
        <w:rPr/>
      </w:pPr>
      <w:r>
        <w:rPr>
          <w:rFonts w:ascii="IRNazanin" w:hAnsi="IRNazanin" w:eastAsia="IRNazanin"/>
          <w:color w:val="111111"/>
          <w:sz w:val="28"/>
          <w:sz w:val="28"/>
          <w:szCs w:val="28"/>
          <w:rtl w:val="true"/>
          <w:lang w:bidi="fa-IR"/>
        </w:rPr>
        <w:t>والرکون إلیه، والمرء یمیل للشیء أولاً ثم یخلو به ویتمحض فیه، وربما یقال بأن الدعة متقدمة رتبة علی الخفض، بلحاظ کونها بمعنی السکینة، فالخفض إشارة للبُعد المادی والجسدی، والدعة للبُعد النفسی والروحی وهی مقدمة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وخلوتم بالدعة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والسکون، أی إنکم ذهبتم إلی الراحة والسکون وترکتم الجهاد وصعوبته لهوی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والخلو بالشیء الانفراد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ونجوتم من الضیق إلی 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وصعوبته کان ضیقاً علیکم، لکنکم الآن ملتم إلی السعة فتوسعتم، ومن یحب السعة لایستعد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السعة فی ترک الجهاد؟</w:t>
      </w:r>
    </w:p>
    <w:p>
      <w:pPr>
        <w:pStyle w:val="BookText"/>
        <w:rPr/>
      </w:pPr>
      <w:r>
        <w:rPr>
          <w:rFonts w:ascii="IRNazanin" w:hAnsi="IRNazanin" w:eastAsia="IRNazanin"/>
          <w:color w:val="111111"/>
          <w:sz w:val="28"/>
          <w:sz w:val="28"/>
          <w:szCs w:val="28"/>
          <w:rtl w:val="true"/>
          <w:lang w:bidi="fa-IR"/>
        </w:rPr>
        <w:t xml:space="preserve">وغیر خفی أن تعبیرها علیها السلام بنجاتهم من الضیق إلی السعة إنما هو بلحاظ فهمهم وتصورهم القاصر، وبلحاظ المدی القریب فقط، وإلا فإن الإعراض عن مناهج الله وعن الجهاد فی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أورد راحة عاجلة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وطئاً وأسوأ حالاً من حیث وخیم العواقب علی الإنسان وذریته فی الدنیا قبل الآخرة، وقد فصلنا ذلک فی بعض کتبنا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30" w:name="pg13333_139508"/>
    </w:p>
    <w:p>
      <w:pPr>
        <w:pStyle w:val="BookText"/>
        <w:rPr/>
      </w:pPr>
      <w:bookmarkEnd w:id="30"/>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یجاهد نفسه لم ینل الفوز</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 فی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صلی الله علیه وآله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بِالْمَکَارِهِ وَإِنَّ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مَا مِنْ طَاعَةِ اللَّهِ شَیْءٌ إِلاَّ یَأْتِی فِی کُرْهٍ، وَمَا مِنْ مَعْصِیَةِ اللَّهِ شَیْءٌ إِلاَّ یَأْتِی فِی شَهْوَةٍ، فَرَحِمَ اللَّهُ امْرَأً نَزَعَ عَنْ شَهْوَتِهِ وَقَمَعَ هَوَی نَفْسِهِ؛ فَإِنَّ هَذِهِ النَّفْسَ أَبْعَدُ شَیْءٍ مَنْزِعاً، وَإِنَّهَا لاَ تَزَالُ تَنْزِعُ إِلَی مَعْصِیَةٍ فِی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 الْمُؤْمِنَ لاَ یُصْبِحُ وَلاَ یُمْسِی إِلاَّ وَنَفْسُهُ ظَنُونٌ عِنْدَهُ فَلاَ یَزَالُ زَارِیاً عَلَیْهَا وَمُسْتَزِیداً لها، فَکُونُوا کَالسَّابِقِینَ قَبْلَکُمْ وَالْمَاضِینَ أَمَامَکُمْ، قَوَّضُوا مِنَ الدُّنْیَا تَقْوِیضَ الرَّاحِلِ، وَطَوَوْهَا طَیَّ</w:t>
      </w:r>
    </w:p>
    <w:p>
      <w:pPr>
        <w:pStyle w:val="BookText"/>
        <w:rPr/>
      </w:pP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2711312_2322387425"/>
      <w:bookmarkStart w:id="32" w:name="_Toc11"/>
      <w:bookmarkEnd w:id="31"/>
      <w:r>
        <w:rPr>
          <w:rtl w:val="true"/>
        </w:rPr>
        <w:t>من عوامل الانحطاط</w:t>
      </w:r>
      <w:bookmarkEnd w:id="32"/>
    </w:p>
    <w:p>
      <w:pPr>
        <w:pStyle w:val="BookText"/>
        <w:rPr/>
      </w:pPr>
      <w:r>
        <w:rPr>
          <w:rFonts w:ascii="IRNazanin" w:hAnsi="IRNazanin" w:eastAsia="IRNazanin"/>
          <w:color w:val="111111"/>
          <w:sz w:val="28"/>
          <w:sz w:val="28"/>
          <w:szCs w:val="28"/>
          <w:rtl w:val="true"/>
          <w:lang w:bidi="fa-IR"/>
        </w:rPr>
        <w:t xml:space="preserve">وقد ذکرت الصدیقة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کلامها هذا مجموعة من العوامل التی تسیر بالأمة نحو الانحطاط،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والرکون إلی الراحة وسعة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 الکفاءات والتخلی عن القیادة المثالیة لصالح قیادة مصلحیة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التفرغ للسکینة والدعة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الابتعاد من الضیق الناجم عن الجهاد والأمر بالمعروف والنهی عن</w:t>
      </w:r>
      <w:bookmarkStart w:id="33" w:name="pg13333_139509"/>
    </w:p>
    <w:p>
      <w:pPr>
        <w:pStyle w:val="BookText"/>
        <w:rPr/>
      </w:pPr>
      <w:bookmarkEnd w:id="33"/>
      <w:r>
        <w:rPr>
          <w:rFonts w:ascii="IRNazanin" w:hAnsi="IRNazanin" w:eastAsia="IRNazanin"/>
          <w:color w:val="111111"/>
          <w:sz w:val="28"/>
          <w:sz w:val="28"/>
          <w:szCs w:val="28"/>
          <w:rtl w:val="true"/>
          <w:lang w:bidi="fa-IR"/>
        </w:rPr>
        <w:t>المنکر لصالح السعة الناجمة عن مماشاة الجائرین ومداهنة الغاصبین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فمججتم ما وعیتم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711314_2322387425"/>
      <w:bookmarkStart w:id="35" w:name="_Toc12"/>
      <w:bookmarkEnd w:id="34"/>
      <w:r>
        <w:rPr>
          <w:rtl w:val="true"/>
        </w:rPr>
        <w:t>الإیمان مستقر ومستودع</w:t>
      </w:r>
      <w:bookmarkEnd w:id="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ومستودع، کما فی الآیة الکریمة والروایات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 الثابت، والمستودع المعار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وعدنا أبو الحسن الرضا علیه السلام لیلة إلی مسجد دار معاویة، فجاء فسلم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جهدوا علی إطفاء نور الله حین قبض الله تبارک وتعالی رسوله صلی الله علیه وآله وأبی الله إلا أن یتم نوره، وقد جهد علی بن أبی حمزة علی إطفاء نور الله حین مضی أبو الحسن علیه السلام فأبی الله إلا أن یتم نوره، وقد هداکم الله لأمر جهله الناس فاحمدوا الله علی ما من علیکم به، إن جعفراً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فالمستقر ما ثبت من الإیمان والمستودع المعار، وقد هداکم الله لأمر جهله الناس فاحمدوا الله علی ما من علیکم به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جبل النبیین علی نبوتهم فلا یرتدون أبداً، وجبل الأوصیاء علی وصایاهم فلا یرتدون أبداً، وجل بعض المؤمنین</w:t>
      </w:r>
    </w:p>
    <w:p>
      <w:pPr>
        <w:pStyle w:val="BookText"/>
        <w:rPr/>
      </w:pPr>
      <w:r>
        <w:rPr>
          <w:rFonts w:ascii="IRNazanin" w:hAnsi="IRNazanin" w:eastAsia="IRNazanin"/>
          <w:color w:val="111111"/>
          <w:sz w:val="28"/>
          <w:sz w:val="28"/>
          <w:szCs w:val="28"/>
          <w:rtl w:val="true"/>
          <w:lang w:bidi="fa-IR"/>
        </w:rPr>
        <w:t>علی الإیمان فلا یرتدون أبداً، ومنهم من أعیر الإیمان عاریة فإذا هو دعا وألح فی الدعاء مات علی الإیمان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أَنْشَأَکُمْ مِنْ نَفْسٍ واحِدَةٍ فَمُسْتَقَرٌّ وَمُسْتَوْدَعٌ</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أهل بلدک الذی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فی الرحم ومستودع فی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المستقر ما استقر الإیمان فی قلبه فلا ینزع منه أبداً، والمستودع الذی یستودع الإیمان زماناً ثم یسلبه، وقد کان الزبیر منهم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الفضیل، عن أبی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أَنْشَأَکُمْ مِنْ نَفْسٍ وَاحِدَةٍ فَمُسْتَقَرٌّ وَمُسْتَوْدَعٌ</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الإیمان المستقر فمستقر إلی یوم القیامة أو أبداً، وما کان مستودعاً سلبه الله قبل الممات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الإِیمَانِ مَا یَکُونُ ثَابِتاً مُسْتَقِرّاً فِی الْقُلُوبِ، وَمِنْهُ مَا یَکُونُ عَوَارِیَّ بَیْنَ الْقُلُوبِ وَالصُّدُورِ إِلَی أَجَلٍ مَعْلُومٍ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سلیمان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مستقر ومستودع، فعلمنی شیئاً إذا قلته استکملت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 دبر کل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w:t>
      </w:r>
    </w:p>
    <w:p>
      <w:pPr>
        <w:pStyle w:val="BookText"/>
        <w:rPr/>
      </w:pPr>
      <w:r>
        <w:rPr>
          <w:rFonts w:ascii="Amiri" w:hAnsi="Amiri" w:eastAsia="Amiri" w:cs="Amiri"/>
          <w:color w:val="111111"/>
          <w:sz w:val="28"/>
          <w:sz w:val="28"/>
          <w:szCs w:val="28"/>
          <w:rtl w:val="true"/>
          <w:lang w:bidi="ar-SA"/>
        </w:rPr>
        <w:t xml:space="preserve">وَبِمُحَمَّدٍ نَبِیّاً، وَبِالإِسْلاَمِ دِیناً، وَبِالْقُرْآنِ کِتَاباً، وَبِالْکَعْبَةِ قِبْلَةً، وَبِعَلِیٍّ وَلِیّاً وَإِمَاماً، وَبِالْحَسَنِ وَالْحُسَیْنِ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رَضِیتُ بِهِمْ أَئِمَّةً، فَارْضَنِی لهمْ إِنَّکَ عَلَی کُلِّ شَیْءٍ قَدِیرٌ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وتقرأ فی دعاء صلاة عید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بِالْحَقِّ الَّذِی جَعَلْتَهُ عِنْدَهُمْ وَبِالَّذِی فَضَّلْتَهُمْ عَلَی الْعَالَمِینَ جَمِیعاً، أَنْ تُبَارِکَ لَنَا فِی یَوْمِنَا هَذَا الَّذِی أَکْرَمْتَنَا فِیهِ، وَأَنْ تُتِمَّ عَلَیْنَا نِعْمَتَکَ، وَتَجْعَلَهُ عِنْدَنَا مُسْتَقَرّاً وَلاَ تَسْلُبَنَاهُ أَبَداً، وَلاَتَجْعَلَهُ مُسْتَوْدَعاً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مُسْتَقَرّاً وَلاَتَجْعَلْهُ مُسْتَوْدَعاً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الذی یظهر من کلام الصدیقة علیها السلام أن إیمان هؤلاء القوم کان مستودعاً حیث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أخلدتم، وأبعدتم، فمججتم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رسول الله صلی الله علیه وآله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المستقر والمستودع لا ینافی الاختیار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 علیها السلام صریح فی اختیاریة مجّهم ما وعوا، فهم قد مجوا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وعوا ودسعوا ما تسوغوا، فالتقسیم الوارد فی الروایات للإیمان إلی المستقر</w:t>
      </w:r>
      <w:bookmarkStart w:id="36" w:name="pg13333_139512"/>
    </w:p>
    <w:p>
      <w:pPr>
        <w:pStyle w:val="BookText"/>
        <w:rPr/>
      </w:pPr>
      <w:bookmarkEnd w:id="36"/>
      <w:r>
        <w:rPr>
          <w:rFonts w:ascii="IRNazanin" w:hAnsi="IRNazanin" w:eastAsia="IRNazanin"/>
          <w:color w:val="111111"/>
          <w:sz w:val="28"/>
          <w:sz w:val="28"/>
          <w:szCs w:val="28"/>
          <w:rtl w:val="true"/>
          <w:lang w:bidi="fa-IR"/>
        </w:rPr>
        <w:t>والمستودع لا ینفی الاختیار، فالمستودع یترک ما وعاه وآمن به بسوء اختیاره، وما کتب فی اللوح أن فلاناً إیمانه مستودع فالعلم کاشف ولیس بعلة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إمکان تکلیفهم بعدم المج واللفظ، وکلامها علیها السلام واضح الدلالة علی حرمة مجهم ما وعوه، فإنهم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قد وعوا الإیمان والفضیلة والإخلاص والتقوی وما أشبه ذلک ثم مجوها، کمن یجمع فی فمه الماء ثم یمج الماء من فمه ویلفظه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رمیتم ما وعیتم من لزوم التمسک بولایة أمیر المؤمنین علیه السلام وسائر الأحکام، فکأن النصوص والأحکام التی وعوها من ضرورة التمسک بالإمامة ونصرة المظلوم والدفاع عن الحق وما أشبه قد مجوها فلم یعملوا بها، کمن یقذف بالشیء من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وأنا من علی، قاتل الله من قاتل علیاً، لعن الله من خالف علیاً، علی إمام الخلیقة بعدی، من تقدم علیاً فقد تقدم علیَّ، ومن فارقه فقد فارقنی، ومن آثر علیه فقد آثر علیَّ، أنا سلم لمن سالمه وحرب لمن حاربه، وولی لمن والاه وعدو لمن عاداه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2711316_2322387425"/>
      <w:bookmarkStart w:id="38" w:name="_Toc13"/>
      <w:bookmarkEnd w:id="37"/>
      <w:r>
        <w:rPr>
          <w:rtl w:val="true"/>
        </w:rPr>
        <w:t>من یخسر المستقبل؟</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الصدیقة علیها السلام بالمج یتضمن إشارة دقیقة جداً إلی حقیقة نفسیة اجتماعیة تاریخیة، وهی أن المجتمعات لو تخلت فی منعطف مصیری عن الحق وعن الدفاع عن المظلوم، فإنهم سیفتقدون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إشعار</w:t>
      </w:r>
      <w:bookmarkStart w:id="39" w:name="pg13333_139513"/>
    </w:p>
    <w:p>
      <w:pPr>
        <w:pStyle w:val="BookText"/>
        <w:rPr/>
      </w:pPr>
      <w:bookmarkEnd w:id="39"/>
      <w:r>
        <w:rPr>
          <w:rFonts w:ascii="IRNazanin" w:hAnsi="IRNazanin" w:eastAsia="IRNazanin"/>
          <w:color w:val="111111"/>
          <w:sz w:val="28"/>
          <w:sz w:val="28"/>
          <w:szCs w:val="28"/>
          <w:rtl w:val="true"/>
          <w:lang w:bidi="fa-IR"/>
        </w:rPr>
        <w:t>آخر، بل یکاد یکون من الصعب جداً استرجاع ما خسروا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جلیاً من ملاحظة الأدب التصویری المستخدم فی کلامها علیها السلام وتشبیه المعقول بالمحسوس فی هذه الجملة، فإن من یلفظ الماء الذی اجتمع فی فمه یصعب علیه جداً أن یسترجعه إلی فمه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تکاد تری أحداً یقدر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وضع الرِجل فی أول المنحدر سیقود إلی أسفل الوادی بشکل طبیعی، وقد کشفت حرکة التاریخ عن دقة تعبیرها علیها السلام وما تضمنه من کشف للمستقبل، فإنهم لم یعودوا إلی وعیهم أبداً، وتلاحقت علی الأمة الحکومات الجائرة لمئات السنین وإلی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علیاً بعدی لم یرنی ولم أره یوم القیامة، ومن خالف علیاً حرم الله علیه الجنة وجعل مأواه النار، ومن خذل علیاً خذله الله یوم العرض علیه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2711318_2322387425"/>
      <w:bookmarkStart w:id="41" w:name="_Toc14"/>
      <w:bookmarkEnd w:id="40"/>
      <w:r>
        <w:rPr>
          <w:rtl w:val="true"/>
        </w:rPr>
        <w:t>الوعی المتجذر والسطحی</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الوعی فی الأفراد وفی الأمم قد یکون متجذراً وقد یکون سطحیاً، ویتجلی ذلک فی المنعطفات وفی سرعة التراجع عن مقتضیات الوعی والثقافة وعدمها، والذی صرحت به الصدیقة الزهراء علیها السلام هاهنا یبین لنا بوضوح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وعیاً سطحیاً غیر متجذر، ولذلک مجّوا ما وعوا عند هذا المنعطف</w:t>
      </w:r>
    </w:p>
    <w:p>
      <w:pPr>
        <w:pStyle w:val="BookText"/>
        <w:rPr/>
      </w:pPr>
      <w:r>
        <w:rPr>
          <w:rFonts w:ascii="IRNazanin" w:hAnsi="IRNazanin" w:eastAsia="IRNazanin"/>
          <w:color w:val="111111"/>
          <w:sz w:val="28"/>
          <w:sz w:val="28"/>
          <w:szCs w:val="28"/>
          <w:rtl w:val="true"/>
          <w:lang w:bidi="fa-IR"/>
        </w:rPr>
        <w:t>المصیری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الحسرة والندامة والویل کله لمن لم ینتفع بما أبصره، ولم یدر ما الأمر الذی هو علیه مقیم، أنفع له أم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یعرف الناجی من هؤلاء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فعله لقوله موافقاً فأثبت له الشهادة بالنجاة، ومن لم یکن فعله لقوله موافقاً فإنما ذلک مستودع</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یصبح مؤمناً ویمسی کافراً، ویصبح کافراً ویمسی مؤمناً، وقوم یعارون الإیمان ثم یسلبونه ویسمون المعارین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حفظتم، من وعی الشیء إذا حفظه،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 لأنه یحفظ ما فیه</w:t>
      </w:r>
      <w:r>
        <w:rPr>
          <w:rFonts w:eastAsia="IRNazanin" w:cs="IRNazanin"/>
          <w:color w:val="111111"/>
          <w:sz w:val="28"/>
          <w:szCs w:val="28"/>
          <w:rtl w:val="true"/>
          <w:lang w:bidi="fa-IR"/>
        </w:rPr>
        <w:t>.</w:t>
      </w:r>
      <w:bookmarkStart w:id="42" w:name="pg13333_139515"/>
    </w:p>
    <w:p>
      <w:pPr>
        <w:pStyle w:val="BookText"/>
        <w:rPr/>
      </w:pPr>
      <w:bookmarkEnd w:id="42"/>
      <w:r>
        <w:rPr>
          <w:rFonts w:ascii="IRNazanin" w:hAnsi="IRNazanin" w:eastAsia="IRNazanin"/>
          <w:color w:val="111111"/>
          <w:sz w:val="28"/>
          <w:sz w:val="28"/>
          <w:szCs w:val="28"/>
          <w:rtl w:val="true"/>
          <w:lang w:bidi="fa-IR"/>
        </w:rPr>
        <w:t>ودسعتهم الذی تسوغتم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2711320_2322387425"/>
      <w:bookmarkStart w:id="44" w:name="_Toc15"/>
      <w:bookmarkEnd w:id="43"/>
      <w:r>
        <w:rPr>
          <w:rtl w:val="true"/>
        </w:rPr>
        <w:t>الانقلاب الشمولی علی الأعقاب</w:t>
      </w:r>
      <w:bookmarkEnd w:id="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یرشد إلیه کلام الصدیقة علیها السلام یدل علیه التاریخ أیضاً، فإن انقلابهم علی الأعقاب ومجهم ما وعوا، ودسعهم الذی تسوغوا لم یقتصر علی أمر الحکومة فحسب، بل شمل شتی مناحی الحیاة، إذ قولها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السلامودسعتم الذی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مججتم ما وعیتم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بعمومه أو بإطلاقه إلی أنهم سوغوا أولاً أسلوب الرسول صلی الله علیه وآله فی مختلف أبعاد الحیاة الفردیة والاجتماعیة، الشخصیة والعائلیة، الحکومیة والإداریة، القلبیة واللسانیة والعملیة، ثم رأوا ذلک صعباً علیهم ولا یناسب أهواءهم وشهواتهم، ولذا دسعوه ومجوه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نقطة البدء والانطلاق، فتغییر القیادة الشرعیة إلی قیادة شیطانیة کان یضمن لهم الاستمرار فی الانقلاب علی أعقابهم ونبذ تعالیم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ملوکهم، کما ورد فی الحدیث الشریف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ودسعتم الذی تسوغتم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التقیؤ، والتسوغ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الشرب بسهولة، فإنهم استوعبوا الإسلام بسهولة ببرکة الرسول صلی الله علیه وآله لکنهم بعد ذلک ردّوا ما تسوغوه بسهولة، ولیس المراد السهولة مطلقاً بل السهولة النسبیة بالقیاس إلی حجم التغییر الهائل الذی طرأ علی کل مناحی حیاتهم،</w:t>
      </w:r>
      <w:bookmarkStart w:id="45" w:name="pg13333_139516"/>
    </w:p>
    <w:p>
      <w:pPr>
        <w:pStyle w:val="BookText"/>
        <w:rPr/>
      </w:pPr>
      <w:bookmarkEnd w:id="45"/>
      <w:r>
        <w:rPr>
          <w:rFonts w:ascii="IRNazanin" w:hAnsi="IRNazanin" w:eastAsia="IRNazanin"/>
          <w:color w:val="111111"/>
          <w:sz w:val="28"/>
          <w:sz w:val="28"/>
          <w:szCs w:val="28"/>
          <w:rtl w:val="true"/>
          <w:lang w:bidi="fa-IR"/>
        </w:rPr>
        <w:t>حیث إن ترکیز الإسلام کان یحتاج إلی أضعاف أضعاف ذلک الجهد، لکنهم ببرکة</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تَکْفُرُوا أَنْتُمْ وَمَنْ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 صلی الله علیه وآله وإتباعه استوعبوا الإسلام فی مدة قلیلة فنعموا ببرکاته، وبعد ذلک لما استولی علیهم الشیطان دسعوا ما استوعبوه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صاروا بعد رسول الله صلی الله علیه وآله بمنزلة من اتبع هارون علیه السلام ومن اتبع العجل</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تَکْفُرُوا أَنْتُمْ وَمَنْ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2711322_2322387425"/>
      <w:bookmarkStart w:id="47" w:name="_Toc16"/>
      <w:bookmarkEnd w:id="46"/>
      <w:r>
        <w:rPr>
          <w:rtl w:val="true"/>
        </w:rPr>
        <w:t>الکفر العقائدی والعملی</w:t>
      </w:r>
      <w:bookmarkEnd w:id="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به القوم من عدم نصرتهم للصدیقة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وظلمهم 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بمنزلة کفرهم، وهذا ما یفهم من کلامها علیها السلام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بیان ذلک وقد یجب، فإن کلاً من الاستحباب والوجوب فی مورده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الکفر العملی؛ لأن الکفر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عقائدی وکفر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أهم أقسام الکفر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بالمعصومین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قبول ولایتهم، وقد أشار القرآن الحکیم إلی هذین القسمین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وأما الثانی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p>
    <w:p>
      <w:pPr>
        <w:pStyle w:val="BookText"/>
        <w:rPr/>
      </w:pP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غیرهما من الآیات التی هی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إرادة الکفر العقائدی باعتبار أنه علی أقسام ودرجات من کفر بالله أو بصفاته أو برسله أو بأوصیائهم علیهم السلام وهنا یراد به القسم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بن عبد الله الأنصاری یدور فی سکک الأنصار بالمدینة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خیر البشر فمن أبی فقد کفر، یا معاشر الأنصار أدّبوا أولادکم علی حبّ علی علیه السلام فمن أبی فانظروا فی شأن أمه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 لنا عائباً، أو مدح لنا قالیاً، أو وصل لنا قاطعاً، أو قطع لنا واصلاً، أو والی لنا عدواً، أو عادی لنا ولیاً، فقد کفر بالذی أنزل السبع المثانی والقرآن العظیم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أنه یحب النبی صلی الله علیه وآله ولا یحب الوصی فقد کذب، ومن زعم أنه یعرف النبی صلی الله علیه وآله ولا یعرف الوصی فقد کفر</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أحداً من أصحابی علی علی علیه السلام فقد کفر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حذیفة، عن النبی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خیر البشر ومن أبی فقد کفر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w:t>
      </w:r>
    </w:p>
    <w:p>
      <w:pPr>
        <w:pStyle w:val="BookText"/>
        <w:rPr/>
      </w:pP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الولایة، من ادعاها بغیر حق فقد کفر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تعالی أمرنی أن أتخذک أخاً ووصیاً، فأنت أخی ووصیی وخلیفتی علی أهلی فی حیاتی وبعد موتی، من اتبعک فقد تبعنی، ومن تخلف عنک فقد تخلف عنی، ومن کفر بک فقد کفر بی، ومن ظلمک فقد ظلمنی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جابر بن عبد الله الأنصاری عن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والله أمیر المؤمنین، ومحنة المنافقین، وبوار سیفه علی القاسطین والناکثین والمارقین، سمعت من رسول الله صلی الله علیه وآله یقول وإلاّ فصُمتا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بعدی خیر البشر من أبی فقد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 ومن رضی فقد شکر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حسد علیاً فقد حسدنی، ومن حسدنی فقد</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أربعة فقد کفر بجمیع ما أنزل الله عزوجل،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فی کل زمان وأوان بشخصه ونعته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الربط</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استشهاد الصدیقة الطاهرة علیها السلام بالآیة الکریمة</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لطیفة إلی تمحض أهل البیت علیهم السلام فی الله، وأن کل ما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المطالبة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لله وفی الله ومن الله وإلی الله، ولیس لمصلحة شخصیة أبداً، فمهمتهم هی إبلاغ رسالة الله عزوجل، وحیث إن الله غنی عن العالمین ومحمود الفعل والترک فإن إعراض الناس 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إعراض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شیئاً</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هو الغنی وهو المحمود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بمجلس من مجالس قریش وهم یسبون</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یسبون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قرّبنی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وقف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الساب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ومن یسب الله فقد أشرک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یسب رسول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الساب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وأشهد لله لقد 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 ومن سبنی فقد سب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مضی</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الکفر بالرب؟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أهل الأرض لو کفروا جمیعاً لا یضرون الله شیئاً وأن الله لغنی حمید، وهکذا بالنسبة إلی إتباع الناس لأهل البیت علیهم السلام وترکهم، فإنهم لا یضرون إلا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بیان ذلک واجباً، کل حسب مورده، کما ذکرنا مثل ذلک فی جملة من البنود السابقة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ضرر الله من الوضوح بمکان؛ لأنه سبحانه وتعالی لا یحتاج إلی الکون بأجمعه، فکیف یحتاج إلی بعض من یعصیه من أهل الأرض، وما قدرهم فی هذا الکون الواسع 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کونه تعالی واجب الوجود معناه الغنی المطلق، کما قرر فی علم الکلام، وأن الله سبحانه یستحق الحمد فی کل فعل</w:t>
      </w:r>
    </w:p>
    <w:p>
      <w:pPr>
        <w:pStyle w:val="BookText"/>
        <w:rPr/>
      </w:pPr>
      <w:r>
        <w:rPr>
          <w:rFonts w:ascii="IRNazanin" w:hAnsi="IRNazanin" w:eastAsia="IRNazanin"/>
          <w:color w:val="111111"/>
          <w:sz w:val="28"/>
          <w:sz w:val="28"/>
          <w:szCs w:val="28"/>
          <w:rtl w:val="true"/>
          <w:lang w:bidi="fa-IR"/>
        </w:rPr>
        <w:t xml:space="preserve">وترک وخلق وإفناء إلی غیر ذلک؛ لأنه لا یفعل ما یفعل إلا عن مصلحة، ومن المعلوم أن من یفعل الأشیاء عن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إیجاباً أو سلباً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علی کلا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الوجه فی الإتیان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أن کفرهم ومن فی الأرض جمیعاً لا یضر من هو غنی بالذات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فإنه لا قیمة لأهل الأرض بل والعالم کله والممکنات کلها فی قبال واجب الوجود، فأیة قیمة لکفرهم أو إیمانهم ولحمدهم وثنائهم علیه، وعدمه؟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تکفروا أنتم ومن فی الأرض جمیعاً فإن الله لغنی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اقتباس من سورة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وتعالی لایحتاج إلی شیء من خلقه ولا إلی أحد من عباده، وإنما العباد هم الذین یحتاجون إلیه، ومن یخالف أوامر الله فهو الخاسر الذی یخسر نفسه، والله محمود علی کل حال، سواء کفر به الناس أم آمنوا به، وسواء أطاعوه أم خالفوه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قلتُ ما قلتُ هذا علی معرفة منی بالخذلة التی خامرتکم</w:t>
      </w:r>
    </w:p>
    <w:p>
      <w:pPr>
        <w:pStyle w:val="BookText"/>
        <w:rPr/>
      </w:pPr>
      <w:r>
        <w:rPr>
          <w:rFonts w:ascii="IRNazanin" w:hAnsi="IRNazanin" w:eastAsia="IRNazanin"/>
          <w:color w:val="111111"/>
          <w:sz w:val="28"/>
          <w:sz w:val="28"/>
          <w:szCs w:val="28"/>
          <w:rtl w:val="true"/>
          <w:lang w:bidi="fa-IR"/>
        </w:rPr>
        <w:t>الخذلان الطارئ والمتجذر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 من کلام الصدیقة علیها السلام هذا قاعدة مهمة، وهی أن الخذلان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الخذلان الطارئ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الخذلان المتجذر فی الأعماق والمختمر مع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الصورة الثانیة یکون التحرک أصعب؛ لأن النفس هی التی تبعث علی الخذلان، وحینئذ لا یسهل النهوض والانبعاث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علی القادة وکل من یرید استنهاض الأمة، استکشاف حقیقة الأمر، ومعرفة الخذلان من أی قسم هو، لئلا یبنوا استراتیجیتهم النهضویة دون معرفة بحقیقة قاعدتهم الجماهیریة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الصدیقة الزهراء علیها السلام والإمام أمیر المؤمنین علیه السلام کانا یعلمان بنوعیة خذلان الجماهیر لهم، لذلک بنیا استراتیجیتهما علی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لاحرب ولا قتال ولا انتفاضة، بل حرکة تعبویة إعلامیة ثقافیة وإتمام الحجة، إضافة إلی الحرکة الإیمانیة التربویة وشبهها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وقد قلت ما قلت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الکلام الذی قلت لکم من استعراض صفاتکم السابقة ومقارنتها بصفاتکم اللاحقة، ومن عتابکم واستنهاضکم 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معرفة منی بالخذلة التی خامرتکم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ترکهم</w:t>
      </w:r>
      <w:bookmarkStart w:id="48" w:name="pg13333_139523"/>
    </w:p>
    <w:p>
      <w:pPr>
        <w:pStyle w:val="BookText"/>
        <w:rPr/>
      </w:pPr>
      <w:bookmarkEnd w:id="48"/>
      <w:r>
        <w:rPr>
          <w:rFonts w:ascii="IRNazanin" w:hAnsi="IRNazanin" w:eastAsia="IRNazanin"/>
          <w:color w:val="111111"/>
          <w:sz w:val="28"/>
          <w:sz w:val="28"/>
          <w:szCs w:val="28"/>
          <w:rtl w:val="true"/>
          <w:lang w:bidi="fa-IR"/>
        </w:rPr>
        <w:t xml:space="preserve">نصرتها علیها السلام ونصرة بعلها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خالطتکم وغشت علیکم، من الخمر الذی یغشی العقول، فکأن الخذلان صار لباساً لهم وغطی علی إیمانهم ووعیهم وضمائرهم وعهودهم ومواثیقهم وبیعتهم فی یوم الغدیر</w:t>
      </w:r>
      <w:r>
        <w:rPr>
          <w:rFonts w:eastAsia="IRNazanin" w:cs="IRNazanin"/>
          <w:color w:val="111111"/>
          <w:sz w:val="28"/>
          <w:szCs w:val="28"/>
          <w:rtl w:val="true"/>
          <w:lang w:bidi="fa-IR"/>
        </w:rPr>
        <w:t>.</w:t>
      </w:r>
    </w:p>
    <w:p>
      <w:pPr>
        <w:pStyle w:val="Heading2"/>
        <w:numPr>
          <w:ilvl w:val="1"/>
          <w:numId w:val="1"/>
        </w:numPr>
        <w:rPr/>
      </w:pPr>
      <w:bookmarkStart w:id="49" w:name="__RefHeading___Toc2711324_2322387425"/>
      <w:bookmarkStart w:id="50" w:name="_Toc17"/>
      <w:bookmarkEnd w:id="49"/>
      <w:r>
        <w:rPr>
          <w:rtl w:val="true"/>
        </w:rPr>
        <w:t>خذلان أهل البیت علیهم السلام</w:t>
      </w:r>
      <w:bookmarkEnd w:id="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المحرمات خذلان أهل البیت علیهم السلام وعدم 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البررة، وقاتل الفجرة، منصور من نصره، مخذول من خذله إلی یوم القیامة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خذل علیاً خذله الله یوم العرض علیه، ومن نصر علیاً نصره الله یوم یلقاه ولقنه حجته عند المساءلة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وآله لما قبض ارتد الناس علی أعقابهم کفاراً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والمقداد وأبو ذر الغفاری، إنه لما قبض رسول الله صلی الله علیه وآله جاء أربعون رجلاً إلی علی بن أبی طالب</w:t>
      </w:r>
    </w:p>
    <w:p>
      <w:pPr>
        <w:pStyle w:val="BookText"/>
        <w:rPr/>
      </w:pPr>
      <w:r>
        <w:rPr>
          <w:rFonts w:ascii="IRNazanin" w:hAnsi="IRNazanin" w:eastAsia="IRNazanin"/>
          <w:color w:val="111111"/>
          <w:sz w:val="28"/>
          <w:sz w:val="28"/>
          <w:szCs w:val="28"/>
          <w:rtl w:val="true"/>
          <w:lang w:bidi="fa-IR"/>
        </w:rPr>
        <w:t>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نعطی أحداً طاعة بعدک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من رسول الله صلی الله علیه وآله فیک یوم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فأتونی غداً محلقین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إلا هؤلاء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عمار بن یاسر بعد الظهر، فضرب علیه السلام یده علی صدره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لک أن تستیقظ من نومة الغفلة، ارجعوا فلا حاجة لی فیکم، أنتم لم تطیعونی فی حلق الرأس، فکیف تطیعونی فی قتال جبال الحدید، ارجعوا فلا حاجة لی فیکم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ورد النهی الشدید عن خذلان مطلق المؤمنین فکیف بأمیرهم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یخذل أخاه وهو یقدر علی نصرته إلا خذله الله فی الدنیا والآخرة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مسلم بن عقیلعلیهما السلامعند ما أمر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عنقه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السلاماللهم احکم بیننا وبین قوم غرونا وکذبونا وخذلونا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والغدرة التی استشعرتها قلوبکم</w:t>
      </w:r>
    </w:p>
    <w:p>
      <w:pPr>
        <w:pStyle w:val="BookText"/>
        <w:rPr/>
      </w:pPr>
      <w:r>
        <w:rPr>
          <w:rFonts w:ascii="IRNazanin" w:hAnsi="IRNazanin" w:eastAsia="IRNazanin"/>
          <w:color w:val="111111"/>
          <w:sz w:val="28"/>
          <w:sz w:val="28"/>
          <w:szCs w:val="28"/>
          <w:rtl w:val="true"/>
          <w:lang w:bidi="fa-IR"/>
        </w:rPr>
        <w:t>الغدر محرم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الغدر مطلقاً، فإن الغدر محرم بکل أنواعه، وإنما کان ما فعله القوم غدراً؛ لأنهم بایعوا رسول الله صلی الله علیه وآله علی الدفاع عن علی علیه السلام وعن ذریته وأهل بیته علیهم السلام فی الأمور کافة، فعدم رعایتهم للعهود والمواثیق والبیعة کان من الغدر المحرم، بل هو من أشد أنواع المحرمات؛ لأنه غدر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یرتبط بأصول الدین وأسس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فرق بین الغدر فی الفروع والغدر فی الأصول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والغدرة التی استشعرتها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الشعار کأنهم لبسوا الغدر،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الذی یلبس علی شعر البدن ویلتصق بالجسم،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الثوب الذی یلبس فوق ذلک، فکأن الغدر صار شعاراً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کل غادر یوم القیامة بإمام مائل شدقه حتی یدخل النار، ویجیء کل ناکث بیعة إمام أجذم حتی یدخل النار</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للمسلمین أن یغدروا، ولا یأمروا بالغدر، ولا یقاتلوا مع الذین غدروا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 علیه السلام ذات یوم وهو یخطب علی المنبر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p>
    <w:p>
      <w:pPr>
        <w:pStyle w:val="BookText"/>
        <w:rPr/>
      </w:pPr>
      <w:r>
        <w:rPr>
          <w:rFonts w:ascii="IRNazanin" w:hAnsi="IRNazanin" w:eastAsia="IRNazanin"/>
          <w:color w:val="111111"/>
          <w:sz w:val="28"/>
          <w:sz w:val="28"/>
          <w:szCs w:val="28"/>
          <w:rtl w:val="true"/>
          <w:lang w:bidi="fa-IR"/>
        </w:rPr>
        <w:t>الناس، لولا کراهیة الغدر کنتُ من أدهی الناس، ألا إن لکل غُدرة 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p>
    <w:p>
      <w:pPr>
        <w:pStyle w:val="BookText"/>
        <w:rPr/>
      </w:pPr>
      <w:r>
        <w:rPr>
          <w:rFonts w:ascii="IRNazanin" w:hAnsi="IRNazanin" w:eastAsia="IRNazanin"/>
          <w:color w:val="111111"/>
          <w:sz w:val="28"/>
          <w:sz w:val="28"/>
          <w:szCs w:val="28"/>
          <w:rtl w:val="true"/>
          <w:lang w:bidi="fa-IR"/>
        </w:rPr>
        <w:t>ولکل فجرة کُفرة، ألا وإن الغدر والفجور والخیانة فی النار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له فیما عهد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والغدر بعهد الله والإخفار لذمته، فإن الله جعل عهده وذمته أماناً أمضاه بین العباد برحمته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الوفاء الغدر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بالمواثیق</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لأهل الغدر غدر عند الله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أقبح الخیانتین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بکل أحد قبیح، وهو بذی القدرة والسلطان</w:t>
      </w:r>
    </w:p>
    <w:p>
      <w:pPr>
        <w:pStyle w:val="BookText"/>
        <w:rPr/>
      </w:pPr>
      <w:r>
        <w:rPr>
          <w:rFonts w:ascii="IRNazanin" w:hAnsi="IRNazanin" w:eastAsia="IRNazanin"/>
          <w:color w:val="111111"/>
          <w:sz w:val="28"/>
          <w:sz w:val="28"/>
          <w:szCs w:val="28"/>
          <w:rtl w:val="true"/>
          <w:lang w:bidi="fa-IR"/>
        </w:rPr>
        <w:t>أقبح</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یعظم الوزر ویزری بالقدر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والغدر، فإنه أقبح الخیانة، وإن الغدور لمهان عند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51" w:name="pg13333_139527"/>
    </w:p>
    <w:p>
      <w:pPr>
        <w:pStyle w:val="BookText"/>
        <w:rPr/>
      </w:pPr>
      <w:bookmarkEnd w:id="51"/>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الغدر، فإنه مجانب القرآن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عاملاً بالخیر، ناهیاً عن الشر، منکراً شیمة الغدر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وصرعات البغی، وفضحات الغدر، وإثارة کامن الشر المذمم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الصدیق والغدر بالمواثیق من خیانة العهد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تدوم مع الغدر صحبة خلیل</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الأشیاء عقوبة رجل عاهدته علی أمر وکان من نیتک الوفاء به ومن نیته الغدر بک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711326_2322387425"/>
      <w:bookmarkStart w:id="53" w:name="_Toc18"/>
      <w:bookmarkEnd w:id="52"/>
      <w:r>
        <w:rPr>
          <w:rtl w:val="true"/>
        </w:rPr>
        <w:t>المحطة الأولی للغدر</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المحطة الأولی للغدر هی القلب، لذا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والغدرة التی استشعرتها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حرام مطلقاً</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وافقته الجوارح وتجلی علیها، وفی ما یرتبط بأصول الدین خاصة حتی لو لم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الواجب علی</w:t>
      </w:r>
    </w:p>
    <w:p>
      <w:pPr>
        <w:pStyle w:val="BookText"/>
        <w:rPr/>
      </w:pPr>
      <w:r>
        <w:rPr>
          <w:rFonts w:ascii="Amiri" w:hAnsi="Amiri" w:eastAsia="Amiri" w:cs="Amiri"/>
          <w:color w:val="111111"/>
          <w:sz w:val="28"/>
          <w:sz w:val="28"/>
          <w:szCs w:val="28"/>
          <w:rtl w:val="true"/>
          <w:lang w:bidi="ar-SA"/>
        </w:rPr>
        <w:t>الدعاة والقادة رصد القلوب قبل رصد الأفعال وعدم الاغترار بالمظاهر، ومنها</w:t>
      </w:r>
    </w:p>
    <w:p>
      <w:pPr>
        <w:pStyle w:val="BookText"/>
        <w:rPr/>
      </w:pPr>
      <w:r>
        <w:rPr>
          <w:rFonts w:ascii="IRNazanin" w:hAnsi="IRNazanin" w:eastAsia="IRNazanin"/>
          <w:color w:val="111111"/>
          <w:sz w:val="28"/>
          <w:sz w:val="28"/>
          <w:szCs w:val="28"/>
          <w:rtl w:val="true"/>
          <w:lang w:bidi="fa-IR"/>
        </w:rPr>
        <w:t>المظاهرات والشعارات والأبواق الإعلامیة والخطب الحماسیة، فإنها بکلا طرفیها الایجابی والسلبی لا تعد مؤشراً حقیقیاً علی اتجاه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تأیید الجماهیر الظاهری للطاغوت لا یدل علی حبهم له، ولا علی وقوفهم معه ساعة الصفر، وکذا العکس، فإن تأییدهم الظاهری للإمام العادل لا یدل علی ثباتهم علیه وتوطین أنفسهم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القول إلا مع الفعل، ولا فی المنظر إلا مع المخبر، ولا فی المال إلا مع الجود، ولا فی الصدق إلا مع الوفاء</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المنظر إلا مع حسن المخبر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وأقبلوا علیَّ بقلوبکم فإنی لستُ أرید صورکم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لا ینظر إلی صورکم ولا إلی أموالکم، ولکن ینظر إلی قلوبکم وأعمالکم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 التقوی هاهنا، أشار بیده إلی صدره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مدحتهم الصدیقة الطاهرة علیها السلام أولاً وذمتهم ثانیاً؟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bookmarkStart w:id="54" w:name="pg13333_139529"/>
    </w:p>
    <w:p>
      <w:pPr>
        <w:pStyle w:val="BookText"/>
        <w:rPr/>
      </w:pPr>
      <w:bookmarkEnd w:id="54"/>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بیاناً لما کانوا علیه قبل استشهاد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وصفاً لما صاروا إلیه بعد موته صلی الله علیه وآله فلا منافاة بین</w:t>
      </w:r>
    </w:p>
    <w:p>
      <w:pPr>
        <w:pStyle w:val="BookText"/>
        <w:rPr/>
      </w:pPr>
      <w:r>
        <w:rPr>
          <w:rFonts w:ascii="IRNazanin" w:hAnsi="IRNazanin" w:eastAsia="IRNazanin"/>
          <w:color w:val="111111"/>
          <w:sz w:val="28"/>
          <w:sz w:val="28"/>
          <w:szCs w:val="28"/>
          <w:rtl w:val="true"/>
          <w:lang w:bidi="fa-IR"/>
        </w:rPr>
        <w:t>المقامین</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نری القرآن الکریم مرة یمدح ومرة یذم، وذلک باعتبار أمرین وحیثیتین، فتارة یمدح الإنسان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یذمه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2711328_2322387425"/>
      <w:bookmarkStart w:id="56" w:name="_Toc19"/>
      <w:bookmarkEnd w:id="55"/>
      <w:r>
        <w:rPr>
          <w:rtl w:val="true"/>
        </w:rPr>
        <w:t>المؤرخ والتقییم العادل</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المؤرخ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إقتداء بما صنعته الصدیقة الزهراء علیها السلام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منصفاً وینقل بأمانة الإیجابیات والسلبیات التی اتصفت بها الأمم أو الأفراد وعلی حسب جدولتها الزمنیة دون تحکیم حب أو بغض، وسواء کانت</w:t>
      </w:r>
    </w:p>
    <w:p>
      <w:pPr>
        <w:pStyle w:val="BookText"/>
        <w:rPr/>
      </w:pPr>
      <w:r>
        <w:rPr>
          <w:rFonts w:ascii="IRNazanin" w:hAnsi="IRNazanin" w:eastAsia="IRNazanin"/>
          <w:color w:val="111111"/>
          <w:sz w:val="28"/>
          <w:sz w:val="28"/>
          <w:szCs w:val="28"/>
          <w:rtl w:val="true"/>
          <w:lang w:bidi="fa-IR"/>
        </w:rPr>
        <w:t>السلبیات هی السابقة أم هی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غیر الصحیح ما یصنعه بعض الکتّاب والخطباء والمؤرخین، من أنهم إذا أحبوا قائداً أو أمة صوروه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وکأنه ملاک سماوی وقطعة</w:t>
      </w:r>
    </w:p>
    <w:p>
      <w:pPr>
        <w:pStyle w:val="BookText"/>
        <w:rPr/>
      </w:pPr>
      <w:r>
        <w:rPr>
          <w:rFonts w:ascii="IRNazanin" w:hAnsi="IRNazanin" w:eastAsia="IRNazanin"/>
          <w:color w:val="111111"/>
          <w:sz w:val="28"/>
          <w:sz w:val="28"/>
          <w:szCs w:val="28"/>
          <w:rtl w:val="true"/>
          <w:lang w:bidi="fa-IR"/>
        </w:rPr>
        <w:t>من المثالیة، حتی یتحول إلی صنم یلغی العقول والأفکار ویستبد بالأمور، أو إذا أبغضوا قائداً صوّروه شیطاناً مریداً فعموا وأعموا الناس عن إیجابیاته ونقاط قوته الحالیة أو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أمر به الله تعالی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یَجْرِمَنَّکُمْ شَنَآنُ قَوْمٍ عَلی أَلاَّ تَعْدِلُوا اعْدِلُوا هُوَ أَقْرَبُ لِلتَّقْوی</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الإنسان منصفاً ومتوازناً فی تقییمه کان أحری بأن یثق به الناس، وبأن یتعامل مع الحدث بکل حکمة، وبأن یضع مخططه علی ضوء تقییم متکامل للشخص أو الحدث والحادثة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لاحظنا فی خطاب الصدیقة فاطمة علیها السلام أنها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عتابها الشدید علی المسلمین الذین بایعوا الظلم ولم یتمسکوا بولایة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وأعلنت عن سلسلة من إیجابیاتهم ومواقفهم وصفاتهم المثالیة السابقة لتحثهم علی نصرة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هم أقرب الخلق إلی الله عزوجل یوم القیامة حتی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تدعه قدرة فی حال غضبه إلی أن یحیف علی من تحت یده، ورجل مشی بین اثنین فلم یمل مع أحدهما علی الآخر بشعیرة، ورجل قال بالحق فیما له وعلیه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بأشد ما فرض الله علی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أنصف الناس من نفسه رُضی به حکماً لغیره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واعدلوا فإنکم تعیبون علی قوم لا یعدلون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زین الإمرة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بترک التبذیر والإسراف، والتخلق بالعدل والإنصاف</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عنوان النبل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شیمة الأشراف</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أفضل الفضائل</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أفضل الشیم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یألف القلوب</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یرفع الخلاف ویوجب الائتلاف</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الإنصاف ترسخ المودة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57" w:name="pg13333_139532"/>
    </w:p>
    <w:p>
      <w:pPr>
        <w:pStyle w:val="BookText"/>
        <w:rPr/>
      </w:pPr>
      <w:bookmarkEnd w:id="57"/>
      <w:r>
        <w:rPr>
          <w:rFonts w:ascii="IRNazanin" w:hAnsi="IRNazanin" w:eastAsia="IRNazanin"/>
          <w:color w:val="111111"/>
          <w:sz w:val="28"/>
          <w:sz w:val="28"/>
          <w:szCs w:val="28"/>
          <w:rtl w:val="true"/>
          <w:lang w:bidi="fa-IR"/>
        </w:rPr>
        <w:t>ولکنها فیضة النفس، ونفثة الغیظ، وخور القناة، وبثّة الصدر، وتقدمة الحجّة</w:t>
      </w:r>
      <w:r>
        <w:rPr>
          <w:rFonts w:eastAsia="IRNazanin" w:cs="IRNazanin"/>
          <w:color w:val="111111"/>
          <w:sz w:val="28"/>
          <w:szCs w:val="28"/>
          <w:rtl w:val="true"/>
          <w:lang w:bidi="fa-IR"/>
        </w:rPr>
        <w:t>.</w:t>
      </w:r>
    </w:p>
    <w:p>
      <w:pPr>
        <w:pStyle w:val="Heading2"/>
        <w:numPr>
          <w:ilvl w:val="1"/>
          <w:numId w:val="1"/>
        </w:numPr>
        <w:rPr/>
      </w:pPr>
      <w:bookmarkStart w:id="58" w:name="__RefHeading___Toc2711330_2322387425"/>
      <w:bookmarkStart w:id="59" w:name="_Toc20"/>
      <w:bookmarkEnd w:id="58"/>
      <w:r>
        <w:rPr>
          <w:rtl w:val="true"/>
        </w:rPr>
        <w:t>التنفیس عن النفس</w:t>
      </w:r>
      <w:bookmarkEnd w:id="5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کلامها وفعلها علیها السلام رجحان نفث المظلوم غیظه، واستجابته لفیضة النفس، وعدم الحیلولة دون تجلی بثة الصدر علی الجوارح والأعضاء ومنها اللسان وغیره، وفقاً للموازین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الاستحباب یشمل حتی ما لم یکن لنفث الغیظ تأثیراً فی استحصال الحق، وکذلک نظائره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یستفاد ذلک أیضاً من بث أمیر المؤمنین علیه السلام أسراره إلی البئر وأشباه ذلک، فإنه علیه السلام کان یکلم البئر والبئر یکلمه</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والرجحان أعم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لا جهة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له جهة فی الجملة، فإنه یکشف عدم الحرمة وعدم المرجوحیة</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یکشف الأکثر بالقرائن المکتنفة کما فی المقام، فتأمل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المقام فعلاً دون قول، بل لقد شفعت الصدیقة الطاهرة علیها السلام فعلها بالقول حیث صرحت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ولکنها فیضة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 الصحیح التعلیل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بالمرجوح أو بغیر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بأن ما صنعته علیها السلام من فیضة النفس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محل رضاها دون شک، وبضمیمة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یرضی لرضی فاطمة</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المطلوب</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ولکنها فیضة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سیلان الماء، والمراد ما أفاضته النفس،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ما قلت إظهاراً لما فی نفسی من وجوب الإرشاد والأمر بالمعروف والنهی عن المنکر وتقویم المعوج، ویحتمل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فیضة النفس بما فیها من آلام وأشجان وأحزان وهموم وغموم، وأصالة التأسیس یرجح الأول وإن کان الثانی لا یلزم منه التکرار بوجه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یستفاد رجحان بیان مظلومیتها وظلامتها وهمومها وغمومها علیها السلام فإن فیه کشفاً للحقیقة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ونفثة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یقذفه الإنسان من فمه مما یدل علی قرحة فی رئته أو حلقه أو ما أشبه ذلک، وهو من تشبیه المعقول بالمحسوس، ونفثة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تأوه من له وجع فی صدره، فالغیظ الذی کان فی صدر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الکلمات المشجیة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وخور القنا</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الخور هو الضعف، والقنا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الرمح،</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النفس بحیث لا تتمکن أن تتحمل هذه المصائب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فی کلامها بالقنا التی لیس لها تلک الصلابة حتی تتحمل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علیها السلام قمة الصبر والتحمل والصمود فکیف تعبر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النازلة کانت أعظم من کل مصیبة فی الکون، وهی التعدی علی الإمام المعصوم علیه السلام وخلیفة رسول الله صلی الله علیه وآله ومحور عالم الإمکان، مضافاً إلی أن هذه المصیبة سببت انحراف الکثیر من الناس عن الطریق الصحیح والصراط المستقیم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عِظم المصیبة لا بما هی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لذلک العدید من النظائر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فَأَخَافُ أَنْ یَقْتُلُونِ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تعبیر عن عظم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وبثة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النشر والإظهار،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یبثه الصدر من الحزن والألم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وتقدمة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إتمام للحجة وإن کان لا ینفع معکم ذلک، لکنه حجة بینی وبینکم إلی الله سبحانه وتعالی، فإن الإنسان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یلقی الحجة ویتمها لئلا یکون لأحد علی الله حجة یوم القیامة، ولکی لاتقول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الجمل والتأسی بها علیها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علی المتأمل أن تلک الجمل لیست مترادفة أو کالمترادفة، بل کل منها یفید مطلباً ومعنی، فإن بثة الصدر هی ولیدة الحزن، ونفثة الغیظ ولیدة الغضب</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وخور القنا هو الضعف، وفیضة النفس ما فاض منها وقد یکون</w:t>
      </w:r>
    </w:p>
    <w:p>
      <w:pPr>
        <w:pStyle w:val="BookText"/>
        <w:rPr/>
      </w:pPr>
      <w:r>
        <w:rPr>
          <w:rFonts w:ascii="IRNazanin" w:hAnsi="IRNazanin" w:eastAsia="IRNazanin"/>
          <w:color w:val="111111"/>
          <w:sz w:val="28"/>
          <w:sz w:val="28"/>
          <w:szCs w:val="28"/>
          <w:rtl w:val="true"/>
          <w:lang w:bidi="fa-IR"/>
        </w:rPr>
        <w:t>علماً أو حزناً أو غیظاً أو غیر ذلک، فهذه أعم</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والبقیة بیان، أو هی مباینة، فقد أشارت علیها السلام إلی عدد من حالاتها وصفاتها النفسیة تجاه القضیة وکان منها الحزن ومنها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 التأسی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استحباب أن یکون الإنسان کذلک فیحزن ویبث حزنه تجاه غصب الخلافة وما جری علیها وعلی بعلها وبنیها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 وهمّه لأمرنا عبادة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 وهمّه لنا عبادة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المعلی بن خنیس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إذا کان یوم العید خرج إلی الصحراء شعثاً مغبراً فی زی ملهوف، فإذا صعد الخطیب المنبر مد یده نحو السماء ثم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هذا مقام خلفائک وأصفیائک، وموضع أمنائک الذین خصصتهم بها، ابتزوها وأنت المقدر لما تشاء، لا یغلب قضاؤک، ولا یجاوز المحتوم من تدبیرک، کیف شئت وأنی شئت، علمک فی إرادتک کعلمک فی خلقک، حتی عاد صفوتک وخلفاؤک مغلوبین مقهورین مستترین، یرون حکمک مبدلاً وکتابک منبوذاً، وفرائضک محرفة عن جهات شرائعک، وسنن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متروکة، اللهم العن أعداءهم من الأولین والآخرین، والغادین والرائحین، والماضین والغابرین، اللهم والعن جبابرة زماننا وأشیاعهم، وأتباعهم وأحزابهم وأعوانهم، إنک علی کل شی‌ء قدیر</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طاووس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آل الرسول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وأبکی فینا مائة فله الجنة، ومن بکی وأبکی خمسین فله الجنة، ومن بکی وأبکی ثلاثین فله الجنة، ومن بکی وأبکی عشرین فله الجنة، ومن بکی وأبکی عشرة فله الجنة، ومن بکی وأبکی واحداً فله الجنة، ومن تباکی فله الجنة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ذُکرنا عنده ففاضت عیناه حرم الله وجهه علی النار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اطلع إلی الأرض فاختارنا، واختار لنا شیعة ینصروننا، ویفرحون لفرحنا ویحزنون لحزننا، ویبذلون أموالهم وأنفسهم فینا أولئک منا وإلینا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فینا دمعة لدم سفک لنا، أو حق لنا نُقصناه، أو عرض انتهک لنا، أو لأحد من شیعتنا، بوأه الله تعالی بها فی الجنة حقباً</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تذکر مصابنا وبکی لما ارتکب منا کان معنا فی درجتنا یوم القیامة، ومن ذکر بمصابنا فبکی وأبکی لم تبک عینه یوم تبکی العیون، ومن جلس مجلساً یحیا فیه أمرنا لم یمت قلبه یوم تموت القلوب</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60" w:name="pg13333_139538"/>
    </w:p>
    <w:p>
      <w:pPr>
        <w:pStyle w:val="Heading2"/>
        <w:numPr>
          <w:ilvl w:val="1"/>
          <w:numId w:val="1"/>
        </w:numPr>
        <w:rPr/>
      </w:pPr>
      <w:bookmarkStart w:id="61" w:name="__RefHeading___Toc2711332_2322387425"/>
      <w:bookmarkStart w:id="62" w:name="_Toc21"/>
      <w:bookmarkEnd w:id="60"/>
      <w:bookmarkEnd w:id="61"/>
      <w:r>
        <w:rPr>
          <w:rtl w:val="true"/>
        </w:rPr>
        <w:t>إتمام الحجة وبیان الحق</w:t>
      </w:r>
      <w:bookmarkEnd w:id="62"/>
    </w:p>
    <w:p>
      <w:pPr>
        <w:pStyle w:val="BookText"/>
        <w:rPr/>
      </w:pPr>
      <w:r>
        <w:rPr>
          <w:rFonts w:ascii="IRNazanin" w:hAnsi="IRNazanin" w:eastAsia="IRNazanin"/>
          <w:color w:val="111111"/>
          <w:sz w:val="28"/>
          <w:sz w:val="28"/>
          <w:szCs w:val="28"/>
          <w:rtl w:val="true"/>
          <w:lang w:bidi="fa-IR"/>
        </w:rPr>
        <w:t>إتمام الحجة وبیان الحق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الحجة وبیان الحق حتی مع العلم بعدم التأثیر، وإنما کان تقدمة الحجة لئلا یکون فیهم من لا یزال یجهل الواقع، بالإضافة إلی أن التکرار أو التذکیر کثیراً ما یؤثر فی بعض الناس ولو فی المستقبل، وهذا القدر کاف فی الوجوب علی ما ذکر فی کتاب الأمر بالمعروف والنهی عن المنکر</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یکن کل ذلک فهو من باب الاستحباب، فالأمر بین واجب ومستحب،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مُهْلِکُهُمْ أَوْ مُعَذِّبُهُمْ عَذاباً شَدِیداً قَالُوا مَعْذِرَةً إِلی رَبِّکُمْ وَلَعَلَّهُمْ یَتَّقُونَ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مصادیق إتمام الحجة تلک الاحتجاجات التی احتج بها أمیر المؤمنین علی علیه السلام عندما غصبوا خلافته وهی مذکورة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احتج به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الذین أنکروا علی أبی بکر جلوسه فی الخلافة وتقدمه علی علی بن أبی طالب علیه السلام اثنی عشر رجلاً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والمقداد بن الأسود، وأبیّ بن کعب، وعمار بن یاسر، وأبو ذر الغفاری، وسلمان الفارسی، وعبد الله بن مسعود، وبریدة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ذو الشهادتین، وسهل بن حنیف، وأبو أیوب الأنصاری، وأبو الهیثم بن التیهان، 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صعد المنبر تشاوروا بینهم فی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نأتیه فننزله عن منبر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ذلک أعنتم علی أنفسکم،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امضوا بنا إلی علی بن أبی طالب علیه السلام نستشیره ونستطلع أمره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ضیّعتَ نفسک وترکتَ حقاً</w:t>
      </w:r>
    </w:p>
    <w:p>
      <w:pPr>
        <w:pStyle w:val="BookText"/>
        <w:rPr/>
      </w:pPr>
      <w:r>
        <w:rPr>
          <w:rFonts w:ascii="IRNazanin" w:hAnsi="IRNazanin" w:eastAsia="IRNazanin"/>
          <w:color w:val="111111"/>
          <w:sz w:val="28"/>
          <w:sz w:val="28"/>
          <w:szCs w:val="28"/>
          <w:rtl w:val="true"/>
          <w:lang w:bidi="fa-IR"/>
        </w:rPr>
        <w:t>أنت أولی به، وقد أردنا أن نأتی الرجل فننزله عن منبر رسول الله صلی الله علیه وآله فإن الحق حقک وأنت أولی بالأمر منه، فکرهنا أن ننزله من دون مشاورتک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فعلتم ذلک ما کنتم إلا حرباً لهم، ولا کنتم إلا کالکحل فی العین أو کالملح فی الزاد، وقد اتفقت علیه الأمة التارکة لقول نبیها صلی الله علیه وآله والکاذبة علی ربها، ولقد شاورت فی ذلک أهل بیتی فأبوا إلا السکوت لما تعلمون من وغر صدور القوم وبغضهم لله عزوجل ولأهل بیت نبیه صلی الله علیه وآله وإنهم یطالبون بثارات الجاهلیة، والله لو فعلتم ذلک لشهروا سیوفهم مستعدین للحرب والقتال کما فعلوا ذلک حتی قهرونی وغلبونی علی نفسی ولببونی 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وإلا قتلناک، فلم أجد حیلة إلا أن أدفع القوم عن نفسی، وذاک أنی ذکرت قول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 علی، إن القوم نقضوا أمرک واستبدوا بها دونک وعصونی فیک فعلیک بالصبر حتی ینزل الأمر، ألا وإنهم سیغدرون بک لا محالة فلا تجعل لهم سبیلاً إلی إذلالک وسفک دمک، فإن الأمة ستغدر بک بعدی کذلک أخبرنی جبرئیل علیه السلام عن ربی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ائتوا الرجل فأخبروه بما سمعتم من نبیکم، ولا تجعلوه فی الشبهة من أمره لیکون ذلک أعظم للحجة علیه، وأزید وأبلغ فی عقوبته إذا أتی ربه وقد عصی نبیه وخالف أمره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حتی حفوا بمنبر رسول الله صلی الله علیه وآله یوم جمعة، فقالوا للمهاجرین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بدأ بکم فی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عَلَی النَّبِیِّ وَالْمُهَاجِرِینَ وَالأَنْصارِ</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فبکم 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من بدأ وقام خالد بن سعید بن العاص بإدلاله ببنی أمیة،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اتق الله فقد علمت ما تقدم لعلی علیه السلام من رسول الله صلی الله علیه وآله، ألا تعلم أن رسول الله صلی الله علیه وآله قال لنا ونحن محتوشوه فی یوم بنی قریظة، وقد أقبل</w:t>
      </w:r>
    </w:p>
    <w:p>
      <w:pPr>
        <w:pStyle w:val="BookText"/>
        <w:rPr/>
      </w:pPr>
      <w:r>
        <w:rPr>
          <w:rFonts w:ascii="IRNazanin" w:hAnsi="IRNazanin" w:eastAsia="IRNazanin"/>
          <w:color w:val="111111"/>
          <w:sz w:val="28"/>
          <w:sz w:val="28"/>
          <w:szCs w:val="28"/>
          <w:rtl w:val="true"/>
          <w:lang w:bidi="fa-IR"/>
        </w:rPr>
        <w:t>علی رجال منا ذوی قدر،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والأنصار، أوصیکم بوصیة فاحفظوها وإنی مؤد إلیکم أمراً فاقبلوه، ألا إن علیاً أمیرکم من بعدی وخلیفتی فیکم، أوصانی بذلک ربی، وإنکم إن لم تحفظوا وصیتی فیه وتؤووه وتنصروه اختلفتم فی أحکامکم، واضطرب علیکم أمر دینکم، وولی علیکم الأمر شرارکم، ألا وإن أهل بیتی هم الوارثون أمری القائلون بأمر أمتی، اللهم فمن حفظ فیهم وصیتی فاحشره فی زمرتی، واجعل له من مرافقتی نصیباً یدرک به فوز الآخرة، اللهم ومن أساء خلافتی فی أهل بیتی فاحرمه الجنة التی عرضها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 فلست من أهل المشورة</w:t>
      </w:r>
    </w:p>
    <w:p>
      <w:pPr>
        <w:pStyle w:val="BookText"/>
        <w:rPr/>
      </w:pPr>
      <w:r>
        <w:rPr>
          <w:rFonts w:ascii="IRNazanin" w:hAnsi="IRNazanin" w:eastAsia="IRNazanin"/>
          <w:color w:val="111111"/>
          <w:sz w:val="28"/>
          <w:sz w:val="28"/>
          <w:szCs w:val="28"/>
          <w:rtl w:val="true"/>
          <w:lang w:bidi="fa-IR"/>
        </w:rPr>
        <w:t>ولا ممن یرضی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اسکت أنت یا ابن الخطاب، فو الله إنک لتعلم أنک تنطق بغیر لسانک، وتعتصم بغیر أرکانک، والله إن قریشاً لتعلم أنی أعلاها حسباً، وأقواها أدباً، وأجملها ذکراً، وأقلها غنی من الله ورسوله، وإنک ألأمها حسباً، وأقلها عدداً، وأخملها ذکراً، وأقلها من الله عزوجل ومن رسوله، وإنک لجبان عند الحرب، بخیل فی الجدب، لئیم العنصر، ما لک فی قریش مفخر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فأسکته خالد فجلس، ثم قام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وأثنی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معشر المهاجرین والأنصار لقد علمتم وعلم خیارکم أن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لعلی علیه السلام بعدی، ثم للحسن والحسین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ثم فی أهل بیتی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فأطرحتم قول نبیکم، وتناسیتم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أوعز إلیکم، واتبعتم الدنیا وترکتم نعیم الآخرة الباقة التی لا تهدم بنیانها،</w:t>
      </w:r>
    </w:p>
    <w:p>
      <w:pPr>
        <w:pStyle w:val="BookText"/>
        <w:rPr/>
      </w:pPr>
      <w:r>
        <w:rPr>
          <w:rFonts w:ascii="IRNazanin" w:hAnsi="IRNazanin" w:eastAsia="IRNazanin"/>
          <w:color w:val="111111"/>
          <w:sz w:val="28"/>
          <w:sz w:val="28"/>
          <w:szCs w:val="28"/>
          <w:rtl w:val="true"/>
          <w:lang w:bidi="fa-IR"/>
        </w:rPr>
        <w:t>ولایزول نعیمها، ولا یحزن أهلها، ولا یموت سکانها، وکذلک الأمم التی کفرت بعد أنبیائها بدلت وغیرت، فحاذیتموها حذو القذة بالقذة، والنعل بالنعل، فعما قلیل تذوقون وبال أمرکم، وما الله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إلی من تستند أمرک إذا نزل بک القضاء، وإلی من تفزع إذا سئلت عما لا تعلم وفی القوم من هو أعلم منک، وأکثر فی الخیر أعلاماً ومناقب منک، وأقرب من رسول الله صلی الله علیه وآله قرابة وقدمة فی حیاته، قد أوعز إلیکم فترکتم قوله، وتناسیتم وصیته، فعما قلیل یصفوا لکم الأمر حین تزوروا القبور، وقد أثقلت ظهرک من الأوزار، لو حملت إلی قبرک لقدمت علی ما قدمت، فلو راجعت إلی الحق وأنصفت أهله لکان ذلک نجاة لک یوم تحتاج إلی عملک، وتفرد فی حفرتک بذنوبک عما أنت له فاعل، وقد سمعت کما سمعنا، ورأیت کما رأینا، فلم یروعک ذلک عما أنت له فاعل، فالله الله فی نفسک فقد أعذر من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اربع علی نفسک، وقس شبرک بفترک، والزم بیتک، وابک علی خطیئتک، فإن ذلک أسلم لک فی حیاتک ومماتک، ورد هذا الأمر إلی حیث جعله الله عزوجل ورسوله، ولاترکن إلی الدنیا، ولا یغرنک من قد تری من أوغادها، فعما قلیل تضمحل عنک دنیاک، ثم تصیر إلی ربک فیجزیک بعملک، وقد علمت أن هذا الأمر لعلی علیه السلام وهو صاحبه بعد رسول الله صلی الله علیه وآله، وقد نصحتک إن قبلت نصحی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نسیت أم تناسیت أم خادعتک نفسک، أا تذر إذ أمرنا رسول الله صلی الله علیه وآله فسلمنا علی علی علیه السلام بإمرة المؤمنین</w:t>
      </w:r>
    </w:p>
    <w:p>
      <w:pPr>
        <w:pStyle w:val="BookText"/>
        <w:rPr/>
      </w:pPr>
      <w:r>
        <w:rPr>
          <w:rFonts w:ascii="IRNazanin" w:hAnsi="IRNazanin" w:eastAsia="IRNazanin"/>
          <w:color w:val="111111"/>
          <w:sz w:val="28"/>
          <w:sz w:val="28"/>
          <w:szCs w:val="28"/>
          <w:rtl w:val="true"/>
          <w:lang w:bidi="fa-IR"/>
        </w:rPr>
        <w:t>ونبینا صلی الله علیه وآله بین أظهرنا، فاتق الله ربک وأدرک نفسک قبل أن لا تدرکها، وأنقذها من هلکتها، ودع هذا الأمر ووکله إلی من هو أحق به منک، ولا تماد فی غیک، وارجع وأنت تستطیع الرجوع، فقد نصحتک نصحی، وبذلت لک ما عندی، فإن قبلت وفقت ورشدت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علمتم وعلم خیارکم أن أهل بیت نبیکم صلی الله علیه وآله أقرب إلی رسول الله صلی الله علیه وآله منکم، وإن کنتم إنما تدعون هذا الأمر بقرابة رسول الله صلی الله علیه وآله وتقولون إن السابقة لنا، فأهل نبیکم أقرب إلی رسول الله منکم وأقدم سابقة منکم، وعلی بن أبی طالب علیه السلام صاحب هذا الأمر بعد نبیکم، فأعطوه ما جعله الله له، ولا ترتدوا علی أعقابکم فتنقلبوا 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لا تجعل لنفسک حقاً جعله الله عزوجل لغیرک، ولا تکن أول من عصی رسول الله صلی الله علیه وآله وخالفه فی أهل بیته، واردد الحق إلی أهله تخف ظهرک، وتقل وزرک، وتلقی رسول الله صلی الله علیه وآله وهو عنک راض، ثم یصیر إلی الرحمن فیحاسبک بعملک، ویسألک عما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خزیمة بن ثابت ذو الشهادتین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 لست تعلم أن رسول الله صلی الله علیه وآله قبل شهادتی وحدی، ولم یرد معی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بالله أنی 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یفرقون بین الحق والباطل، وهم الأئمة الذین یقتدی بهم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الهیثم 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أنا أشهد علی النبی صلی الله علیه وآله</w:t>
      </w:r>
    </w:p>
    <w:p>
      <w:pPr>
        <w:pStyle w:val="BookText"/>
        <w:rPr/>
      </w:pPr>
      <w:r>
        <w:rPr>
          <w:rFonts w:ascii="IRNazanin" w:hAnsi="IRNazanin" w:eastAsia="IRNazanin"/>
          <w:color w:val="111111"/>
          <w:sz w:val="28"/>
          <w:sz w:val="28"/>
          <w:szCs w:val="28"/>
          <w:rtl w:val="true"/>
          <w:lang w:bidi="fa-IR"/>
        </w:rPr>
        <w:t>أنه أقام علیاً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للخلافة، وقال بعضم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w:t>
      </w:r>
    </w:p>
    <w:p>
      <w:pPr>
        <w:pStyle w:val="BookText"/>
        <w:rPr/>
      </w:pPr>
      <w:r>
        <w:rPr>
          <w:rFonts w:ascii="IRNazanin" w:hAnsi="IRNazanin" w:eastAsia="IRNazanin"/>
          <w:color w:val="111111"/>
          <w:sz w:val="28"/>
          <w:sz w:val="28"/>
          <w:szCs w:val="28"/>
          <w:rtl w:val="true"/>
          <w:lang w:bidi="fa-IR"/>
        </w:rPr>
        <w:t>لیعلم الناس أنه ولی من کان رسول الله صلی الله علیه وآله مولاه، 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نجوم أهل الأرض فقدموهم ولا تقدموهم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رسول الله صلی الله علیه وآله قال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إمامکم من بعدی علی بن أبی طالب علیه السلام، وهو أنصح الناس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أهل بیت نبیکم وردوا هذا الأمر إلیهم، فقد سمعتم کما سمعنا فی مقام بعد مقام من نبی الله صلی الله علیه وآله أنهم أولی به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 ثم قام زید بن وهب فتکلم، وقام جماعة من بعده فتکلموا بنحو هذا، فأخبر الثقة من أصحاب رسول الله صلی الله علیه وآله أن أبا بکر جلس فی بیته ثلاثة أیام، فلما کان الیوم الثالث أتاه عمر بن الخطاب وطلحة والزبیر وعثمان بن عفان وعبد الرحمن بن عوف وسعد بن أبی وقاص وأبو عبیدة بن الجراح مع کل واحد منهم عشرة رجال من عشائرهم شاهرین السیوف، فأخرجوه من منزه وعلا المنبر وقال قائل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لئن عاد منکم أحد فتکلم بمثل الذی تکلم به لنملأن أسیافنا منه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فجلسوا فی منازلهم ولم یتکلم أحد بعد ذلک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63" w:name="pg13333_139545"/>
    </w:p>
    <w:p>
      <w:pPr>
        <w:pStyle w:val="BookText"/>
        <w:rPr/>
      </w:pPr>
      <w:bookmarkEnd w:id="63"/>
      <w:r>
        <w:rPr>
          <w:rFonts w:ascii="IRNazanin" w:hAnsi="IRNazanin" w:eastAsia="IRNazanin"/>
          <w:color w:val="111111"/>
          <w:sz w:val="28"/>
          <w:sz w:val="28"/>
          <w:szCs w:val="28"/>
          <w:rtl w:val="true"/>
          <w:lang w:bidi="fa-IR"/>
        </w:rPr>
        <w:t>فدونکموها، فاحتقبوها دبرةَ الظهر، نقبةَ الخُف</w:t>
      </w:r>
    </w:p>
    <w:p>
      <w:pPr>
        <w:pStyle w:val="Heading2"/>
        <w:numPr>
          <w:ilvl w:val="1"/>
          <w:numId w:val="1"/>
        </w:numPr>
        <w:rPr/>
      </w:pPr>
      <w:bookmarkStart w:id="64" w:name="__RefHeading___Toc2711334_2322387425"/>
      <w:bookmarkStart w:id="65" w:name="_Toc22"/>
      <w:bookmarkEnd w:id="64"/>
      <w:r>
        <w:rPr>
          <w:rtl w:val="true"/>
        </w:rPr>
        <w:t>الخلافة المغصوبة</w:t>
      </w:r>
      <w:bookmarkEnd w:id="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بیان حال الخلافة التی اغتصبها القوم حیث أخذوها فکانت لهم دَبرة الظهر نقبة الخُف، فخسروا الدنیا والآخرة بذلک، وخسّروا العالم والأجیال القادمة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هذه الخلافة المغصوبة، أو فدک،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السلامفاحتقبوها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علی ظهورکم، أو احملوا حقائبکم علی ظهرها،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واحتقب إذا شد الرحل علی البعیر وهیأه للرکوب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دبرة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ظهر هذه السلطة وفدک دبر، والدبْر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قرحة الدابة تحدث من الرحل ونحوه، کنایة عن أن هذه السلطة وفدک لا تسلمان لکم، فإن فی غصبهما المشاکل الکثیرة، کما رأوها هم بأنفسهم وبعد ذلک رآها الحکام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خفاف هذه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الخلافة المغصوبة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نقبة رقیقة لاتتحمل المسیر بکم سیراً صحیحاً مستمراً موصلاً للمقصد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غصب الخلافة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الصدیقة علیها السلام أن الحکومة الجائرة والسلطة</w:t>
      </w:r>
    </w:p>
    <w:p>
      <w:pPr>
        <w:pStyle w:val="BookText"/>
        <w:rPr/>
      </w:pPr>
      <w:r>
        <w:rPr>
          <w:rFonts w:ascii="IRNazanin" w:hAnsi="IRNazanin" w:eastAsia="IRNazanin"/>
          <w:color w:val="111111"/>
          <w:sz w:val="28"/>
          <w:sz w:val="28"/>
          <w:szCs w:val="28"/>
          <w:rtl w:val="true"/>
          <w:lang w:bidi="fa-IR"/>
        </w:rPr>
        <w:t>الغاضبة تتصف بالمواصفات التالیة، وینبغی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تحظی بالاستقرار ولا تتمتع بالراحة، ومن الواضح أن هاتین الخصلتین لا یتمتع بها راکب الدابة دبرة الظهر، فإن الدابة المجروحة الظهر یؤلمها الجرح أکثر فأکثر برکوب المرء علیها، فلا یتهیأ لراکبها ما یصبو إلیه من رکوب مریح ومن استقرار وطمأنینة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التنبؤ منها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کبد الحقیقة بالنسبة لغاصبی الحکومة من الإمام أمیر المؤمنین علیه السلام فإنهم لم یحظوا بالاستقرار والراحة والازدهار أبداً کما یظهر ذلک لمن راجع کتب التاریخ والسیر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تتمتع بالاستمرار، کما الدابة النقبة الخف، ولا توصل للمقصود، ولذلک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یدوم مع الکفر، ولا یدوم مع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تستتبع الخزی والعار علی مر الأزمنة وتعاقب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تستتبع غضب الملک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تستعقب الشنار فی عالم الآخرة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 عذاب النار الموقدة</w:t>
      </w:r>
      <w:r>
        <w:rPr>
          <w:rFonts w:eastAsia="IRNazanin" w:cs="IRNazanin"/>
          <w:color w:val="111111"/>
          <w:sz w:val="28"/>
          <w:szCs w:val="28"/>
          <w:rtl w:val="true"/>
          <w:lang w:bidi="fa-IR"/>
        </w:rPr>
        <w:t>.</w:t>
      </w:r>
      <w:bookmarkStart w:id="66" w:name="pg13333_139547"/>
    </w:p>
    <w:p>
      <w:pPr>
        <w:pStyle w:val="Heading2"/>
        <w:numPr>
          <w:ilvl w:val="1"/>
          <w:numId w:val="1"/>
        </w:numPr>
        <w:rPr/>
      </w:pPr>
      <w:bookmarkStart w:id="67" w:name="__RefHeading___Toc2711336_2322387425"/>
      <w:bookmarkStart w:id="68" w:name="_Toc23"/>
      <w:bookmarkEnd w:id="66"/>
      <w:bookmarkEnd w:id="67"/>
      <w:r>
        <w:rPr>
          <w:rtl w:val="true"/>
        </w:rPr>
        <w:t>إبقاء عار أفعالهم علیهم</w:t>
      </w:r>
      <w:bookmarkEnd w:id="68"/>
    </w:p>
    <w:p>
      <w:pPr>
        <w:pStyle w:val="BookText"/>
        <w:rPr/>
      </w:pPr>
      <w:r>
        <w:rPr>
          <w:rFonts w:ascii="IRNazanin" w:hAnsi="IRNazanin" w:eastAsia="IRNazanin"/>
          <w:color w:val="111111"/>
          <w:sz w:val="28"/>
          <w:sz w:val="28"/>
          <w:szCs w:val="28"/>
          <w:rtl w:val="true"/>
          <w:lang w:bidi="fa-IR"/>
        </w:rPr>
        <w:t>باقیة العار</w:t>
      </w:r>
    </w:p>
    <w:p>
      <w:pPr>
        <w:pStyle w:val="BookText"/>
        <w:rPr/>
      </w:pPr>
      <w:r>
        <w:rPr>
          <w:rFonts w:ascii="IRNazanin" w:hAnsi="IRNazanin" w:eastAsia="IRNazanin"/>
          <w:color w:val="111111"/>
          <w:sz w:val="28"/>
          <w:sz w:val="28"/>
          <w:szCs w:val="28"/>
          <w:rtl w:val="true"/>
          <w:lang w:bidi="fa-IR"/>
        </w:rPr>
        <w:t>إبقاء عار أفعالهم علیهم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فضح الظالمین والمساهمة فی إبقاء عار أفعالهم علیهم، لکی لا یُتخذوا أسوةً، ومن مصادیق ذلک الإخبار عنه، کما أن من مصادیقه الإنذار بذلک، کما صنعت الصدیقة الکبری علیها السلام فی 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والوجوب إنما هو إذا کان سبباً لانقلاع الظالم عن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لتخوفه من المتربصین به لفضحه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سبباً لردع الآخرین عن الظلم، أو عن التأسی به، فإنه یکون واجباً من باب الأمر بالمعروف والنهی عن المنکر، وإرشاد الجاهل وتنبیه الغافل، أو إذا کان ذلک مصداقاً لإتمام الحجة الواجبة، أو مصداقاً للانتصار الواجب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لعن الظالمین فی الأدعیة حیث الفضح لهم والعار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زیارة عاشوراء</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ودعاء صنمی قریش</w:t>
      </w:r>
      <w:r>
        <w:rPr>
          <w:rFonts w:eastAsia="IRNazanin" w:cs="IRNazanin"/>
          <w:color w:val="111111"/>
          <w:sz w:val="28"/>
          <w:szCs w:val="28"/>
          <w:rtl w:val="true"/>
          <w:lang w:bidi="fa-IR"/>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ودعاء علقمة</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w:t>
      </w:r>
    </w:p>
    <w:p>
      <w:pPr>
        <w:pStyle w:val="BookText"/>
        <w:rPr/>
      </w:pPr>
      <w:r>
        <w:rPr>
          <w:rFonts w:ascii="Amiri" w:hAnsi="Amiri" w:eastAsia="Amiri" w:cs="Amiri"/>
          <w:color w:val="111111"/>
          <w:sz w:val="28"/>
          <w:sz w:val="28"/>
          <w:szCs w:val="28"/>
          <w:rtl w:val="true"/>
          <w:lang w:bidi="ar-SA"/>
        </w:rPr>
        <w:t>وَأَعَدَّ لهمْ عَذاباً مُهِیناً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یَنْقُضُونَ عَهْدَ اللَّهِ مِنْ بَعْدِ مِیثاقِهِ وَیَقْطَعُونَ ما أَمَرَ اللَّهُ بِهِ أَنْ یُوصَلَ وَیُفْسِدُونَ فِی الأَرْضِ أُولئِکَ لهمُ اللَّعْنَةُ وَلَهُمْ سُوءُ الدَّارِ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افْتَری عَلَی اللَّهِ کَذِباً أُولئِکَ یُعْرَضُونَ عَلی رَبِّهِمْ ویَقُولُ الأَشْهادُ هؤُلاءِ الَّذِینَ کَذَبُوا عَلی رَبِّهِمْ أَلا لَعْنَةُ اللَّهِ عَلَی</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عاجز ببدنی عن نصرتکم، ولست أملک إلاّ البراءة من أعدائکم واللعن،</w:t>
      </w:r>
    </w:p>
    <w:p>
      <w:pPr>
        <w:pStyle w:val="BookText"/>
        <w:rPr/>
      </w:pPr>
      <w:r>
        <w:rPr>
          <w:rFonts w:ascii="IRNazanin" w:hAnsi="IRNazanin" w:eastAsia="IRNazanin"/>
          <w:color w:val="111111"/>
          <w:sz w:val="28"/>
          <w:sz w:val="28"/>
          <w:szCs w:val="28"/>
          <w:rtl w:val="true"/>
          <w:lang w:bidi="fa-IR"/>
        </w:rPr>
        <w:t>فکیف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 عن جده،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أهل البیت فلعن فی صلاته أعداءنا بلَّغ الله صوته جمیع الأملاک من الثری إلی العرش، فکلما لعن هذا</w:t>
      </w:r>
    </w:p>
    <w:p>
      <w:pPr>
        <w:pStyle w:val="BookText"/>
        <w:rPr/>
      </w:pPr>
      <w:r>
        <w:rPr>
          <w:rFonts w:ascii="IRNazanin" w:hAnsi="IRNazanin" w:eastAsia="IRNazanin"/>
          <w:color w:val="111111"/>
          <w:sz w:val="28"/>
          <w:sz w:val="28"/>
          <w:szCs w:val="28"/>
          <w:rtl w:val="true"/>
          <w:lang w:bidi="fa-IR"/>
        </w:rPr>
        <w:t>الرجل أعداءنا لعناً ساعدوه فلعنوا من یلعنه ثم ثنوه،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عبدک هذا الذی قد بذل ما فی وسعه ولو قدر علی أکثر منه لفعل، فإذا 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دعاءکم وسمعت نداءکم، وصلیت علی روحه فی الأرواح، وجعلته عندی من المصطفین الأخیار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لعنتهم ولعنهم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والمکذب بقدر الله، والمتعزز بالجبروت لیذل من أعز الله ویعز من أذل الله، والمستحل من عترتی ما حرم الله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الجنة فرأیت علی بابها مکتوباً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حبیب الله، علی بن أبی طالب ولی الله، فاطمة آیة الله، الحسن والحسین صفوتا الله، علی مبغضیهم لعنة الله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وفاطمة والحسن والحسین، فمن قال غیر هذا فعلیه لعنة الله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الخمر کعابد الوثن، والناصب لآل محمد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ومن أشر من عابد الوثن؟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شارب الخمر تدرکه الشفاعة یوم القیامة، وإن الناصب لو شفع فیه أهل السماوات والأرض لم یشفعوا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الریان بن شبیب، عن الإمام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شبیب، إن سرک أن تسکن الغرف المبنیة فی الجنة مع النبی وآله فالعن قتلة الحسین علیه السلام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إذا استسقی الماء، فلما شربه رأیته قد استعبر واغرورقت عیناه بدموعه،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لعن الله قاتل الحسین علیه السلام وما من عبد شرب الماء فذکر الحسین وأهل بیته ولعن قاتله إلا کتب الله عزوجل له مائة ألف حسنة، وحطّ عنه مائة ألف سیئة، ورفع له مائة ألف درجة، وکأنما أعتق مائة ألف نسمة، وحشره الله عزوجل یوم القیامة ثلج الفؤاد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الحمام الراعبیة فی بیوتکم؛ فإنها تلعن قتلة الحسین بن علی بن أبی طالب علیه السلام ولعن الله قاتله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بقاء العار علی الظالم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وقد یجب بیان الکلی، وهو أن العار سیبقی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عار اغتصاب الحق من أهل البیت علیهم السلام بقی إلی الیوم وسیبقی إلی یوم القیامة علی من اغتصب الخلافة وأعان علی ذلک ورضی به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الکلام إخبار فی مقام الإنشاء</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69" w:name="pg13333_139551"/>
    </w:p>
    <w:p>
      <w:pPr>
        <w:pStyle w:val="BookText"/>
        <w:rPr/>
      </w:pPr>
      <w:bookmarkEnd w:id="69"/>
      <w:r>
        <w:rPr>
          <w:rFonts w:ascii="IRNazanin" w:hAnsi="IRNazanin" w:eastAsia="IRNazanin"/>
          <w:color w:val="111111"/>
          <w:sz w:val="28"/>
          <w:sz w:val="28"/>
          <w:szCs w:val="28"/>
          <w:rtl w:val="true"/>
          <w:lang w:bidi="fa-IR"/>
        </w:rPr>
        <w:t>موسومة بغضب الجبار، وشنار الأبد، موصولة بنار الله الموقدة، التی تطلع علی الأفئدة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یلحقهم، فإن کثیراً من الناس لا تری ذلک، بل الأکثریة علی مر التاریخ اتبعوهم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العار عند ذوی البصائر</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العار ثبوتاً، أو العار</w:t>
      </w:r>
    </w:p>
    <w:p>
      <w:pPr>
        <w:pStyle w:val="BookText"/>
        <w:rPr/>
      </w:pPr>
      <w:r>
        <w:rPr>
          <w:rFonts w:ascii="Amiri" w:hAnsi="Amiri" w:eastAsia="Amiri" w:cs="Amiri"/>
          <w:color w:val="111111"/>
          <w:sz w:val="28"/>
          <w:sz w:val="28"/>
          <w:szCs w:val="28"/>
          <w:rtl w:val="true"/>
          <w:lang w:bidi="ar-SA"/>
        </w:rPr>
        <w:t xml:space="preserve">شأناً </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کما ورد فی العدید من الآیات والروایات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موسومة بغضب الجبار، وشنار الأبد، موصولة بنار الله الموقدة، التی تطلع علی الأفئدة</w:t>
      </w:r>
      <w:r>
        <w:rPr>
          <w:rFonts w:eastAsia="IRNazanin" w:cs="IRNazanin"/>
          <w:color w:val="111111"/>
          <w:sz w:val="28"/>
          <w:szCs w:val="28"/>
          <w:rtl w:val="true"/>
          <w:lang w:bidi="fa-IR"/>
        </w:rPr>
        <w:t>.</w:t>
      </w:r>
    </w:p>
    <w:p>
      <w:pPr>
        <w:pStyle w:val="Heading2"/>
        <w:numPr>
          <w:ilvl w:val="1"/>
          <w:numId w:val="1"/>
        </w:numPr>
        <w:rPr/>
      </w:pPr>
      <w:bookmarkStart w:id="70" w:name="__RefHeading___Toc2711338_2322387425"/>
      <w:bookmarkStart w:id="71" w:name="_Toc24"/>
      <w:bookmarkEnd w:id="70"/>
      <w:r>
        <w:rPr>
          <w:rtl w:val="true"/>
        </w:rPr>
        <w:t>کیف یعقب غضب الله غضبها علیها السلام</w:t>
      </w:r>
      <w:bookmarkEnd w:id="7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الاعتقاد بأن موقف القوم من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ارتکبوه من غصب الخلافة وفدک، کان سبباً لغضب الله عزوجل وأدی بهم إلی النار، ویحرم إنکار ذلک والرد علیه؛ لأنه رد علیها علیها السلام حیث صرحت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بنار الله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مسألة رضاها علیها السلام ورضا الله سبحانه، وذلک لأن الله یری</w:t>
      </w:r>
    </w:p>
    <w:p>
      <w:pPr>
        <w:pStyle w:val="BookText"/>
        <w:rPr/>
      </w:pPr>
      <w:r>
        <w:rPr>
          <w:rFonts w:ascii="IRNazanin" w:hAnsi="IRNazanin" w:eastAsia="IRNazanin"/>
          <w:color w:val="111111"/>
          <w:sz w:val="28"/>
          <w:sz w:val="28"/>
          <w:szCs w:val="28"/>
          <w:rtl w:val="true"/>
          <w:lang w:bidi="fa-IR"/>
        </w:rPr>
        <w:t xml:space="preserve">لرضا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ویغضب لغضبها، کما نص علی ذلک رسول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وورد عن الفریقین</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الله یرضی متی ما رضیت فاطمة علیها السلام</w:t>
      </w:r>
    </w:p>
    <w:p>
      <w:pPr>
        <w:pStyle w:val="BookText"/>
        <w:rPr/>
      </w:pPr>
      <w:r>
        <w:rPr>
          <w:rFonts w:ascii="IRNazanin" w:hAnsi="IRNazanin" w:eastAsia="IRNazanin"/>
          <w:color w:val="111111"/>
          <w:sz w:val="28"/>
          <w:sz w:val="28"/>
          <w:szCs w:val="28"/>
          <w:rtl w:val="true"/>
          <w:lang w:bidi="fa-IR"/>
        </w:rPr>
        <w:t xml:space="preserve">ویرضی علی من رضیتْ عنه، ویرضی بما رضیت به، ویرضی کیف رضیت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لمکان الإطلاق وحذف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أن رضا الله یعقب رضاها علیها السلام ویترتب علیه، أی أن رضا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رضا الله، وغضبها قبل غضبه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رضاه تعالی تابعاً، مع أن المفروض أن یکون رضا</w:t>
      </w:r>
    </w:p>
    <w:p>
      <w:pPr>
        <w:pStyle w:val="BookText"/>
        <w:rPr/>
      </w:pPr>
      <w:r>
        <w:rPr>
          <w:rFonts w:ascii="IRNazanin" w:hAnsi="IRNazanin" w:eastAsia="IRNazanin"/>
          <w:color w:val="111111"/>
          <w:sz w:val="28"/>
          <w:sz w:val="28"/>
          <w:szCs w:val="28"/>
          <w:rtl w:val="true"/>
          <w:lang w:bidi="fa-IR"/>
        </w:rPr>
        <w:t xml:space="preserve">ویرضی علی من رضیتْ عنه، ویرضی بما رضیت به، ویرضی کیف رضیت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لمکان الإطلاق وحذف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أن رضا الله یعقب رضاها علیها السلام ویترتب علیه، أی أن رضا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رضا الله، وغضبها قبل غضبه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رضاه تعالی تابعاً، مع أن المفروض أن یکون رضا</w:t>
      </w:r>
    </w:p>
    <w:p>
      <w:pPr>
        <w:pStyle w:val="BookText"/>
        <w:rPr/>
      </w:pPr>
      <w:r>
        <w:rPr>
          <w:rFonts w:ascii="IRNazanin" w:hAnsi="IRNazanin" w:eastAsia="IRNazanin"/>
          <w:color w:val="111111"/>
          <w:sz w:val="28"/>
          <w:sz w:val="28"/>
          <w:szCs w:val="28"/>
          <w:rtl w:val="true"/>
          <w:lang w:bidi="fa-IR"/>
        </w:rPr>
        <w:t>الإنسان تابعاً لرضا الله، لا أن یکون رضاه عزوجل تابعاً لرضا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أمران علی ما سیأتی، رضا تابع ورضا متبوع، وما ورد فی حدیث رسول الله صلی الله علیه وآله بالنسبة إلی الصدیقة الطاهرة علیها السلام لا ینفی الأمر الآخر، وهذا تکریم من الله لها علیها السلام، والرسول صلی الله علیه وآله لا ینطق عن الهوی إن هو إلا وحی یوحی</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وحدیثه واضح الدلالة علی ترتیب الله رضاه علی رضاها، ولا یصح الاعتراض علی الخالق فیما قدر وشاء</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 الصدیقة الطاهرة علیها السلام لا تنطق ولا تتصرف ولا ترضی ولا تغضب إلا عن تأدیب الله عزوجل کما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أدب نبیه صلی الله علیه وآله فلما انتهی به إلی ما أراد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 دینه</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أنهم علیهم السلام أوعیة مشیئة الله عزوجل کما ثبت فی محله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هناک فرقاً بین أن رضا الله من رضا فاطمة علیها السلام وبین 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رضانا أهل البیت</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یبین الأمر الآخر، وکلا الأمرین صحیح باعتبارین، فبما أن الحسین علیه السلام</w:t>
      </w:r>
    </w:p>
    <w:p>
      <w:pPr>
        <w:pStyle w:val="BookText"/>
        <w:rPr/>
      </w:pPr>
      <w:r>
        <w:rPr>
          <w:rFonts w:ascii="IRNazanin" w:hAnsi="IRNazanin" w:eastAsia="IRNazanin"/>
          <w:color w:val="111111"/>
          <w:sz w:val="28"/>
          <w:sz w:val="28"/>
          <w:szCs w:val="28"/>
          <w:rtl w:val="true"/>
          <w:lang w:bidi="fa-IR"/>
        </w:rPr>
        <w:t>کان فی یوم الصبر علی البلاء رضی بما قدره الله له جعل رضاه تابعاً لرضا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الأول فهو یشیر إلی عظمة الزهراء علیها السلام ومنزلتها الرفیعة والقریبة عند الله سبحانه، بحیث إنه جعل رضاه تابعاً لرضاها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الحیثیة تغیّر المقدم والمؤخر حتی فی شیء واحد،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رووا جمیعاً أن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لیغضب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سندل إلی الصادق علیه السلام وسأله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سندل ألستم رویتم فیما تروون أن الله تعالی یغضب لغضب عبده المؤمن ویرضی لرضاه؟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تنکر أن تکون فاطمة مؤمنة یغضب لغضبها ویرضی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ویغضب إن غدت فی المغضبینا</w:t>
      </w:r>
    </w:p>
    <w:p>
      <w:pPr>
        <w:pStyle w:val="BookText"/>
        <w:rPr/>
      </w:pPr>
      <w:r>
        <w:rPr>
          <w:rFonts w:ascii="IRNazanin" w:hAnsi="IRNazanin" w:eastAsia="IRNazanin"/>
          <w:color w:val="111111"/>
          <w:sz w:val="28"/>
          <w:sz w:val="28"/>
          <w:szCs w:val="28"/>
          <w:rtl w:val="true"/>
          <w:lang w:bidi="fa-IR"/>
        </w:rPr>
        <w:t>وکان الله یرضی حین ترضی</w:t>
      </w:r>
    </w:p>
    <w:p>
      <w:pPr>
        <w:pStyle w:val="BookText"/>
        <w:rPr/>
      </w:pPr>
      <w:r>
        <w:rPr>
          <w:rFonts w:ascii="IRNazanin" w:hAnsi="IRNazanin" w:eastAsia="IRNazanin"/>
          <w:color w:val="111111"/>
          <w:sz w:val="28"/>
          <w:sz w:val="28"/>
          <w:szCs w:val="28"/>
          <w:rtl w:val="true"/>
          <w:lang w:bidi="fa-IR"/>
        </w:rPr>
        <w:t>غضب سابق وغضب لاحق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بأن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الإشارة إلی مرحلتین سابقة ولاحقة للغضب الربانی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سیأتی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أوجب أیاً منهما محرم قطعاً، فهنا یمکن تصور الغضب السابق والغضب اللاحق لله عزوجل، بمعنی ترتب الآثار لا الحالة النفسیة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المقام مقام غضبها علیها السلام الذی استتبع غضب الله، أم العکس، أم کلا الأمرین باعتبارین؟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غصبهم للخلافة ولفدک وإیذاء الصدیقة فاطمة الزهراء علیها السلام محرمة، بل من أشد المحرمات التی فیها غضب الجبار، وهی علیها السلام قد غضبت فی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w:t>
      </w:r>
    </w:p>
    <w:p>
      <w:pPr>
        <w:pStyle w:val="BookText"/>
        <w:rPr/>
      </w:pPr>
      <w:r>
        <w:rPr>
          <w:rFonts w:ascii="IRNazanin" w:hAnsi="IRNazanin" w:eastAsia="IRNazanin"/>
          <w:color w:val="111111"/>
          <w:sz w:val="28"/>
          <w:sz w:val="28"/>
          <w:szCs w:val="28"/>
          <w:rtl w:val="true"/>
          <w:lang w:bidi="fa-IR"/>
        </w:rPr>
        <w:t>المواطن کلها لله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ذلک کله استوجب غضبها علیها السلام فغضب الباری جل وعلا لغضبها أیضاً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فللباری غضبان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سابق، وهو علی تلک المعاصی الکبیرة من غصب الخلافة وإیذائها وظلمها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لاحق علی إغضابها علیها السلام لغضبها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العقاب أشد مما لو تجردت تلک الکبائر عن إغضابها علیها السلام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ما یغضب الرب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إتیان ما یوجب غضب الله تعالی، ویکفی کلامها علیها السلام هذا فی إثبات حرمة جمیع ما قاموا به من التصرفات المرتبطة بغصب الخلافة وفدک وإیذائها علیها السلام، ویدل علی أنهم قد ارتکبوا أکبر الموبقات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غضب الله سبحانه وتعالی لا یکون إلا عند مخالفة أوامره ونواهیه، وقد ذکر علماء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بغضب الله آثاره؛ لأنّ الله سبحانه وتعالی لیس محلاً للحوادث، فالغضب یظهر فی العذاب الإلهی، وقد أشار إلی ذلک القرآن الحکیم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المقصود من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ولیس مجموع الحالة النفسیة الخاصة وترتیب الأثر، والانتقام هو الأثر</w:t>
      </w:r>
      <w:bookmarkStart w:id="72" w:name="pg13333_139558"/>
    </w:p>
    <w:p>
      <w:pPr>
        <w:pStyle w:val="BookText"/>
        <w:rPr/>
      </w:pPr>
      <w:bookmarkEnd w:id="72"/>
      <w:r>
        <w:rPr>
          <w:rFonts w:ascii="IRNazanin" w:hAnsi="IRNazanin" w:eastAsia="IRNazanin"/>
          <w:color w:val="111111"/>
          <w:sz w:val="28"/>
          <w:sz w:val="28"/>
          <w:szCs w:val="28"/>
          <w:rtl w:val="true"/>
          <w:lang w:bidi="fa-IR"/>
        </w:rPr>
        <w:t>للغضب، ولا یکون إلا مع النهی والتحریم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تعالی علی أهل الأرض</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علیه السلام، عن رسول الله صلی الله 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الله تبارک وتعالی علی أمة ولم ینزل بها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أسعارها، وقصرت أعمارها، ولم تربح تجارها، ولم تزکُ ثمارها، ولم تغزر أنهارها، وحبس عنها أمطارها، وسلط علیها شرارها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2711340_2322387425"/>
      <w:bookmarkStart w:id="74" w:name="_Toc25"/>
      <w:bookmarkEnd w:id="73"/>
      <w:r>
        <w:rPr>
          <w:rtl w:val="true"/>
        </w:rPr>
        <w:t>حرمة ما یوجب النار الموقدة</w:t>
      </w:r>
      <w:bookmarkEnd w:id="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کل ما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یستلزم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النار الموقدة التی تطلع علی الأفئدة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الحرمة بفعل المنهی عنه هی التی تؤدی بالإنسان إلی النار، وإلا فلا حرمة فی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قام به القوم أوجب لهم النار الموقدة التی تطلع علی الأفئدة وذلک بصریح کلام الصدیقة الطاهرة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خصت النار بالأفئدة مع أنها تحرق الجسم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الأفئدة هی مرکز الحرمة، إذ العقائد الباطلة إنما تنشأ من القلب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 فی مقابل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القلب هو مرکز الإرادة للأفعال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الإطلاع علی الأفئدة قد یکون إشارة إلی شدة النار التی تتجاوز الظاهرة لتصل إلی الباطن وتحرق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عضو یُعاقب فی الآخرة حسب معصیة ذلک العضو، وکذلک یُثاب حسب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أیدی الناکثین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جهنم رحی تطحن خمساً، أفلا تسألون ما طحنها؟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طحنها یا أمیر المؤمنین؟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والعرفاء الکذبة، وإن فی النار لمدینة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الحصینة، أفلا تسألونی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أیدی الناکثین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ذلک من الروایات التی تفید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عقاب العین، وعقاب الأذن، وعقاب اللسان، وسائر الجوارح، بل والجوانح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ملأ عینیه حراماً یحشوهما الله تعالی یوم القیامة مسامیر من النار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عضو من ابن آدم حظ من الزنی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فالعین زناه النظر، واللسان زناه الکلام، والأذنان زناهما السمع، والیدان زناهما البطش، والرجلان زناهما المشی، والفرج یصدق ذلک کلهم ویکذبه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إلی حدیث قوم وهم له کارهون یُصب فی أذنیه الآنک یوم القیامة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الرصاص المذاب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إلی اللهو یُذاب فی أذنه الآنک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 فضیلة من فضائل علی بن أبی طالب علیه السلام لم تزل الملائکة تستغفر له ما بقی لتلک الکتابة رسم، ومن استمع إلی فضیلة من فضائله غفر الله له الذنوب التی اکتسبها بالاستماع، ومن نظر إلی کتابة فی فضائله غفر الله له الذنوب التی اکتسبها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 إلی علی بن أبی طالب علیه السلام عبادة، وذکره عبادة، ولا یقبل إیمان عبد إلا بولایته والبراءة من أعدائه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باکیة یوم القیامة إلا ثلاثة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بکت من خشیة الله، وعین غضت عن محارم الله، وعین باتت ساهرة فی سبیل الله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شهادة زور علی رجل مسلم أو ذمی أو من کان من الناس، علق بلسانه یوم القیامة وهو مع المنافقین فی الدرک الأسفل من النار</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المسلمین بوجهین ولسانین جاء یوم القیامة وله لسان من نار</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ذو الوجهین دالعاً لسانه فی قفاه وآخر من قدامه یتلهبان ناراً حتی یلهبا جسده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فی الدنیا ذا وجهین ولسانین یعرف بذلک یوم القیامة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بالزانی یوم القیامة حتی یکون فوق أهل النار فتقطر قطرة من فرجه فیتأذی بها أهل جهنم من نتنها، فیقول أهل جهنم للخزان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الرائحة المنتنة التی قد آذتنا؟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رائحة زان، ویؤتی بامرأة زانیة فتقطر قطرة من فرجها فیتأذی بها أهل النار من نتنها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 أن آکل</w:t>
      </w:r>
      <w:bookmarkStart w:id="75" w:name="pg13333_139562"/>
    </w:p>
    <w:p>
      <w:pPr>
        <w:pStyle w:val="BookText"/>
        <w:rPr/>
      </w:pPr>
      <w:bookmarkEnd w:id="75"/>
      <w:r>
        <w:rPr>
          <w:rFonts w:ascii="IRNazanin" w:hAnsi="IRNazanin" w:eastAsia="IRNazanin"/>
          <w:color w:val="111111"/>
          <w:sz w:val="28"/>
          <w:sz w:val="28"/>
          <w:szCs w:val="28"/>
          <w:rtl w:val="true"/>
          <w:lang w:bidi="fa-IR"/>
        </w:rPr>
        <w:t>مال الیتیم یجیء یوم القیامة والنار تلتهب فی بطنه حتی یخرج لهب النار من فیه حتی یعرفه کل أهل الجمع أنه آکل مال الیتیم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 جَزاءً بِمَا کَسَبا نَکالاً مِنَ اللَّهِ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711342_2322387425"/>
      <w:bookmarkStart w:id="77" w:name="_Toc26"/>
      <w:bookmarkEnd w:id="76"/>
      <w:r>
        <w:rPr>
          <w:rtl w:val="true"/>
        </w:rPr>
        <w:t>ذکر أوصاف النار</w:t>
      </w:r>
      <w:bookmarkEnd w:id="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أوصاف النار، ویتأکد بذکر ما یتجانس مع المقام، کما قالت الصدیقة الطاهرة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الموقدة التی تطلع علی الأفئدة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یجب، فإن المتعلق إذا کان واجباً وجب، وإن کان مستحباً استحب، وقد أکثر القرآن الحکیم من ذکر أوصاف النار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فَالَّذِینَ کَفَرُوا قُطِّعَتْ لهمْ ثِیَابٌ مِنْ نَارٍ یُصَبُّ مِنْ فَوْقِ رُءُوسِهِمُ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یَخْرُجُوا مِنْهَا مِنْ غَمٍّ أُعِیدُوا فِیهَا وَذُوقُوا عَذَابَ الْحَرِیقِ</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یوم 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رحمکم الله الیوم لِیوم الممات، واحذروا ألیم هول البیات، فإن عقاب الله عظیم وعذابه ألیم، نار تلهب، ونفس تُعذب، وشراب من صدید، ومقامع من حدید، أعاذنا الله وإیاکم من النار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حَدِیدٍ</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مقمع من حدید فی الأرض ثم اجتمع علیه الثقلان ما أقلوه من الأرض</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الخدری، عنه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 بمقمعة من مقامع الحدید الجبل لفتت فعاد غباراً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قال رسول الله صلی الله علیه وآله لجبرئیل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لم أر میکائیل ضاحکاً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ضحک میکائیل منذ خلقت النار</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أمیر المؤمنین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لَیْسَ لهذَا الْجِلْدِ الرَّقِیقِ صَبْرٌ عَلَی النَّارِ فَارْحَمُوا نُفُوسَکُمْ، فَإِنَّکُمْ قَدْ جَرَّبْتُمُوهَا فِی مَصَائِبِ الدُّنْیَا، أَفَرَأَیْتُمْ جَزَعَ أَحَدِکُمْ مِنَ الشَّوْکَةِ تُصِیبُهُ، وَالْعَثْرَةِ تُدْمِیهِ، وَالرَّمْضَاءِ تُحْرِقُهُ، فَکَیْفَ إِذَا کَانَ بَیْنَ طَابَقَیْنِ مِنْ نَارٍ، ضَجِیعَ حَجَرٍ وَقَرِینَ شَیْطَانٍ، أَعَلِمْتُمْ أَنَّ مَالِکاً إِذَا غَضِبَ عَلَی النَّارِ حَطَمَ بَعْضُهَا بَعْضاً لِغَضَبِهِ، وَإِذَا زَجَرَهَا تَوَثَّبَتْ بَیْنَ أَبْوَابِهَا جَزَعاً مِنْ زَجْرَتِهِ، أَیُّهَا الْیَفَنُ الْکَبِیرُ الَّذِی قَدْ لهزَهُ الْقَتِیرُ، کَیْفَ أَنْتَ إِذَا الْتَحَمَتْ أَطْوَاقُ النَّارِ بِعِظَامِ الأَعْنَاقِ، وَنَشِبَتِ الْجَوَامِعُ حَتَّی أَکَلَتْ لُحُومَ السَّوَاعِدِ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الصیرفی، عن أبی الحسن موسی بن جعفر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إن فی النار لوادیاً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p>
    <w:p>
      <w:pPr>
        <w:pStyle w:val="BookText"/>
        <w:rPr/>
      </w:pPr>
      <w:r>
        <w:rPr>
          <w:rFonts w:ascii="IRNazanin" w:hAnsi="IRNazanin" w:eastAsia="IRNazanin"/>
          <w:color w:val="111111"/>
          <w:sz w:val="28"/>
          <w:sz w:val="28"/>
          <w:szCs w:val="28"/>
          <w:rtl w:val="true"/>
          <w:lang w:bidi="fa-IR"/>
        </w:rPr>
        <w:t>لم یتنفس منذ خلقه الله، لو أذن الله عزوجل له فی التنفس بقدر مخیط لأحرق ما علی وجه الأرض، وإن أهل النار لیتعوذون من حر ذلک الوادی ونتنه وقذره وما أعد الله فیه لأهله، وإن فی ذلک الوادی لجبلاً یتعوذ جمیع أهل ذلک الوادی من حر ذلک الجبل ونتنه وقذره و ما أعد الله فیه لأهله، وإن فی ذلک الجبل لشعباً یتعوذ جمیع أهل ذلک الجبل من حر ذلک الشعب ونتنه وقذره وما أعد الله فیه لأهله، وإن فی ذلک الشعب لقلیباً یتعوذ أهل ذلک الشعب من حر ذلک القلیب ونتنه وقذره وما أعد الله فیه لأهله، وإن فی ذلک القلیب لحیة یتعوذ جمیع أهل ذلک القلیب من خبث تلک الحیة ونتنها وقذرها وما أعد الله فی أنیابها من السم لأهلها، وإن فی جوف تلک الحیة لسبعة صنادیق فیها خمسة من الأمم السالفة واثنان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ومن الخمسة ومن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فقابیل الذی قتل هابیل، ونمرود الذی حاج إبراهیم فی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وأمیت، وفرعون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ویهود الذی هوّد الیهود، وبولس الذی نصّر النصاری، ومن هذه الأمة</w:t>
      </w:r>
    </w:p>
    <w:p>
      <w:pPr>
        <w:pStyle w:val="BookText"/>
        <w:rPr/>
      </w:pPr>
      <w:r>
        <w:rPr>
          <w:rFonts w:ascii="IRNazanin" w:hAnsi="IRNazanin" w:eastAsia="IRNazanin"/>
          <w:color w:val="111111"/>
          <w:sz w:val="28"/>
          <w:sz w:val="28"/>
          <w:szCs w:val="28"/>
          <w:rtl w:val="true"/>
          <w:lang w:bidi="fa-IR"/>
        </w:rPr>
        <w:t>أعرابیان</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سماهما بذلک لأنهما لم یؤمنا قط</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شنار جهنم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کلامها علیها السلام أن من عذاب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أنواع العقاب النفسی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الشنار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والعار، بل أقبح أنواع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عیب غصب الخلافة وفدک وعاره یبقی إلی الأبد، لا فی الدنیا فحسب، بل حتی فی الآخرة، فی المحشر وفی نار جهنم أیضاً حیث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التی یعرف بها الشیء، کعلامة تجعل علی ظهر الحیوان أو مکان مّا من بدنه، فکأن هذه السلطة والخلافة المغتصبة وکذلک غصب فدک وسمتا بغضب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القاهر المسلط، وهذا هو المقصود لا من یجبر الکسر لعدم مناسبته للکلام وللغضب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أذکار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الأَرْبَابِ، وَیَا مَلِکَ الْمُلُوکِ، وَیَا سَیِّدَ السَّادَاتِ، وَیَا جَبَّارَ الْجَبَابِرَةِ، وَیَا إِلَهَ الآلِهَةِ، صَلِّ عَلَی مُحَمَّدٍ وآلِ مُحَمَّدٍ</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الأدعیة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قَاهِرُ، یَا اللَّهُ یَا جَبَّارُ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مَلِکُ الْمُلُوکِ، وَسَیِّدُ السَّادَاتِ، وَجَبَّارُ السَّمَاوَاتِ وَالأَرْضِ، الْوَاحِدُ الْقَهَّارُ، الْکَبِیرُ الْمُتَعَالِ</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موصولة بنار الله الموقدة التی تطلع علی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للنار التی یوقدها الله سبحانه وتعالی، وأنها کیف تکون فی الإیلام والإحراق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أعاذنا الله من النار بشفاعة الصدیقة فاطمة الزهراء علیها السلام وأبیها وبعلها وبنیها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کلامها علیها السلام هذا من الأدلة الواضحة علی أن ما فعلوه من أکبر الکبائر حیث الوعید علیه بالنار الموقدة</w:t>
      </w:r>
      <w:r>
        <w:rPr>
          <w:rFonts w:eastAsia="IRNazanin" w:cs="IRNazanin"/>
          <w:color w:val="111111"/>
          <w:sz w:val="28"/>
          <w:szCs w:val="28"/>
          <w:rtl w:val="true"/>
          <w:lang w:bidi="fa-IR"/>
        </w:rPr>
        <w:t>...</w:t>
      </w:r>
      <w:bookmarkStart w:id="78" w:name="pg13333_139567"/>
    </w:p>
    <w:p>
      <w:pPr>
        <w:pStyle w:val="Heading2"/>
        <w:numPr>
          <w:ilvl w:val="1"/>
          <w:numId w:val="1"/>
        </w:numPr>
        <w:rPr/>
      </w:pPr>
      <w:bookmarkStart w:id="79" w:name="__RefHeading___Toc2711344_2322387425"/>
      <w:bookmarkStart w:id="80" w:name="_Toc27"/>
      <w:bookmarkEnd w:id="78"/>
      <w:bookmarkEnd w:id="79"/>
      <w:r>
        <w:rPr>
          <w:rtl w:val="true"/>
        </w:rPr>
        <w:t>علم الله بالجزئیات</w:t>
      </w:r>
      <w:bookmarkEnd w:id="80"/>
    </w:p>
    <w:p>
      <w:pPr>
        <w:pStyle w:val="BookText"/>
        <w:rPr/>
      </w:pP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الله بالجزئیات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کلامها علیها السلام هذا، وظاهر الکثیر من الأدلة النقلیة وصریح العقل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سبحانه وتعالی هو علم تفصیلی بالکلیات والجزئیات،</w:t>
      </w:r>
    </w:p>
    <w:p>
      <w:pPr>
        <w:pStyle w:val="BookText"/>
        <w:rPr/>
      </w:pPr>
      <w:r>
        <w:rPr>
          <w:rFonts w:ascii="IRNazanin" w:hAnsi="IRNazanin" w:eastAsia="IRNazanin"/>
          <w:color w:val="111111"/>
          <w:sz w:val="28"/>
          <w:sz w:val="28"/>
          <w:szCs w:val="28"/>
          <w:rtl w:val="true"/>
          <w:lang w:bidi="fa-IR"/>
        </w:rPr>
        <w:t>لا أن العلم یتعلق بالجزئیات علی الوجه الکلی فقط، کما ذهب إلی ذلک جمع من الفلاسفة، وتفصیل البحث فی محله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سَکَنَ فِی اللَّیْلِ وَالنَّهَارِ وَهُوَ السَّمِیعُ الْعَلِیمُ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رَبِّی یَعْلَمُ الْقَوْلَ فِی السَّمَاءِ وَالأَرْضِ وَهُوَ السَّمِیعُ الْعَلِیمُ</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وَالأَرْضِ عَالِمَ الْغَیْبِ وَالشَّهَادَةِ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 غَیْبِ السَّمَاواتِ وَالأَرْضِ إِنَّهُ عَلِیمٌ بِذَاتِ الصُّدُورِ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یَعْلَمُوا أَنَّ اللَّهَ یَعْلَمُ سِرَّهُمْ ونَجْوَاهُمْ وأَنَّ اللَّهَ عَلاَّمُ</w:t>
      </w:r>
    </w:p>
    <w:p>
      <w:pPr>
        <w:pStyle w:val="BookText"/>
        <w:rPr/>
      </w:pPr>
      <w:r>
        <w:rPr>
          <w:rFonts w:ascii="Amiri" w:hAnsi="Amiri" w:eastAsia="Amiri" w:cs="Amiri"/>
          <w:color w:val="111111"/>
          <w:sz w:val="28"/>
          <w:sz w:val="28"/>
          <w:szCs w:val="28"/>
          <w:rtl w:val="true"/>
          <w:lang w:bidi="ar-SA"/>
        </w:rPr>
        <w:t>الْغُیُوبِ</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السِّرَّ وَأَخْفی</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ما کتمته فی نفسک، وأخفی ما خطر ببالک ثم أنسیته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لا جهل فیه، حیاة لا موت فیه، نور لا ظلمة فیه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العبد الصالح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لا یوصف الله منه بأین، ولا یوصف العلم من الله بکیف، ولا یفرد العلم من الله، ولا یبان الله منه، ولیس بین الله وبین علمه حد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أبی الحسن علیه السلام یسأله عن الله عزوجل أکان یعلم الأشیاء قبل أن خلق الأشیاء وکونها، أو لم یعلم ذلک حتی خلقها وأراد خلقها وتکوینها فعلم ما خلق عند ما خلق وما کوّن عند ما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 بالأشیاء قبل أن یخلق الأشیاء کعلمه بالأشیاء بعد ما خلق الأشیاء</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وَالأَرْضَ</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عَجِیجَ الْوُحُوشِ فِی الْفَلَوَاتِ، وَمَعَاصِیَ الْعِبَادِ فِی الْخَلَوَاتِ، وَاخْتِلاَفَ النِّینَانِ فِی الْبِحَارِ الْغَامِرَاتِ، وَتَلاَطُمَ الْمَاءِ بِالرِّیَاحِ الْعَاصِفَاتِ</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التذکیر والردع</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تذکیر الناس خاصة الظالمین منهم بأن ما یفعلونه فهو بعین الله، فإن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کونه حقیقة 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الردع الأکثر، کما فی عکسه بالنسبة إلی الأفعال الحسنة فإنه یوجب البعث والحث الأکثر، فالله سبحانه وتعالی یسمع کل صوت ویری کل مرئی لا بالآلات کما هو واضح، ویعلم ما فی الصدور کذلک، فیجازی المحسن بإحسانه والمسیء بإساءته، سواء کان ظالماً لنفسه أم ظالماً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وعلمه لا تشوبه أدنی شائبة، فإنه علم حضوری کما قرر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 علیه السلام لما قُبضت فاطمة الزهراء علیها السلام ودفنها سراً وعفا علی موضع قبرها، فحول وجهه إلی قبر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فبعین الله تدفن</w:t>
      </w:r>
      <w:bookmarkStart w:id="81" w:name="pg13333_139570"/>
    </w:p>
    <w:p>
      <w:pPr>
        <w:pStyle w:val="BookText"/>
        <w:rPr/>
      </w:pPr>
      <w:bookmarkEnd w:id="81"/>
      <w:r>
        <w:rPr>
          <w:rFonts w:ascii="Amiri" w:hAnsi="Amiri" w:eastAsia="Amiri" w:cs="Amiri"/>
          <w:color w:val="111111"/>
          <w:sz w:val="28"/>
          <w:sz w:val="28"/>
          <w:szCs w:val="28"/>
          <w:rtl w:val="true"/>
          <w:lang w:bidi="ar-SA"/>
        </w:rPr>
        <w:t>ابنتک سراً، وتُهضم حقاً، ویُمنع إرثها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یری سوء أفعالکم وسوف یعاقبکم علیها بأشد العقاب وکفی به رقیباً وحسیباً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السبب فی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أقوالهم أیضاً کانت سیئة، کاذبة وخادعة ومضللة، هو أن وقع أفعالهم کان أکثر من وقع أقوالهم، وکانت أفعالهم أساس الانحراف، وأقوالهم عاملاً مساعداً لا العکس، ویمکن القول بأعمیة الفعل من القول إلا إذا قیل بأنه خلاف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2711346_2322387425"/>
      <w:bookmarkStart w:id="83" w:name="_Toc28"/>
      <w:bookmarkEnd w:id="82"/>
      <w:r>
        <w:rPr>
          <w:rtl w:val="true"/>
        </w:rPr>
        <w:t>للقوم أشد العذاب</w:t>
      </w:r>
      <w:bookmarkEnd w:id="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من تطبیقها علیها السلام الآیة علی القوم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ظلمة جائرون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فی الآخرة أشد العذاب، وسیعلمون أی منقلب ینقلبون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یخفی التناسب بین ذکرها علیها السلام هذه الآیة وبین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w:t>
      </w:r>
    </w:p>
    <w:p>
      <w:pPr>
        <w:pStyle w:val="BookText"/>
        <w:rPr/>
      </w:pPr>
      <w:r>
        <w:rPr>
          <w:rFonts w:ascii="Amiri" w:hAnsi="Amiri" w:eastAsia="Amiri" w:cs="Amiri"/>
          <w:color w:val="111111"/>
          <w:sz w:val="28"/>
          <w:sz w:val="28"/>
          <w:szCs w:val="28"/>
          <w:rtl w:val="true"/>
          <w:lang w:bidi="ar-SA"/>
        </w:rPr>
        <w:t>قُتِلَ انْقَلَبْتُمْ عَلَی أَعْقَابِکُمْ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ورد فی زیارة علی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أَنْتَ أَوَّلُ مَظْلُومٍ وَأَوَّلُ مَنْ غُصِبَ حَقُّهُ، صَبَرْتَ وَاحْتَسَبْتَ حَتَّی أَتَاکَ الْیَقِینُ، وَأَشْهَدُ أَنَّکَ لَقِیتَ اللَّهَ عَزَّوَجَلَّ وَأَنْتَ شَهِیدٌ، عَذَّبَ اللَّهُ قَاتِلَکَ بِأَنْوَاعِ</w:t>
      </w:r>
    </w:p>
    <w:p>
      <w:pPr>
        <w:pStyle w:val="BookText"/>
        <w:rPr/>
      </w:pPr>
      <w:r>
        <w:rPr>
          <w:rFonts w:ascii="Amiri" w:hAnsi="Amiri" w:eastAsia="Amiri" w:cs="Amiri"/>
          <w:color w:val="111111"/>
          <w:sz w:val="28"/>
          <w:sz w:val="28"/>
          <w:szCs w:val="28"/>
          <w:rtl w:val="true"/>
          <w:lang w:bidi="ar-SA"/>
        </w:rPr>
        <w:t>الْعَذَابِ، وَجَدَّدَ عَلَیْهِ الْعَذَابَ، جِئْتُکَ عَارِفاً بِحَقِّکَ، مُسْتَبْصِراً بِشَأْنِکَ، مُعَادِیاً لأَعْدَائِکَ وَمَنْ ظَلَمَکَ، أَلْقَی عَلَی ذَلِکَ رَبِّی إِنْ شَاءَ اللَّهُ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زیارة أخری له علیه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حُجَّةُ اللَّهِ عَلَی خَلْقِهِ، وَشَاهِدُهُ عَلَی عِبَادِهِ، وَأَمِینُهُ عَلَی عِلْمِهِ، وَخَازِنُ سِرِّهِ، وَمَوْضِعُ حِکْمَتِهِ، وَأَخُو رَسُولِهِ، وَأَشْهَدُ أَنَّ دَعْوَتَکُمْ حَقٌّ، وَکُلَّ دَاعٍ مَنْصُوبٍ دُونَکُمْ بَاطِلٌ مَدْحُوضٌ، أَنْتَ أَوَّلُ مَظْلُومٍ، وَأَوَّلُ مَغْصُوبٍ حَقُّهُ، فَصَبَرْتَ وَاحْتَسَبْتَ، لَعَنَ اللَّهُ مَنْ ظَلَمَکَ وَتَقَدَّمَ عَلَیْکَ وَسَدَّ عَنْکَ لَعْناً کَثِیراً، یَلْعَنُهُمْ بِهِ کُلُّ مَلَکٍ مُقَرَّبٍ، وَکُلُّ نَبِیٍّ مُرْسَلٍ، وَکُلُّ عَبْدٍ مُؤْمِنٍ مُمْتَحَنٍ، صَلَّی اللَّهُ عَلَیْکَ یَا أَمِیرَ الْمُؤْمِنِینَ، وَصَلَّی اللَّهُ عَلَی رُوحِکَ وَبَدَنِکَ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المظلوم بعدی، من ظلمک فقد ظلمنی، ومن أنصفک فقد أنصفنی، ومن جحدک فقد جحدنی، ومن والاک فقد والانی، ومن عاداک فقد عادانی، ومن أطاعک فقد أطاعنی، ومن عصاک فقد عصانی</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تعالی أمرنی أن أتخذک أخاً ووصیاً، فأنت أخی ووصیی وخلیفتی علی أهلی فی حیاتی وبعد موتی، من اتبعک فقد تبعنی، ومن تخلف عنک فقد تخلف عنی، ومن کفر بک فقد کفر بی، ومن ظلمک فقد ظلمنی</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84" w:name="pg13333_139572"/>
    </w:p>
    <w:p>
      <w:pPr>
        <w:pStyle w:val="Heading2"/>
        <w:numPr>
          <w:ilvl w:val="1"/>
          <w:numId w:val="1"/>
        </w:numPr>
        <w:rPr/>
      </w:pPr>
      <w:bookmarkStart w:id="85" w:name="__RefHeading___Toc2711348_2322387425"/>
      <w:bookmarkStart w:id="86" w:name="_Toc29"/>
      <w:bookmarkEnd w:id="84"/>
      <w:bookmarkEnd w:id="85"/>
      <w:r>
        <w:rPr>
          <w:rtl w:val="true"/>
        </w:rPr>
        <w:t>القوم قد ظلموها</w:t>
      </w:r>
      <w:bookmarkEnd w:id="86"/>
    </w:p>
    <w:p>
      <w:pPr>
        <w:pStyle w:val="BookText"/>
        <w:rPr/>
      </w:pPr>
      <w:r>
        <w:rPr>
          <w:rFonts w:ascii="IRNazanin" w:hAnsi="IRNazanin" w:eastAsia="IRNazanin"/>
          <w:color w:val="111111"/>
          <w:sz w:val="28"/>
          <w:sz w:val="28"/>
          <w:szCs w:val="28"/>
          <w:rtl w:val="true"/>
          <w:lang w:bidi="fa-IR"/>
        </w:rPr>
        <w:t>القوم قد ظلموها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القوم قد ظلموا الصدیقة الطاهرة فاطمة الزهراء علیها السلام حیث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یجب ذلک، وکل من المستحب والواجب فی مورده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سَیَعْلَمُ الَّذِینَ ظَلَمُوا</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الاستقبال؛ لأن علمهم بمنقلبهم یکون استقبالیاً فی الغالب</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والسین لسرعة ذلک، 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المستقبل البعید علی ما ذکره الأدباء وأهل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السرعة علی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بلحاظ قیاس العمر کله إلی مجمل الماضی والمستقبل فلا یعدو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أو بلحاظ أنواع الحساب والعقاب الأعم من الدنیوی والأخروی، والأول منه حال فی بعض صوره کما سیأتی</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 السلام علی رسول الله صلی الله علیه وآله وهو فی سکرات الموت فانکبت علیه تبکی، ففتح صلی الله علیه وآله عینه وأفاق ثم 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أنتِ المظلومة بعدی، وأنتِ المستضعفة بعدی،فمن آذاکِ فقد</w:t>
      </w:r>
      <w:bookmarkStart w:id="87" w:name="pg13333_139573"/>
    </w:p>
    <w:p>
      <w:pPr>
        <w:pStyle w:val="BookText"/>
        <w:rPr/>
      </w:pPr>
      <w:bookmarkEnd w:id="87"/>
      <w:r>
        <w:rPr>
          <w:rFonts w:ascii="IRNazanin" w:hAnsi="IRNazanin" w:eastAsia="IRNazanin"/>
          <w:color w:val="111111"/>
          <w:sz w:val="28"/>
          <w:sz w:val="28"/>
          <w:szCs w:val="28"/>
          <w:rtl w:val="true"/>
          <w:lang w:bidi="fa-IR"/>
        </w:rPr>
        <w:t>آذانی، ومن غاظکِ فقد غاظنی، ومن سرکِ فقد سرنی، ومن برکِ فقد برنی، ومن جفاکِ فقد جفانی، ومن وصلکِ فقد وصلنی، ومن قطعکِ فقد قطعنی، ومن أنصفکِ فقد أنصفنی، ومن ظلمکِ فقد ظلمنی؛ لأنکِ منی وأنا منک، وأنتِ بضعة منی وروحی التی بین جنبی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الله أشکو ظالمیکِ من أمتی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711350_2322387425"/>
      <w:bookmarkStart w:id="89" w:name="_Toc30"/>
      <w:bookmarkEnd w:id="88"/>
      <w:r>
        <w:rPr>
          <w:rtl w:val="true"/>
        </w:rPr>
        <w:t>تهدید الظالم</w:t>
      </w:r>
      <w:bookmarkEnd w:id="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تهدید الظالم بوخیم العاقبة التی تنتظره کما صنعت الصدیقة الطاهرة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یجب علی ما ذکرناه فی البنود السابقة، وکذلک فی عکسه وهو الفاعل للحسن حیث حثه بحسن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سبحانه وتعالی ملکاً ینادی کل یوم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الخیر أکثر، ویا فاعل الشر أقصر</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نفسک عما یضرها من قبل أن تفارقک، واسعَ فی فکاکها کما تسعی فی طلب معیشتک؛ فإن نفسک رهینة بعملک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المظلوم علی الظالم أشد من یوم الظالم علی</w:t>
      </w:r>
    </w:p>
    <w:p>
      <w:pPr>
        <w:pStyle w:val="BookText"/>
        <w:rPr/>
      </w:pP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 الظالمون حظ من نقصوا، إن الظالم ینتظر اللعن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والمظلوم ینتظر النصر والثواب</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 شفاعتی ذا سلطان جائر غشوم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ابعدوا عن الظلم، فإنه أعظم الجرائم وأکبر المآثم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المرء فی الدنیا عنوان شقائه فی الآخرة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أن ینجو الظالم من ألیم عذاب الله وعظیم</w:t>
      </w:r>
    </w:p>
    <w:p>
      <w:pPr>
        <w:pStyle w:val="BookText"/>
        <w:rPr/>
      </w:pPr>
      <w:r>
        <w:rPr>
          <w:rFonts w:ascii="IRNazanin" w:hAnsi="IRNazanin" w:eastAsia="IRNazanin"/>
          <w:color w:val="111111"/>
          <w:sz w:val="28"/>
          <w:sz w:val="28"/>
          <w:szCs w:val="28"/>
          <w:rtl w:val="true"/>
          <w:lang w:bidi="fa-IR"/>
        </w:rPr>
        <w:t>سطواته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والظلم، فإنه یخرب قلوبکم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تهدید الظالم علی أنواع، ومنها تهدیده علی رؤوس الأشهاد، فإنه</w:t>
      </w:r>
      <w:bookmarkStart w:id="90" w:name="pg13333_139575"/>
    </w:p>
    <w:p>
      <w:pPr>
        <w:pStyle w:val="BookText"/>
        <w:rPr/>
      </w:pPr>
      <w:bookmarkEnd w:id="90"/>
      <w:r>
        <w:rPr>
          <w:rFonts w:ascii="IRNazanin" w:hAnsi="IRNazanin" w:eastAsia="IRNazanin"/>
          <w:color w:val="111111"/>
          <w:sz w:val="28"/>
          <w:sz w:val="28"/>
          <w:szCs w:val="28"/>
          <w:rtl w:val="true"/>
          <w:lang w:bidi="fa-IR"/>
        </w:rPr>
        <w:t>یوجب فضحه أیضاً، کما قامت بذلک الصدیقة الطاهرة علیها السلام</w:t>
      </w:r>
      <w:r>
        <w:rPr>
          <w:rFonts w:eastAsia="IRNazanin" w:cs="IRNazanin"/>
          <w:color w:val="111111"/>
          <w:sz w:val="28"/>
          <w:szCs w:val="28"/>
          <w:rtl w:val="true"/>
          <w:lang w:bidi="fa-IR"/>
        </w:rPr>
        <w:t>.</w:t>
      </w:r>
    </w:p>
    <w:p>
      <w:pPr>
        <w:pStyle w:val="Heading2"/>
        <w:numPr>
          <w:ilvl w:val="1"/>
          <w:numId w:val="1"/>
        </w:numPr>
        <w:rPr/>
      </w:pPr>
      <w:bookmarkStart w:id="91" w:name="__RefHeading___Toc2711352_2322387425"/>
      <w:bookmarkStart w:id="92" w:name="_Toc31"/>
      <w:bookmarkEnd w:id="91"/>
      <w:r>
        <w:rPr>
          <w:rtl w:val="true"/>
        </w:rPr>
        <w:t>المحاکم التسعة</w:t>
      </w:r>
      <w:bookmarkEnd w:id="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مجموع الروایات أن المحاکم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فقولها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آخر آیة فی سورة الشعراء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ظلموا ینقلبون من هذه الدنیا إلی الخسران والعذاب، أو المراد الأعم من الآخرة؛ لأن الإنسان یجُازی فی الدنیا کما یجُازی فی الآخرة، فالظالم ینقلب فی الدنیا إلی سوء المنقلب، بینما المحسن ینقلب إلی حسن المنقلب،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 وَإِنْ</w:t>
      </w:r>
    </w:p>
    <w:p>
      <w:pPr>
        <w:pStyle w:val="BookText"/>
        <w:rPr/>
      </w:pPr>
      <w:r>
        <w:rPr>
          <w:rFonts w:ascii="Amiri" w:hAnsi="Amiri" w:eastAsia="Amiri" w:cs="Amiri"/>
          <w:color w:val="111111"/>
          <w:sz w:val="28"/>
          <w:sz w:val="28"/>
          <w:szCs w:val="28"/>
          <w:rtl w:val="true"/>
          <w:lang w:bidi="ar-SA"/>
        </w:rPr>
        <w:t>أَسَأْتُمْ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تحقق أن المحاکم التی یجُازی فیها الإنسان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الطبیعة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التاریخ</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النار أو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یجزی المسیء فی النهایة بنار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وبعکس ذلک إذا کان محسناً،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أن جزاء الدنیا جزاء غیر أوفی، وجزاء الآخرة هو الجزاء الأوفی فقط، سواء بالنسبة إلی المحسنین أو بالنسبة إلی المسیئین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لمس هذه المحاکم التسعة بالنسبة إلی مغتصبی الخلافة بوضوح فی بعضها، وبالتأمل فی بعضها الآخر</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یکلمهم الله یوم القیامة، ولا ینظر إلیهم، ولا یزکیهم،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إماماً من الله، أو ادعی إماماً من غیر الله، أو زعم أن لفلان وفلان فی الإسلام نصیباً</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الإمامة ولیس بإمام فقد افتری علی الله وعلی رسوله وعلینا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 أَلَیْسَ فِی جَهَنَّمَ مَثْویً لِلْمُتَکَبِّرِینَ</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أنه إمام ولیس بإمام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93" w:name="pg13333_139577"/>
    </w:p>
    <w:p>
      <w:pPr>
        <w:pStyle w:val="BookText"/>
        <w:rPr/>
      </w:pPr>
      <w:bookmarkEnd w:id="93"/>
      <w:r>
        <w:rPr>
          <w:rFonts w:ascii="IRNazanin" w:hAnsi="IRNazanin" w:eastAsia="IRNazanin"/>
          <w:color w:val="111111"/>
          <w:sz w:val="28"/>
          <w:sz w:val="28"/>
          <w:szCs w:val="28"/>
          <w:rtl w:val="true"/>
          <w:lang w:bidi="fa-IR"/>
        </w:rPr>
        <w:t>وأنا ابنة نذیر لکم بین یدی عذاب شدید، فاعملوا إنا عاملون، وانتظروا إنا منتظرون</w:t>
      </w:r>
      <w:r>
        <w:rPr>
          <w:rFonts w:eastAsia="IRNazanin" w:cs="IRNazanin"/>
          <w:color w:val="111111"/>
          <w:sz w:val="28"/>
          <w:szCs w:val="28"/>
          <w:rtl w:val="true"/>
          <w:lang w:bidi="fa-IR"/>
        </w:rPr>
        <w:t>.</w:t>
      </w:r>
    </w:p>
    <w:p>
      <w:pPr>
        <w:pStyle w:val="Heading2"/>
        <w:numPr>
          <w:ilvl w:val="1"/>
          <w:numId w:val="1"/>
        </w:numPr>
        <w:rPr/>
      </w:pPr>
      <w:bookmarkStart w:id="94" w:name="__RefHeading___Toc2711354_2322387425"/>
      <w:bookmarkStart w:id="95" w:name="_Toc32"/>
      <w:bookmarkEnd w:id="94"/>
      <w:r>
        <w:rPr>
          <w:rtl w:val="true"/>
        </w:rPr>
        <w:t>الإنذار عام</w:t>
      </w:r>
      <w:bookmarkEnd w:id="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الصدیقة الطاهرة علیها السلام لمن غصب الخلافة ورضی به لایختص بمن کان فی المدینة آنذاک، بل یشمل الأجیال اللاحقة أیضاً فی مختلف البقاع، وذلک لعموم الضمیر</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الإنذار خاصاً بالظالم، بل کذلک کل عاص رضی به، بل الإنذار لمطلق المعصیة، فإن العاصی یعرّض نفسه للعاقبة السیئة، وإن کان ظلم الغیر من أشد المحرمات التی عاقبتها أسوء من ظلم الإنسان نفسه إذا ترک صلاة أو صوماً أو شرب خمراً 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ظلم الصدیقة الطاهرة علیها السلام وإیذاؤها فأکبر الکبائر التی یترتب علیه العذاب الشدید، وقد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عذاب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العمل والانتظار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العمل واجباً والانتظار مستحباً، وقد یکونان واجبین،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إن قابله الیأس من رَوح الله وجب وإلا استحب فی الجملة،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هذا الجانب</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وعکسه فی عکسه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فرج الله تعالی</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عام یشمل کل فرج مستقبلی، سواء کان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أظهر المصادیق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غیر ذلک مما ینتظره المؤمن من الفرج والخیرات، ورحمة الله ورضوانه،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 الفرج ولاتیأسوا من روح الله، فإن أحب الأعمال إلی الله عزوجل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عن الإمام الرضا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خالد الکابلی، عن علی بن الحسین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 الغیبة بولی الله الثانی عشر من أوصیاء رسول الله والأئمة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أهل زمان غیبته القائلین بإمامته والمنتظرین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اللهصلی الله علیه وآله بالسیف، أولئک المخلصون حقاً وشیعتنا صدقاً، والدعاة إلی دین الله سراً</w:t>
      </w:r>
      <w:bookmarkStart w:id="96" w:name="pg13333_139579"/>
    </w:p>
    <w:p>
      <w:pPr>
        <w:pStyle w:val="BookText"/>
        <w:rPr/>
      </w:pPr>
      <w:bookmarkEnd w:id="96"/>
      <w:r>
        <w:rPr>
          <w:rFonts w:ascii="Amiri" w:hAnsi="Amiri" w:eastAsia="Amiri" w:cs="Amiri"/>
          <w:color w:val="111111"/>
          <w:sz w:val="28"/>
          <w:sz w:val="28"/>
          <w:szCs w:val="28"/>
          <w:rtl w:val="true"/>
          <w:lang w:bidi="ar-SA"/>
        </w:rPr>
        <w:t>وجهراً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2711356_2322387425"/>
      <w:bookmarkStart w:id="98" w:name="_Toc33"/>
      <w:bookmarkEnd w:id="97"/>
      <w:r>
        <w:rPr>
          <w:rtl w:val="true"/>
        </w:rPr>
        <w:t>الجهات الذاتیة والعرضیة</w:t>
      </w:r>
      <w:bookmarkEnd w:id="98"/>
    </w:p>
    <w:p>
      <w:pPr>
        <w:pStyle w:val="BookText"/>
        <w:rPr/>
      </w:pPr>
      <w:r>
        <w:rPr>
          <w:rFonts w:ascii="IRNazanin" w:hAnsi="IRNazanin" w:eastAsia="IRNazanin"/>
          <w:color w:val="111111"/>
          <w:sz w:val="28"/>
          <w:sz w:val="28"/>
          <w:szCs w:val="28"/>
          <w:rtl w:val="true"/>
          <w:lang w:bidi="fa-IR"/>
        </w:rPr>
        <w:t>الجهات الذاتیة والعرضیة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یتأکد الوجوب والاستحباب للإنذار والتبشیر فی 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فإن اجتماع الجهات الذاتیة والعرضیة فی النذیر والبشیر یکون سبباً لقوة التأثیر، ولذلک کان الانتساب</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فی کلامها علیها السلام أبلغ فی التأثیر، وأشد فی الإنذار، وأقوی فی الحجة، وأدحض لتکذیب المکذبین، فکما أنذر أبی صلی الله علیه وآله أنذرتکم أنا، فإن العذاب فی المستقبل شدید، واللازم علی الإنسان أن یتجنب تلک العقوبات التی لا طاقة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یشیر هذا الانتساب إلی وجه آخر، أی کما أنهم کذبوا أباها صلی الله علیه وآله فإنهم سیکذبونها علیها السلام، وکما عارضوه صلی الله علیه وآله سیعارضونها علیها السلام، وکما آذوه صلی الله علیه وآله سیؤذونها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الاستمراریة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الاستمرار علی الطریقة التی أمر الله بها، حیث یستفاد من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 علیه السلام لم ینقطعا عن العمل، بل استمرا فی عملهما للدفاع عن الإسلام والکتاب والسنة، والأمر</w:t>
      </w:r>
      <w:bookmarkStart w:id="99" w:name="pg13333_139580"/>
    </w:p>
    <w:p>
      <w:pPr>
        <w:pStyle w:val="BookText"/>
        <w:rPr/>
      </w:pPr>
      <w:bookmarkEnd w:id="99"/>
      <w:r>
        <w:rPr>
          <w:rFonts w:ascii="IRNazanin" w:hAnsi="IRNazanin" w:eastAsia="IRNazanin"/>
          <w:color w:val="111111"/>
          <w:sz w:val="28"/>
          <w:sz w:val="28"/>
          <w:szCs w:val="28"/>
          <w:rtl w:val="true"/>
          <w:lang w:bidi="fa-IR"/>
        </w:rPr>
        <w:t>بالمعروف والنهی عن المنکر، ومقارعة الظالم قدر المستطاع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والوجوب هنا فی موارده، کما أن الاستحباب فی موارده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تعملون کما</w:t>
      </w:r>
    </w:p>
    <w:p>
      <w:pPr>
        <w:pStyle w:val="BookText"/>
        <w:rPr/>
      </w:pPr>
      <w:r>
        <w:rPr>
          <w:rFonts w:ascii="IRNazanin" w:hAnsi="IRNazanin" w:eastAsia="IRNazanin"/>
          <w:color w:val="111111"/>
          <w:sz w:val="28"/>
          <w:sz w:val="28"/>
          <w:szCs w:val="28"/>
          <w:rtl w:val="true"/>
          <w:lang w:bidi="fa-IR"/>
        </w:rPr>
        <w:t>یروق لکم فتعاقَبون علیها، وإنا نعمل حسب الشریعة، فنری ماذا یصیبکم ویصیبنا؟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وانتظروا إنا منتظرون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أیضاً تهدید، بمعنی أنه علیکم أن تنتظروا غِبّ أعمالکم، کما ننتظر نتائج أعمالنا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اقتباس من القرآن الحکیم فی سورة هود 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لِلَّذِینَ لاَ یُؤْمِنُونَ اعْمَلُوا عَلَی مَکَانَتِکُمْ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إشارة واضحة إلی عدم إیمانهم،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غیر البعید أنها علیها السلام أرادت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مصادیق الانتظار</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711358_2322387425"/>
      <w:bookmarkStart w:id="101" w:name="_Toc34"/>
      <w:bookmarkEnd w:id="100"/>
      <w:r>
        <w:rPr>
          <w:rtl w:val="true"/>
        </w:rPr>
        <w:t>إنهم غیر مؤمنین</w:t>
      </w:r>
      <w:bookmarkEnd w:id="1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استشهاد الصدیقة الطاهرة علیها السلام بهذه الآیة أنها علیها السلام کانت تراهم غیر مؤمنین، وهم کذلک دون ریب، إضافة إلی ما سیأتی من کاشفیة العمل عن الشاکلة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الإمامة ولیس من أهلها فهو</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أن الکفر هنا کفر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ادعی مقامنا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نازع علیاً الخلافة بعدی فهو کافر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ناصب علیاً للخلافة بعدی فهو کافر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الروایات عبر عنهما بالأعرابیان، قال العلامة المجلسی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سماهما بذلک لأنهما لم یؤمنا قط</w:t>
      </w:r>
      <w:r>
        <w:rPr>
          <w:rFonts w:eastAsia="IRNazanin" w:cs="IRNazanin"/>
          <w:color w:val="111111"/>
          <w:sz w:val="28"/>
          <w:szCs w:val="28"/>
          <w:rtl w:val="true"/>
          <w:lang w:bidi="fa-IR"/>
        </w:rPr>
        <w:t>)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فعلیهما لعنة الله بلعناته کلها، ماتا والله وهما کافران مشرکان بالله العظیم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وَمِنْ أَوْزَارِ الَّذِینَ یُضِلُّونَهُمْ بِغَیْرِ عِلْمٍ</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آثامهم،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غصبوا أمیر المؤمنین علیه السلام وآثام کل من اقتدی بهم، وهو قول الصادق علیه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السلامواللّه ما أهریقت محجمة من دم، ولا قرع عصا بعصا، ولا غصب فرج حرام، ولا أخذ مال من غیر حله، إلا ووزر ذلک فی أعناقهما من غیر أن ینقص من أوزار العاملین شی‌ء</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تُقَلَّبُ وُجُوهُهُمْ فِی النَّارِ</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کنایة عن الذین غصبوا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یَا لَیْتَنَا أَطَعْنَا اللَّهَ وَأَطَعْنَا الرَّسُولاَ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وَکُبَرَاءَنا فَأَضَلُّونَا السَّبِیلاَ</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رجلان، والسادة والکبراء هما أول من بدأ بظلمهم وغصبهم،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الجنة، والسبیل أمیر المؤمنین علیه السلام ثم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وَصَدُّوا عَنْ سَبِیلِ اللَّهِ أَضَلَّ أَعْمَالَهُمْ</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نزلت فی الذین ارتدوا بعد رسول الله صلی الله علیه وآله وغصبوا أهل بیته حقهم، وصدوا عن أمیر المؤمنین علیه السلام، وعن ولایة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ما کان تقدم منهم مع رسول الله صلی الله علیه وآله من الجهاد</w:t>
      </w:r>
    </w:p>
    <w:p>
      <w:pPr>
        <w:pStyle w:val="BookText"/>
        <w:rPr/>
      </w:pPr>
      <w:r>
        <w:rPr>
          <w:rFonts w:ascii="Amiri" w:hAnsi="Amiri" w:eastAsia="Amiri" w:cs="Amiri"/>
          <w:color w:val="111111"/>
          <w:sz w:val="28"/>
          <w:sz w:val="28"/>
          <w:szCs w:val="28"/>
          <w:rtl w:val="true"/>
          <w:lang w:bidi="ar-SA"/>
        </w:rPr>
        <w:t>والنصرة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الإیمان، بترکهم ولایة أمیر المؤمنین علیه السلام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وَزَیَّنَهُ فِی قُلُوبِکُمْ</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وَکَرَّهَ إِلَیْکُمُ الْکُفْرَ وَالْفُسُوقَ وَالْعِصْیانَ</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 والثالث</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الإیمان بأمیر المؤمنین علیه السلام لکون ولایته علیه السلام من أصوله وکماله فیه، وکونه مروجه ومؤسسه ومبینه غیر بعید، وکذا التعبیر عن الثلاثة بالثلاث لکونهم أصلها ومنشأها ومنبتها وکمالها فیهم، وکونهم سبباً لصدورها عن الناس إلی یوم القیامة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والشاکلة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یکشف عن شاکلة الإنسان</w:t>
      </w:r>
      <w:r>
        <w:rPr>
          <w:rFonts w:eastAsia="IRNazanin" w:cs="IRNazanin"/>
          <w:color w:val="111111"/>
          <w:sz w:val="28"/>
          <w:szCs w:val="28"/>
          <w:rtl w:val="true"/>
          <w:lang w:bidi="fa-IR"/>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ملاکات الجزاء عقاباً وثواباً هو الشاکلة والنیة، وفرعهما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ینوی کل ما ناسب طینته ویقتضیه جبلته ثم یعمل وفق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وشاکلة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 وناحیته وطریقته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تفسیر الشاکلة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وذلک إیذان بأن النیة تابعة لحالة الإنسان وطریقته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کل واحد من المؤمن والکافر یعمل علی طبیعته وخلیقته التی تخلق بها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الخلود فی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خلد أهل النار فی النار؛ لأن نیاتهم کانت فی الدنیا أن لو خلدوا فیها أن یعصوا الله أبداً، وإنما خلد أهل الجنة فی الجنة؛ لأن نیاتهم کانت فی الدنیا أن لو بقوا فیها أن یطیعوا الله أبداً، فبالنیات خلد هؤلاء وهؤلاء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التفسیر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الحسن الرضا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أوقف المؤمن بین یدیه فیکون هو الذی یتولی حسابه، فیعرض علیه عمله فینظر فی صحیفته، فأول ما یری سیئاته فیتغیر لذلک لونه وترتعش فرائصه وتفزع نفسه، ثم یری حسناته فتقر عینه وتسر نفسه وتفرح روحه، ثم ینظر إلی ما أعطاه الله من الثواب فیشتد فرحه ثم یقول الله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الصحف التی فیها الأعمال التی لم یعملوها،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فیقرؤونها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وعزتک إنک لتعلم أنا لم نعمل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نویتموها فکتبناها لکم ثم یثابون علیها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عبد 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یعنی أکثر عملاً، ولکن أصوبکم عملاً، وإنما الإصابة خشیة الله والنیة الصادقة والحسنة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الإبقاء علی العمل حتی یخلص أشد من العمل، والعمل الخالص الذی لا ترید أن یحمدک علیه أحد إلا الله عزوجل، والنیة أفضل من العمل ألا وإن النیة هی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الجواد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الأخلاق بمعاشرة السفهاء، وصلاح الأخلاق بمنافسة العقلاء، والخلق أشکال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إخوان فمن کانت إخوته فی غیر ذات الله فإنها تحوز عداوة،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102" w:name="pg13333_139586"/>
    </w:p>
    <w:p>
      <w:pPr>
        <w:pStyle w:val="Heading2"/>
        <w:numPr>
          <w:ilvl w:val="1"/>
          <w:numId w:val="1"/>
        </w:numPr>
        <w:rPr/>
      </w:pPr>
      <w:bookmarkStart w:id="103" w:name="__RefHeading___Toc2711360_2322387425"/>
      <w:bookmarkStart w:id="104" w:name="_Toc35"/>
      <w:bookmarkEnd w:id="102"/>
      <w:bookmarkEnd w:id="103"/>
      <w:r>
        <w:rPr>
          <w:rtl w:val="true"/>
        </w:rPr>
        <w:t>اسم الخصم وخصوصیاته</w:t>
      </w:r>
      <w:bookmarkEnd w:id="104"/>
    </w:p>
    <w:p>
      <w:pPr>
        <w:pStyle w:val="BookText"/>
        <w:rPr/>
      </w:pPr>
      <w:r>
        <w:rPr>
          <w:rFonts w:ascii="IRNazanin" w:hAnsi="IRNazanin" w:eastAsia="IRNazanin"/>
          <w:color w:val="111111"/>
          <w:sz w:val="28"/>
          <w:sz w:val="28"/>
          <w:szCs w:val="28"/>
          <w:rtl w:val="true"/>
          <w:lang w:bidi="fa-IR"/>
        </w:rPr>
        <w:t>فأجابها أبو بکر عبد الله بن عثمان</w:t>
      </w:r>
    </w:p>
    <w:p>
      <w:pPr>
        <w:pStyle w:val="BookText"/>
        <w:rPr/>
      </w:pPr>
      <w:r>
        <w:rPr>
          <w:rFonts w:ascii="IRNazanin" w:hAnsi="IRNazanin" w:eastAsia="IRNazanin"/>
          <w:color w:val="111111"/>
          <w:sz w:val="28"/>
          <w:sz w:val="28"/>
          <w:szCs w:val="28"/>
          <w:rtl w:val="true"/>
          <w:lang w:bidi="fa-IR"/>
        </w:rPr>
        <w:t>اسم الخصم وخصوصیاته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الراجح ذکر اسم الخصم أو کنیته أو خصوصیاته أو کلها حتی لا یلتبس الأمر فیما بعد، ویستثنی من ذلک موارد التقیة 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بَرَزُوا لِجَالُوتَ وَجُنُودِهِ قَالُوا رَبَّنَا أَفْرِغْ عَلَیْنَا صَبْراً وَثَبِّتْ أَقْدامَنَا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بَعْدِهِمْ مُوسی وَهَارُونَ إِلَی فِرْعَوْنَ وَمَلاَئِهِ بِآیَاتِنَا فَاسْتَکْبَرُوا وَکَانُوا قَوْماً مُجْرِمِینَ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وَمَلاَئِهِ فَاتَّبَعُوا أَمْرَ فِرْعَوْنَ وَمَا أَمْرُ فِرْعَوْنَ بِرَشِیدٍ</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إِلَی فِرْعَوْنَ إِنَّهُ طَغَی</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فِرْعَوْنُ قَوْمَهُ وَمَا هَدَی</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وَهَامَانَ وَجُنُودَهُمَا کَانُوا خَاطِئِینَ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وَقَارُونَ وَفِرْعَوْنَ وَهَامَانَ وَلَقَدْ جَاءَهُمْ مُوسی بِالْبَیِّنَاتِ فَاسْتَکْبَرُوا فِی الأَرْضِ وَمَا کَانُوا سَابِقِینَ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هذه الکلمة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فأجابها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تعبیر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من الراوی، فیستند فی ذلک إلی کون راوی الخطبة هو أحد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الأسناد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السیدة زینب علیها السلام وذلک کاف فی الحجیة واستنباط الحکم الشرعی منها </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إلی الاعتضاد بالقرائن العامة</w:t>
      </w:r>
      <w:r>
        <w:rPr>
          <w:rFonts w:eastAsia="IRNazanin" w:cs="IRNazanin"/>
          <w:color w:val="111111"/>
          <w:sz w:val="28"/>
          <w:szCs w:val="28"/>
          <w:rtl w:val="true"/>
          <w:lang w:bidi="fa-IR"/>
        </w:rPr>
        <w:t>.</w:t>
      </w:r>
      <w:bookmarkStart w:id="105" w:name="pg13333_139588"/>
    </w:p>
    <w:p>
      <w:pPr>
        <w:pStyle w:val="BookText"/>
        <w:rPr/>
      </w:pPr>
      <w:bookmarkEnd w:id="105"/>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بالمؤمنین عطوفاً کریماً، رؤوفاً رحیماً، وعلی الکافرین عذاباً ألیماً، وعقاباً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عزوناه وجدناه أباکِ دون النساء، وأخا إلْفَکِ</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الأخلاء</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آثره</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حمیم</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وساعده فی کل أمر جسیم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2711362_2322387425"/>
      <w:bookmarkStart w:id="107" w:name="_Toc36"/>
      <w:bookmarkEnd w:id="106"/>
      <w:r>
        <w:rPr>
          <w:rtl w:val="true"/>
        </w:rPr>
        <w:t>اعترافات من الخصم</w:t>
      </w:r>
      <w:bookmarkEnd w:id="107"/>
    </w:p>
    <w:p>
      <w:pPr>
        <w:pStyle w:val="BookText"/>
        <w:rPr/>
      </w:pPr>
      <w:r>
        <w:rPr>
          <w:rFonts w:ascii="IRNazanin" w:hAnsi="IRNazanin" w:eastAsia="IRNazanin"/>
          <w:color w:val="111111"/>
          <w:sz w:val="28"/>
          <w:sz w:val="28"/>
          <w:szCs w:val="28"/>
          <w:rtl w:val="true"/>
          <w:lang w:bidi="fa-IR"/>
        </w:rPr>
        <w:t>مقتضی السیاق عود الضمیر إلی ما عاد ضمیر الفقرة السابقة إلیه، 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وآله آثره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والرسول صلی الله علیه وآله ساعده فی کل أمر جسیم، وهذه شهادة کبری من معارضی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بعود الضمیر إلی الإمام 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ساعد الرسول صلی الله علیه وآله فی کل أمر جسیم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الفقرات هی اعترافات من خصم الصدیقة الطاهرة علیها السلام بفضلها وفضل بعلها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وملیحة شهدت لها ضراتها</w:t>
      </w:r>
    </w:p>
    <w:p>
      <w:pPr>
        <w:pStyle w:val="BookText"/>
        <w:rPr/>
      </w:pPr>
      <w:r>
        <w:rPr>
          <w:rFonts w:ascii="IRNazanin" w:hAnsi="IRNazanin" w:eastAsia="IRNazanin"/>
          <w:color w:val="111111"/>
          <w:sz w:val="28"/>
          <w:sz w:val="28"/>
          <w:szCs w:val="28"/>
          <w:rtl w:val="true"/>
          <w:lang w:bidi="fa-IR"/>
        </w:rPr>
        <w:t>والحسن ما شهدت به الضراء</w:t>
      </w:r>
    </w:p>
    <w:p>
      <w:pPr>
        <w:pStyle w:val="BookText"/>
        <w:rPr/>
      </w:pPr>
      <w:r>
        <w:rPr>
          <w:rFonts w:ascii="IRNazanin" w:hAnsi="IRNazanin" w:eastAsia="IRNazanin"/>
          <w:color w:val="111111"/>
          <w:sz w:val="28"/>
          <w:sz w:val="28"/>
          <w:szCs w:val="28"/>
          <w:rtl w:val="true"/>
          <w:lang w:bidi="fa-IR"/>
        </w:rPr>
        <w:t>ومناقب شهد العدو بفضلها</w:t>
      </w:r>
    </w:p>
    <w:p>
      <w:pPr>
        <w:pStyle w:val="BookText"/>
        <w:rPr/>
      </w:pPr>
      <w:r>
        <w:rPr>
          <w:rFonts w:ascii="IRNazanin" w:hAnsi="IRNazanin" w:eastAsia="IRNazanin"/>
          <w:color w:val="111111"/>
          <w:sz w:val="28"/>
          <w:sz w:val="28"/>
          <w:szCs w:val="28"/>
          <w:rtl w:val="true"/>
          <w:lang w:bidi="fa-IR"/>
        </w:rPr>
        <w:t>والفضل ما شهدت به الأعداء</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الأنام بفضله حتی العدا</w:t>
      </w:r>
    </w:p>
    <w:p>
      <w:pPr>
        <w:pStyle w:val="BookText"/>
        <w:rPr/>
      </w:pPr>
      <w:r>
        <w:rPr>
          <w:rFonts w:ascii="IRNazanin" w:hAnsi="IRNazanin" w:eastAsia="IRNazanin"/>
          <w:color w:val="111111"/>
          <w:sz w:val="28"/>
          <w:sz w:val="28"/>
          <w:szCs w:val="28"/>
          <w:rtl w:val="true"/>
          <w:lang w:bidi="fa-IR"/>
        </w:rPr>
        <w:t>والفضل ما شهدت به الأعداء</w:t>
      </w:r>
    </w:p>
    <w:p>
      <w:pPr>
        <w:pStyle w:val="BookText"/>
        <w:rPr/>
      </w:pPr>
      <w:r>
        <w:rPr>
          <w:rFonts w:ascii="IRNazanin" w:hAnsi="IRNazanin" w:eastAsia="IRNazanin"/>
          <w:color w:val="111111"/>
          <w:sz w:val="28"/>
          <w:sz w:val="28"/>
          <w:szCs w:val="28"/>
          <w:rtl w:val="true"/>
          <w:lang w:bidi="fa-IR"/>
        </w:rPr>
        <w:t>تلألأت أنواره لذوی النهی</w:t>
      </w:r>
    </w:p>
    <w:p>
      <w:pPr>
        <w:pStyle w:val="BookText"/>
        <w:rPr/>
      </w:pPr>
      <w:r>
        <w:rPr>
          <w:rFonts w:ascii="IRNazanin" w:hAnsi="IRNazanin" w:eastAsia="IRNazanin"/>
          <w:color w:val="111111"/>
          <w:sz w:val="28"/>
          <w:sz w:val="28"/>
          <w:szCs w:val="28"/>
          <w:rtl w:val="true"/>
          <w:lang w:bidi="fa-IR"/>
        </w:rPr>
        <w:t>وتزحزحت عن غیها الظلماء</w:t>
      </w:r>
    </w:p>
    <w:p>
      <w:pPr>
        <w:pStyle w:val="BookText"/>
        <w:rPr/>
      </w:pP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مناقبهم لنا أعداؤهم</w:t>
      </w:r>
    </w:p>
    <w:p>
      <w:pPr>
        <w:pStyle w:val="BookText"/>
        <w:rPr/>
      </w:pPr>
      <w:r>
        <w:rPr>
          <w:rFonts w:ascii="IRNazanin" w:hAnsi="IRNazanin" w:eastAsia="IRNazanin"/>
          <w:color w:val="111111"/>
          <w:sz w:val="28"/>
          <w:sz w:val="28"/>
          <w:szCs w:val="28"/>
          <w:rtl w:val="true"/>
          <w:lang w:bidi="fa-IR"/>
        </w:rPr>
        <w:t>لا فضل إلا ما رواه حسود</w:t>
      </w:r>
    </w:p>
    <w:p>
      <w:pPr>
        <w:pStyle w:val="BookText"/>
        <w:rPr/>
      </w:pPr>
      <w:r>
        <w:rPr>
          <w:rFonts w:ascii="IRNazanin" w:hAnsi="IRNazanin" w:eastAsia="IRNazanin"/>
          <w:color w:val="111111"/>
          <w:sz w:val="28"/>
          <w:sz w:val="28"/>
          <w:szCs w:val="28"/>
          <w:rtl w:val="true"/>
          <w:lang w:bidi="fa-IR"/>
        </w:rPr>
        <w:t>وإذا رواها مبغضوهم لم یکن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للعالمین علی الولاة محید</w:t>
      </w:r>
      <w:bookmarkStart w:id="108" w:name="pg13333_139590"/>
    </w:p>
    <w:p>
      <w:pPr>
        <w:pStyle w:val="BookText"/>
        <w:rPr/>
      </w:pPr>
      <w:bookmarkEnd w:id="108"/>
      <w:r>
        <w:rPr>
          <w:rFonts w:ascii="IRNazanin" w:hAnsi="IRNazanin" w:eastAsia="IRNazanin"/>
          <w:color w:val="111111"/>
          <w:sz w:val="28"/>
          <w:sz w:val="28"/>
          <w:szCs w:val="28"/>
          <w:rtl w:val="true"/>
          <w:lang w:bidi="fa-IR"/>
        </w:rPr>
        <w:t>لا یحبکم إلا سعید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یبغضکم إلا شقی بعید</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فأنتم عترة رسول الله الطیبون، والخیرة المنتجبون، علی الخیر أدلتنا، وإلی الجنة مسالکنا</w:t>
      </w:r>
      <w:r>
        <w:rPr>
          <w:rFonts w:eastAsia="IRNazanin" w:cs="IRNazanin"/>
          <w:color w:val="111111"/>
          <w:sz w:val="28"/>
          <w:szCs w:val="28"/>
          <w:rtl w:val="true"/>
          <w:lang w:bidi="fa-IR"/>
        </w:rPr>
        <w:t>.</w:t>
      </w:r>
    </w:p>
    <w:p>
      <w:pPr>
        <w:pStyle w:val="Heading2"/>
        <w:numPr>
          <w:ilvl w:val="1"/>
          <w:numId w:val="1"/>
        </w:numPr>
        <w:rPr/>
      </w:pPr>
      <w:bookmarkStart w:id="109" w:name="__RefHeading___Toc2711364_2322387425"/>
      <w:bookmarkStart w:id="110" w:name="_Toc37"/>
      <w:bookmarkEnd w:id="109"/>
      <w:r>
        <w:rPr>
          <w:rtl w:val="true"/>
        </w:rPr>
        <w:t>مکانة العترة الطاهرة علیهم السلام عند المسلمین</w:t>
      </w:r>
      <w:bookmarkEnd w:id="110"/>
    </w:p>
    <w:p>
      <w:pPr>
        <w:pStyle w:val="BookText"/>
        <w:rPr/>
      </w:pPr>
      <w:r>
        <w:rPr>
          <w:rFonts w:ascii="IRNazanin" w:hAnsi="IRNazanin" w:eastAsia="IRNazanin"/>
          <w:color w:val="111111"/>
          <w:sz w:val="28"/>
          <w:sz w:val="28"/>
          <w:szCs w:val="28"/>
          <w:rtl w:val="true"/>
          <w:lang w:bidi="fa-IR"/>
        </w:rPr>
        <w:t>یستظهر من هذه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یحبکم إلا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الأمور کانت من المسلّمات عند عامة المسلمین، وإلا لما أطلقه دون أن یشفعه بدلیل، بل لما ذکره أصلاً، فالکل یعلم بأن السعید هو الذی یحب العترة الطاهرة علیهم السلام، وأن من أبغضهم فهو شقی بعید، وأنهم علیهم السلام العترة الطیبة والخیرة المنتجبة، وهم أدلة الناس علی الخیر وقادتهم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فالذین غصبوا الخلافة وفدک کانوا علی علمٍ تام بمکانة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فعلوا ما فعلوا من الظلم والعدوان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والمعرفة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یتنجز به التکلیف، ودرجات المعرفة والعلم مما یزید فی الجزاء والعقاب، فکلما ازدادت معرفة الإنسان بمکانة أهل البیت علیهم السلام کلما کان ظلمه لهم أقبح، وکلما کان الجزاء أشد، فکیف بمن یعرف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 المنتجبون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 أدلتنا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قادة الناس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فیخالفهم ویغصب الخلافة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بالنسبة إلی الثواب والجنة، فإن من الملاکات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وَهَمَّتْ کُلُّ أُمَّةٍ بِرَسُولِهِمْ لِیَأْخُذُوهُ وَجَادَلُوا بِالْبَاطِلِ لِیُدْحِضُوا بِهِ الْحَقَّ فَأَخَذْتُهُمْ فَکَیْفَ کَانَ عِقابِ</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کَفَرُوا فَلاَ یَغْرُرْکَ تَقَلُّبُهُمْ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وَالأَحْزَابُ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الأنبیاء الذین تحزبوا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کُلُّ أُمَّةٍ بِرَسُولِهِمْ لِیَأْخُذُوهُ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یعنیک یقتلوه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وَجَادَلُوا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لِیُدْحِضُوا 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یبطلوه و یدفعوه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یا خیرة النساء وابنة خیرة الأنبیاء، صادقة فی قولک، سابقة فی وفور عقلک، غیر مردودة عن حقک، ولا مصدودة عن صدقک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عدوت</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صلی الله علیه وآله ولا عملت إلا بإذنه، والرائد</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یکذب أهله، وإنی أشهد الله وکفی به شهیداً، أنی سمعت رسول الله صلی الله علیه وآله یقول</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کان لنا من طعمة فلولی الأمر</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بعدنا أن یحکم فیه بحکمه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جعلنا ما حاولته فی الکراع</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والسلاح یقاتل بها المسلون ویجاهدون الکفار ویجادلون المردة الفجار، وذلک بإجماع من المسلمین، لم أنفرد به وحدی ولم</w:t>
      </w:r>
      <w:bookmarkStart w:id="111" w:name="pg13333_139593"/>
    </w:p>
    <w:p>
      <w:pPr>
        <w:pStyle w:val="BookText"/>
        <w:rPr/>
      </w:pPr>
      <w:bookmarkEnd w:id="111"/>
      <w:r>
        <w:rPr>
          <w:rFonts w:ascii="IRNazanin" w:hAnsi="IRNazanin" w:eastAsia="IRNazanin"/>
          <w:color w:val="111111"/>
          <w:sz w:val="28"/>
          <w:sz w:val="28"/>
          <w:szCs w:val="28"/>
          <w:rtl w:val="true"/>
          <w:lang w:bidi="fa-IR"/>
        </w:rPr>
        <w:t>أستبد بما کان الرأی فیه عندی، وهذه حالی ومالی هی لک وبین یدیک، لاتُزوی عنک ولا تدخّر دونک</w:t>
      </w:r>
      <w:r>
        <w:rPr>
          <w:rFonts w:eastAsia="IRNazanin" w:cs="IRNazanin"/>
          <w:color w:val="111111"/>
          <w:sz w:val="28"/>
          <w:szCs w:val="28"/>
          <w:rtl w:val="true"/>
          <w:lang w:bidi="fa-IR"/>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أنتِ سیدة أمة أبیکِ، والشجرة الطیبة لبنیکِ، لا یُدفع مالکِ من فضلکِ، ولا یوضع من فرعکِ وأصلکِ</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حکمکِ نافذ فیما ملکت یدای، فهل ترین أن أخالف فی ذلک أباک صلی الله علیه وآله؟</w:t>
      </w:r>
      <w:r>
        <w:rPr>
          <w:rFonts w:eastAsia="IRNazanin" w:cs="IRNazanin"/>
          <w:color w:val="111111"/>
          <w:sz w:val="28"/>
          <w:szCs w:val="28"/>
          <w:rtl w:val="true"/>
          <w:lang w:bidi="fa-IR"/>
        </w:rPr>
        <w:t>.</w:t>
      </w:r>
    </w:p>
    <w:p>
      <w:pPr>
        <w:pStyle w:val="Heading2"/>
        <w:numPr>
          <w:ilvl w:val="1"/>
          <w:numId w:val="1"/>
        </w:numPr>
        <w:rPr/>
      </w:pPr>
      <w:bookmarkStart w:id="112" w:name="__RefHeading___Toc2711366_2322387425"/>
      <w:bookmarkStart w:id="113" w:name="_Toc38"/>
      <w:bookmarkEnd w:id="112"/>
      <w:r>
        <w:rPr>
          <w:rtl w:val="true"/>
        </w:rPr>
        <w:t>من أنواع المغالطة</w:t>
      </w:r>
      <w:bookmarkEnd w:id="11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محرمة فیما إذا استلزمت إضاعة الحق وتبریر الظلم والتمویه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أنواع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کلی أجنبی لا یرتبط بالمقام وتطبیقه علی مصداق کلی آخر، ومنه الانتقال من مقدم إلی تالٍ لا تلازم بینهما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صنعه 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کون الرسول صلی الله علیه وآله بالمؤمنین عطوفاً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لا یستلزم مصادرة حقه هو، فکیف یستلزم مصادرة حق ابنته الصدیقة؟، وکونه صلی الله علیه وآله عطوفاً کریماً کلی له مصادیقه ولیس من مصادیقه</w:t>
      </w:r>
    </w:p>
    <w:p>
      <w:pPr>
        <w:pStyle w:val="BookText"/>
        <w:rPr/>
      </w:pPr>
      <w:r>
        <w:rPr>
          <w:rFonts w:ascii="IRNazanin" w:hAnsi="IRNazanin" w:eastAsia="IRNazanin"/>
          <w:color w:val="111111"/>
          <w:sz w:val="28"/>
          <w:sz w:val="28"/>
          <w:szCs w:val="28"/>
          <w:rtl w:val="true"/>
          <w:lang w:bidi="fa-IR"/>
        </w:rPr>
        <w:t>إلغاء حکم الله فی الإرث أو النحلة کما هو واضح</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کونه صلی الله علیه وآله عطوفاً کریماً علی فرض انطباقه علی المقام لا ربط له</w:t>
      </w:r>
    </w:p>
    <w:p>
      <w:pPr>
        <w:pStyle w:val="BookText"/>
        <w:rPr/>
      </w:pPr>
      <w:r>
        <w:rPr>
          <w:rFonts w:ascii="IRNazanin" w:hAnsi="IRNazanin" w:eastAsia="IRNazanin"/>
          <w:color w:val="111111"/>
          <w:sz w:val="28"/>
          <w:sz w:val="28"/>
          <w:szCs w:val="28"/>
          <w:rtl w:val="true"/>
          <w:lang w:bidi="fa-IR"/>
        </w:rPr>
        <w:t>بأن یبذل غیره مما ملکه</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حاول تبریر ذلک فی کلامه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ربط لهذا الکلام بغصب الخلافة ومخالفة النص الوارد عن رسول الله صلی الله علیه وآله فی تعیین أمیر المؤمنین علی علیه السلام وصیاً وخلیفة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بَلاَغاً مِنَ اللَّهِ وَرِسَالاَتِهِ وَمَنْ یَعْصِ اللَّهَ وَرَسُولَهُ فَإِنَّ له نَارَ جَهَنَّمَ خَالِدِینَ فِیهَا أَبَداًصلی الله علیه وآله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ولایة علی علیه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خَالِدِینَ فِیها أَبَداً</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قسیم النار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یکون ما تعدنا یا محمد من أمر علی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والقیامة</w:t>
      </w:r>
      <w:bookmarkStart w:id="114" w:name="pg13333_139595"/>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وفلاناً ومعاویة وعمرو بن العاص وأصحاب الضغائن من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أَضْعَفُ نَاصِراً وَأَقَلُّ عَدَداً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2711368_2322387425"/>
      <w:bookmarkStart w:id="116" w:name="_Toc39"/>
      <w:bookmarkEnd w:id="115"/>
      <w:r>
        <w:rPr>
          <w:rtl w:val="true"/>
        </w:rPr>
        <w:t>من أنواع المکر</w:t>
      </w:r>
      <w:bookmarkEnd w:id="116"/>
    </w:p>
    <w:p>
      <w:pPr>
        <w:pStyle w:val="BookText"/>
        <w:rPr/>
      </w:pPr>
      <w:r>
        <w:rPr>
          <w:rFonts w:ascii="IRNazanin" w:hAnsi="IRNazanin" w:eastAsia="IRNazanin"/>
          <w:color w:val="111111"/>
          <w:sz w:val="28"/>
          <w:sz w:val="28"/>
          <w:szCs w:val="28"/>
          <w:rtl w:val="true"/>
          <w:lang w:bidi="fa-IR"/>
        </w:rPr>
        <w:t>من أنواع المکر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فضح أسالیب الطغاة والظالمین، ومنها أنواع مکرهم وحیلهم وخداعهم، ومن أنواع المکر والتدلیس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المجاراة والمسایرة وما یسمی الیوم بسیاسة رکوب الموج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وجد ابن أبی قحافة أن أفضل طریقة للسیطرة علی الوضع هو أن یجاری سیدة النساء علیها السلام فی أسس کلامها لیستثمره فی تکریس نتیجة معاکسة للحق والحقیقة، ولیأخذ زمام الأمر بیده، فبدأ بالثناء علی الرسول صلی الله علیه وآله وثنی بمدح الإمام علی علیه السلام وثلّث بذکر مزایا الصدیقة الزهراء علیها السلام والعترة 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والحیلة فی ذلک أن یجده الناس شخصاً منصفاً معتدلاً حکیماً، فلایُکشف کیده فی کذبه بتلک الروایة المجعولة وفی قضیة فدک وغصب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وَمَکَرُوا مَکْراً کُبَّاراً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مَکْرُهُمْ لِتَزُولَ مِنْهُ الْجِبَالُ</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إن وصفه الرسول صلی الله علیه وآله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عطوفاً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117" w:name="pg13333_139596"/>
    </w:p>
    <w:p>
      <w:pPr>
        <w:pStyle w:val="BookText"/>
        <w:rPr/>
      </w:pPr>
      <w:bookmarkEnd w:id="117"/>
      <w:r>
        <w:rPr>
          <w:rFonts w:ascii="IRNazanin" w:hAnsi="IRNazanin" w:eastAsia="IRNazanin"/>
          <w:color w:val="111111"/>
          <w:sz w:val="28"/>
          <w:sz w:val="28"/>
          <w:szCs w:val="28"/>
          <w:rtl w:val="true"/>
          <w:lang w:bidi="fa-IR"/>
        </w:rPr>
        <w:t>الکافرین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تمهیداً لما أراد تثبیته بعده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جعلنا ما حاولته فی الکراع والسلاح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مسلماً فلا یمکر ولا یخدع، فإنی سمعت جبرئیل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المکر والخدیعة فی النار</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کل غادر یوم القیامة بإمام مائل شدقه حتی یدخل النار، ویجیء کل ناکث بیعة إمام أجذم حتی یدخل النار</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ذات یوم وهو یخطب علی المنبر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لولا کراهیة الغدر لکنت من أدهی الناس، ألا إن لکل غدرة فجرة، ولکل فجرة کفرة، ألا وإن الغدر والفجور والخیانة فی النار</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2711370_2322387425"/>
      <w:bookmarkStart w:id="119" w:name="_Toc40"/>
      <w:bookmarkEnd w:id="118"/>
      <w:r>
        <w:rPr>
          <w:rtl w:val="true"/>
        </w:rPr>
        <w:t>السر وراء إقرار أهل الباطل</w:t>
      </w:r>
      <w:bookmarkEnd w:id="1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بالحق فی القضایا الاعتقادیة والشرعیة واجب فی الجملة وربما کان مستحباً، کل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ورد من التشهد بالشهادات الثلاث وسائر المعتقدات الحقة، وهو کثیر فی الأدعیة والزیارات والصلوات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للإقرار بالحق من أهل الباطل ومن یعمل فی الخندق المعارض للحق، ومن یقود الجبهة المقابلة للحق، أسباباً عدیدة، نشیر إلی بعضها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الضغط النفسی، فإن من یعادی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یعانی من آلام نفسیة شدیدة قد تجد بعض المتنفس لها عبر الإقرار بالحق، وقد یکون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ذلک</w:t>
      </w:r>
    </w:p>
    <w:p>
      <w:pPr>
        <w:pStyle w:val="BookText"/>
        <w:rPr/>
      </w:pPr>
      <w:r>
        <w:rPr>
          <w:rFonts w:ascii="IRNazanin" w:hAnsi="IRNazanin" w:eastAsia="IRNazanin"/>
          <w:color w:val="111111"/>
          <w:sz w:val="28"/>
          <w:sz w:val="28"/>
          <w:szCs w:val="28"/>
          <w:rtl w:val="true"/>
          <w:lang w:bidi="fa-IR"/>
        </w:rPr>
        <w:t>ما قاله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أفقه من عمر حتی المخدرات فی الحجال</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لمعضلة لیس لها أبو الحسن</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بالنسبة إلی إقرار معاویة بفضل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والسلام</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إقرار عمرو بن العاص</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تصریحات ابن أبی قحافة هاهنا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یحبکم إلا کل سعید، ولا یبغضکم إلا کل شقی بعید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الضغط الجماهیری والرأی العام الضاغط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تصریحات ابن أبی قحافة هاهنا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یحبکم إلا کل سعید، ولا یبغضکم إلا کل شقی بعید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الضغط الجماهیری والرأی العام الضاغط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من المکر والتدلیس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الحق علی لسانه من دون إرادته، وذلک لأن قلبه یعلم بالحق وإن جحده وخالفه عناداً، فربما سبق اللسان الإرادة وطابق اللسان ما علمه فی قلبه، وذلک کاعترافات بعض المشرکین بعظمة القرآن وصدق النبی صلی الله علیه وآله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الخصم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ینبغی للمظلوم أن یسمح للظالم بإدلاء ما یزعم أنه حجته، وذلک إذا کان کلامه فضحاً له وإظهاراً لإتمام حجة المظلوم علی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یستدل علی هذه الکبری ببعض الإطلاقات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الاستناد فیه إلی فسحها علیها السلام المجال لابن أبی قحافة حتی یتکلم بما یشاء، فربما یورد علیه بأنه لا یتم ذلک إلا علی تقدیر کونه فعلاً</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بصحة التمسک بما یعم القول والفعل، فتأمل</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وریما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دال، لأن الفعل لا دلالة ولا جهة له، إذ قد یکون السبب عدم القدرة علی المنع</w:t>
      </w:r>
      <w:r>
        <w:rPr>
          <w:rFonts w:eastAsia="IRNazanin" w:cs="IRNazanin"/>
          <w:color w:val="111111"/>
          <w:sz w:val="28"/>
          <w:szCs w:val="28"/>
          <w:rtl w:val="true"/>
          <w:lang w:bidi="fa-IR"/>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لدفع التهمة</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لإتمام الحجة، أو لغیر ذلک، فلا یستدل بما هو أعم من المدعی</w:t>
      </w:r>
      <w:r>
        <w:rPr>
          <w:rFonts w:eastAsia="IRNazanin" w:cs="IRNazanin"/>
          <w:color w:val="111111"/>
          <w:sz w:val="28"/>
          <w:szCs w:val="28"/>
          <w:rtl w:val="true"/>
          <w:lang w:bidi="fa-IR"/>
        </w:rPr>
        <w:t>.</w:t>
      </w:r>
      <w:bookmarkStart w:id="120" w:name="pg13333_139603"/>
    </w:p>
    <w:p>
      <w:pPr>
        <w:pStyle w:val="BookText"/>
        <w:rPr/>
      </w:pPr>
      <w:bookmarkEnd w:id="120"/>
      <w:r>
        <w:rPr>
          <w:rFonts w:ascii="IRNazanin" w:hAnsi="IRNazanin" w:eastAsia="IRNazanin"/>
          <w:color w:val="111111"/>
          <w:sz w:val="28"/>
          <w:sz w:val="28"/>
          <w:szCs w:val="28"/>
          <w:rtl w:val="true"/>
          <w:lang w:bidi="fa-IR"/>
        </w:rPr>
        <w:t>ومن مصادیق هذه المسألة</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کتاب الاحتجاج</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الطبرسی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أهل الباطل یذکرون آراءهم وما یزعمونه من أدلتها، ثم کان المعصوم علیه السلام یتصدی للجواب</w:t>
      </w:r>
      <w:r>
        <w:rPr>
          <w:rFonts w:eastAsia="IRNazanin" w:cs="IRNazanin"/>
          <w:color w:val="111111"/>
          <w:sz w:val="28"/>
          <w:szCs w:val="28"/>
          <w:rtl w:val="true"/>
          <w:lang w:bidi="fa-IR"/>
        </w:rPr>
        <w:t>.</w:t>
      </w:r>
    </w:p>
    <w:p>
      <w:pPr>
        <w:pStyle w:val="Heading2"/>
        <w:numPr>
          <w:ilvl w:val="1"/>
          <w:numId w:val="1"/>
        </w:numPr>
        <w:rPr/>
      </w:pPr>
      <w:bookmarkStart w:id="121" w:name="__RefHeading___Toc2711372_2322387425"/>
      <w:bookmarkStart w:id="122" w:name="_Toc41"/>
      <w:bookmarkEnd w:id="121"/>
      <w:r>
        <w:rPr>
          <w:rtl w:val="true"/>
        </w:rPr>
        <w:t>استماع الباطل</w:t>
      </w:r>
      <w:bookmarkEnd w:id="1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مورد القضاء والتصدی للباطل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واستماع الباطل، حیث استمعت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کلام ابن أبی قحافة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قلنا فی الجملة، لأنه قد لا یجوز استماع الباطل أو سماعه، فیما إذا تضمن ترویجاً للباطل أو التأثر به أو ما أشبه،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w:t>
      </w:r>
    </w:p>
    <w:p>
      <w:pPr>
        <w:pStyle w:val="BookText"/>
        <w:rPr/>
      </w:pPr>
      <w:r>
        <w:rPr>
          <w:rFonts w:ascii="Amiri" w:hAnsi="Amiri" w:eastAsia="Amiri" w:cs="Amiri"/>
          <w:color w:val="111111"/>
          <w:sz w:val="28"/>
          <w:sz w:val="28"/>
          <w:szCs w:val="28"/>
          <w:rtl w:val="true"/>
          <w:lang w:bidi="ar-SA"/>
        </w:rPr>
        <w:t>مِثْلُهُمْصلی الله علیه وآله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حضور مجلس الحرام حرام إلا فی موارد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هنالک جهة مرجحة أو مجوّزة علی تفصیل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خصّ کل جارحة من جوارحک بفرض</w:t>
      </w:r>
    </w:p>
    <w:p>
      <w:pPr>
        <w:pStyle w:val="BookText"/>
        <w:rPr/>
      </w:pPr>
      <w:r>
        <w:rPr>
          <w:rFonts w:ascii="IRNazanin" w:hAnsi="IRNazanin" w:eastAsia="IRNazanin"/>
          <w:color w:val="111111"/>
          <w:sz w:val="28"/>
          <w:sz w:val="28"/>
          <w:szCs w:val="28"/>
          <w:rtl w:val="true"/>
          <w:lang w:bidi="fa-IR"/>
        </w:rPr>
        <w:t>ونص علیها، ففرض علی السمع أن لا تُصغی به إلی المعاصی</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مجالس یمقتها الله ویرسل نقمته علی أهلها فلا تقاعدوهم ولا تجالسوهم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فیه من یصف لسانه کذباً فی فتیاه، ومجلساً ذکر أعدائنا فیه جدید وذکرنا فیه رث، ومجلساً فیه من یصد عنا وأنت تعلم</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اجتمع ثلاثة من الجاحدین إلا حضرهم عشرة أضعافهم من الشیاطین، فإن تکلموا تکلم الشیاطین بنحو کلامهم، وإذا ضحکوا ضحکوا معهم، وإذا نالوا من أولیاء الله نالوا معهم، فمن ابتلی من المؤمنین بهم فإذا خاضوا فی ذلک فلیقم ولا یکن شرک شیطان ولاجلیسه؛ فإن غضب الله لا یقوم له شیء ولعنته لا یردها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یستطع فلینکر بقلبه ولیقم ولو حلب شاة أو فواق ناقة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ابتلیت بأهل النصب ومجالستهم فکن کأنک علی الرضف حتی تقوم، فإن الله یمقتهم ویلعنهم، فإذا رأیتهم یخوضون فی ذکر إمام من الأئمة فقم فإن سخط الله ینزل هناک علیهم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 لنا عائباً، أو مدح لنا قالیاً، أو واصل لنا قاطعاً، أو قطع لنا واصلاً، أو والی لنا عدواً، أو عادی لنا</w:t>
      </w:r>
      <w:bookmarkStart w:id="123" w:name="pg13333_139605"/>
    </w:p>
    <w:p>
      <w:pPr>
        <w:pStyle w:val="BookText"/>
        <w:rPr/>
      </w:pPr>
      <w:bookmarkEnd w:id="123"/>
      <w:r>
        <w:rPr>
          <w:rFonts w:ascii="IRNazanin" w:hAnsi="IRNazanin" w:eastAsia="IRNazanin"/>
          <w:color w:val="111111"/>
          <w:sz w:val="28"/>
          <w:sz w:val="28"/>
          <w:szCs w:val="28"/>
          <w:rtl w:val="true"/>
          <w:lang w:bidi="fa-IR"/>
        </w:rPr>
        <w:t>ولیاً، فقد کفر بالذی أنزل السبع المثانی والقرآن العظیم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فلا یجلس فی مجلس یُسبّ فیه إمام أو یُغتاب فیه مسلم،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2711374_2322387425"/>
      <w:bookmarkStart w:id="125" w:name="_Toc42"/>
      <w:bookmarkEnd w:id="124"/>
      <w:r>
        <w:rPr>
          <w:rtl w:val="true"/>
        </w:rPr>
        <w:t>عدم قطع الکلام</w:t>
      </w:r>
      <w:bookmarkEnd w:id="1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الراجح عدم قطع الکلام حتی إذا کان المتکلم علی باطل، بل یؤخر الجواب إلی ما بعد إتمام کلامه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الآداب الرفیعة أن لا یقطع الإنسان کلام غیره، إلا إذا کانت هناک جهة ترجح القطع، حیث توجب عدم الاستماع، وقطع الکلام، وحینئذ یکون استثناءً، وإلا فالأصل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 حفظ لسانه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ذر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ومفتاح شر، فاختم علی لسانک</w:t>
      </w:r>
      <w:bookmarkStart w:id="126" w:name="pg13333_139606"/>
    </w:p>
    <w:p>
      <w:pPr>
        <w:pStyle w:val="BookText"/>
        <w:rPr/>
      </w:pPr>
      <w:bookmarkEnd w:id="126"/>
      <w:r>
        <w:rPr>
          <w:rFonts w:ascii="IRNazanin" w:hAnsi="IRNazanin" w:eastAsia="IRNazanin"/>
          <w:color w:val="111111"/>
          <w:sz w:val="28"/>
          <w:sz w:val="28"/>
          <w:szCs w:val="28"/>
          <w:rtl w:val="true"/>
          <w:lang w:bidi="fa-IR"/>
        </w:rPr>
        <w:t>کما تختم علی ذهبک وورقک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إلی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w:t>
      </w:r>
    </w:p>
    <w:p>
      <w:pPr>
        <w:pStyle w:val="BookText"/>
        <w:rPr/>
      </w:pP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 ویحک وهل یکب الناس علی مناخرهم فی النار إلا حصائد ألسنتهم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 تعز، ولا تمکن الناس من قیادک فتذل رقبتک</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الرجل المؤمن یکتب محسناً ما دام ساکتاً، فإذا تکلم کتب محسناً أو مسیئاً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هذه الکلمات والاعترافات تکشف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القرائن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مسلّمیة مضامینها عند عامة المسلمین،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آثره علی کل حمیم، ساعده فی کل أمر جسیم، علی الخیر أدلتنا، إلی الجنة مسالکنا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القرائن المقامیة ویضاف علیها سائر الأدلة، فهی تدل علی مطابقة مضمونها للواقع واعتراف الخصم بها ثم العناد فی ترکها ومخالفتها</w:t>
      </w:r>
      <w:r>
        <w:rPr>
          <w:rFonts w:eastAsia="IRNazanin" w:cs="IRNazanin"/>
          <w:color w:val="111111"/>
          <w:sz w:val="28"/>
          <w:szCs w:val="28"/>
          <w:rtl w:val="true"/>
          <w:lang w:bidi="fa-IR"/>
        </w:rPr>
        <w:t>.</w:t>
      </w:r>
    </w:p>
    <w:p>
      <w:pPr>
        <w:pStyle w:val="Heading2"/>
        <w:numPr>
          <w:ilvl w:val="1"/>
          <w:numId w:val="1"/>
        </w:numPr>
        <w:rPr/>
      </w:pPr>
      <w:bookmarkStart w:id="127" w:name="__RefHeading___Toc2711376_2322387425"/>
      <w:bookmarkStart w:id="128" w:name="_Toc43"/>
      <w:bookmarkEnd w:id="127"/>
      <w:r>
        <w:rPr>
          <w:rtl w:val="true"/>
        </w:rPr>
        <w:t>إشکالات علی الاستدلال بقوله</w:t>
      </w:r>
      <w:r>
        <w:rPr>
          <w:rtl w:val="true"/>
        </w:rPr>
        <w:t xml:space="preserve">: </w:t>
      </w:r>
      <w:r>
        <w:rPr>
          <w:rtl w:val="true"/>
        </w:rPr>
        <w:t>إنا معاشر الأنبیاء</w:t>
      </w:r>
      <w:bookmarkEnd w:id="128"/>
    </w:p>
    <w:p>
      <w:pPr>
        <w:pStyle w:val="BookText"/>
        <w:rPr/>
      </w:pPr>
      <w:r>
        <w:rPr>
          <w:rFonts w:ascii="IRNazanin" w:hAnsi="IRNazanin" w:eastAsia="IRNazanin"/>
          <w:color w:val="111111"/>
          <w:sz w:val="28"/>
          <w:sz w:val="28"/>
          <w:szCs w:val="28"/>
          <w:rtl w:val="true"/>
          <w:lang w:bidi="fa-IR"/>
        </w:rPr>
        <w:t>ثم إنه یرد علی استدلال ابن أبی قحافة بما نسبه إلی الرسول صلی الله علیه وآله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قرائن الجعل تحف به، فإنهم کانوا فی مقام غصب فدک وکان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خصمهم الصدیقة الزهراء علیها السلام فاختلقوا حدیثاً للتمویه علی الناس، مضافاً إلی أن ذیلها واضح الجعل لجهات منها البون الأدبی الشاسع بینه وبین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قحافة کان هو المدعی وهو الشاهد وهو القاضی، فهو الذی ادعی سماع الحدیث وهو الشاهد علی السماع، وهو القاضی وفق الحدیث فی موضوع غصب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الصدور، هو بمعنی أنه لیس من شأننا أن نورث، لا فعلیة عدم التوریث، کما لو قال التاجر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معاشر التجار لاندرّس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لیس من شأننا تدریس الفقه ولا یعنی عدم تدریس أحدهم للفقه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الصدیقة الطاهرة علیها السلام من معارضة هذا الحدیث بهذا المعنی لصریح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معنی الحدیث، إذ الکتاب والحکمة والنبوة والعلم لیس مما یورّث، إذ لا یمکن انتقال العلم والنبوة بالإرث بل لم یدّع أحد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فرض صحة الحدیث وذیله،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لنا من طعمة فلولی الأمر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علی بن أبی طالب علیه السلام بدلیل الآیات وصریح الروایات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هذا إقرار؟</w:t>
      </w:r>
    </w:p>
    <w:p>
      <w:pPr>
        <w:pStyle w:val="BookText"/>
        <w:rPr/>
      </w:pPr>
      <w:r>
        <w:rPr>
          <w:rFonts w:ascii="IRNazanin" w:hAnsi="IRNazanin" w:eastAsia="IRNazanin"/>
          <w:color w:val="111111"/>
          <w:sz w:val="28"/>
          <w:sz w:val="28"/>
          <w:szCs w:val="28"/>
          <w:rtl w:val="true"/>
          <w:lang w:bidi="fa-IR"/>
        </w:rPr>
        <w:t>هل کلامه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حکمکِ نافذ فیما ملکت یدای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اعترافاً من أبی بکر بولایتها علیها السلام التشریعیة علیه أو علی ممتلکاته، أو لیس إلا تفویضاً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منطلقاً من مکره وخداعه؟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حالی ومالی هی لکِ وبین یدیکِ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ظاهر اللام الملکیة وظاهر القرائن الحالیة التفویض المکری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جعلنا ما حاولته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یُطاع الله من حیث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الحدیث الشریف</w:t>
      </w:r>
      <w:r>
        <w:rPr>
          <w:rFonts w:eastAsia="IRNazanin" w:cs="IRNazanin"/>
          <w:color w:val="111111"/>
          <w:sz w:val="28"/>
          <w:szCs w:val="28"/>
          <w:rtl w:val="true"/>
          <w:lang w:bidi="fa-IR"/>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الآیة الکریمة</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یجعل ما قام بغصبه فی الکراع والسلاح</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تعبیره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یشعر بالتعریض بها علیها السلام بأنها تطلبه لأمر شخصی، وأهل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آثروا علی أنفسهم غیرهم ولو کان علی ما بهم من خصاصة،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یُطْعِمُونَ الطَّعَامَ عَلی حُبِّهِ مِسْکِیناً وَیَتِیماً وَأَسِیراً</w:t>
      </w:r>
      <w:r>
        <w:rPr>
          <w:rFonts w:eastAsia="Amiri" w:cs="Amiri" w:ascii="Amiri" w:hAnsi="Amiri"/>
          <w:color w:val="111111"/>
          <w:sz w:val="28"/>
          <w:szCs w:val="28"/>
          <w:rtl w:val="true"/>
          <w:lang w:bidi="ar-SA"/>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عصمتهم علیهم السلام وطهارتهم من کل رجس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 المؤمنین فی حدیث المناشدة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بالله هل فیکم أحد أخذ رسول اللّه صلی الله علیه وآله یوم بدر بیده فرفعها حتی نظر الناس إلی بیاض إبطه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ابن عمی ووزیری فوازروه وناصحوه وصدقوه فإنه ولیکم،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بالله هل فیکم أحد أنزلت فیه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علی علیه السلام عند فاطمة علیها السلام إذ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اذهب إلی أبی فابغنا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رسول الله صلی الله علیه وآله فأعطاه دیناراً،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اذهب فابتع به لأهلک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فلقیه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وقاما ما شاء الله</w:t>
      </w:r>
    </w:p>
    <w:p>
      <w:pPr>
        <w:pStyle w:val="BookText"/>
        <w:rPr/>
      </w:pPr>
      <w:r>
        <w:rPr>
          <w:rFonts w:ascii="IRNazanin" w:hAnsi="IRNazanin" w:eastAsia="IRNazanin"/>
          <w:color w:val="111111"/>
          <w:sz w:val="28"/>
          <w:sz w:val="28"/>
          <w:szCs w:val="28"/>
          <w:rtl w:val="true"/>
          <w:lang w:bidi="fa-IR"/>
        </w:rPr>
        <w:t>أن یقوما، وذکر له حاجته فأعطاه الدینار وانطلق إلی المسجد فوضع رأسه فنام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فانتظره رسول الله صلی الله علیه وآله فلم یأتِ ثم انتظره فلم یأت، فخرج یدور فی المسجد فإذا هو بعلی علیه السلام نائم فی المسجد، فحرکه رسول الله صلی الله علیه وآله فقعد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خرجت من عندک فلقینی المقداد بن الأسود فذکر لی ما شاء الله أن یذکر فأعطیته الدینار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جبرائیل قد أنبأنی بذلک وقد أنزل الله فیک کتاباً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جالساً ذات یوم وأصحابه جلوس حوله، فجاء علی علیه السلام وعلیه سمل ثوب منخرق عن بعض جسده، فجلس قریباً من رسول الله صلی الله علیه وآله فنظر إلیه ساعة،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 وَمَنْ یُوقَ شُحَّ نَفْسِهِ فَأُولئِکَ 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رسول الله 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رأس الذین نزلت فیهم هذه الآیة وسیدهم وإمامهم، 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حلتک التی کسوتکها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بعض أصحابک أتانی یشکو عراه وعری أهل بیته، فرحمته فآثرته بها علی نفسی، وعرفت أن الله سیکسونی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أما إن جبرئیل قد أتانی یحدثنی أن الله اتخذ</w:t>
      </w:r>
      <w:bookmarkStart w:id="129" w:name="pg13333_139611"/>
    </w:p>
    <w:p>
      <w:pPr>
        <w:pStyle w:val="BookText"/>
        <w:rPr/>
      </w:pPr>
      <w:bookmarkEnd w:id="129"/>
      <w:r>
        <w:rPr>
          <w:rFonts w:ascii="IRNazanin" w:hAnsi="IRNazanin" w:eastAsia="IRNazanin"/>
          <w:color w:val="111111"/>
          <w:sz w:val="28"/>
          <w:sz w:val="28"/>
          <w:szCs w:val="28"/>
          <w:rtl w:val="true"/>
          <w:lang w:bidi="fa-IR"/>
        </w:rPr>
        <w:t>لک مکانها فی الجنة حلة خضراء من إستبرق، وصنفتها من یاقوت وزبرجد، فنعم الجواز جواز ربک بسخاوة نفسک، وصبرک علی سملتک هذه المنخرقة،</w:t>
      </w:r>
    </w:p>
    <w:p>
      <w:pPr>
        <w:pStyle w:val="BookText"/>
        <w:rPr/>
      </w:pPr>
      <w:r>
        <w:rPr>
          <w:rFonts w:ascii="IRNazanin" w:hAnsi="IRNazanin" w:eastAsia="IRNazanin"/>
          <w:color w:val="111111"/>
          <w:sz w:val="28"/>
          <w:sz w:val="28"/>
          <w:szCs w:val="28"/>
          <w:rtl w:val="true"/>
          <w:lang w:bidi="fa-IR"/>
        </w:rPr>
        <w:t>فأبشر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علی علیه السلام فرحاً مستبشراً بما أخبره به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جاء رجل إلی رسول الله صلی الله علیه وآله فشکا إلیه الجوع، فبعث رسول الله صلی الله علیه وآله إلی أزواجه،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لهذا الرجل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فاطمة علیها السلام وسألها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إلا قوت الصبیة لکنا نؤثر ضیفنا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محمد صلی الله علیه وآله نومی الصبیة وأطفئی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وجعلا یمضغان بألسنتهما، فلما فرغ من الأکل أتت فاطمة بسراج فوجد الجفنة مملوءة من فضل الله، فلما أصبح صلی مع النبی صلی الله علیه وآله، فلما سلم النبی صلی الله علیه وآله من صلاته نظر إلی أمیر المؤمنین علیه السلام وبکی بکاء شدیداً،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لقد عجب الرب من فعلکم البارحة 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وفاطمة والحسن والحسین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2711378_2322387425"/>
      <w:bookmarkStart w:id="131" w:name="_Toc44"/>
      <w:bookmarkEnd w:id="130"/>
      <w:r>
        <w:rPr>
          <w:rtl w:val="true"/>
        </w:rPr>
        <w:t>مناقشة الإجماع المزعوم</w:t>
      </w:r>
      <w:bookmarkEnd w:id="131"/>
    </w:p>
    <w:p>
      <w:pPr>
        <w:pStyle w:val="BookText"/>
        <w:rPr/>
      </w:pPr>
      <w:r>
        <w:rPr>
          <w:rFonts w:ascii="IRNazanin" w:hAnsi="IRNazanin" w:eastAsia="IRNazanin"/>
          <w:color w:val="111111"/>
          <w:sz w:val="28"/>
          <w:sz w:val="28"/>
          <w:szCs w:val="28"/>
          <w:rtl w:val="true"/>
          <w:lang w:bidi="fa-IR"/>
        </w:rPr>
        <w:t>قول ابن أبی قحافة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بإجماع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ماکرة منه لتألیب المسلمین ضد ما قالته الصدیقة الطاهرة علیها السلام، ولإیقاع المواجهة بینها علیها السلام وبین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ادعائه الإجماع النقاش صغری وکبری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صغری فإن الإجماع لم یتحقق أبداً لوجوه</w:t>
      </w:r>
      <w:r>
        <w:rPr>
          <w:rFonts w:eastAsia="IRNazanin" w:cs="IRNazanin"/>
          <w:color w:val="111111"/>
          <w:sz w:val="28"/>
          <w:szCs w:val="28"/>
          <w:rtl w:val="true"/>
          <w:lang w:bidi="fa-IR"/>
        </w:rPr>
        <w:t>:</w:t>
      </w:r>
      <w:bookmarkStart w:id="132" w:name="pg13333_139612"/>
    </w:p>
    <w:p>
      <w:pPr>
        <w:pStyle w:val="BookText"/>
        <w:rPr/>
      </w:pPr>
      <w:bookmarkEnd w:id="132"/>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مسلمی المدینة کانوا الأقلیة بالقیاس إلی مسلمی سائر البلاد الإسلامیة</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مسلمی المدینة لم یشهدوا بأجمعهم تلک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شهد منهم القضیة انقسم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معارض وهم أهل بیت رسول الله صلی الله علیه وآله وسلمان وعمار ومقداد وأبو ذر وغیرهم من خیار أصحاب رسول الله صلی الله علیه وآله، وقسم ساکت خوفاً أو طمعاً، وقسم مؤید، فقد ظهر أن من وافق أبا بکر علی دعواه حول فدک کانوا الأقلیة من الأقلیة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الإجماع علی فرض تحققه لیس بحجة، إذ هو معارض لصریح الکتاب، وهذا ما أشارت إلیه الصدیقة الطاهرة علیها السلام فیما سیأتی من کلامها، ومن الواضح أن حجیة الإجماع باعتباره کاشفاً عن الکتاب والسنة فلو عارضهما بالصراحة کان ساقطاً عن الاعتبار بالبداهة</w:t>
      </w:r>
      <w:r>
        <w:rPr>
          <w:rFonts w:eastAsia="IRNazanin" w:cs="IRNazanin"/>
          <w:color w:val="111111"/>
          <w:sz w:val="28"/>
          <w:szCs w:val="28"/>
          <w:rtl w:val="true"/>
          <w:lang w:bidi="fa-IR"/>
        </w:rPr>
        <w:t>.</w:t>
      </w:r>
    </w:p>
    <w:p>
      <w:pPr>
        <w:pStyle w:val="Heading2"/>
        <w:numPr>
          <w:ilvl w:val="1"/>
          <w:numId w:val="1"/>
        </w:numPr>
        <w:rPr/>
      </w:pPr>
      <w:bookmarkStart w:id="133" w:name="__RefHeading___Toc2711380_2322387425"/>
      <w:bookmarkStart w:id="134" w:name="_Toc45"/>
      <w:bookmarkEnd w:id="133"/>
      <w:r>
        <w:rPr>
          <w:rtl w:val="true"/>
        </w:rPr>
        <w:t>حکمه علی نفسه</w:t>
      </w:r>
      <w:bookmarkEnd w:id="134"/>
    </w:p>
    <w:p>
      <w:pPr>
        <w:pStyle w:val="BookText"/>
        <w:rPr/>
      </w:pPr>
      <w:r>
        <w:rPr>
          <w:rFonts w:ascii="IRNazanin" w:hAnsi="IRNazanin" w:eastAsia="IRNazanin"/>
          <w:color w:val="111111"/>
          <w:sz w:val="28"/>
          <w:sz w:val="28"/>
          <w:szCs w:val="28"/>
          <w:rtl w:val="true"/>
          <w:lang w:bidi="fa-IR"/>
        </w:rPr>
        <w:t>لقد حکم ابن أبی قحافة علی نفسه بنفسه، وأقر بجعل هذا الحدیث وبطلان موقفه قبل إجابتها وبعد الإجابة أیضاً، إذ قد أقر بصدقها علیها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یا خیرة النساء، صادقة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إجابتها علیها السلام صرّح بصدقها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وصدق رسوله وصدقت ابنته،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الحجة، لا أبعد صوابکِ ولا أنکر خطابکِ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علیها السلام قد صرحت علیها السلام بعدم صحة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بذیلها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یستطیع مدافع عنه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هذه التصریحات کاذباً، ولو دافع بذلک لکان هروباً من المطر إلی المیزاب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أبی رسول الله علیها السلام عن کتاب الله صادفاً، ولا لأحکامه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الله تعالی، کل فی مورده، ومن موارد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التسبیحات الواجبة فی الصلاة کما فی أذکار الرکوع والسجود، والرکعات الأخیرة من الثلاثیة والرباعیة علی نحو الوجوب التعیینی أو</w:t>
      </w:r>
    </w:p>
    <w:p>
      <w:pPr>
        <w:pStyle w:val="BookText"/>
        <w:rPr/>
      </w:pPr>
      <w:r>
        <w:rPr>
          <w:rFonts w:ascii="IRNazanin" w:hAnsi="IRNazanin" w:eastAsia="IRNazanin"/>
          <w:color w:val="111111"/>
          <w:sz w:val="28"/>
          <w:sz w:val="28"/>
          <w:szCs w:val="28"/>
          <w:rtl w:val="true"/>
          <w:lang w:bidi="fa-IR"/>
        </w:rPr>
        <w:t>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أسبح الله تسبیحاً، والتسبیح هو التنزیه والتبرئة من النقائص والعیوب،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الصفات السلبیة،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الصفات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الذکر تعجباً، وهو المراد به فی الخطبة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هشام الجوالیقی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مر برجل یغرس غرساً فی</w:t>
      </w:r>
    </w:p>
    <w:p>
      <w:pPr>
        <w:pStyle w:val="BookText"/>
        <w:rPr/>
      </w:pPr>
      <w:r>
        <w:rPr>
          <w:rFonts w:ascii="IRNazanin" w:hAnsi="IRNazanin" w:eastAsia="IRNazanin"/>
          <w:color w:val="111111"/>
          <w:sz w:val="28"/>
          <w:sz w:val="28"/>
          <w:szCs w:val="28"/>
          <w:rtl w:val="true"/>
          <w:lang w:bidi="fa-IR"/>
        </w:rPr>
        <w:t>حائط له فوقف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غرس أثبت أصلاً وأسرع إیتاءً وأطیب ثمراً وأبقی؟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فداک أبی وأمی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لک بذلک إن قلته بکل تسبیحة عشر شجرات فی الجنة من أنواع الفاکهة، وهن من الباقیات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 یا رسول الله أن حائطی هذه صدقة مقبوضة علی فقراء المسلمین من أهل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وَاتَّقی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یقول إذا أصبح قبل طلوع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اللَّهُ أَکْبَرُ کَبِیراً، وَسُبْحَانَ اللَّهِ بُکْرَةً وَأَصِیلاً، وَالْحَمْدُ لِلَّهِ رَبِّ الْعَالَمِینَ کَثِیراً، لاَ شَرِیکَ له، وَصَلَّی اللَّهُ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ابتدرهن ملک وجعلهن فی جوف جناحه وصعد بهن إلی السماء الدنیا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کلمات قالهن رجل من المؤمنین وهی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قال هؤلاء الکلمات وغفر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وکلّما مر بسماء قال لأهلها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قال هؤلاء الکلمات وغفر له، حتی ینتهی بهن إلی حملة العرش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کلمات تکلم بهن رجل من المؤمنین وهی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هذا العبد وغفر له، انطلق بهن إلی حفظة کنوز</w:t>
      </w:r>
      <w:bookmarkStart w:id="135" w:name="pg13333_139615"/>
    </w:p>
    <w:p>
      <w:pPr>
        <w:pStyle w:val="BookText"/>
        <w:rPr/>
      </w:pPr>
      <w:bookmarkEnd w:id="135"/>
      <w:r>
        <w:rPr>
          <w:rFonts w:ascii="IRNazanin" w:hAnsi="IRNazanin" w:eastAsia="IRNazanin"/>
          <w:color w:val="111111"/>
          <w:sz w:val="28"/>
          <w:sz w:val="28"/>
          <w:szCs w:val="28"/>
          <w:rtl w:val="true"/>
          <w:lang w:bidi="fa-IR"/>
        </w:rPr>
        <w:t>مقالة المؤمنین، فإن هؤلاء کلمات الکنوز حتی تکتبهن فی دیوان الکنوز</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2711382_2322387425"/>
      <w:bookmarkStart w:id="137" w:name="_Toc46"/>
      <w:bookmarkEnd w:id="136"/>
      <w:r>
        <w:rPr>
          <w:rtl w:val="true"/>
        </w:rPr>
        <w:t>التصدی لأکاذیب الظالم</w:t>
      </w:r>
      <w:bookmarkEnd w:id="137"/>
    </w:p>
    <w:p>
      <w:pPr>
        <w:pStyle w:val="BookText"/>
        <w:rPr/>
      </w:pPr>
      <w:r>
        <w:rPr>
          <w:rFonts w:ascii="IRNazanin" w:hAnsi="IRNazanin" w:eastAsia="IRNazanin"/>
          <w:color w:val="111111"/>
          <w:sz w:val="28"/>
          <w:sz w:val="28"/>
          <w:szCs w:val="28"/>
          <w:rtl w:val="true"/>
          <w:lang w:bidi="fa-IR"/>
        </w:rPr>
        <w:t>التصدی لأکاذیب الظالم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التصدی لأکاذیب الظالم وشبهاته التی یلقیها علی الناس بالإجابة، ویلزم الانتقال من صرف التکذیب إلی الاستدلال فیما إذا لم یکف مجرد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صنعت الصدیقة الطاهرة علیها السلام، وینبغی الإعداد المسبق للإجابة المقنعة لمن لم یکن حاضر البدیهة، أما المعصوم علیه السلام فعلمه لدنیّ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والوجوب فیما إذا کان عدم الجواب الإجمالی أو التفصیلی سبباً لوقوع الناس فی اللبس والاشتباه، أو کان الجواب تصدیاً للبدعة، أو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فینا أهل البیت فی کل خلف عدولاً ینفون عنه تحریف الغالین، وانتحال المبطلین، وتأویل الجاهلین</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الدین فی کل قرن عدول ینفون عنه تأویل المبطلین، وتحریف الغالین، وانتحال المبطلین، کما ینفی الکیر خبث</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رسول الله صلی الله علیه وآله المنبر فتغیرت وجنتاه والتمع لونه، ثم أقبل بوجهه 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المسلمین، إنی إنما بعثت أنا والساعة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ضم صلی الله علیه وآله السباحتین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w:t>
      </w:r>
      <w:bookmarkStart w:id="138" w:name="pg13333_139616"/>
    </w:p>
    <w:p>
      <w:pPr>
        <w:pStyle w:val="BookText"/>
        <w:rPr/>
      </w:pPr>
      <w:bookmarkEnd w:id="138"/>
      <w:r>
        <w:rPr>
          <w:rFonts w:ascii="IRNazanin" w:hAnsi="IRNazanin" w:eastAsia="IRNazanin"/>
          <w:color w:val="111111"/>
          <w:sz w:val="28"/>
          <w:sz w:val="28"/>
          <w:szCs w:val="28"/>
          <w:rtl w:val="true"/>
          <w:lang w:bidi="fa-IR"/>
        </w:rPr>
        <w:t>المسلمین، إن أفضل الهدی هدی محمد صلی الله علیه وآله، وخیر الحدیث کتاب الله، وشر الأمور محدثاتها، إلا وکل بدعة ضلالة، ألا وکل ضلالة ففی النار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إنی راحل عنکم عن قریب، ومنطلق إلی المغیب، أوصیکم فی عترتی خیراً، وإیاکم والبدع فإن کل بدعة ضلالة، وکل ضلالة وأهلها فی</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عنده الصوفیة ولم ینکرهم بلسانه وقلبه فلیس منا، ومن أنکرهم فکأنما جاهد الکفار بین یدی رسول الله صلی الله علیه وآله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علی صاحب بدعة بدعته فهو فی سبیل الله تعالی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2711384_2322387425"/>
      <w:bookmarkStart w:id="140" w:name="_Toc47"/>
      <w:bookmarkEnd w:id="139"/>
      <w:r>
        <w:rPr>
          <w:rtl w:val="true"/>
        </w:rPr>
        <w:t>دفع التهمة</w:t>
      </w:r>
      <w:bookmarkEnd w:id="1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التهمة عن المؤمن، ویتأکد وجوب الدفع فی التهم والافتراءات إذا کانت موجهة للرسول الأعظم صلی الله علیه وآله وأهل بیته الطاهرین علیهم السلام ومنها المفتریات من الأحادیث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والتأکد لکلتا الجهتین الذاتیة والطریقیة، لأن</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فعلهم وقولهم وتقریرهم علیهم السلام حجة، فإذا لم یدفع عنهم افتراء المفترین ولم یبین تلک الروایات المخترعة صارت تلک المفتریات من الدین، وذلک بدعة محرمة یجب ردعها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تکذبوا علیّّ؛ فإنه من کذب علیَّ متعمداً یلج النار</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لأبیه وأمه، ملعون ملعون من اتهم أخاه، ملعون ملعون من غش أخاه، ملعون ملعون من لم ینصح أخاه، ملعون ملعون من احتجب عن أخیه، ملعون ملعون من اغتاب أخاه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فی دینه فلا حرمة بینهما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 أطوعهم لله، وأبغض الخلق إلی الله من اتهم الله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الافتراء علی الرسول صلی الله علیه وآله افتراء علی الله، لأنه صلی الله علیه وآله</w:t>
      </w:r>
    </w:p>
    <w:p>
      <w:pPr>
        <w:pStyle w:val="BookText"/>
        <w:rPr/>
      </w:pPr>
      <w:r>
        <w:rPr>
          <w:rFonts w:ascii="IRNazanin" w:hAnsi="IRNazanin" w:eastAsia="IRNazanin"/>
          <w:color w:val="111111"/>
          <w:sz w:val="28"/>
          <w:sz w:val="28"/>
          <w:szCs w:val="28"/>
          <w:rtl w:val="true"/>
          <w:lang w:bidi="fa-IR"/>
        </w:rPr>
        <w:t>ما ینطق عن الهوی إن هو إلا وحی یوحی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یَفْتَرُونَ عَلَی اللَّهِ الْکَذِبَ وَکَفَی بِهِ إِثْماً مُبِیناً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الَّذِینَ کَفَرُوا یَفْتَرُونَ عَلَی اللَّهِ الْکَذِبَ وَأَکْثَرُهُمْ لایَعْقِلُونَ</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أَتَقُولُونَ عَلَی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الَّذِینَ یَفْتَرُونَ عَلَی اللَّهِ الْکَذِبَ لا یُفْلِحُونَ</w:t>
      </w:r>
      <w:r>
        <w:rPr>
          <w:rFonts w:eastAsia="Amiri" w:cs="Amiri" w:ascii="Amiri" w:hAnsi="Amiri"/>
          <w:color w:val="111111"/>
          <w:sz w:val="28"/>
          <w:szCs w:val="28"/>
          <w:rtl w:val="true"/>
          <w:lang w:bidi="ar-SA"/>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141" w:name="pg13333_139618"/>
    </w:p>
    <w:p>
      <w:pPr>
        <w:pStyle w:val="BookText"/>
        <w:rPr/>
      </w:pPr>
      <w:bookmarkEnd w:id="141"/>
      <w:r>
        <w:rPr>
          <w:rFonts w:ascii="Amiri" w:hAnsi="Amiri" w:eastAsia="Amiri" w:cs="Amiri"/>
          <w:color w:val="111111"/>
          <w:sz w:val="28"/>
          <w:sz w:val="28"/>
          <w:szCs w:val="28"/>
          <w:rtl w:val="true"/>
          <w:lang w:bidi="ar-SA"/>
        </w:rPr>
        <w:t>وفی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یَفْتَرُونَ عَلَی اللَّهِ الْکَذِبَ</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هؤلاء الثلاثة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2711386_2322387425"/>
      <w:bookmarkStart w:id="143" w:name="_Toc48"/>
      <w:bookmarkEnd w:id="142"/>
      <w:r>
        <w:rPr>
          <w:rtl w:val="true"/>
        </w:rPr>
        <w:t>الدفاع عن المؤمن</w:t>
      </w:r>
      <w:bookmarkEnd w:id="1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الدفاع عن المؤمن، والدفاع أعم من الدفاع عن نفسه أو ماله أو عرضه، والعرض أعم من أمثال التقوّل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سبق من کلام الصدیقة الطاهرة علیها السلام یعد من مصادیقه حیث الدفاع عن رسول الله صلی الله علیه وآله من افتراء المفترین کما لا یخفی، ودفاعها علیها السلام هاهنا کان عن العرض بالمعنی الأعم، وعن المال أیضاً، وقبلهما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الشریعة وأحکام الله عزوجل، وعن ولایة أمیر المؤمنین علیها السلام التی بها کمل الدین وتمت النعمة ورضی الله الإسلام لنا دیناً، حیث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الذب عن حریم رسول الله صلی الله علیه وآله هو ذب عن حریم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وآله لأبی ذر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هذا الإمام الأزهر، ورمح الله الأطول، وباب الله الأکبر، فمن أراد الله فلیدخل الباب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 هذا القائم بقسط الله، والذاب عن حریم الله، والناصر لدین الله،</w:t>
      </w:r>
      <w:bookmarkStart w:id="144" w:name="pg13333_139619"/>
    </w:p>
    <w:p>
      <w:pPr>
        <w:pStyle w:val="BookText"/>
        <w:rPr/>
      </w:pPr>
      <w:bookmarkEnd w:id="144"/>
      <w:r>
        <w:rPr>
          <w:rFonts w:ascii="IRNazanin" w:hAnsi="IRNazanin" w:eastAsia="IRNazanin"/>
          <w:color w:val="111111"/>
          <w:sz w:val="28"/>
          <w:sz w:val="28"/>
          <w:szCs w:val="28"/>
          <w:rtl w:val="true"/>
          <w:lang w:bidi="fa-IR"/>
        </w:rPr>
        <w:t>وحجة الله علی خلقه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2711388_2322387425"/>
      <w:bookmarkStart w:id="146" w:name="_Toc49"/>
      <w:bookmarkEnd w:id="145"/>
      <w:r>
        <w:rPr>
          <w:rtl w:val="true"/>
        </w:rPr>
        <w:t>أنواع الکذب</w:t>
      </w:r>
      <w:bookmarkEnd w:id="146"/>
    </w:p>
    <w:p>
      <w:pPr>
        <w:pStyle w:val="BookText"/>
        <w:rPr/>
      </w:pPr>
      <w:r>
        <w:rPr>
          <w:rFonts w:ascii="IRNazanin" w:hAnsi="IRNazanin" w:eastAsia="IRNazanin"/>
          <w:color w:val="111111"/>
          <w:sz w:val="28"/>
          <w:sz w:val="28"/>
          <w:szCs w:val="28"/>
          <w:rtl w:val="true"/>
          <w:lang w:bidi="fa-IR"/>
        </w:rPr>
        <w:t>أنواع الکذب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حرام، والکذب علی المؤمن أشد حرمة، وعلی الرسول صلی الله علیه وآله وآله الأطهار علیهم السلام أشد وأشد، هذا فی الشؤون العادیة فکیف بالأحکام الشرعیة، وکیف بأصل من أصول الدین وهی الخلافة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کذب خصمها علیها السلام علی رسول الله صلی الله علیه وآله فی مسألة شرعیة خطیرة، وهی الإرث، کما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الأنبیاء علیهم السلام بدعواه عدم توریثهم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الکذب قد یسمعه شخص فینخدع به، وقد یسمعه الألوف فینخدعون، والعقوبة علی الأخیر أشد بعدد من ضل منذ ذلک الزمن وإلی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سیئة کان علیه وزرها ووزر من عمل بها إلی یوم القیامة</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مسعود إیاک أن تسن سنة بدعة، فإن العبد إذا سن سنة سیئة لحقه وزرها ووزر من عمل بها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الرحبة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انتدبوا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 المسیر من السواد، فانتدبوا نحو من مائة،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السماء ورب</w:t>
      </w:r>
    </w:p>
    <w:p>
      <w:pPr>
        <w:pStyle w:val="BookText"/>
        <w:rPr/>
      </w:pPr>
      <w:r>
        <w:rPr>
          <w:rFonts w:ascii="IRNazanin" w:hAnsi="IRNazanin" w:eastAsia="IRNazanin"/>
          <w:color w:val="111111"/>
          <w:sz w:val="28"/>
          <w:sz w:val="28"/>
          <w:szCs w:val="28"/>
          <w:rtl w:val="true"/>
          <w:lang w:bidi="fa-IR"/>
        </w:rPr>
        <w:t>الأرض لقد حدثنی خلیلی رسول الله صلی الله علیه وآله أن الأمة ستغدر بی من بعده عهداً معهوداً وقضاءً مقضیاً، وقد خاب من افتری</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أو ردّ شیئاً أمرت به، فلیتبوأ بیتاً فی جهنم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أهل الشام اسمع حدیثنا ولا تکذب علینا، فإنه من کذب علینا فی شی‌ء فقد کذب علی رسول الله صلی الله علیه وآله، ومن کذب علی رسول الله صلی الله علیه وآله فقد کذب علی الله، ومن کذب علی الله عذبه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یَوْمَ الْقِیامَةِ عِنْدَ رَبِّکُمْ تَخْتَصِمُونَ</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ومن غصبه حقه، ثم ذکر أیضاً أعداء آل محمد ومن کذب علی الله وعلی رسوله وادعی ما لم یکن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عَلَی اللَّهِ وَکَذَّبَ بِالصِّدْقِ إِذْ جَاءَهُ</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 به رسول الله صلی الله علیه وآله من الحق وولایة أمیر المؤمنین علیه السلام، ثم ذکر رسول الله</w:t>
      </w:r>
      <w:bookmarkStart w:id="147" w:name="pg13333_139621"/>
    </w:p>
    <w:p>
      <w:pPr>
        <w:pStyle w:val="BookText"/>
        <w:rPr/>
      </w:pPr>
      <w:bookmarkEnd w:id="147"/>
      <w:r>
        <w:rPr>
          <w:rFonts w:ascii="Amiri" w:hAnsi="Amiri" w:eastAsia="Amiri" w:cs="Amiri"/>
          <w:color w:val="111111"/>
          <w:sz w:val="28"/>
          <w:sz w:val="28"/>
          <w:szCs w:val="28"/>
          <w:rtl w:val="true"/>
          <w:lang w:bidi="ar-SA"/>
        </w:rPr>
        <w:t>صلی الله علیه وآله وأمیر المؤمنین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الْمُتَّقُونَ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2711390_2322387425"/>
      <w:bookmarkStart w:id="149" w:name="_Toc50"/>
      <w:bookmarkEnd w:id="148"/>
      <w:r>
        <w:rPr>
          <w:rtl w:val="true"/>
        </w:rPr>
        <w:t>أقسام التهمة</w:t>
      </w:r>
      <w:bookmarkEnd w:id="149"/>
    </w:p>
    <w:p>
      <w:pPr>
        <w:pStyle w:val="BookText"/>
        <w:rPr/>
      </w:pPr>
      <w:r>
        <w:rPr>
          <w:rFonts w:ascii="Amiri" w:hAnsi="Amiri" w:eastAsia="Amiri" w:cs="Amiri"/>
          <w:color w:val="111111"/>
          <w:sz w:val="28"/>
          <w:sz w:val="28"/>
          <w:szCs w:val="28"/>
          <w:rtl w:val="true"/>
          <w:lang w:bidi="ar-SA"/>
        </w:rPr>
        <w:t>أقسام التهمة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التهمة تنقسم إلی بسیطة ومرکبة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والإثم فی المرکبة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التهمة المنسوبة للرسول صلی الله علیه وآله</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الإثم والعقوبة 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 الله صادفاً، ولا لأحکامه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الصدف عن کتاب الله وبین مخالفة أحکامه، أن الأول لا یعمل بکتاب الله بینما الثانی یعمل بخلاف ما أمر الله به،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بلا وضوء أو باتجاه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لا یلتزم ولا یعمل بمقتضی الأخوة الإسلامیة،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یبرمج ویخطط للقضاء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کلا الأمرین دعواه ونسبته تلک الروایة للرسول صلی الله علیه وآله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للأول</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من طعمة فلولی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للثانی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یراد بالمخالفة الأعم من الصدف عن الشیء</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یراد بالصادف الأعم</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150" w:name="pg13333_139622"/>
    </w:p>
    <w:p>
      <w:pPr>
        <w:pStyle w:val="BookText"/>
        <w:rPr/>
      </w:pPr>
      <w:bookmarkEnd w:id="150"/>
      <w:r>
        <w:rPr>
          <w:rFonts w:ascii="IRNazanin" w:hAnsi="IRNazanin" w:eastAsia="IRNazanin"/>
          <w:color w:val="111111"/>
          <w:sz w:val="28"/>
          <w:sz w:val="28"/>
          <w:szCs w:val="28"/>
          <w:rtl w:val="true"/>
          <w:lang w:bidi="fa-IR"/>
        </w:rPr>
        <w:t>وعلی الأول فالأمر من باب ذکر العام بعد الخاص، وعلی الثانی فالأمر من قبیل ذکر الخاص بعد العام</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قبیل عطف البیان</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والرسول صلی الله علیه وآله لم یکن صادفاً ولا مخالفاً للکتاب العزیز، کما هو من أوضح الواضحات</w:t>
      </w:r>
      <w:r>
        <w:rPr>
          <w:rFonts w:eastAsia="IRNazanin" w:cs="IRNazanin"/>
          <w:color w:val="111111"/>
          <w:sz w:val="28"/>
          <w:szCs w:val="28"/>
          <w:rtl w:val="true"/>
          <w:lang w:bidi="fa-IR"/>
        </w:rPr>
        <w:t>.</w:t>
      </w:r>
    </w:p>
    <w:p>
      <w:pPr>
        <w:pStyle w:val="Heading2"/>
        <w:numPr>
          <w:ilvl w:val="1"/>
          <w:numId w:val="1"/>
        </w:numPr>
        <w:rPr/>
      </w:pPr>
      <w:bookmarkStart w:id="151" w:name="__RefHeading___Toc2711392_2322387425"/>
      <w:bookmarkStart w:id="152" w:name="_Toc51"/>
      <w:bookmarkEnd w:id="151"/>
      <w:r>
        <w:rPr>
          <w:rtl w:val="true"/>
        </w:rPr>
        <w:t>حرمة الإعراض عن الکتاب</w:t>
      </w:r>
      <w:bookmarkEnd w:id="1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 والإعراض عن کتاب الله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والصدف عن الکتاب ربما یراد به الأعم من عدم العمل بأحکامه الشرعیة، وعدم الاتعاظ بمواعظه، وعدم الاهتداء بهدیه، وعدم مدارسته وقراءته وتلاوته وفهمه وترویجه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الحدیث عن تفصیل ذلک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غیروا سنة رسول الله صلی الله علیه وآله وعدلوا عن وصیه، لا یتخوّفون أن ینزل بهم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جَهَنَّمَصلی الله علیه وآله</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النعمة التی أنعم الله بها علی عباده، وبنا یفوز من فاز یوم القیامة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أبالنیی أم بالوصی تکذبان، نزل فی الرحمن</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أعظم نعم الله علی خلقه وهی ولایتنا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کثیر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نِعْمَتَ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بها قریشاً قاطبة الذی عادوا رسول الله صلی الله علیه وآله ونصبوا له الحرب وجحدوا وصیة وصیه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علی ما أجابها أبو بکر بحدیث موضوع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فأجابته الصدیقة الطاهرة علیها السلام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کلمة 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أسبح الله وأنزهه عن کل منقصة، ومن النقص أن یکون لله تعالی رسول یصدف عن کتابه</w:t>
      </w:r>
      <w:bookmarkStart w:id="153" w:name="pg13333_139624"/>
    </w:p>
    <w:p>
      <w:pPr>
        <w:pStyle w:val="BookText"/>
        <w:rPr/>
      </w:pPr>
      <w:bookmarkEnd w:id="153"/>
      <w:r>
        <w:rPr>
          <w:rFonts w:ascii="IRNazanin" w:hAnsi="IRNazanin" w:eastAsia="IRNazanin"/>
          <w:color w:val="111111"/>
          <w:sz w:val="28"/>
          <w:sz w:val="28"/>
          <w:szCs w:val="28"/>
          <w:rtl w:val="true"/>
          <w:lang w:bidi="fa-IR"/>
        </w:rPr>
        <w:t xml:space="preserve">ویخالف أحکامه، ولذا لم تقتصر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أبی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الصادف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المعرض والصادّ،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یتحدث أبی صلی الله علیه وآله بهذا الحدیث مع العلم أنه إعراض عن حکم الله سبحانه، ومخالفة لکتابه الذی نطق بإرث الأولاد من الآباء بشکل عام، وصرّح بذکر مصادیق من إرث أولاد الأنبیاء علیهم السلام بشکل خاص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لأحکامه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رسول الله صلی الله علیه وآله لم یکن یخالف أحکام القرآن، بأن یقول القرآن شیئاً ویقول هو صلی الله علیه وآله شیئاً آخر، وحاشاه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 الصادف عن کتاب الله والمخالف لأحکامه هو ابن أبی قحافة ومن 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انطبق علی الأول عنوانان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الصدف عن کتاب الله والمخالفة فی المسألة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وعنوان مخالفة الکتاب بشکل عام، بل وغیرها من العناوین</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2711394_2322387425"/>
      <w:bookmarkStart w:id="155" w:name="_Toc52"/>
      <w:bookmarkEnd w:id="154"/>
      <w:r>
        <w:rPr>
          <w:rtl w:val="true"/>
        </w:rPr>
        <w:t>من صفات القیادة</w:t>
      </w:r>
      <w:bookmarkEnd w:id="1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کلامها علیها السلام رداً علی ابن أبی قحافة، لزوم أن یتحلی القائد الإسلامی بعدم الصدف عن کتاب الله وعدم مخالفته لأحکام الله، وکذلک غیر القائد أیضاً لکن الوجوب فیه آکد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أمیر المؤمنین علیه السلام الاس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 بَدْءُ وُقُوعِ الْفِتَنِ أَهْوَاءٌ تُتَّبَعُ، وَأَحْکَامٌ تُبْتَدَعُ، یُخَالَفُ فِیهَا کِتَابُ اللَّهِ، یَتَوَلَّی فِیهَا رِجَالٌ رِجَالاً، فَلَوْ أَنَّ الْبَاطِلَ خَلَصَ لَمْ یَخْفَ عَلَی ذِی حِجیً، وَلَوْ أَنَّ الْحَقَّ خَلَصَ لَمْ یَکُنِ اخْتِلاَفٌ، وَلَکِنْ یُؤْخَذُ مِنْ هَذَا ضِغْثٌ وَمِنْ هَذَا ضِغْثٌ فَیُمْزَجَانِ فَیَجِیئَانِ مَعاً، فَهُنَالِکَ اسْتَحْوَذَ الشَّیْطَانُ عَلَی أَوْلِیَائِهِ، وَنَجَا الَّذِینَ سَبَقَتْ لهمْ مِنَ اللَّهِ الْحُسْنَی</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الأول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لا تکونن مبتدعاً، من نظر برأیه هلک، ومن ترک أهل بیت نبیه صلی الله علیه وآله ضل، ومن ترک کتاب الله وقول نبیه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156" w:name="pg13333_139626"/>
    </w:p>
    <w:p>
      <w:pPr>
        <w:pStyle w:val="Heading2"/>
        <w:numPr>
          <w:ilvl w:val="1"/>
          <w:numId w:val="1"/>
        </w:numPr>
        <w:rPr/>
      </w:pPr>
      <w:bookmarkStart w:id="157" w:name="__RefHeading___Toc2711396_2322387425"/>
      <w:bookmarkStart w:id="158" w:name="_Toc53"/>
      <w:bookmarkEnd w:id="156"/>
      <w:bookmarkEnd w:id="157"/>
      <w:r>
        <w:rPr>
          <w:rtl w:val="true"/>
        </w:rPr>
        <w:t>شمولیة إتباع الکتاب</w:t>
      </w:r>
      <w:bookmarkEnd w:id="158"/>
    </w:p>
    <w:p>
      <w:pPr>
        <w:pStyle w:val="BookText"/>
        <w:rPr/>
      </w:pPr>
      <w:r>
        <w:rPr>
          <w:rFonts w:ascii="IRNazanin" w:hAnsi="IRNazanin" w:eastAsia="IRNazanin"/>
          <w:color w:val="111111"/>
          <w:sz w:val="28"/>
          <w:sz w:val="28"/>
          <w:szCs w:val="28"/>
          <w:rtl w:val="true"/>
          <w:lang w:bidi="fa-IR"/>
        </w:rPr>
        <w:t>بل کان صلی الله علیه وآله یتبع أثره، ویقفو سوره</w:t>
      </w:r>
    </w:p>
    <w:p>
      <w:pPr>
        <w:pStyle w:val="BookText"/>
        <w:rPr/>
      </w:pPr>
      <w:r>
        <w:rPr>
          <w:rFonts w:ascii="IRNazanin" w:hAnsi="IRNazanin" w:eastAsia="IRNazanin"/>
          <w:color w:val="111111"/>
          <w:sz w:val="28"/>
          <w:sz w:val="28"/>
          <w:szCs w:val="28"/>
          <w:rtl w:val="true"/>
          <w:lang w:bidi="fa-IR"/>
        </w:rPr>
        <w:t>شمولیة إتباع الکتاب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الإتباع الشمولی للکتاب الکریم، کما علی الإنسان أن یتبع أثر القرآن وأن یقفو سوره، وذلک لأن القرآن دستور السماء للبشر، ورسول الله صلی الله علیه وآله أسوة بصریح الکتاب، وکل ما صدر منه صلی الله علیه وآله یجب أن یُقتدی به، وقد صرحت الصدیقة الزهراء علیها السلام بأن الرسول صلی الله علیه وآله کان یتبع أثر القرآن ویقفو سوره، والتاریخ کله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إتباعه صلی الله علیه وآله أثر القرآن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 والعبادات والمعاملات والعقود والإیقاعات والأحکام والتاریخ والأخبار الغیبیة والمواعظ والعبر والآداب والسنن وشتی العلوم الطبیعیة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یقول البعض إن ذلک بدیهی،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بداهته نشأت ببرکة أمثال هذه الکلمات من بضعته وعترته</w:t>
      </w:r>
    </w:p>
    <w:p>
      <w:pPr>
        <w:pStyle w:val="BookText"/>
        <w:rPr/>
      </w:pPr>
      <w:r>
        <w:rPr>
          <w:rFonts w:ascii="IRNazanin" w:hAnsi="IRNazanin" w:eastAsia="IRNazanin"/>
          <w:color w:val="111111"/>
          <w:sz w:val="28"/>
          <w:sz w:val="28"/>
          <w:szCs w:val="28"/>
          <w:rtl w:val="true"/>
          <w:lang w:bidi="fa-IR"/>
        </w:rPr>
        <w:t>ونفسه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البعض أن ینکر حتی البدیهیات لکی یستولی علی الخلافة، فلم یکن لهم مانع من اتهام رسول الله صلی الله علیه وآله، کما قالوا فی حقه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لیهجر</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یتبعون أثر القرآن، والشواهد کثیرة فجاء</w:t>
      </w:r>
    </w:p>
    <w:p>
      <w:pPr>
        <w:pStyle w:val="BookText"/>
        <w:rPr/>
      </w:pPr>
      <w:r>
        <w:rPr>
          <w:rFonts w:ascii="IRNazanin" w:hAnsi="IRNazanin" w:eastAsia="IRNazanin"/>
          <w:color w:val="111111"/>
          <w:sz w:val="28"/>
          <w:sz w:val="28"/>
          <w:szCs w:val="28"/>
          <w:rtl w:val="true"/>
          <w:lang w:bidi="fa-IR"/>
        </w:rPr>
        <w:t>التأکید علی ضرورة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بالشریعة والطریقة، فإنه بهذا التخریج یترک إتباع الأثر ویفر من قفو السور ویقول بعدد من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بما قاله بعض الفلاسفة من العقول العشرة، وقِدَم العالم، والفیض المنبسط، والواحد لا یصدر منه إلا الواحد، ووحدة الوجود، وشبه ذلک مما هو مخالف لإتباع أثر الکتاب وإعراض عن قفو سوره التی تصرح</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فِی سِتَّةِ أَیَّامٍ</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الآیات الکریمة الصریحة، وتفصیل البحث فی علم الکلام</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ینکر الشفاعة، والمعاد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بالتجسیم، وما إلی ذلک من العقائد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بأن القرآن أو عدداً من آیاته، نزل لزمان خاص أو مکان خاص فلا یکون دستوراً أبدیاً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ولربما تمسک بعض أولئک بآی من الکتاب، إلا أن ذلک لا یخرجه عن کونه غیر متبع لأثر القرآن، غیر مقتفٍ لأثره، إذ غایة الأمر تمسکه بمتشابه من</w:t>
      </w:r>
      <w:bookmarkStart w:id="159" w:name="pg13333_139628"/>
    </w:p>
    <w:p>
      <w:pPr>
        <w:pStyle w:val="BookText"/>
        <w:rPr/>
      </w:pPr>
      <w:bookmarkEnd w:id="159"/>
      <w:r>
        <w:rPr>
          <w:rFonts w:ascii="Amiri" w:hAnsi="Amiri" w:eastAsia="Amiri" w:cs="Amiri"/>
          <w:color w:val="111111"/>
          <w:sz w:val="28"/>
          <w:sz w:val="28"/>
          <w:szCs w:val="28"/>
          <w:rtl w:val="true"/>
          <w:lang w:bidi="ar-SA"/>
        </w:rPr>
        <w:t>الکتاب وهو نابع من قلب مریض أو جهل ذریع،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توهم الإتباع غیر الأتباع، وغیر المتبع غیر متبع وإن قطع بکونه متبعاً، غایته الجهل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الفرق بین إتباع الأثر وقفو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إتباع الأثر معناه إتباع أحکام القرآن والقول بما قال به من الغیبیات والمواعظ والقصص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قفو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قبال التقدم علی سور القرآن،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وَرَسُولِهِ</w:t>
      </w:r>
      <w:r>
        <w:rPr>
          <w:rFonts w:eastAsia="IRNazanin" w:cs="IRNazanin"/>
          <w:color w:val="111111"/>
          <w:sz w:val="28"/>
          <w:szCs w:val="28"/>
          <w:rtl w:val="true"/>
          <w:lang w:bidi="fa-IR"/>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لا یجوز للناس التقدم علیهما، کذلک لا یجوز للرسول صلی الله علیه وآله التقدم علی الله سبحانه وتعالی، ولعل من مصادیق ذلک أو ما یشابهه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711398_2322387425"/>
      <w:bookmarkStart w:id="161" w:name="_Toc54"/>
      <w:bookmarkEnd w:id="160"/>
      <w:r>
        <w:rPr>
          <w:rtl w:val="true"/>
        </w:rPr>
        <w:t>دیدن الرسول صلی الله علیه وآله</w:t>
      </w:r>
      <w:bookmarkEnd w:id="1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بهذه الحقیقة وهی أن رسول الله صلی الله علیه وآله کان دیدنه إتباع أثر الکتاب العزیز وقفو سوره، بشکل کامل وشامل لا ینقص حتی فی أبسط</w:t>
      </w:r>
    </w:p>
    <w:p>
      <w:pPr>
        <w:pStyle w:val="BookText"/>
        <w:rPr/>
      </w:pPr>
      <w:r>
        <w:rPr>
          <w:rFonts w:ascii="IRNazanin" w:hAnsi="IRNazanin" w:eastAsia="IRNazanin"/>
          <w:color w:val="111111"/>
          <w:sz w:val="28"/>
          <w:sz w:val="28"/>
          <w:szCs w:val="28"/>
          <w:rtl w:val="true"/>
          <w:lang w:bidi="fa-IR"/>
        </w:rPr>
        <w:t>الجزئیات والمفردات، من الواجبات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یتبع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القرآن، فکلما قاله القرآن یقوله صلی الله علیه وآله، بالإضافة إلی أنه صلی الله علیه وآله یشرحه ویوضحه ویبینه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ویقفو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سور القرآن، فکلما ذکر فی سورة من حکم کان رسول الله صلی الله علیه وآله یتبع تلک السورة فی الالتزام بالحکم والعمل بما جاء به القرآن الحکیم فی تلک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وآله بمنی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w:t>
      </w:r>
    </w:p>
    <w:p>
      <w:pPr>
        <w:pStyle w:val="BookText"/>
        <w:rPr/>
      </w:pPr>
      <w:r>
        <w:rPr>
          <w:rFonts w:ascii="IRNazanin" w:hAnsi="IRNazanin" w:eastAsia="IRNazanin"/>
          <w:color w:val="111111"/>
          <w:sz w:val="28"/>
          <w:sz w:val="28"/>
          <w:szCs w:val="28"/>
          <w:rtl w:val="true"/>
          <w:lang w:bidi="fa-IR"/>
        </w:rPr>
        <w:t>أقله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رسول الله صلی الله علیه وآله وأهل بیته علیهم السلام هم الذین یعرفون الکتاب وعلومه وأسراره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اثنان إلا وله أصل فی کتاب الله عزوجل، ولکن لا تبلغه عقول الرجال</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ولدنی رسول الله صلی الله علیه وآله وأنا أعلم کتاب الله، وفیه بدء الخلق وما هو کائن إلی یوم القیامة، وفیه خبر السماء، وخبر الأرض، وخبر الجنة، وخبر النار، وخبر ما کان، وخبر ما هو کائن، أعلم ذلک کأنما أنظر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نبأ ما قبلکم وخبر ما بعدکم، وفصل ما بینکم ونحن نعلمه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عن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شی‌ء فی کتاب الله وسنة نبیه صلی الله علیه وآله أو تقولون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شی‌ء فی کتاب الله وسنة نبیه صلی الله علیه وآله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جندب أنه کتب إلیه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محمداً صلی الله علیه وآله کان أمین الله فی خلقه فلما قبض صلی الله علیه وآله کنا أهل البیت ورثته فنحن أمناء الله فی أرضه، عندنا علم البلایا والمنایا وأنساب العرب ومولد الإسلام، وإنا لنعرف الرجل إذا رأیناه بحقیقة الإیمان وحقیقة النفاق، وإن شیعتنا لمکتوبون بأسمائهم وأسماء آبائهم، أخذ الله علینا وعلیهم المیثاق، یردون موردنا ویدخلون مدخلنا، لیس علی ملة الإسلام غیرنا وغیرهم، نحن النجباء النجاة، ونحن أفراط الأنبیاء ونحن أبناء الأوصیاء ونحن المخصوصون فی کتاب الله عزوجل، ونحن أولی الناس بکتاب الله، ونحن أولی الناس برسول الله صلی الله علیه وآله ونحن الذین شرع الله لنا دینه فقال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وصانا بما وصی به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وَصَّیْنا بِهِ إِبْراهِیمَ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علمنا وبلغنا علم ما علمنا واستودعنا علمهم نحن ورثة أولی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محمد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وکونوا علی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یجیبک إلی ولایة علی علیه السلام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162" w:name="pg13333_139631"/>
    </w:p>
    <w:p>
      <w:pPr>
        <w:pStyle w:val="Heading2"/>
        <w:numPr>
          <w:ilvl w:val="1"/>
          <w:numId w:val="1"/>
        </w:numPr>
        <w:rPr/>
      </w:pPr>
      <w:bookmarkStart w:id="163" w:name="__RefHeading___Toc2711400_2322387425"/>
      <w:bookmarkStart w:id="164" w:name="_Toc55"/>
      <w:bookmarkEnd w:id="162"/>
      <w:bookmarkEnd w:id="163"/>
      <w:r>
        <w:rPr>
          <w:rtl w:val="true"/>
        </w:rPr>
        <w:t>حرمة الغدر</w:t>
      </w:r>
      <w:bookmarkEnd w:id="1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وحرمته عقلیة قبل أن تکون شرعیة؛ لأن الغدر من الظلم القبیح، وإذا فشا ذلک فی المجتمع وغدر کل بالآخر انفصمت عروة المجتمع، ویبدأ بالتآکل والتلف، وینعدم التآلف والتآخی، ویظهر الهرج والمرج، ومن الواضح أن انفصام المجتمع واختلال النظام أصل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الوفاء، وما فعله القوم کان غدراً فی حق رسول الله صلی الله علیه وآله وعترته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جنود العقل وجنود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والوفاء وضده الغدر</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هن شین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الفجور، والغدر، والخیانة</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شیمة اللئام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یضاعف السیئات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أن جبرئیل علیه السلام أخبرنی أن أمتی تغدر بک من بعدی، فویل ثم ویل ثم ویل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فی جهنم أکثر أهله معادوک والقاتلون لذریتک والناکث لبیعتک،فطوبی ثم طوبی ثم طوبی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أحبک ووفی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دارک فی الجنة، لیس دار من دور شیعتک فی الجنة إلا وفیها غصن من تلک الشجرة تهدل علیهم بکل ما یشتهون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تَوْأَمُ الصِّدْقِ، وَلاَ أَعْلَمُ جُنَّةً أَوْقَی مِنْهُ، وَمَا یَغْدِرُ مَنْ عَلِمَ کَیْفَ الْمَرْجِعُ، وَلَقَدْ أَصْبَحْنَا فِی زَمَانٍ قَدِ اتَّخَذَ أَکْثَرُ أَهْلِهِ الْغَدْرَ کَیْساً، وَنَسَبَهُمْ أَهْلُ الْجَهْلِ فِیهِ إِلَی حُسْنِ الْحِیلَةِ، مَا لَهُمْ قَاتَلَهُمُ اللَّهُ قَدْ یَرَی الْحُوَّلُ الْقُلَّبُ وَجْهَ الْحِیلَةِ وَدُونَهَا مَانِعٌ مِنْ أَمْرِ اللَّهِ وَنَهْیِهِ، فَیَدَعُهَا رَأْیَ عَیْنٍ بَعْدَ الْقُدْرَةِ عَلَیْهَا، وَیَنْتَهِزُ فُرْصَتَهَا مَنْ لاَ حَرِیجَةَ له فِی الدِّینِ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ابن ملجم أمیر المؤمنین علیه السلام فبایعه فیمن بایع ثم أدبر عنه، فدعاه أمیر المؤمنین علیه السلام فتوثق منه وتوکد علیه أن لا یغدر ولا ینکث ففعل، ثم أدبر عنه فدعاه أمیر المؤمنین علیه السلام الثانیة فتوثق منه وتوکد علیه أن لایغدر ولا ینکث ففعل، ثم أدبر عنه فدعاه أمیر المؤمنین علیه السلام الثالثة فتوثق منه وتوکد علیه ألا یغدر ولا ینکث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رأیتک فعلت هذا بأحد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حباءه و یرید قتلی</w:t>
      </w:r>
    </w:p>
    <w:p>
      <w:pPr>
        <w:pStyle w:val="BookText"/>
        <w:rPr/>
      </w:pPr>
      <w:r>
        <w:rPr>
          <w:rFonts w:ascii="IRNazanin" w:hAnsi="IRNazanin" w:eastAsia="IRNazanin"/>
          <w:color w:val="111111"/>
          <w:sz w:val="28"/>
          <w:sz w:val="28"/>
          <w:szCs w:val="28"/>
          <w:rtl w:val="true"/>
          <w:lang w:bidi="fa-IR"/>
        </w:rPr>
        <w:t>عذیرک من خلیلک من مراد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 یا ابن ملجم فوالله ما أری أن تفی بما قلت</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165" w:name="pg13333_139633"/>
    </w:p>
    <w:p>
      <w:pPr>
        <w:pStyle w:val="Heading2"/>
        <w:numPr>
          <w:ilvl w:val="1"/>
          <w:numId w:val="1"/>
        </w:numPr>
        <w:rPr/>
      </w:pPr>
      <w:bookmarkStart w:id="166" w:name="__RefHeading___Toc2711402_2322387425"/>
      <w:bookmarkStart w:id="167" w:name="_Toc56"/>
      <w:bookmarkEnd w:id="165"/>
      <w:bookmarkEnd w:id="166"/>
      <w:r>
        <w:rPr>
          <w:rtl w:val="true"/>
        </w:rPr>
        <w:t>الاجتماع المحرم</w:t>
      </w:r>
      <w:bookmarkEnd w:id="167"/>
    </w:p>
    <w:p>
      <w:pPr>
        <w:pStyle w:val="BookText"/>
        <w:rPr/>
      </w:pPr>
      <w:r>
        <w:rPr>
          <w:rFonts w:ascii="IRNazanin" w:hAnsi="IRNazanin" w:eastAsia="IRNazanin"/>
          <w:color w:val="111111"/>
          <w:sz w:val="28"/>
          <w:sz w:val="28"/>
          <w:szCs w:val="28"/>
          <w:rtl w:val="true"/>
          <w:lang w:bidi="fa-IR"/>
        </w:rPr>
        <w:t>الاجتماع المحرم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الاجتماع علی الغدر، وخاصة فی الغدر علی النبی والوصی والعترة الطاهرة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الشیاطین اجتمعوا إلی إبلیس،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تکن أخبرتنا أن محمداً إذا مضی نکثت أمته عهده ونقضت سنته، وأن الکتاب الذی جاء به یشهد بذلک،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یتم هذا وقد نصب لأمته عَلَماً وأقام لهم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تجزعوا من هذا، فإن أمته ینقضون عهده ویغدرون بوصیه من بعده، ویظلمون أهل بیته، ویهملون ذلک لغلبة حب الدنیا علی قلوبهم، وتمکن الحمیة والضغائن فی نفوسهم، واستکبارهم وعزهم،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عَلَیْهِمْ إِبْلِیسُ ظَنَّهُ فَاتَّبَعُوهُ إِلاَّ فَرِیقاً مِنَ الْمُؤْمِنِینَ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فی وصیته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قریشاً ستظاهر علیک وتجتمع کلمتهم علی ظلمک وقهرک، فإن وجدت أعواناً فجاهدهم، وإن لم تجد أعواناً فکف یدک واحقن دمک، فإن الشهادة من ورائک، لعن الله قاتلک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168" w:name="pg13333_139634"/>
    </w:p>
    <w:p>
      <w:pPr>
        <w:pStyle w:val="Heading2"/>
        <w:numPr>
          <w:ilvl w:val="1"/>
          <w:numId w:val="1"/>
        </w:numPr>
        <w:rPr/>
      </w:pPr>
      <w:bookmarkStart w:id="169" w:name="__RefHeading___Toc2711404_2322387425"/>
      <w:bookmarkStart w:id="170" w:name="_Toc57"/>
      <w:bookmarkEnd w:id="168"/>
      <w:bookmarkEnd w:id="169"/>
      <w:r>
        <w:rPr>
          <w:rtl w:val="true"/>
        </w:rPr>
        <w:t>التستر علی الغدر بالزور</w:t>
      </w:r>
      <w:bookmarkEnd w:id="170"/>
    </w:p>
    <w:p>
      <w:pPr>
        <w:pStyle w:val="BookText"/>
        <w:rPr/>
      </w:pPr>
      <w:r>
        <w:rPr>
          <w:rFonts w:ascii="IRNazanin" w:hAnsi="IRNazanin" w:eastAsia="IRNazanin"/>
          <w:color w:val="111111"/>
          <w:sz w:val="28"/>
          <w:sz w:val="28"/>
          <w:szCs w:val="28"/>
          <w:rtl w:val="true"/>
          <w:lang w:bidi="fa-IR"/>
        </w:rPr>
        <w:t>اعتلالاً علیه بالزور</w:t>
      </w:r>
    </w:p>
    <w:p>
      <w:pPr>
        <w:pStyle w:val="BookText"/>
        <w:rPr/>
      </w:pPr>
      <w:r>
        <w:rPr>
          <w:rFonts w:ascii="IRNazanin" w:hAnsi="IRNazanin" w:eastAsia="IRNazanin"/>
          <w:color w:val="111111"/>
          <w:sz w:val="28"/>
          <w:sz w:val="28"/>
          <w:szCs w:val="28"/>
          <w:rtl w:val="true"/>
          <w:lang w:bidi="fa-IR"/>
        </w:rPr>
        <w:t>التستر علی الغدر بالزور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التستر علی الغدر بالزور، والذی یعنی ذلک</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والدجل،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جمع الغدر مع الزور فإنهما معصیتان، فإذا اجتمعتا کانت الحرمة أشد، فإن التستر والجمع یزید المحرمین حرمة</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الزور لا تزول قدماه حتی تجب له النار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ینقضی کلام شاهد الزور من بین یدی الحاکم حتی یتبوأ مقعده من النار، وکذلک من کتم الشهادة</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رسالة خرجت من أبی عبد الله علیه السلام إلی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وکفوا ألسنتکم إلا من خیر، وإیاکم أن تذلقوا ألسنتکم بقول الزور والبهتان والإثم والعدوان، فإنکم إن کففتم ألسنتکم عما یکرهه الله مما نهاکم عنه کان خیرا لکم عند ربکم من أن تذلقوا ألسنتکم به، فإن ذلق اللسان فیما یکرهه الله وفیما ینهی</w:t>
      </w:r>
      <w:bookmarkStart w:id="171" w:name="pg13333_139635"/>
    </w:p>
    <w:p>
      <w:pPr>
        <w:pStyle w:val="BookText"/>
        <w:rPr/>
      </w:pPr>
      <w:bookmarkEnd w:id="171"/>
      <w:r>
        <w:rPr>
          <w:rFonts w:ascii="Amiri" w:hAnsi="Amiri" w:eastAsia="Amiri" w:cs="Amiri"/>
          <w:color w:val="111111"/>
          <w:sz w:val="28"/>
          <w:sz w:val="28"/>
          <w:szCs w:val="28"/>
          <w:rtl w:val="true"/>
          <w:lang w:bidi="ar-SA"/>
        </w:rPr>
        <w:t>عنه مرداة للعبد عند الله، ومقت من الله وصمم وبکم وعمی یورثه الله إیاه یوم القیامة، فتصیروا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وما نهاکم الله عنه أن ترکبوه وعلیکم بالصمت إلا فیما ینفعکم الله به من أمر آخرتکم ویأجرکم علیه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2711406_2322387425"/>
      <w:bookmarkStart w:id="173" w:name="_Toc58"/>
      <w:bookmarkEnd w:id="172"/>
      <w:r>
        <w:rPr>
          <w:rtl w:val="true"/>
        </w:rPr>
        <w:t>سیاسة الطغاة</w:t>
      </w:r>
      <w:bookmarkEnd w:id="1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یستنبط من کلام الصدیقة فاطمة علیها السلام هاهنا قاعدة شبه مطردة تکشف عن منهجیة الطغاة والمنحرفین، وهی أنهم لا یقتصرون علی الغدر والخیانة، بل لابد وأن ینساقوا نحو جریمة أخری هی الزور والدجل، فالغدر والزور متلازمان عادة، وکل طاغیة أو غادر یحاول التستر علی جریمته بذلک وإضفاء الشرعیة الکاذبة علیها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نصر عن عمر بن سعد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أدعوک إلی جهاد هذا الرجل الذی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عصا المسلمین، وقتل الخلیفة، وأظهر الفتنة، وفرق الجماعة، وقطع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معاویة، ما أنت وعلی بحملی بعیر، لیس لک هجرته ولا سابقته، ولا صحبته ولا جهاده، ولا فقهه ولا علمه، ووالله إن له مع ذلک لحظاً فی الحرب لیس لأحد غیره، ولکنی قد تعودت من الله تعالی</w:t>
      </w:r>
    </w:p>
    <w:p>
      <w:pPr>
        <w:pStyle w:val="BookText"/>
        <w:rPr/>
      </w:pPr>
      <w:r>
        <w:rPr>
          <w:rFonts w:ascii="IRNazanin" w:hAnsi="IRNazanin" w:eastAsia="IRNazanin"/>
          <w:color w:val="111111"/>
          <w:sz w:val="28"/>
          <w:sz w:val="28"/>
          <w:szCs w:val="28"/>
          <w:rtl w:val="true"/>
          <w:lang w:bidi="fa-IR"/>
        </w:rPr>
        <w:t>إحساناً و بلاءً جمیلاً، فما تجعل لی إن شایعتک علی حربه وأنت تعلم ما فیه من</w:t>
      </w:r>
    </w:p>
    <w:p>
      <w:pPr>
        <w:pStyle w:val="BookText"/>
        <w:rPr/>
      </w:pPr>
      <w:r>
        <w:rPr>
          <w:rFonts w:ascii="IRNazanin" w:hAnsi="IRNazanin" w:eastAsia="IRNazanin"/>
          <w:color w:val="111111"/>
          <w:sz w:val="28"/>
          <w:sz w:val="28"/>
          <w:szCs w:val="28"/>
          <w:rtl w:val="true"/>
          <w:lang w:bidi="fa-IR"/>
        </w:rPr>
        <w:t>الغرر والخطر؟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قال معاویة لعمرو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إنی أکره أن یتحدث العرب عنک أنک إنما دخلت فی هذا الأمر لغرض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شئت أن أمنیک وأخدعک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لالعمر الله ما مثلی یخدع لأنا أکیس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برأسک أسارک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عمرو یساره فعض معاویة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خدعة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الزور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الزور بشکل عام، وخاصة علی رسول الله صلی الله علیه وآله وأهل بیته الأطهار علیهم السلام، أی أن حرمته تشتد وتتأکد، والعقوبة تتضاعف وتتغلظ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الکذب والباطل، وهاهنا بمعنی أن ینسب إلیهم ما لم یقولوه، وقد ادعی غاصبو فدک أن الرسول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لانورث وما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النسبة إلی الرسول صلی الله علیه وآله غدر وزور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أفتجمعون إلی الغدر اعتلالاً علیه بالزور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یمکن أن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الثلاثی المجرد، والمعنی هل تضمون إلی سیئة الغدر سیئة الزور وتجمعونهما؟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جمعوا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الاعتلال علیه بالزور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تجمعون</w:t>
      </w:r>
      <w:r>
        <w:rPr>
          <w:rFonts w:eastAsia="IRNazanin" w:cs="IRNazanin"/>
          <w:color w:val="111111"/>
          <w:sz w:val="28"/>
          <w:szCs w:val="28"/>
          <w:rtl w:val="true"/>
          <w:lang w:bidi="fa-IR"/>
        </w:rPr>
        <w:t>).</w:t>
      </w:r>
      <w:bookmarkStart w:id="174" w:name="pg13333_139637"/>
    </w:p>
    <w:p>
      <w:pPr>
        <w:pStyle w:val="BookText"/>
        <w:rPr/>
      </w:pPr>
      <w:bookmarkEnd w:id="174"/>
      <w:r>
        <w:rPr>
          <w:rFonts w:ascii="IRNazanin" w:hAnsi="IRNazanin" w:eastAsia="IRNazanin"/>
          <w:color w:val="111111"/>
          <w:sz w:val="28"/>
          <w:sz w:val="28"/>
          <w:szCs w:val="28"/>
          <w:rtl w:val="true"/>
          <w:lang w:bidi="fa-IR"/>
        </w:rPr>
        <w:t>وهذا بعد وفاته صلی الله علیه وآله شبیه بما بُغی له من الغوائل فی حیاته</w:t>
      </w:r>
    </w:p>
    <w:p>
      <w:pPr>
        <w:pStyle w:val="BookText"/>
        <w:rPr/>
      </w:pPr>
      <w:r>
        <w:rPr>
          <w:rFonts w:ascii="IRNazanin" w:hAnsi="IRNazanin" w:eastAsia="IRNazanin"/>
          <w:color w:val="111111"/>
          <w:sz w:val="28"/>
          <w:sz w:val="28"/>
          <w:szCs w:val="28"/>
          <w:rtl w:val="true"/>
          <w:lang w:bidi="fa-IR"/>
        </w:rPr>
        <w:t xml:space="preserve">ویمکن أن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من أجمع القوم علی الشیء، أی اتفقوا علیه وعزموا، والمعنی هل تتفقون وتعزمون علی الغدر وتعتلّون وتستدلون علیه بقول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یقوی الأول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بعد وفاته صلی الله علیه وآله شبیه بما بُغی له من الغوائل فی حیاته</w:t>
      </w:r>
    </w:p>
    <w:p>
      <w:pPr>
        <w:pStyle w:val="Heading2"/>
        <w:numPr>
          <w:ilvl w:val="1"/>
          <w:numId w:val="1"/>
        </w:numPr>
        <w:rPr/>
      </w:pPr>
      <w:bookmarkStart w:id="175" w:name="__RefHeading___Toc2711408_2322387425"/>
      <w:bookmarkStart w:id="176" w:name="_Toc59"/>
      <w:bookmarkEnd w:id="175"/>
      <w:r>
        <w:rPr>
          <w:rtl w:val="true"/>
        </w:rPr>
        <w:t>هل أصحاب النبی صلی الله علیه وآله کلهم کالنجوم؟</w:t>
      </w:r>
      <w:bookmarkEnd w:id="1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الصدیقة الطاهرة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الغدر برسول الله صلی الله علیه وآله جری فی زمن حیاة الرسول الأعظم صلی الله علیه وآله وقد استمر إلی ما بعد وفاته، وأن هناک من کان یبغی للنبی صلی الله علیه وآله الغوائل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التزویر علی رسول الله صلی الله علیه وآله جری فی حیاته، وبعد مماته أیضاً، ولذلک قال الرسول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علیَّ الکذابة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کلامها علیها السلام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والأدلة علی ذلک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أن ما یذهب إلیه جمع من أبناء العامة من تنزیه الصحابة بأجمعهم خطأ وباطل، فهل من یغدر برسول الله صلی الله علیه وآله 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یعقل أن یقول الرسول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w:t>
      </w:r>
    </w:p>
    <w:p>
      <w:pPr>
        <w:pStyle w:val="BookText"/>
        <w:rPr/>
      </w:pPr>
      <w:r>
        <w:rPr>
          <w:rFonts w:ascii="IRNazanin" w:hAnsi="IRNazanin" w:eastAsia="IRNazanin"/>
          <w:color w:val="111111"/>
          <w:sz w:val="28"/>
          <w:sz w:val="28"/>
          <w:szCs w:val="28"/>
          <w:rtl w:val="true"/>
          <w:lang w:bidi="fa-IR"/>
        </w:rPr>
        <w:t>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یده علی صدره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وأومأ إلی منکب علی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الهادی یا علی، بک یهتدی المهتدون بعدی</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الأخبار یظهر 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مفتریاتهم، کما اعترف بکونه موضوعاً شارح الشفاء وضعّف رواته، وکذا ابن حزم والحافظ زین الدین العراقی، وسیأتی القول فی ذلک إن شاء الله تعالی</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أهل بیتی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کما قالت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کل من رآه و صحبه 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هذا القول یبیح قتلهم أجمعین؛ لأنهم قد تحاجزوا بعده واختلفوا وقتل بعضهم بعضاً، ولو أن مقتدیاً اقتدی بواحد منهم لحل له قتل الطائفة التی قاتلها علی علیه السلام علی قولهم، ثم یبدو له فیقتدی بآخر من الطائفة الأخری فیحل له قتل الطائفة الأولی والطائفة التی هو فیها، ولن یأمر الله عزوجل ولا رسوله صلی الله علیه وآله بالإقتداء بقوم مختلفین لا یعلم المأمور بالإقتداء بهم من یقتدی به منهم، وهذا قول بیِّن الفساد ظاهر فساده یغنی عن الاحتجاج علی قائله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الإشارة إلی ما رووه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فبأیهم اقتدیتم اهتدیتم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بعض الفضلاء من أولاد الشافعی 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عیاض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طریقه من حدیث جابر،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یقوم به حجة؛ لأن فی طریقه الحارث بن غضین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عبد بن حمید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عبد الرحیم بن زید، عن أبیه، عن المسیب، عن عمر،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حمزة بن أبی حمزة النصیبی، عن نافع، عن عمر،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ضعیف؛ لأجل حمزة لأنه متهم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مشهور وأسانیده ضعیفة لم یثبت فی هذا الباب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مکذوب موضوع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زین الدین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ینبغی للمصنف أن لایذکر هذا الحدیث بصیغة الجزم لما عرفت حاله عند علماء الفن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المخاطبین فی متن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اقتدیتم واهتدیتم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هم الصحابة أو الصحابة مع غیرهم فلا یستقیم، إذ لا مساغ للفصیح أن یقول لأصحابه أو لهم مع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وإن کانوا غیر الصحابة فهو خلاف الظاهر، إذ الظاهر أن کل من خاطبه النبی صلی الله علیه وآله بهذا الخطاب المتبادر منه الخطاب الشفاهی کان بمرأی منه صلی الله علیه وآله</w:t>
      </w:r>
    </w:p>
    <w:p>
      <w:pPr>
        <w:pStyle w:val="BookText"/>
        <w:rPr/>
      </w:pPr>
      <w:r>
        <w:rPr>
          <w:rFonts w:ascii="IRNazanin" w:hAnsi="IRNazanin" w:eastAsia="IRNazanin"/>
          <w:color w:val="111111"/>
          <w:sz w:val="28"/>
          <w:sz w:val="28"/>
          <w:szCs w:val="28"/>
          <w:rtl w:val="true"/>
          <w:lang w:bidi="fa-IR"/>
        </w:rPr>
        <w:t>فکان صحابیاً، ولو سلم ذلک لکان الظاهر إخبار راویه بأن الرسول صلی الله علیه وآله قال لجمیع من أسلم غیر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ولما لم یکن فی روایتکم شی‌ء من هذا التخصیص بطل ادعاؤکم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یلزم علی هذا التقدیر أن کل من اقتدی بقول بعض الجهال بل الفساق من الصحابة أو المنافقین منهم وترک العمل بقول بعض العلماء الصالحین منهم یکون مهتدیاً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ویلزم أن یکون المقتدی بقتلة عثمان والذی تقاعد عن نصرته تابعا للحق مهتدیاً، وأن یکون المقتدی بعائشة وطلحة والزبیر الذین بغوا وخرجوا علی علی علیه السلام وقاتلوه مهتدیاً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یکون المقتول من الطرفین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 رجلاً اقتدی بمعاویة فی صفین فحارب معه إلی نصف النهار ثم عاد فی نصفه فحارب مع علی علیه السلام إلی آخر النهار لکان فی الحالین جمیعاً مهتدیاً تابعاً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والتوالی بأسرها باطلة ضرورة واتفاقاً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یسد باب کون عموم الصحابة کالنجوم ما قال الفاضل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بین الصحابة من المحاربات والمشاجرات علی الوجه المسطور فی کتب التواریخ والمذکور علی ألسنة الثقات یدل بظاهره علی أن بعضهم قد حاد عن طریق الحق وبلغ حد الظلم والفسق، وکان الباعث علیه الحقد والعناد والحسد واللداد وطلب الملک والرئاسات والمیل إلی اللذات والشهوات، إذ لیس کل صحابی معصوماً، ولا کل من لقی النبی صلی الله علیه وآله بالخیر موسوماً، إلا أن العلماء لحسن ظنهم بأصحاب رسول الله صلی الله علیه وآله ذکروا لها محامل وتأویلات بها یلیق وذهبوا إلی أنهم محفوظون عما یوجب التضلیل والتفسیق</w:t>
      </w:r>
    </w:p>
    <w:p>
      <w:pPr>
        <w:pStyle w:val="BookText"/>
        <w:rPr/>
      </w:pPr>
      <w:r>
        <w:rPr>
          <w:rFonts w:ascii="IRNazanin" w:hAnsi="IRNazanin" w:eastAsia="IRNazanin"/>
          <w:color w:val="111111"/>
          <w:sz w:val="28"/>
          <w:sz w:val="28"/>
          <w:szCs w:val="28"/>
          <w:rtl w:val="true"/>
          <w:lang w:bidi="fa-IR"/>
        </w:rPr>
        <w:t>صوناً لعقائد المسلمین من الزیغ والضلالة فی حق کبار الصحابة سیما المهاجرین منهم والأنصار المبشرین بالثواب فی دار القرار،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إلی ما ذکره آخراً من تعلیل ذکر العلماء المحامل والتأویلات لما وقع</w:t>
      </w:r>
    </w:p>
    <w:p>
      <w:pPr>
        <w:pStyle w:val="BookText"/>
        <w:rPr/>
      </w:pPr>
      <w:r>
        <w:rPr>
          <w:rFonts w:ascii="IRNazanin" w:hAnsi="IRNazanin" w:eastAsia="IRNazanin"/>
          <w:color w:val="111111"/>
          <w:sz w:val="28"/>
          <w:sz w:val="28"/>
          <w:szCs w:val="28"/>
          <w:rtl w:val="true"/>
          <w:lang w:bidi="fa-IR"/>
        </w:rPr>
        <w:t>بین الصحابة بحسن ظنهم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العلم بوقوع ما وقع بینهم لا وجه لحسن الظن بالکل إلا التعصب فیهم، وأما من زعموه کبار الصحابة وعنوا به الثلاثة فهم أول من أسس أساس الظلم والعدوان بغصب الخلافة عن أهل البیت علیهم السلام والإقدام بکیت وکیت، وإنما صاروا کباراً بغصبهم الخلافة وحکومتهم علی الناس بالجلافة، ولهذا قال بعض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زینته الخلافة إلا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لما دخل علی علیه السلام الکوفة دخل علیه حکیم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لقد زیّنتَ الخلافة وما زینتک، ورفعتها وما رفعتک، وهی کانت أحوج إلیک منک إلیها،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البشارة لهم بالثواب فی دار القرار، فإن أشار به إلی حدیث بشارة العشرة فهو موضوع لا یصح إلا فی واحد منهم علیه السلام کما سیأتی بیانه، وإن أشار به إلی غیره من الأحادیث فلعل بعد ظهور صحته یکون بشارة الثواب فیه مشروطاً بشروطه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یتحتم بمجرد الصحابیة الحکم بالإیمان والعدالة وحسن الظن فیهم واستیهالهم للإقتداء بهم والاستهداء منهم؛ وذلک لأنه لا ریب فی أن الصحابی من لقی النبی صلی الله علیه وآله مؤمناً به وموته علی الإسلام، وأن الإیمان والعدالة مکسبان ولیسا طبعیین جبلیین، فالصحابی کغیره فی أنه لا یثبت إیمانه إلا بحجة، لکن قد جازف أهل السنة کل المجازفة فحکموا بعدالة کل الصحابة من لابس منهم الفتن ومن لم یلابس، وقد کان فیهم المقهورون علی الإسلام، والداخلون علی غیر بصیرة، والشکاک کما وقع من فلتات ألسنتهم کثیراً، وکان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شاربو الخمر وقاتلو النفس وسارقو الرداء وغیرها من المناکیر، بل کان فیم</w:t>
      </w:r>
    </w:p>
    <w:p>
      <w:pPr>
        <w:pStyle w:val="BookText"/>
        <w:rPr/>
      </w:pPr>
      <w:r>
        <w:rPr>
          <w:rFonts w:ascii="Amiri" w:hAnsi="Amiri" w:eastAsia="Amiri" w:cs="Amiri"/>
          <w:color w:val="111111"/>
          <w:sz w:val="28"/>
          <w:sz w:val="28"/>
          <w:szCs w:val="28"/>
          <w:rtl w:val="true"/>
          <w:lang w:bidi="ar-SA"/>
        </w:rPr>
        <w:t xml:space="preserve">المنافقون کما أخبر به الباری جل ثناؤه ورواه البخاری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فی غیره، وکانوا فی عهده صلی الله علیه وآله ساکنین فی مدینته یصحبونه ویجلسون فی مجلسه ویخاطبهم ویخاطبونه ویدعون بالصحابة ولم یکونوا بالنفاق معروفین ولامتمیزین ظاهراً،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لأرَیْنَاکَهُمْ فَلَعَرَفْتَهُمْ بِسِیمَاهُمْ وَلَتَعْرِفَنَّهُمْ فِی لَحْنِ الْقَوْلِ</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کان فیهم من یبتغی له الغوائل ویتربص به الدوائر ویمکر ویسعی فی هدم أمره، کما ذکره أبو بکر أحمد البیهقی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وذکر الإسناد مرفوعاً إلی أبی الأسود عن عروة 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رجع رسول الله صلی الله علیه وآله من تبوک إلی المدینة حتی إذا کان ببعض الطریق مکر به ناس من أصحابه، فأتمروا أن یطرحوه من عقبة فی الطریق وأرادوا أن یسلکوه معه، فأخبر رسول الله صلی الله علیه وآله خبرهم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منکم أن یأخذ بطن الوادی فإنه أوسع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النبی صلی الله علیه وآله العقبة وأخذ الناس بطن الوادی إلا النفر الذین أرادوا المکر به فاستعدوا وتلثموا، وأمر رسول الله صلی الله علیه وآله حذیفة بن الیمان وعمار بن یاسر فمشیا معه، وأمر عماراً أن یأخذ بزمام الناقة وأمر حذیفة أن یسوقها، فبینا هم یسیرون إذ سمعوا ذکرة القوم من ورائهم قد غشوهم، فغضب رسول الله صلی الله علیه وآله وأمر حذیفة أن یردهم فرجعوا متلثمین فرعبهم الله حین أبصروا حذیفة وظنوا أن مکرهم قد ظهر وأسرعوا حتی خالطوا الناس، وأقبل حذیفة حتی أدرک رسول الله صلی الله علیه وآله فلما أدرکه،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الراحلة یا حذیفة، وامش أنت 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فأسرعوا وخرجوا من العقبة ینتظرون الناس،</w:t>
      </w:r>
    </w:p>
    <w:p>
      <w:p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 هل عرفت من هؤلاء الرهط والرکب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راحلة فلان وفلان وکانت ظلمة اللیل غشیتهم وهم ملتثمون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علمتما ما شأن الرکب وما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مکروا لیسیروا معی حتی إذا أظلمت لی العقبة طرحونی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تأمر بهم یا رسول الله إذا جاءک الناس فنضرب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یتحدث الناس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وضع یده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لهما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أبان بن عثمان، 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اثنی عشر سبعة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تقدیر ثبوت الإیمان والعدالة یمکن زوالهما کما فی بلعم صاحب موسی علیه السلام حیث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بلعم أوتی علم بعض کتب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اسم الله الأعظم ثم کفر بآیات الله، وکما وقع من الطامة الکبری فی سبعین ألفاً من بنی إسرائیل وأولاد الأنبیاء الذین کانوا فی دین موسی علیه السلام فارتدوا فی حیاته بمجرد غیبته عنهم مدة قلیلة إلی الطور، واستضعفوا وصیة هارون النبی علیه السلام وکادوا یقتلونه ویدفعونه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بالید والرجل واقتدوا بالسامری فی عبادة العجل، وإذا کان هذا حال هؤلاء</w:t>
      </w:r>
    </w:p>
    <w:p>
      <w:pPr>
        <w:pStyle w:val="BookText"/>
        <w:rPr/>
      </w:pPr>
      <w:r>
        <w:rPr>
          <w:rFonts w:ascii="IRNazanin" w:hAnsi="IRNazanin" w:eastAsia="IRNazanin"/>
          <w:color w:val="111111"/>
          <w:sz w:val="28"/>
          <w:sz w:val="28"/>
          <w:szCs w:val="28"/>
          <w:rtl w:val="true"/>
          <w:lang w:bidi="fa-IR"/>
        </w:rPr>
        <w:t>النجباء من أولاد الأنبیاء الذین لم یدنسهم سق الشرک والکفر فی حیاة نبیهم</w:t>
      </w:r>
    </w:p>
    <w:p>
      <w:pPr>
        <w:pStyle w:val="BookText"/>
        <w:rPr/>
      </w:pPr>
      <w:r>
        <w:rPr>
          <w:rFonts w:ascii="IRNazanin" w:hAnsi="IRNazanin" w:eastAsia="IRNazanin"/>
          <w:color w:val="111111"/>
          <w:sz w:val="28"/>
          <w:sz w:val="28"/>
          <w:szCs w:val="28"/>
          <w:rtl w:val="true"/>
          <w:lang w:bidi="fa-IR"/>
        </w:rPr>
        <w:t>ووجود نبی آخر ووصیه فیهم، فما ظنک بحال جماعة مضی أکثر عمرهم فی الکفر والجاهلیة، بعد وفاة نبیهم، مع أنه لم یکن یحصل لهؤلاء عن ذلک العجل الحنیذ جاه أو مال عتید، وکان لمن وافق أبا بکر فی غصب خلافة نبینا الحمید من طمع الجاه والمال ما لیس علیه مزید، فعقدوا لواء السلطنة بسیفهم خالد بن الولید، وسدوا لسان أبی سفیان بتفویض ولایة الشام إلی ولده یزید، ودفعوا فتنة زبیر بما أراد وأرید، وفوضوا إلی غیرهم کمغیرة وأبا عبیدة حکومة صنعاء وزبید، إلی غیر ذلک مما یطول به النشید، وإذا کان کذلک فلابد من تتبع أحوالهم وأقوالهم فی حیاة النبی صلی الله علیه وآله وبعد موته، لیعلم من مات منهم علی الإیمان والعدالة ومن مات میتة جاهلیة، انتهی</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یستفاد من کلامها علیها السلام خاصة بلحاظ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بغوا الغوائل له صلی الله علیه وآله بعد مماته هم نفس من بغوا له الغوائل فی حیاته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کلامها علیها السلام أیضاً علی تعدد بل کثرة الغوائل التی خططوا لها فی حیاته صلی الله علیه وآله بلحاظ الجمع المحلی، وبلحاظ القرائن المقالیة والمقامیة أیضاً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محمد بن موسی بن نصر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قول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لی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یرید من لم یغیر بعده ولم یبدل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یعلم أنهم قد غیروا أوبدلوا؟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یروونه من أنه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لیذادن برجال من أصحابی یوم القیامة عن حوضی کما تذاد غرائب الإبل عن الماء،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لهم وسحقاً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أفتری هذا لمن لم یغیر ولم یبدل</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أصحابه الذین فعلوا ما فعلوا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لیجیئن قوم من أصحابی من أهل العلیة والمکانة منی لیمروا علی الصراط، فإذا رأیتهم ورأونی وعرفتهم وعرفونی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ما أحدثوا بعدک، إنهم ارتدوا علی أدبارهم حیث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صحاحهم بإسنادهم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إنکم محشورون إلی الله حفاة عراة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الآیة، ثم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أول الخلائق یکسی یوم القیامة إبراهیم، ألا وإنه یجاء برجال من أمتی 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أصیحابی؟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w:t>
      </w:r>
    </w:p>
    <w:p>
      <w:pPr>
        <w:pStyle w:val="BookText"/>
        <w:rPr/>
      </w:pPr>
      <w:r>
        <w:rPr>
          <w:rFonts w:ascii="Amiri" w:hAnsi="Amiri" w:eastAsia="Amiri" w:cs="Amiri"/>
          <w:color w:val="111111"/>
          <w:sz w:val="28"/>
          <w:sz w:val="28"/>
          <w:szCs w:val="28"/>
          <w:rtl w:val="true"/>
          <w:lang w:bidi="ar-SA"/>
        </w:rPr>
        <w:t>أحدثوا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وَکُنْتُ عَلَیْهِمْ شَهِیداً مَا دُمْتُ فِیهِمْ فَلَمَّا تَوَفَّیْتَنِی کُنْتَ أَنْتَ الرَّقِیبَ عَلَیْهِمْ</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لم یزالوا</w:t>
      </w:r>
    </w:p>
    <w:p>
      <w:pPr>
        <w:pStyle w:val="BookText"/>
        <w:rPr/>
      </w:pPr>
      <w:r>
        <w:rPr>
          <w:rFonts w:ascii="IRNazanin" w:hAnsi="IRNazanin" w:eastAsia="IRNazanin"/>
          <w:color w:val="111111"/>
          <w:sz w:val="28"/>
          <w:sz w:val="28"/>
          <w:szCs w:val="28"/>
          <w:rtl w:val="true"/>
          <w:lang w:bidi="fa-IR"/>
        </w:rPr>
        <w:t>مرتدین علی أعقابهم منذ فارقتهم</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لیردن علیَّ الحوض رجال ممن صاحبنی حتی إذا رأیتهم ورفعوا الیَّ اختلجوا دونی،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أصیحابی أصیحابی؟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فلیقالن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فإذا زمرة حتی إذا عرفتهم خرج رجل من بینی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ثم إذا زمرة حتی إذا عرفتهم خرج رجل من بینی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فلا أراه یخلص منهم إلاّ مثل همل النعم</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بین ظهرانی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الحوض انتظر من یرد علیَّ منکم، فو الله لیقتطعن دونی رجال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منی ومن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عملوا بعدک ما زالوا یرجعون علی أعقابهم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عن أسماء بنت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w:t>
      </w:r>
    </w:p>
    <w:p>
      <w:pPr>
        <w:pStyle w:val="BookText"/>
        <w:rPr/>
      </w:pPr>
      <w:r>
        <w:rPr>
          <w:rFonts w:ascii="IRNazanin" w:hAnsi="IRNazanin" w:eastAsia="IRNazanin"/>
          <w:color w:val="111111"/>
          <w:sz w:val="28"/>
          <w:sz w:val="28"/>
          <w:szCs w:val="28"/>
          <w:rtl w:val="true"/>
          <w:lang w:bidi="fa-IR"/>
        </w:rPr>
        <w:t>الحوض حتی انظر من یرد علیَّ منکم، وسیؤخذ ناس من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منی ومن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بعدک، والله ما برحوا یرجعون علی أعقابهم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 علی الحوض فإیای لا یأتین أحدکم فیذب عنی کما یذب البعیر الضال،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لأذودن رجالاً عن حوضی کما تذاد الغریبة من الإبل عن الحوض</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التی رووها وهی تدل علی عدم صحة ما ادعوه من عدالة جمیع الصحابة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التخطیط للمستقبل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الرسول الأعظم صلی الله علیه وآله خطط وعمل للحاضر وحال حیاته وللمستقبل وبعد مماته</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تخطیط الأعداء فی حیاته ولما بعد مماته والذی أشارت إلیه هاهنا الصدیقة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یجب علی المصح أن یعمل</w:t>
      </w:r>
      <w:bookmarkStart w:id="177" w:name="pg13333_139648"/>
    </w:p>
    <w:p>
      <w:pPr>
        <w:pStyle w:val="BookText"/>
        <w:rPr/>
      </w:pPr>
      <w:bookmarkEnd w:id="177"/>
      <w:r>
        <w:rPr>
          <w:rFonts w:ascii="IRNazanin" w:hAnsi="IRNazanin" w:eastAsia="IRNazanin"/>
          <w:color w:val="111111"/>
          <w:sz w:val="28"/>
          <w:sz w:val="28"/>
          <w:szCs w:val="28"/>
          <w:rtl w:val="true"/>
          <w:lang w:bidi="fa-IR"/>
        </w:rPr>
        <w:t xml:space="preserve">ویخطط للمستقبل ولما بعد وفاته، کما یعمل ویخطط للحاضر وفی حال حیاته،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یمُتثل بمجرد الهدایة والإرشاد طوال العمر فقط، إذ بالمقدور عبر تأسیس المؤسسات الاستراتیجیة وعبر تربیة الأفراد وعبر التخطیط المستقبلی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کم أکبر ولمدة أطول وعلی امتداد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فالواجب لمن یعرف أن العدو یبتغی الغوائل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حیاة المصلحین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رأسهم سید المرسلین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وفاتهم، أن یتخذ الحیطة والحذر، وأن یخطط لإحباط ذلک أو لفضحه علی الأقل، کما فعلت الصدیقة الکبری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رسول الله صلی الله علیه وآله وأمیر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دخل ضرار صاحب أمیر المؤمنین علی بن أبی طالب علیه السلام علی معاویة بن أبی سفیان بعد وفاته علیه السلام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ضرار، صف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أوتعفینی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منه، کان والله شدید القوی، بعید المدی، یتفجر العلم من أنحائه، والحکمة من أرجائه، حسن المعاشرة، سهل المباشرة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8" w:name="__RefHeading___Toc2711410_2322387425"/>
      <w:bookmarkStart w:id="179" w:name="_Toc60"/>
      <w:bookmarkEnd w:id="178"/>
      <w:r>
        <w:rPr>
          <w:rtl w:val="true"/>
        </w:rPr>
        <w:t>ما لقی الرسول صلی الله علیه وآله من الغوائل</w:t>
      </w:r>
      <w:bookmarkEnd w:id="1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ما لقی الرسول الأعظم صلی الله علیه وآله فی حیاته من الغوائل والمشاکل، ولا یصح التعلل لعدم ذلک بأن فیه فضحاً وتعریة لعدد من الصحابة، إذ أیة حرمة لمن یبغی لرسول الله صلی الله علیه وآله الغوائل؟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یجب بیان ذلک، فإن ذکر ما لاقی الرسول صلی الله علیه وآله من المشاکل والمصاعب یوجب الاعتقاد به صلی الله علیه وآله والتأسی بوجوده أکثر فأکثر؛ لأن المصلحین الذین یلاقون العنت والإرهاق والشدائد یکونون أسوة للمصلحین الآتین الذین یریدون تغییر المجتمع من السیئ إلی الحسن، أو من الحسن إلی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وَالْیَوْمَ الآخِرَ</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أمشی مع رسول الله صلی الله علیه وآله فی بعض طرق المدینة فأتینا علی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أتینا علی حدیقة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أتینا علی سبع حدائق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خلا له الطریق اعتنقنی ثم أجهش 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الوحید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لایبدونها لک إلا من بعدی، أحقاد بدر وترات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فأبشر یا علی فإن حیاتک وموتک معی، وأنت أخی، وأنت وصیی، وأنت صفیی ووزیری ووارثی والمؤدی عنی، وأنت تقضی دینی وتنجز عداتی عنی، وأنت تبرئ ذمتی وتؤدی أمانتی، وتقاتل علی سنتی الناکثین من أمتی والقاسطین والمارقین، وأنت منی بمنزلة هارون من موسی ولک بهارون أسوة حسنة، إذ استضعفه قومه وکادوا یقتلونه، فاصبر لظلم قریش إیاک وتظاهرهم علیک، فإنک بمنزلة هارون من موسی ومن تبعه وهم بمنزلة العِجل ومن تبعه، وإن موسی أمر هارون حین استخلفه علیهم إن ضلوا فوجد أعواناً أن یجاهدهم بهم، وإن لم یجد أعواناً أن یکف یده ویحقن دمه ولا یفرق بینهم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ما بعث الله رسولاً إلا وأسلم معه قوم طوعاً وقوم آخرون کرهاً، فسلط الله الذین أسلموا کرهاً علی الذین أسلموا طوعاً، فقتلوهم لیکون أعظم لأجورهم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وإنه ما اختلفت أمة بعد نبیها إلا ظهر أهل باطلها علی أهل حقها، وإن الله قضی الفرقة والاختلاف علی هذه الأمة ولو شاء لجمعهم علی الهدی حتی لا یختلف اثنان من خلقه، ولا یتنازع فی شیء من أمره، ولا یجحد المفضول ذا الفضل فضله، ولو شاء عجل النقمة فکان منه التغییر حتی یکذب الظالم، ویعلم الحق أین مصیره، ولکن جعل الدنیا دار الأعمال، وجعل الآخرة دار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أَساؤُا بِمَا عَمِلُوا ویَجْزِیَ</w:t>
      </w:r>
      <w:bookmarkStart w:id="180" w:name="pg13333_139651"/>
    </w:p>
    <w:p>
      <w:pPr>
        <w:pStyle w:val="BookText"/>
        <w:rPr/>
      </w:pPr>
      <w:bookmarkEnd w:id="180"/>
      <w:r>
        <w:rPr>
          <w:rFonts w:ascii="Amiri" w:hAnsi="Amiri" w:eastAsia="Amiri" w:cs="Amiri"/>
          <w:color w:val="111111"/>
          <w:sz w:val="28"/>
          <w:sz w:val="28"/>
          <w:szCs w:val="28"/>
          <w:rtl w:val="true"/>
          <w:lang w:bidi="ar-SA"/>
        </w:rPr>
        <w:t>الَّذِینَ أَحْسَنُوا بِالْحُسْنَی</w:t>
      </w:r>
      <w:r>
        <w:rPr>
          <w:rFonts w:eastAsia="Amiri" w:cs="Amiri" w:ascii="Amiri" w:hAnsi="Amiri"/>
          <w:color w:val="111111"/>
          <w:sz w:val="28"/>
          <w:szCs w:val="28"/>
          <w:rtl w:val="true"/>
          <w:lang w:bidi="ar-SA"/>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شکراً علی نعمائه وصبراً علی بلائه، وتسلیماً ورضیً بقضائه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2711412_2322387425"/>
      <w:bookmarkStart w:id="182" w:name="_Toc61"/>
      <w:bookmarkEnd w:id="181"/>
      <w:r>
        <w:rPr>
          <w:rtl w:val="true"/>
        </w:rPr>
        <w:t>حرمة إثارة المشاکل</w:t>
      </w:r>
      <w:bookmarkEnd w:id="1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الإنسان أن یثیر المشاکل ویحیک المؤامرات ضد الرسول صلی الله علیه وآله، أو ضد آله الأطهار علیهم السلام، أو ضد منهجه ودعوته ورسالته صلی الله علیه وآله، فی حیاته وبعد مماته صلی الله علیه وآله وإلی یومنا هذا وحتی قیام الساعة، وتشمل الحرمة کل من قام بذلک فی أی زمن من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الواجب هو مناصرة الرسول صلی الله علیه وآله لا أن یکون الإنسان حیادیاً بالنسبة إلیه، فکیف بابتغاء المشاکل علیه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أشد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یَعْلَمُوا أَنَّهُ مَنْ یُحَادِدِ اللَّهَ وَرَسُولَهُ فَأَنَّ له نَارَ جَهَنَّمَ خَالِداً فِیهَا ذلِکَ الْخِزْیُ الْعَظِیمُ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أنه قال عند توجههما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للاجتماع مع عائشة فی التألیب علیه بعد أن حمد الله تعالی</w:t>
      </w:r>
    </w:p>
    <w:p>
      <w:pPr>
        <w:pStyle w:val="BookText"/>
        <w:rPr/>
      </w:pPr>
      <w:r>
        <w:rPr>
          <w:rFonts w:ascii="IRNazanin" w:hAnsi="IRNazanin" w:eastAsia="IRNazanin"/>
          <w:color w:val="111111"/>
          <w:sz w:val="28"/>
          <w:sz w:val="28"/>
          <w:szCs w:val="28"/>
          <w:rtl w:val="true"/>
          <w:lang w:bidi="fa-IR"/>
        </w:rPr>
        <w:t>وأثنی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عزوجل بعث محمداً صلی الله علیه وآله للناس کافة وجعله رحمة للعالمین، فصدع بما أمر به، وبلغ رسالة ربه، فلمّ به الصدع، ورتق به الفتق، وآمن به السبل، وحقن به الدماء، وألف به بین ذوی الإحن والعداوة، والوغر فی الصدور، والضغائن الراسخة فی القلوب، ثم قبضه الله إلیه حمیداً، لم یقصر فی الغایة التی إلیها أدی الرسالة، ولأبلغ شیئاً کان فی التقصیر عنه القصد، وکان من بعده ما کان من التنازع فی الإمرة، فتولی أبو بکر وبعده عمر، ثم تولی عثمان فلما کان من أمره ما کان أتیتمونی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وقبضت یدی فبسطتموها،ونازعتکم فجذبتموها، وحتی تداککتم علیَّ کتداکک الإبل الهیم علی حیاضها یوم ورودها حتی ظننت أنکم قاتلیّ، وأن بعضکم قاتل بعض، وبسطت یدی فبایعتمونی مختارین، وبایعنی فی أولکم طلحة والزبیر طائعین غیر مکرهین، ثم لم یلبثا أن استأذنانی فی العمرة، والله یعلم أنهما أرادا الغدرة، فجددت علیهما العهد فی الطاعة، وأن لا یبغیا الأمة الغوائل، فعاهدانی ثم لم یفیا لی ونکثا بیعتی، ونقضا عهدی، فعجباً لهما من انقیادهما لأبی بکر وعمر وخلافهما لی، ولست بدون أحد الرجلین، ولو شئت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اغضب علیهما بما صنعا وأظفرنی بهما</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الغوائل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بعد وفاته شبیه بما بغی له من الغوائل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الغوائل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الشرور والدواهی والحوادث المهلکة، وکانت المهاک والمشاکل</w:t>
      </w:r>
    </w:p>
    <w:p>
      <w:pPr>
        <w:pStyle w:val="BookText"/>
        <w:rPr/>
      </w:pPr>
      <w:r>
        <w:rPr>
          <w:rFonts w:ascii="IRNazanin" w:hAnsi="IRNazanin" w:eastAsia="IRNazanin"/>
          <w:color w:val="111111"/>
          <w:sz w:val="28"/>
          <w:sz w:val="28"/>
          <w:szCs w:val="28"/>
          <w:rtl w:val="true"/>
          <w:lang w:bidi="fa-IR"/>
        </w:rPr>
        <w:t>التی أوجدوها لرسول الله صلی الله علیه وآله فی حیاته کثیرة جداً وفی مختلف الشؤون الدینیة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غدرکم وزورکم بعد وفاة رسول الله صلی الله علیه وآله شبیه بغدرکم وزورکم علیه فی حال حیاته صلی الله علیه وآله؛ لأنهم کثیراً ما غدروا به حینذاک خصوصاً فی لیلة العقبة، کما زوروا علیه وقالوا عنه ما لم یقله حتی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علیَّ الکذابة، فمن کذب علیَّ متعمداً فلیتبوأ مقعده من النار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 له من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یفصح عن محاولاتهم إهلاک الرسول صلی الله علیه وآله بخطط خفیة، فإن الغائلة هی الحادثة المهلکة والداهیة، وغاله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أهلکه وأخذه من حیث لا یدری، فبغی له من الغوائل یعنی حاولوا إهلاکه وقتله غیلة وغدراً ومن حیث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العقبتین حیث أرادوا قتل النبی صلی الله علیه وآله والوصیعلیه السلام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غدروا وغاولوا إلی أن وصل بهم الأمر أن دسوا السم إلی رسول الله صلی الله علیه وآله فقضی مسموماً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مات النبی صلی الله علیه وآله أو قُتل،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 قبل الموت، إنهما سمتاه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وأبویهما شر من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183" w:name="pg13333_139654"/>
    </w:p>
    <w:p>
      <w:pPr>
        <w:pStyle w:val="Heading2"/>
        <w:numPr>
          <w:ilvl w:val="1"/>
          <w:numId w:val="1"/>
        </w:numPr>
        <w:rPr/>
      </w:pPr>
      <w:bookmarkStart w:id="184" w:name="__RefHeading___Toc2711414_2322387425"/>
      <w:bookmarkStart w:id="185" w:name="_Toc62"/>
      <w:bookmarkEnd w:id="183"/>
      <w:bookmarkEnd w:id="184"/>
      <w:r>
        <w:rPr>
          <w:rtl w:val="true"/>
        </w:rPr>
        <w:t>القرآن هو الحَکَم</w:t>
      </w:r>
      <w:bookmarkEnd w:id="185"/>
    </w:p>
    <w:p>
      <w:pPr>
        <w:pStyle w:val="BookText"/>
        <w:rPr/>
      </w:pPr>
      <w:r>
        <w:rPr>
          <w:rFonts w:ascii="Amiri" w:hAnsi="Amiri" w:eastAsia="Amiri" w:cs="Amiri"/>
          <w:color w:val="111111"/>
          <w:sz w:val="28"/>
          <w:sz w:val="28"/>
          <w:szCs w:val="28"/>
          <w:rtl w:val="true"/>
          <w:lang w:bidi="ar-SA"/>
        </w:rPr>
        <w:t>هذا کتاب الله حکماً عدلاً، وناطقاً فصلاً</w:t>
      </w:r>
    </w:p>
    <w:p>
      <w:pPr>
        <w:pStyle w:val="BookText"/>
        <w:rPr/>
      </w:pPr>
      <w:r>
        <w:rPr>
          <w:rFonts w:ascii="Amiri" w:hAnsi="Amiri" w:eastAsia="Amiri" w:cs="Amiri"/>
          <w:color w:val="111111"/>
          <w:sz w:val="28"/>
          <w:sz w:val="28"/>
          <w:szCs w:val="28"/>
          <w:rtl w:val="true"/>
          <w:lang w:bidi="ar-SA"/>
        </w:rPr>
        <w:t>القرآن هو الحَکَم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اتخاذ وجعل کتاب الله الحَکَم فی المخاصمات، والرجوع إلیه فی معرفة الحق من الباطل؛ فإنه المصدر الأول لتبیین الحق وهو العدل والفصل، کما یجب الرجوع إلی العترة الطاهرة علیهم السلام فإنهم عِدل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أَنزَلْنَآ آیَاتٍ مّبَیّنَاتٍ وَاللّهُ یَهْدِی مَن یَشَآءُ إِلَیَ صِرَاطٍ مّسْتَقِیمٍ</w:t>
      </w:r>
      <w:r>
        <w:rPr>
          <w:rFonts w:eastAsia="Amiri" w:cs="Amiri" w:ascii="Amiri" w:hAnsi="Amiri"/>
          <w:color w:val="111111"/>
          <w:sz w:val="28"/>
          <w:szCs w:val="28"/>
          <w:rtl w:val="true"/>
          <w:lang w:bidi="ar-SA"/>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لا تکونن مبتدعاً، من نظر برأیه هلک، ومن ترک أهل بیت نبیه صلی الله علیه وآله ضلّ، ومن ترک کتاب الله وقول نبیه صلی الله علیه وآله کفر</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والدعوة إلی الله سبحانه وتعالی معناها الدعوة إلی کتابه فی أصول الدین وفروعه، وفی حل المنازعات وما أشبه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خلاف غیر المؤمنین حیث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آمَنّا بِاللّهِ وَبِالرّسُولِ وَأَطَعْنَا ثُمّ یَتَوَلّیَ فَرِیقٌ مّنْهُمْ مّن بَعْدِ ذَلِکَ وَمَآ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دُعُوَاْ إِلَی اللّهِ وَرَسُولِهِ لِیَحْکُمَ بَیْنَهُمْ إِذَا فَرِیقٌ مّنْهُمْ مّعْرِضُونَ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غنم النبی صلی الله علیه وآله بنی النضیر وقسم أموالهم، قال عثمان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النبی صلی الله علیه وآله واسأله کذا فإن أعطاک فأنا شریکک، وأنا أسأله فإن أعطانی فأنت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عثمان أولاً فأعطاه فأبی أن یشرک علیاً، فقاضاه إلی النبی صلی الله علیه وآله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عمه فأخاف أن یقضی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p>
    <w:p>
      <w:pPr>
        <w:pStyle w:val="BookText"/>
        <w:rPr/>
      </w:pP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وَإِذا دُعُوا إِلَی اللَّهِ وَرَسُولِهِ لِیَحْکُمَ بَیْنَهُمْ إِذَا فَرِیقٌ مِنْهُمْ مُعْرِضُونَ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بَلْ أُولئِکَ هُمُ الظَّالِمُونَ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بلغه ما أنزل فیه جاء إلی النبی صلی الله علیه وآله وأقر بالحق لعلی علیه السلام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أنزل فی القرآن تبیان کل شیء، حتی والله ما ترک الله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إلاّ وقد أنزله الله فیه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حدثتکم بشیء فاسألونی عن کتاب الله عزوجل</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اثنان إلا وه أصل فی کتاب الله عزوجل ولکن لا تبلغه عقول الرجال</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نبأ ما قبلکم، وخبر ما بعدکم، وفصل ما بینکم، ونحن نعلمه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والمقداد وأبی ذر شیئاً من تفسیر القرآن ومن الروایة عن النبی صلی الله علیه وآله، ثم سمعت منک تصدیق ما سمعت منهم، ورأیت فی أیدی الناس أشیاء کثیرة من تفسیر القرآن ومن الأحادیث عن النبی صلی الله علیه وآله تخالف الذی سمعته منکم، وأنتم تزعمون أن ذلک باطل، أفتری الناس یکذبون علی رسول الله صلی الله علیه وآله متعمدین ویفسرون القرآن برأیهم؟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 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أیدی الناس حقاً وباطلاً، وصدقاً وکذباً، وناسخاً ومنسوخاً، وخاصاً وعاماً، ومحکماً ومتشابهاً، وحفظاً ووهماً، وقد کذب علی رسول الله صلی الله علیه وآله علی عهده حتی 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کذب علیه من بعده حین توفی رحمة الله علی نبی الرحمة وصلی الله علیه وآله، وإنما یأتیک بالحدیث أربعة نفر لیس لهم خامس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مظهر للإیمان متصنع بالإسلام، لا یتأثم ولا یتحرج أن یکذب علی رسول الله صلی الله علیه وآله متعمداً، فلو علم المسلمون أنه منافق کذاب لم یقبلوا منه ولم یصدقوه، ولکنهم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رسول الله صلی الله علیه وآله رآه وسمع منه، وهو لا یکذب ولا یستحل الکذب علی رسول الله صلی الله علیه وآله، وقد أخبر الله عن المنافقین بما أخبر، ووصفهم بما وصفهم،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رَأَیْتَهُمْ تُعْجِبُکَ أَجْسَامُهُمْ وإِنْ یَقُولُوا تَسْمَعْ لِقَوْلِهِمْ</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بقوا بعده وتقربوا إلی أئمة الضلال</w:t>
      </w:r>
    </w:p>
    <w:p>
      <w:pPr>
        <w:pStyle w:val="BookText"/>
        <w:rPr/>
      </w:pPr>
      <w:r>
        <w:rPr>
          <w:rFonts w:ascii="IRNazanin" w:hAnsi="IRNazanin" w:eastAsia="IRNazanin"/>
          <w:color w:val="111111"/>
          <w:sz w:val="28"/>
          <w:sz w:val="28"/>
          <w:szCs w:val="28"/>
          <w:rtl w:val="true"/>
          <w:lang w:bidi="fa-IR"/>
        </w:rPr>
        <w:t>والدعاة إلی النار بالزور والکذب والنفاق والبهتان، فولوهم الأعمال وحملوهم علی رقاب الناس، وأکلوا بهم من الدنیا، وإنما الناس مع الملوک فی الدنیا إلاّ من عصم الله، فهذا أول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سمع من رسول الله صلی الله علیه وآله شیئاً فلم یحفظه علی وجهه، ووهم فیه ولم یتعمد کذباً، وهو فی یده یرویه ویعمل 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المسلمون أنه وهم لم یقبلوا، ولو علم هو أنه وهم فیه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صلی الله علیه وآله شیئاً أمر به ثم نهی عنه وهو لایعلم، أو سمعه نهی عن شیء ثم أمر به وهو لا یعلم، حفظ المنسوخ ولم یحفظ الناسخ، فلو علم أنه منسوخ لرفضه، ولو علم المسلمون أنه منسوخ إذ سمعوه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رابع لم یکذب علی الله ولا علی رسوله بغضاً للکذب، وتخوفاً من الله وتعظیماً لرسوله صلی الله علیه وآله، ولم یوهم بل حفظ ما سمع علی وجهه، فجاء به کما سمعه ولم یزد فیه ولم ینقص، وحفظ الناسخ من المنسوخ، فعمل بالناسخ ورفض المنسوخ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أمر رسول الله صلی الله علیه وآله ونهیه 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ومنسوخ، وعام وخاص، ومحکم ومتشابه، وقد کان یکون من رسول الله صلی الله علیه وآله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خاص، وکلام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یسمعه من لا یعرف ما عنی الله به وما عنی به رسول الله صلی الله علیه وآله، ولیس کل أصحاب رسول الله صلی الله علیه وآله کان یسأله فیفهم، وکان منهم من یسأله ولا یستفهم، حتی أن کانوا لیحبون أن یجیء الطارئ والأعرابی فیسأل رسول الله صلی الله علیه وآله حتی یسمعوا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أدخل علی رسول الله صلی الله علیه وآله کل یوم دخلة وفی کل لیلة دخلة، فیخلینی فیها أدعه حیث دار، وقد علم أصحاب رسول الله صلی الله علیه وآله أنه لم یکن یصنع ذلک بأحد من الناس غیری، وربما کان ذلک فی منزلی یأتینی رسول الله صلی الله علیه وآله، فإذا دخلت علیه فی بعض منازه خلا بی وأقام نساءه فلم یبق غیری وغیره، وإذا أتانی للخلوة فی بیتی لم تقم من عندنا فاطمة علیها السلام ولا أحد من ابنیّ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إذا سألته أجابنی، وإذا سکتُ أو نفدت مسائلی ابتدأنی، فما نزلت علیه آیة من القرآن إلا أقرأنیها وأملاها علیَّ، فکتبتها بخطی ودعا الله أن یفهمنی إیاها ویحفظنی، فما نسیت آیة من کتاب الله منذ حفظتها وعلمنی تأویلها، فحفظته وأملاه علیَّ فکتبته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ترک شیئاً علمه الله من حلال وحرام، أو أمر ونهی، أو طاعة ومعصیة، کان أو یکون إلی یوم القیامة إلاّ وقد علمنیه، وحفظته ولم أنس منه حرفاً واحداً، ثم وضع یده علی صدری ودعا الله أن یملأ قلبی علماً وفهماً، وفقهاً وحکماً ونوراً، وأن یعلمنی فلا أجهل، وأن یحفظنی فلا أنسی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إنک منذ یوم دعوت الله لی بما دعوت</w:t>
      </w:r>
    </w:p>
    <w:p>
      <w:pPr>
        <w:pStyle w:val="BookText"/>
        <w:rPr/>
      </w:pPr>
      <w:r>
        <w:rPr>
          <w:rFonts w:ascii="IRNazanin" w:hAnsi="IRNazanin" w:eastAsia="IRNazanin"/>
          <w:color w:val="111111"/>
          <w:sz w:val="28"/>
          <w:sz w:val="28"/>
          <w:szCs w:val="28"/>
          <w:rtl w:val="true"/>
          <w:lang w:bidi="fa-IR"/>
        </w:rPr>
        <w:t>لم أنس شیئاً مما علمتنی، فلِمَ تملیه علیَّ وتأمرنی بکتابته، أتتخوف علی النسیان؟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لست أتخوف علیک النسیان ولا الجهل</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باب التعارض</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الخبرین أو الطائفتین من الروایات، یجب الرجوع إلی القرآن الحکیم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ومنهم من لا نثق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وآله، وإلا فالذی جاءکم به أولی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w:t>
      </w:r>
      <w:bookmarkStart w:id="186" w:name="pg13333_139660"/>
    </w:p>
    <w:p>
      <w:pPr>
        <w:pStyle w:val="BookText"/>
        <w:rPr/>
      </w:pPr>
      <w:bookmarkEnd w:id="186"/>
      <w:r>
        <w:rPr>
          <w:rFonts w:ascii="IRNazanin" w:hAnsi="IRNazanin" w:eastAsia="IRNazanin"/>
          <w:color w:val="111111"/>
          <w:sz w:val="28"/>
          <w:sz w:val="28"/>
          <w:szCs w:val="28"/>
          <w:rtl w:val="true"/>
          <w:lang w:bidi="fa-IR"/>
        </w:rPr>
        <w:t>فلم أقله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کتاب الله وسنة محمد صلی الله علیه وآله فقد کفر</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2711416_2322387425"/>
      <w:bookmarkStart w:id="188" w:name="_Toc63"/>
      <w:bookmarkEnd w:id="187"/>
      <w:r>
        <w:rPr>
          <w:rtl w:val="true"/>
        </w:rPr>
        <w:t>الظواهر حجة بدون الضمیمة</w:t>
      </w:r>
      <w:bookmarkEnd w:id="1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الصدیقة الطاهرة علیها السلام صریح فی حجیة ظواهر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خرج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وصحة بل لزوم التمسک بها، خلافاً لبعض من لایری ذلک، وقد سبق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تمسکها علیها السلام بها فی المقام هو المتمم، وبه أمکن التمسک کما قال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وکذلک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ناطقاً فصلاً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ینافی ضرورة الرجوع إلی رسول الله صلی الله علیه وآله وأهل البیت علیهم السلام لمعرفة تفسیر القرآن وعلومه، کما أنه لا ینافی ضرورة تأویل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الدلیل القطعی علی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سنان،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محمد بن علی</w:t>
      </w:r>
    </w:p>
    <w:p>
      <w:pPr>
        <w:pStyle w:val="BookText"/>
        <w:rPr/>
      </w:pPr>
      <w:r>
        <w:rPr>
          <w:rFonts w:ascii="IRNazanin" w:hAnsi="IRNazanin" w:eastAsia="IRNazanin"/>
          <w:color w:val="111111"/>
          <w:sz w:val="28"/>
          <w:sz w:val="28"/>
          <w:szCs w:val="28"/>
          <w:rtl w:val="true"/>
          <w:lang w:bidi="fa-IR"/>
        </w:rPr>
        <w:t>الباقر علیه السلام ودخل علیه رجل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أی شیء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العیون بمشاهدة العیان، ورأته القلوب بحقائق الإیمان، لا یُعرف بالقیاس، ولا یُدرک بالحواس، ولا یُشبّه بالناس، موصوف بالآیات، معروف بالعلامات، لا یجور فی حکمه، ذلک 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 بن موسی الرضا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مشرقة تنتظر ثواب ربها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تقول فی الحدیث الذی یرویه أهل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یزورون ربهم فی منازلهم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إن الله تبارک وتعالی فضل نبیه محمداً صلی الله علیه وآله علی جمیع خلقه من النبیین والملائکة، وجعل طاعته طاعته، ومتابعته متابعته، وزیارته فی الدنیا والآخرة زیارته،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أو بعد موتی فقد زار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ودرجة النبی صلی الله علیه وآله فی الجنة أرفع الدرجات، فمن زاره فی درجته فی الجنة من منزله فقد</w:t>
      </w:r>
    </w:p>
    <w:p>
      <w:pPr>
        <w:pStyle w:val="BookText"/>
        <w:rPr/>
      </w:pPr>
      <w:r>
        <w:rPr>
          <w:rFonts w:ascii="IRNazanin" w:hAnsi="IRNazanin" w:eastAsia="IRNazanin"/>
          <w:color w:val="111111"/>
          <w:sz w:val="28"/>
          <w:sz w:val="28"/>
          <w:szCs w:val="28"/>
          <w:rtl w:val="true"/>
          <w:lang w:bidi="fa-IR"/>
        </w:rPr>
        <w:t>زار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صلی الله علیه وآله، فما معنی الخبر الذی رووه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ثواب لا إله إلاّ الله النظر إلی وجه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الصلت، من وصف الله تعالی بوجه کالوجوه فقد کفر، ولکن وجه الله تعالی أنبیاؤه ورسله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بهم یتوجه إلی الله عزوجل وإلی دینه ومعرفته،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 علیهم السلام ویَبْقی وَجْهُ رَبِّکَ ذُو الْجَلاَلِ والإِکْرامِ</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فالنظر إلی أنبیاء الله تعالی ورسله وحججه علیهم السلام فی درجاتهم ثواب عظیم للمؤمنین یوم القیامة، وقد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بیتی وعترتی لم یرنی ولم أره یوم القیامة،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لا یرانی بعد أن یفارقنی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الله تبارک وتعالی لا یوصف بمکان، ولا یُدرک بالأبصار والأوهام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هل رأی رسول الله صلی الله علیه وآله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بقلبه رآه، أما سمعت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یره بالبصر ولکن رآه بالفؤاد</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189" w:name="pg13333_139663"/>
    </w:p>
    <w:p>
      <w:pPr>
        <w:pStyle w:val="Heading2"/>
        <w:numPr>
          <w:ilvl w:val="1"/>
          <w:numId w:val="1"/>
        </w:numPr>
        <w:rPr/>
      </w:pPr>
      <w:bookmarkStart w:id="190" w:name="__RefHeading___Toc2711418_2322387425"/>
      <w:bookmarkStart w:id="191" w:name="_Toc64"/>
      <w:bookmarkEnd w:id="189"/>
      <w:bookmarkEnd w:id="190"/>
      <w:r>
        <w:rPr>
          <w:rtl w:val="true"/>
        </w:rPr>
        <w:t>التأکید علی حَکَمیة القرآن</w:t>
      </w:r>
      <w:bookmarkEnd w:id="191"/>
    </w:p>
    <w:p>
      <w:pPr>
        <w:pStyle w:val="BookText"/>
        <w:rPr/>
      </w:pPr>
      <w:r>
        <w:rPr>
          <w:rFonts w:ascii="IRNazanin" w:hAnsi="IRNazanin" w:eastAsia="IRNazanin"/>
          <w:color w:val="111111"/>
          <w:sz w:val="28"/>
          <w:sz w:val="28"/>
          <w:szCs w:val="28"/>
          <w:rtl w:val="true"/>
          <w:lang w:bidi="fa-IR"/>
        </w:rPr>
        <w:t>التأکید علی حَکَمیة القرآن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علی تکریس هذه الحقیقة فی أذهان الناس وهی أن القرآن حَکَم وعدل وناطق وفصل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یحکم بین الأطراف المتنازعة، ویقضی علی من علیه الحق لمن له ذلک، وهو عادل فی حکمه فلا یجور، کما أن القرآن ناطق فصل، ونطقه هو ظهور مفاده، ولیس مثل بعض الآیات الکونیة حیث إنها لیست ناطقة بمنزلة نطق القرآن، وإن کانت هی ناطقة أیضاً، بمعنی تسبیحها ودلالتها علی وجود الله سبحانه وتعالی وجملة من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تَفْقَهُونَ تَسْبِیحَهُمْ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فصل بین الحق والباطل سواء فی المنازعات العقائدیة أم غیرها، فهو یظهر ویبین جانب الحق، کما أنه یعری جانب الباطل ویکشف زیفه،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الْحِکْمَةَ وَفَصْلَ الْخِطَابِ</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تعلموا القرآن؛ فإن القرآن یأتی یوم القیامة فی أحسن صورة نظر إلیها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رب العزة فینادیه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حجتی فی الأرض وکلامی الصادق الناطق ارفع رأسک</w:t>
      </w:r>
    </w:p>
    <w:p>
      <w:pPr>
        <w:pStyle w:val="BookText"/>
        <w:rPr/>
      </w:pPr>
      <w:r>
        <w:rPr>
          <w:rFonts w:ascii="IRNazanin" w:hAnsi="IRNazanin" w:eastAsia="IRNazanin"/>
          <w:color w:val="111111"/>
          <w:sz w:val="28"/>
          <w:sz w:val="28"/>
          <w:szCs w:val="28"/>
          <w:rtl w:val="true"/>
          <w:lang w:bidi="fa-IR"/>
        </w:rPr>
        <w:t>وسل تعط، واشفع تشفع، کیف رأیت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منهم من</w:t>
      </w:r>
    </w:p>
    <w:p>
      <w:pPr>
        <w:pStyle w:val="BookText"/>
        <w:rPr/>
      </w:pPr>
      <w:r>
        <w:rPr>
          <w:rFonts w:ascii="IRNazanin" w:hAnsi="IRNazanin" w:eastAsia="IRNazanin"/>
          <w:color w:val="111111"/>
          <w:sz w:val="28"/>
          <w:sz w:val="28"/>
          <w:szCs w:val="28"/>
          <w:rtl w:val="true"/>
          <w:lang w:bidi="fa-IR"/>
        </w:rPr>
        <w:t>صاننی وحافظ علیّ ولم یضیع شیئاً، ومنهم من ضیعنی واستخف بحقی وکذب بی، وأنا حجتک علی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وارتفاع مکانی لأُثیبن علیک الیوم أحسن الثواب، ولأُعاقبن علیک الیوم ألیم العقاب</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وافد علی العزیز الجبار یوم القیامة وکتابه وأهل بیتی ثم أمتی، ثم أسألهم ما فعلتم بکتاب الله وبأهل بیتی</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الله حکماً وعدلاً وناطقاً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تنسبون إلی رسول الله صلی الله علیه وآله الحدیث المکذوب والحال أن کتاب الله حَکَم بیننا وبینکم، وهو یدل علی کذب هذا الحدیث وعدم صدوره عن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الحاکم عادل لا یجور، وناطق وفاصل فهو یفصل بین الحق والباطل، ونطقه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مفاده وخصوصیاته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القرآن ناطقاً فصلاً والحال أننا لا نراه یفصل فی کثیر من الخصومات العقائدیة والفکریة والاجتماعیة وغیرها؟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ناطق فصل بمعنی الاقتضاء، فهو کلمة الله الکاشفة عن الحقیقة ومن شأنه الفصل فی الخصومة، لا بمعنی الجبر والقسر فی فعلیته، بل هذه</w:t>
      </w:r>
      <w:bookmarkStart w:id="192" w:name="pg13333_139665"/>
    </w:p>
    <w:p>
      <w:pPr>
        <w:pStyle w:val="BookText"/>
        <w:rPr/>
      </w:pPr>
      <w:bookmarkEnd w:id="192"/>
      <w:r>
        <w:rPr>
          <w:rFonts w:ascii="IRNazanin" w:hAnsi="IRNazanin" w:eastAsia="IRNazanin"/>
          <w:color w:val="111111"/>
          <w:sz w:val="28"/>
          <w:sz w:val="28"/>
          <w:szCs w:val="28"/>
          <w:rtl w:val="true"/>
          <w:lang w:bidi="fa-IR"/>
        </w:rPr>
        <w:t>الکلمة شأنها الفصل لو أراد الناس فصلاً إلهیاً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جُعل مقتضیاً للفصل ولیس علة تامة مما یستلزم الجبر، بل لفاصلیته الفعلیة شروط</w:t>
      </w:r>
    </w:p>
    <w:p>
      <w:pPr>
        <w:pStyle w:val="BookText"/>
        <w:rPr/>
      </w:pPr>
      <w:r>
        <w:rPr>
          <w:rFonts w:ascii="Amiri" w:hAnsi="Amiri" w:eastAsia="Amiri" w:cs="Amiri"/>
          <w:color w:val="111111"/>
          <w:sz w:val="28"/>
          <w:sz w:val="28"/>
          <w:szCs w:val="28"/>
          <w:rtl w:val="true"/>
          <w:lang w:bidi="ar-SA"/>
        </w:rPr>
        <w:t>ومنها قابلیة القابل وخضوعه للحق وعدم عناده،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السّمَآءِ مَآءً فَسَالَتْ أَوْدِیَةٌ بِقَدَرِهَا</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ناطق فصل تشریعاً، أی شرع هکذا، أما تکویناً وفی مرحلة التطبیق فحسب القابلیات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التبست علیکم الفتن کقطع اللیل المظلم فعلیکم بالقرآن؛ فإنه شافع مُشفّع، وماحل مصدّق، ومن جعله أمامه قاده إلی الجنة، ومن جعله خلفه ساقه إلی النار، وهو الدلیل یدل علی خیر سبیل، وهو کتاب فیه تفصیل، وبیان وتحصیل، وهو الفصل لیس بالهزل، وه ظهر وبطن، فظاهره حکم وباطنه علم، ظاهره أنیق وباطنه عمیق، له نجوم وعلی نجومه نجوم، لا تحصی عجائبه، ولا تُبلی غرائبه، فیه مصابیح الهدی ومنار الحکمة، ودلیل علی المعرفة لمن عرف الصفة، فلیجل جال بصره، ولیبلغ الصفة نظره، ینج من عطب، ویتخلص من نشب؛ فإن التفکر حیاة قلب البصیر، کما یمشی المستنیر فی الظلمات بالنور، فعلیکم بحسن التخلص، وقلة التربص</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3" w:name="__RefHeading___Toc2711420_2322387425"/>
      <w:bookmarkStart w:id="194" w:name="_Toc65"/>
      <w:bookmarkEnd w:id="193"/>
      <w:r>
        <w:rPr>
          <w:rtl w:val="true"/>
        </w:rPr>
        <w:t>هل متشابه القرآن فصل؟</w:t>
      </w:r>
      <w:bookmarkEnd w:id="1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القرآن ناطق فصل وحَکَم عدل حتی المتشابه منه؛ فإن المتشابه متشابه ظاهره وواضح الدلالة والمقصود فی واقعه، وإن کان لا نعلم به، فوضوحه عند من نزل الکتاب فی بیوتهم،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المتشابه متشابه</w:t>
      </w:r>
    </w:p>
    <w:p>
      <w:pPr>
        <w:pStyle w:val="BookText"/>
        <w:rPr/>
      </w:pPr>
      <w:r>
        <w:rPr>
          <w:rFonts w:ascii="IRNazanin" w:hAnsi="IRNazanin" w:eastAsia="IRNazanin"/>
          <w:color w:val="111111"/>
          <w:sz w:val="28"/>
          <w:sz w:val="28"/>
          <w:szCs w:val="28"/>
          <w:rtl w:val="true"/>
          <w:lang w:bidi="fa-IR"/>
        </w:rPr>
        <w:t>عند البعض ولیس عند الکل، فهو متشابه علی من لم یخاطب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الرجوع إلی الرسول صلی الله علیه وآله وأهل بیته الطاهرین علیهم السلام لمعرفة المراد من المتشابه منه، وحینئذ یکون فصلاً وحَکَماً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المحکم والمتشابه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المحکم غیر متوقف فهمه إلا علی الشروط العامة، مثل أن یکون من أهل اللغة عارفاً بها، وإلا فإن من لا یعرف العربیة لا یفهم من المحکم شیئاً إلا بعد الترجمة وما أشبه،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والمتشابه یتوقف علی شرط إضافی هو لزوم صدور التوضیح ممن نزل القرآن فی بیوتهم ومن خوطبوا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ولتقریب المعنی إلی الذهن نمثل بکلمات رمزیة اتفق علیها شخصان؛ فإنها لهما محکمة وللثالث متشابهة، لکنه لو اطلع علی الرمز أضحت لدیه محکمة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التشابه بالعرض ولیس بالذات، وذلک لمصحلة رآها الباری عزوجل، ولکی یبین الناس ضرورة الرجوع إلی العترة الطاهرة علیهم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الآیة أن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والأئمة علیهم السلام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 هم آل محمد علیهم السلام</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بالمقاییس فقد هلک وأهلک، ومن أفتی الناس وهو لا یعلم الناسخ من المنسوخ والمحکم من المتشابه فقد هلک</w:t>
      </w:r>
    </w:p>
    <w:p>
      <w:pPr>
        <w:pStyle w:val="BookText"/>
        <w:rPr/>
      </w:pPr>
      <w:r>
        <w:rPr>
          <w:rFonts w:ascii="IRNazanin" w:hAnsi="IRNazanin" w:eastAsia="IRNazanin"/>
          <w:color w:val="111111"/>
          <w:sz w:val="28"/>
          <w:sz w:val="28"/>
          <w:szCs w:val="28"/>
          <w:rtl w:val="true"/>
          <w:lang w:bidi="fa-IR"/>
        </w:rPr>
        <w:t>وأهلک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والمحکم من القرآن مما تأویله فی تنزیله،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w:t>
      </w:r>
    </w:p>
    <w:p>
      <w:pPr>
        <w:pStyle w:val="BookText"/>
        <w:rPr/>
      </w:pPr>
      <w:r>
        <w:rPr>
          <w:rFonts w:ascii="IRNazanin" w:hAnsi="IRNazanin" w:eastAsia="IRNazanin"/>
          <w:color w:val="111111"/>
          <w:sz w:val="28"/>
          <w:sz w:val="28"/>
          <w:szCs w:val="28"/>
          <w:rtl w:val="true"/>
          <w:lang w:bidi="fa-IR"/>
        </w:rPr>
        <w:t>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المحکم الذی تأویله فی تنزیله، لا یحتاج تأویله إلی أکثر من التنزیل</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عنکم ما اشتبه علیکم مما لا علم لکم به، وردّوا العلم إلی أهله تؤجروا وتُعذروا عند الله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عزوجل فیما وزع من الأقساط، وشرع من الفرائض والمیراث، وأباح</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حظ الذکران والإناث ما أزاح به علة المبطلین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الإرث</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لکلامها علیها السلام عقد إیجاب وعقد سلب، فعقد الإیجاب أن ما وزعه الله من الأقساط علی الورثة وشرّعه لهم ینبغی أن یعطی لکل منهم کما وزعه الباری عزوجل وشرّع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السلب عدم جواز أن یُعطی لغیرهم قسط، وکذلک الفقرتان اللاحقتان، فما فعله ابن أبی قحافة کان مخالفاً لکلا عقدی السلب والإیجاب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بیان الآیتین وأنهما وردتا فی إرث الأنبیاء علیهم السلام، بالإضافة إلی آیات الإرث العامة المتقدمة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لیس ذکرها علیها السلام الآیة الثانیة الدالة علی إرث سلیمان النبی علیه السلام مجرد بیان مصداق آخر لتأکید المدعی، بل فیها فوائد أخری أیضاً، فإن الآیة الأولی دعاء وطلب، والثانیة إخبار وتحقق</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استدلالها علیها السلام بإرث سلیمان من داود ویحیی من ذکریا علیهم السلام مع أن الشریعة الإسلامیة ناسخة للأدیان السابقة، والاحتجاج فی إرثها من الرسول الأعظم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 علیها السلام رد علی ابن أبی قحافة حیث استدل بما نسبه إلی الرسول صلی الله علیه وآله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معاشر الأنبیاء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معارضة بصریح الکتاب العزیز، بدلیل إرث سلیمان من داود وغیره من غیره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الشریعة الإسلامیة لم تنسخ کل ما کان فی الشرائع السابقة کما هو بدیهی</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بعضه فقط، فما قام الدلیل علی نسخه نسخ، وإلا کان علی</w:t>
      </w:r>
    </w:p>
    <w:p>
      <w:pPr>
        <w:pStyle w:val="BookText"/>
        <w:rPr/>
      </w:pPr>
      <w:r>
        <w:rPr>
          <w:rFonts w:ascii="IRNazanin" w:hAnsi="IRNazanin" w:eastAsia="IRNazanin"/>
          <w:color w:val="111111"/>
          <w:sz w:val="28"/>
          <w:sz w:val="28"/>
          <w:szCs w:val="28"/>
          <w:rtl w:val="true"/>
          <w:lang w:bidi="fa-IR"/>
        </w:rPr>
        <w:t xml:space="preserve">ما کان، لاستصحاب الشرائع السابقة، بل للعمومات والاطلاقات وغیرها علی 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عزوجل فیما وزّع من الأقساط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سبحانه جعل لکل وارث قسطاً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والأقساط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القسط</w:t>
      </w:r>
    </w:p>
    <w:p>
      <w:pPr>
        <w:pStyle w:val="BookText"/>
        <w:rPr/>
      </w:pPr>
      <w:r>
        <w:rPr>
          <w:rFonts w:ascii="IRNazanin" w:hAnsi="IRNazanin" w:eastAsia="IRNazanin"/>
          <w:color w:val="111111"/>
          <w:sz w:val="28"/>
          <w:sz w:val="28"/>
          <w:szCs w:val="28"/>
          <w:rtl w:val="true"/>
          <w:lang w:bidi="fa-IR"/>
        </w:rPr>
        <w:t>أی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وشرع من الفرائض والمیراث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فرض لکل وارث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الفریضة، بمعنی الحصة المفروضة والمقدرة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الحکمة فی مقابلة المیراث بالفرائض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الخطبة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هناک مواریث فرض ومواریث غیر فرض،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أُوْلُواْ الْقُرْبَیَ وَالْیَتَامَیَ وَالْمَسَاکِینُ فَارْزُقُوهُمْ مّنْهُ وَقُولُواْ لَهُمْ قَوْلاً مّعْرُوفاً</w:t>
      </w:r>
      <w:r>
        <w:rPr>
          <w:rFonts w:eastAsia="Amiri" w:cs="Amiri" w:ascii="Amiri" w:hAnsi="Amiri"/>
          <w:color w:val="111111"/>
          <w:sz w:val="28"/>
          <w:szCs w:val="28"/>
          <w:rtl w:val="true"/>
          <w:lang w:bidi="ar-SA"/>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یستحب إعطاؤهم علی ما هو مذکور فی محله</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وأباح من حظ الذکران والإناث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أباح وحلّل الترکة للذکران والإناث من الأولاد وغیرهم من الأقرباء بعد ما کان ممنوعاً علیهم فی حیاة المورّث، أو أن ذلک فی قبال الحظر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الذکر، والإناث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الأنثی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أزاح به علة المبطلین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به علة أهل الباطل، أو الذین یریدون الإبطال فی حکم إعطاء الإرث وعدم منح الورثة حقهم، أو المبدعین فی الزیادة والنقیصة عما فرضه الله سبحانه وتعالی</w:t>
      </w:r>
      <w:r>
        <w:rPr>
          <w:rFonts w:eastAsia="IRNazanin" w:cs="IRNazanin"/>
          <w:color w:val="111111"/>
          <w:sz w:val="28"/>
          <w:szCs w:val="28"/>
          <w:rtl w:val="true"/>
          <w:lang w:bidi="fa-IR"/>
        </w:rPr>
        <w:t>.</w:t>
      </w:r>
      <w:bookmarkStart w:id="195" w:name="pg13333_139671"/>
    </w:p>
    <w:p>
      <w:pPr>
        <w:pStyle w:val="Heading2"/>
        <w:numPr>
          <w:ilvl w:val="1"/>
          <w:numId w:val="1"/>
        </w:numPr>
        <w:rPr/>
      </w:pPr>
      <w:bookmarkStart w:id="196" w:name="__RefHeading___Toc2711422_2322387425"/>
      <w:bookmarkStart w:id="197" w:name="_Toc66"/>
      <w:bookmarkEnd w:id="195"/>
      <w:bookmarkEnd w:id="196"/>
      <w:r>
        <w:rPr>
          <w:rtl w:val="true"/>
        </w:rPr>
        <w:t>سبب ترکیزها علیها السلام علی فدک</w:t>
      </w:r>
      <w:bookmarkEnd w:id="197"/>
    </w:p>
    <w:p>
      <w:pPr>
        <w:pStyle w:val="BookText"/>
        <w:rPr/>
      </w:pPr>
      <w:r>
        <w:rPr>
          <w:rFonts w:ascii="IRNazanin" w:hAnsi="IRNazanin" w:eastAsia="IRNazanin"/>
          <w:color w:val="111111"/>
          <w:sz w:val="28"/>
          <w:sz w:val="28"/>
          <w:szCs w:val="28"/>
          <w:rtl w:val="true"/>
          <w:lang w:bidi="fa-IR"/>
        </w:rPr>
        <w:t>سبب ترکیزها علیها السلام علی فدک</w:t>
      </w:r>
    </w:p>
    <w:p>
      <w:pPr>
        <w:pStyle w:val="BookText"/>
        <w:rPr/>
      </w:pPr>
      <w:r>
        <w:rPr>
          <w:rFonts w:ascii="IRNazanin" w:hAnsi="IRNazanin" w:eastAsia="IRNazanin"/>
          <w:color w:val="111111"/>
          <w:sz w:val="28"/>
          <w:sz w:val="28"/>
          <w:szCs w:val="28"/>
          <w:rtl w:val="true"/>
          <w:lang w:bidi="fa-IR"/>
        </w:rPr>
        <w:t xml:space="preserve">ربما یتساءل البعض عن السبب فی تشدد الصدیقة فاطمة علیها السلام فی قضیة المیراث، ومحاجة القوم أشد المحاجة حولها وهی قضیة مادیة، وأهل البیت علیهم السلام أرفع شأناً من الترافع فی القضایا المادیة الدنیویة، فکیف بشن معرکة وإدارة صراع وتحمل أخطار فی ذلک، حیث أدی ذلک إلی ما أدی إلیه من ظلم وجور فی 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وجود قضیة أخری أهم هی مسألة الخلافة، فربما کان الأحری الترکیز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القضیة کانت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التلاعب بأحکام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إرث أولاد الأنبیاء علیهم السلام وربما الأعم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نسف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تکون قضیة إرث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کانت بمثابة وضع الحجر الأساس لبدء مسیرة البدعة والتحریف فی أحکام الله، والدس والوضع علی رسول الله صلی الله علیه وآله ومخالفة کتاب الله، وکان بدایتها هذا الحدیث المجعول وتضییع آیات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لابد من التصدی بکل حزم لأیة محاولة تحریف، وکان لابد من فضح قادة التحریف لیقفوا عند حدهم،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الفروض بعد أن یشاهدوا افتضاح أمرهم من بعد تلک المقاومة من قبل العترة الطاهرة علیهم السلام وخاصة من قبل الصدیقة الزهراء علیها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الرأی العام کان أکثر تقبلاً لطرح ظلامة غصب فدک من طرح</w:t>
      </w:r>
      <w:bookmarkStart w:id="198" w:name="pg13333_139672"/>
    </w:p>
    <w:p>
      <w:pPr>
        <w:pStyle w:val="BookText"/>
        <w:rPr/>
      </w:pPr>
      <w:bookmarkEnd w:id="198"/>
      <w:r>
        <w:rPr>
          <w:rFonts w:ascii="Amiri" w:hAnsi="Amiri" w:eastAsia="Amiri" w:cs="Amiri"/>
          <w:color w:val="111111"/>
          <w:sz w:val="28"/>
          <w:sz w:val="28"/>
          <w:szCs w:val="28"/>
          <w:rtl w:val="true"/>
          <w:lang w:bidi="ar-SA"/>
        </w:rPr>
        <w:t>ظلامة غصب الخلافة</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فلذلک کان تأثیر الکلام أشد عند طرح القضیة الأولی من طرح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طرح قضیة الإرث وإثباتها والمطالبة بها، کان من طرق طرح قضیة الخلافة وإثباتها والمطالبة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کانت تدر من محصول هائل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سلاحاً اقتصادیاً کبیراً بید الإمام أمیر المؤمنین علیه السلام، وکان الغاصبون للخلافة یرمون إلی تجریده علیه السلام من هذا السلاح وهذه القوة الاقتصادیة، والدفاع عن الحق المالی واجب، فکیف لو کان یرام منه تشیید دعائم الدین ونصرة المظلوم والتصدی للظالم؟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فقد قال أمیر المؤمنین علیه السلام فی کتابه إلی عثمان بن حنیف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الْحَکَمُ اللَّهُ، وَمَا أَصْنَعُ بِفَدَکٍ وَغَیْرِ فَدَکٍ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2711424_2322387425"/>
      <w:bookmarkStart w:id="200" w:name="_Toc67"/>
      <w:bookmarkEnd w:id="199"/>
      <w:r>
        <w:rPr>
          <w:rtl w:val="true"/>
        </w:rPr>
        <w:t>لا ضریبة علی الإرث</w:t>
      </w:r>
      <w:bookmarkEnd w:id="20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علیها السلام واضح الدلالة فیما هو الظاهر من آیات الإرث من أن ما یخلفه المیت یقسّم بین الورثة لا غیر، فلا یحق للدولة فرض ضریبة علی الإرث، ومن یرتکب ذلک فإنه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کلامها علیها السلام، فإنه تعالی قد وزع الأقساط وشرّع من الفرائض والمیراث کما ورد فی الآیات وصرحت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خطبتها، ولم یکن منه الضرائب علی الإرث، فهی أمر غیر شرعی وغیر مباح، فالضرائب علی الإرث کما هو فی بعض الدول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یوزعه الله ولم یشرعه ولم یبحه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حرمة مطلق الضرائب إلا ما قرره الشرع من الخمس والزکاة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تبعیضیة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مصادیق اللطف</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إزاحة علة المبطلین لطف، وهو واجب علی الله تعالی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 فی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البحث قد یأتی فی المصادیق</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والحدود</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والتزاحم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یستکشف بالبرهان الإنی</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201" w:name="pg13333_139674"/>
    </w:p>
    <w:p>
      <w:pPr>
        <w:pStyle w:val="Heading2"/>
        <w:numPr>
          <w:ilvl w:val="1"/>
          <w:numId w:val="1"/>
        </w:numPr>
        <w:rPr/>
      </w:pPr>
      <w:bookmarkStart w:id="202" w:name="__RefHeading___Toc2711426_2322387425"/>
      <w:bookmarkStart w:id="203" w:name="_Toc68"/>
      <w:bookmarkEnd w:id="201"/>
      <w:bookmarkEnd w:id="202"/>
      <w:r>
        <w:rPr>
          <w:rtl w:val="true"/>
        </w:rPr>
        <w:t>إزاحة علة المبطلین</w:t>
      </w:r>
      <w:bookmarkEnd w:id="203"/>
    </w:p>
    <w:p>
      <w:pPr>
        <w:pStyle w:val="BookText"/>
        <w:rPr/>
      </w:pPr>
      <w:r>
        <w:rPr>
          <w:rFonts w:ascii="IRNazanin" w:hAnsi="IRNazanin" w:eastAsia="IRNazanin"/>
          <w:color w:val="111111"/>
          <w:sz w:val="28"/>
          <w:sz w:val="28"/>
          <w:szCs w:val="28"/>
          <w:rtl w:val="true"/>
          <w:lang w:bidi="fa-IR"/>
        </w:rPr>
        <w:t>إزاحة علة المبطلین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إزاحة علة المبطلین؛ فإن إبطال حجج أهل الباطل والتصدی لها واجب، وهذا هو معنی إزاحة العلة، حتی لا یکون للناس حجة علی الله سبحانه وتعالی فی أعمالهم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قولها علیها السلام إشارة واضحة إلی أن ابن أبی قحافة من المبطلین وأهل الباطل، فإن المبطلین فی مقابل المحقین وهم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خلف من أمتی عدلاً من أهل بیتی ینفی عن هذا الدین تحریف الغالین وانتحال المبطلین وتأویل الجهال، وإن أئمتکم وفدکم إلی الله فانظروا من توفدوا فی دینکم وصلواتکم</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قُضِیَ بِالْحَقِّ وَخَسِرَ هُنَالِکَ</w:t>
      </w:r>
    </w:p>
    <w:p>
      <w:pPr>
        <w:pStyle w:val="BookText"/>
        <w:rPr/>
      </w:pPr>
      <w:r>
        <w:rPr>
          <w:rFonts w:ascii="Amiri" w:hAnsi="Amiri" w:eastAsia="Amiri" w:cs="Amiri"/>
          <w:color w:val="111111"/>
          <w:sz w:val="28"/>
          <w:sz w:val="28"/>
          <w:szCs w:val="28"/>
          <w:rtl w:val="true"/>
          <w:lang w:bidi="ar-SA"/>
        </w:rPr>
        <w:t>الْمُبْطِلُونَ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الْمُرْسَلِینَ إِلاَّ مُبَشِّرِینَ وَمُنْذِرِینَ وَیُجَادِلُ الَّذِینَ کَفَرُوا بِالْبَاطِلِ لِیُدْحِضُوا بِهِ الْحَقَّ وَاتَّخَذُوا آیَاتِی وَمَا أُنْذِرُوا هُزُواً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وَالأَْحْزابُ مِنْ بَعْدِهِمْ وَهَمَّتْ کُلُّ أُمَّةٍ بِرَسُولِهِمْ لِیَأْخُذُوهُ وَجَادَلُوا بِالْبَاطِلِ لِیُدْحِضُوا بِهِ الْحَقَّ فَأَخَذْتُهُمْ فَکَیْفَ کَانَ عِقَابِ</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204" w:name="pg13333_139675"/>
    </w:p>
    <w:p>
      <w:pPr>
        <w:pStyle w:val="Heading2"/>
        <w:numPr>
          <w:ilvl w:val="1"/>
          <w:numId w:val="1"/>
        </w:numPr>
        <w:rPr/>
      </w:pPr>
      <w:bookmarkStart w:id="205" w:name="__RefHeading___Toc2711428_2322387425"/>
      <w:bookmarkStart w:id="206" w:name="_Toc69"/>
      <w:bookmarkEnd w:id="204"/>
      <w:bookmarkEnd w:id="205"/>
      <w:r>
        <w:rPr>
          <w:rtl w:val="true"/>
        </w:rPr>
        <w:t>هل إزالة التظنی تکوینیة؟</w:t>
      </w:r>
      <w:bookmarkEnd w:id="206"/>
    </w:p>
    <w:p>
      <w:pPr>
        <w:pStyle w:val="BookText"/>
        <w:rPr/>
      </w:pPr>
      <w:r>
        <w:rPr>
          <w:rFonts w:ascii="IRNazanin" w:hAnsi="IRNazanin" w:eastAsia="IRNazanin"/>
          <w:color w:val="111111"/>
          <w:sz w:val="28"/>
          <w:sz w:val="28"/>
          <w:szCs w:val="28"/>
          <w:rtl w:val="true"/>
          <w:lang w:bidi="fa-IR"/>
        </w:rPr>
        <w:t>وأزال التظنّی والشبهات فی الغابرین</w:t>
      </w:r>
    </w:p>
    <w:p>
      <w:pPr>
        <w:pStyle w:val="BookText"/>
        <w:rPr/>
      </w:pPr>
      <w:r>
        <w:rPr>
          <w:rFonts w:ascii="IRNazanin" w:hAnsi="IRNazanin" w:eastAsia="IRNazanin"/>
          <w:color w:val="111111"/>
          <w:sz w:val="28"/>
          <w:sz w:val="28"/>
          <w:szCs w:val="28"/>
          <w:rtl w:val="true"/>
          <w:lang w:bidi="fa-IR"/>
        </w:rPr>
        <w:t>هل إزالة التظنی تکوینیة؟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إزالة التظنی،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التکوینیة التامة، وإلا لزم تخلف مراده عن إرادته وهو خلف، بل المراد الإزالة بنحو المقتضی، أو الإزالة التشریعیة وهی جزء العلة للإزالة التکوینیة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 أَهْلَ الْبَیْتِ وَیُطَهّرَکُمْ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الإذهاب تکویناً أیضاً، فهو أعم مما هو باختیارهم علیهم السلام وما لیس باختیارهم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وأزال التظنی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الظن والأخذ بالشبهة، وأصله التظنن فأبدل من أحدی النونات یاء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 وهو من التظنن، حذفت النون الأخیرة وجعلوا اشتقاق الفعل علی میزان تفعلی</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207" w:name="pg13333_139676"/>
    </w:p>
    <w:p>
      <w:pPr>
        <w:pStyle w:val="BookText"/>
        <w:rPr/>
      </w:pPr>
      <w:bookmarkEnd w:id="207"/>
      <w:r>
        <w:rPr>
          <w:rFonts w:ascii="IRNazanin" w:hAnsi="IRNazanin" w:eastAsia="IRNazanin"/>
          <w:color w:val="111111"/>
          <w:sz w:val="28"/>
          <w:sz w:val="28"/>
          <w:szCs w:val="28"/>
          <w:rtl w:val="true"/>
          <w:lang w:bidi="fa-IR"/>
        </w:rPr>
        <w:t>وعلیه السلامالشبهات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الشک والوهم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لولا القرآن الحکیم لکان من الممکن التظنی والشبهة بالنسبة إلی الأحکام السابقة والسابقین</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الغابر یأتی بمعنی السابق کما یأتی بمعنی اللاحق، وهو من ألفاظ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بعض کتبنا أن الظاهر فی أمثال هذه الألفاظ أن الضدین فیها من باب المصادیق لا من باب وضع اللفظ لأحدهما مرة وللآخر مرة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یکون المراد من علیه السلامفی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الآتین، وهم الذین یأتون بعد نزول القرآن، فلا یکون لهم تظن وشبهات بالنسبة إلی أحکام الإرث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الهلال فصوموا، وإذا رأیتموه فأفطروا، ولیس بالرأی والتظنی</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أدعیة الصحیفة السجادیة</w:t>
      </w:r>
      <w:r>
        <w:rPr>
          <w:rFonts w:eastAsia="Amiri" w:cs="Amiri" w:ascii="Amiri" w:hAnsi="Amiri"/>
          <w:color w:val="111111"/>
          <w:sz w:val="28"/>
          <w:szCs w:val="28"/>
          <w:rtl w:val="true"/>
          <w:lang w:bidi="ar-SA"/>
        </w:rPr>
        <w:t xml:space="preserve">: </w:t>
        <w:softHyphen/>
        <w:t xml:space="preserve"> ((</w:t>
      </w:r>
      <w:r>
        <w:rPr>
          <w:rFonts w:ascii="Amiri" w:hAnsi="Amiri" w:eastAsia="Amiri" w:cs="Amiri"/>
          <w:color w:val="111111"/>
          <w:sz w:val="28"/>
          <w:sz w:val="28"/>
          <w:szCs w:val="28"/>
          <w:rtl w:val="true"/>
          <w:lang w:bidi="ar-SA"/>
        </w:rPr>
        <w:t>اللَّهُمَّ اجْعَلْ مَا یُلْقِی الشَّیْطَانُ فِی رُوعِی مِنَ التَّمَنِّی وَالتَّظَنِّی وَالْحَسَدِ ذِکْراً لِعَظَمَتِکَ، وَتَفَکُّراً فِی قُدْرَتِکَ، وَتَدْبِیراً عَلَی عَدُوِّکَ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2711430_2322387425"/>
      <w:bookmarkStart w:id="209" w:name="_Toc70"/>
      <w:bookmarkEnd w:id="208"/>
      <w:r>
        <w:rPr>
          <w:rtl w:val="true"/>
        </w:rPr>
        <w:t>إثارة الشبهات محرمة</w:t>
      </w:r>
      <w:bookmarkEnd w:id="2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 رد الشبهات ودفع الشکوک وإن کانت بالنسبة إلی الغابرین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أذهان الناس فهی محرة، حتی إذا کانت بحجة إثراء</w:t>
      </w:r>
    </w:p>
    <w:p>
      <w:pPr>
        <w:pStyle w:val="BookText"/>
        <w:rPr/>
      </w:pPr>
      <w:r>
        <w:rPr>
          <w:rFonts w:ascii="Amiri" w:hAnsi="Amiri" w:eastAsia="Amiri" w:cs="Amiri"/>
          <w:color w:val="111111"/>
          <w:sz w:val="28"/>
          <w:sz w:val="28"/>
          <w:szCs w:val="28"/>
          <w:rtl w:val="true"/>
          <w:lang w:bidi="ar-SA"/>
        </w:rPr>
        <w:t xml:space="preserve">البحث وتحریک العقول، فإنها تناقض فلسفة القرآن الکریم الذی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ومناقض لقولها علیها السلام فی وصف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التظنی والشبهات فی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طرح الشبهة فی مقام دفعها تحصیناً وتعلیماً وللرد بشروطه کان جائزاً ، ومن الشروط قابلیة القابل</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یکون الدفع دافعاً للشبهة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إثارة الشبهات مع عدم تحقق الشرطین إضلال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نصر، عن أبی الحسن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بِغَیْرِ هُدیً مِنَ اللَّهِ</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اتخذ دینه رأیه بغیر إمام من أئمة الهدی</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والبدع من بعدی فأظهروا البراءة منهم، وأکثروا من سبهم والقول فیهم والوقیعة، وباهتوهم کیلا یطمعوا فی الفساد فی الإسلام، ویحذرهم الناس، ولایتعلمون من بدعهم، یکتب الله لکم بذلک الحسنات، ویرفع لکم به الدرجات فی الآخرة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ذا بدعة فعظّمه فإنما سعی فی هدم الإسلام</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210" w:name="pg13333_139678"/>
    </w:p>
    <w:p>
      <w:pPr>
        <w:pStyle w:val="BookText"/>
        <w:rPr/>
      </w:pPr>
      <w:bookmarkEnd w:id="210"/>
      <w:r>
        <w:rPr>
          <w:rFonts w:ascii="IRNazanin" w:hAnsi="IRNazanin" w:eastAsia="IRNazanin"/>
          <w:color w:val="111111"/>
          <w:sz w:val="28"/>
          <w:sz w:val="28"/>
          <w:szCs w:val="28"/>
          <w:rtl w:val="true"/>
          <w:lang w:bidi="fa-IR"/>
        </w:rPr>
        <w:t>کلا بل سوّلت لکم أنفسکم أمراً</w:t>
      </w:r>
    </w:p>
    <w:p>
      <w:pPr>
        <w:pStyle w:val="BookText"/>
        <w:rPr/>
      </w:pPr>
      <w:r>
        <w:rPr>
          <w:rFonts w:ascii="IRNazanin" w:hAnsi="IRNazanin" w:eastAsia="IRNazanin"/>
          <w:color w:val="111111"/>
          <w:sz w:val="28"/>
          <w:sz w:val="28"/>
          <w:szCs w:val="28"/>
          <w:rtl w:val="true"/>
          <w:lang w:bidi="fa-IR"/>
        </w:rPr>
        <w:t>وعن أبی عبد الله علیه السلام، عن أبیه علیه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صاحب بدعة فوقره فقد مشی فی هدم الإسلام</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یجب رد أهل الشبهة والبدعة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بل سوّلت لکم أنفسکم أمراً</w:t>
      </w:r>
    </w:p>
    <w:p>
      <w:pPr>
        <w:pStyle w:val="Heading2"/>
        <w:numPr>
          <w:ilvl w:val="1"/>
          <w:numId w:val="1"/>
        </w:numPr>
        <w:rPr/>
      </w:pPr>
      <w:bookmarkStart w:id="211" w:name="__RefHeading___Toc2711432_2322387425"/>
      <w:bookmarkStart w:id="212" w:name="_Toc71"/>
      <w:bookmarkEnd w:id="211"/>
      <w:r>
        <w:rPr>
          <w:rtl w:val="true"/>
        </w:rPr>
        <w:t>دوافع الظلم والغدر</w:t>
      </w:r>
      <w:bookmarkEnd w:id="212"/>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اللازم استکشاف الدوافع الحقیقیة وراء التعلیلات الظاهریة التی یتخذها المبطلون، ویحرم الانخداع بالتلبیسات الشیطانیة فیما کان اختیاریاً ولو باختیاریة مقدماته، وقضیة فدک من أظهر مصادیق ذلک کما ظهر من کلاماتها علیها السلام حیث غصبها القوم إتباعاً للشیطان وهوی النفس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الأمر کما تزعمون من أن الرسول صلی الله علیه وآله قال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لکم أنفسکم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أظهرت لکم أنفسکم إظهاراً سوءً فی أمر فدک واغتصابها، وبعبارة أخری زینت لکم أنفسکم أمراً قبیحاً وسهلته لکم، ومعنی ذلک أنه لم تکن مصادرتکم لفدک عن باعث عقلی ولا لدافع شرعی علی خلاف ما ادعاه ابن أبی قحافه ونسبه إلی رسول الله صلی الله علیه وآله من قوله فی الحدیث المفتری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کان ذلک بدافع هوی النفس وحرصاً علی الدنیا وطمعاً فی لذائذها، وکان سحقاً 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وتکریساً لغصب حق آخر ومصادرته وهو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التسویل بمعنی تحسین ما لیس بحسن وتحبیبه إلی الإنسان لیقوم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عمل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الحدیث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عابد فی بنی إسرائیل لم یقارف من أمر الدنیا شیئاً، فنخر إبلیس نخرة فاجتمع إلیه جنوده،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 لم یجرب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الشراب واللذات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 لیس هذا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فأنت صاحبه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إلی موضع الرجل فأقام حذاءه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الرجل ینام والشیطان لا ینام، ویستریح والشیطان لا یستریح، فتحول إلیه الرجل وقد</w:t>
      </w:r>
    </w:p>
    <w:p>
      <w:pPr>
        <w:pStyle w:val="BookText"/>
        <w:rPr/>
      </w:pPr>
      <w:r>
        <w:rPr>
          <w:rFonts w:ascii="IRNazanin" w:hAnsi="IRNazanin" w:eastAsia="IRNazanin"/>
          <w:color w:val="111111"/>
          <w:sz w:val="28"/>
          <w:sz w:val="28"/>
          <w:szCs w:val="28"/>
          <w:rtl w:val="true"/>
          <w:lang w:bidi="fa-IR"/>
        </w:rPr>
        <w:t>تقاصرت إلیه نفسه واستصغر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بأی شی‌ء قویت علی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ثم أعاد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إنی أذنبت ذنباً وأنا تائب منه، فإذا ذکرت الذنب قویت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بذنبک حتی أعمله وأتوب؛ فإذا فعلته قویت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المدینة فسل عن فلانة البغیة، فأعطها درهمین ونل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لی الدرهمین، وما أدری ما الدرهمین؟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الشیطان من تحت قدمیه درهمین فناوله إیاهما، فقام ودخل المدینة بجلابیبه یسأل عن منزل فلانة البغیة، فأرشده الناس وظنوا أنه جاء یعظها، فجاء إلیها بالدرهمین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فدخلت منزلها،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جئتنی فی هیئة لیس یؤتی مثلی فی مثلها، فأخبرنی بخبرک، فأخبرها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ترک الذنب أهون من طلب التوبة، ولیس کل من طلب التوبة وجدها، وإنما ینبغی أن یکون هذا شیطاناً مثل لک، فانصرف فإنک لا تری شیئاً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وماتت من لیلتها فأصبحت وإذا علی بابها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فلانة البغیة؛ فإنها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الناس فمکثوا ثلاثاً لا یدفنونها ارتیاباً فی أمرها، فأوحی الله عزوجل إلی نبی من الأنبیاء لا أعلمه إلاّ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فلانة فصلّ علیها، وأمر الناس أن یصلوا علیها؛ فإنی قد غفرت</w:t>
      </w:r>
    </w:p>
    <w:p>
      <w:pPr>
        <w:pStyle w:val="BookText"/>
        <w:rPr/>
      </w:pPr>
      <w:r>
        <w:rPr>
          <w:rFonts w:ascii="IRNazanin" w:hAnsi="IRNazanin" w:eastAsia="IRNazanin"/>
          <w:color w:val="111111"/>
          <w:sz w:val="28"/>
          <w:sz w:val="28"/>
          <w:szCs w:val="28"/>
          <w:rtl w:val="true"/>
          <w:lang w:bidi="fa-IR"/>
        </w:rPr>
        <w:t>لها، وأوجبت لها الجنة بتثبیطها عبدی فلاناً عن خطیئته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والشبهة 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الإعجاب بالزینة، وتسویل النفس، وتأول العوج، ولبس الحق بالباطل</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کمیل بن زیاد، عن أمیر المؤمنین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له فی تسویل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یَخْدَعُوکَ بِأَنْفُسِهِمْ، فَإِذَا لَمْ تُجِبْهُمْ مَکَرُوا بِکَ وَبِنَفْسِکَ، بِتَحْبِیبِهِمْ إِلَیْکَ شَهَوَاتِکَ، وَإِعْطَائِکَ أَمَانِیَّکَ وَإِرَادَتَکَ، وَیُسَوِّلُونَ لَکَ وَیُنْسُونَکَ، وَیَنْهَوْنَکَ وَیَأْمُرُونَکَ، وَیُحَسِّنُونَ ظَنَّکَ بِاللَّهِ حَتَّی تَرْجُوَهُ، فَتَغْتَرَّ بِذَلِکَ فَتَعْصِیَهُ، وَجَزَاءُ الْعَاصِی لَظَی</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النفس عن تسویل الهوی شیمة العقلاء</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النفس عن تسویل الهوی ثمرة النبل</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سبحانه العافیة من تسویل الهوی وفتن الدنیا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فصبر جمیل</w:t>
      </w:r>
    </w:p>
    <w:p>
      <w:pPr>
        <w:pStyle w:val="BookText"/>
        <w:rPr/>
      </w:pPr>
      <w:r>
        <w:rPr>
          <w:rFonts w:ascii="IRNazanin" w:hAnsi="IRNazanin" w:eastAsia="IRNazanin"/>
          <w:color w:val="111111"/>
          <w:sz w:val="28"/>
          <w:sz w:val="28"/>
          <w:szCs w:val="28"/>
          <w:rtl w:val="true"/>
          <w:lang w:bidi="fa-IR"/>
        </w:rPr>
        <w:t>أقسام الصبر</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وغیره، ولعل المنصرف من الآیات والروایات الواردة فی الأثر الوضعی والجزاء الأخروی علی الصبر هو الأول، وربما یقال بأن الأثر والأجر الکاملین هو للجمیل منهما وإن کان قسیمه أیضاً لایخلو من شیء، وربما یقال بأن غیر الجمیل أنواع، بعضها یحبط الأجر کاملاً وبعضها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الصبر الجمیل له مراتب ودرجات، وما کان أصله واجباً کان الفضل من مراتب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صبر الصدیقة الطاهرة علیها السلام فکان صبراً جمیلاً بأعلی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الجمیل هو الذی لا یخالطه شکایة ولا جزع ولا ما شابه ذلک، ویقابله الصبر المقرون بالجزع والشکوی وعدم الرضا بالقضاء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رضاها علیها السلام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صبرها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أعلی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رسول الله صلی الله علیه وآله والعترة الطاهرة علیهم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 علیه السلام یوم ما سموه بالشوری حین عرضوا علیه العمل بسیرة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أجتهد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بأول یوم تظاهرتم فیه علینا فصبر جمیل والله المستعان عَی ما تصفون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هداهم رسول الله صلی الله علیه وآله فی حیاته بوحی من الله یأمرهم بموالاتی، فحمل القوم ما حملهم مما حقد علی أبینا آدم علیه السلام من حسد اللعین له، فخرج من روح الله ورضوانه، وألزم اللعنة لحسده لولی الله، وما ذاک بضاری إن شاء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أراد کل امرئ أن یکون رأساً مطاعاً تمیل إلیه الدنیا وإلی أقاربه، فحمله هواه ولذة دنیاه وإتباع الناس إلیه أن یغصب ما جعل لی، ولولا اتقائی علی الثقل الأصغر أن یبید، فینقطع شجرة العلم وزهرة الدنیا، وحبل الله المتین، وحصنه الأمین، ولد رسول الله رب العالمین، لکان طلب الموت والخروج إلی الله عزوجل ألذ عندی من شربة ظمآن ونوم وسنان، ولکنی صبرت وفی الصدر بلابل، وفی النفس وساوس،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 وَاللَّهُ الْمُسْتَعانُ عَلی ما تَصِفُونَ</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ولقدیماً ظُلم الأنبیاء، وقُتل الأولیاء قدیماً فی الأمم الماضیة والقرون الخالیة، فتربصوا 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أحلف یا ابن عباس، أنه کما فتح بنا یختم بنا، وما أقول لک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الظلم یتسق لهذه الأمة، ویطول الظلم، ویظهر الفسق، وتعلو کلمة الظالمین</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صُبَّر</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الکاظم علیه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فی</w:t>
      </w:r>
    </w:p>
    <w:p>
      <w:pPr>
        <w:pStyle w:val="BookText"/>
        <w:rPr/>
      </w:pPr>
      <w:r>
        <w:rPr>
          <w:rFonts w:ascii="IRNazanin" w:hAnsi="IRNazanin" w:eastAsia="IRNazanin"/>
          <w:color w:val="111111"/>
          <w:sz w:val="28"/>
          <w:sz w:val="28"/>
          <w:szCs w:val="28"/>
          <w:rtl w:val="true"/>
          <w:lang w:bidi="fa-IR"/>
        </w:rPr>
        <w:t>وصیته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اصبر علی ظلم الظالمین؛ فإن الفر یقبل والردة</w:t>
      </w:r>
    </w:p>
    <w:p>
      <w:pPr>
        <w:pStyle w:val="BookText"/>
        <w:rPr/>
      </w:pPr>
      <w:r>
        <w:rPr>
          <w:rFonts w:ascii="IRNazanin" w:hAnsi="IRNazanin" w:eastAsia="IRNazanin"/>
          <w:color w:val="111111"/>
          <w:sz w:val="28"/>
          <w:sz w:val="28"/>
          <w:szCs w:val="28"/>
          <w:rtl w:val="true"/>
          <w:lang w:bidi="fa-IR"/>
        </w:rPr>
        <w:t>والنفاق مع الأول منهم، ثم الثانی وهو شر منه وأظلم ثم الثالث، ثم یجتمع لک شیعة تقاتل بهم الناکثین والقاسطین، والمتبعین المضلین، واقنت علیهم هم الأحزاب وشیعتهم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وصیة رسول الله صلی الله علیه وآله قرب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أنت صانع لو قد تآمر القوم علیک بعدی وتقدموا علیک، وبعث إلیک طاغیتهم یدعوک إلی البیعة، ثم لببت بثوبک تقاد کما یقاد الشارد من الإبل مذموماً مخذولاً محزوناً مهموماً، وبعد ذلک ینزل بهذه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فاطمة ما قال رسول الله صلی الله علیه وآله صرخت وبکت، فبکی رسول الله صلی الله علیه وآله لبکائها،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لاتبکین ولا تؤذین جلساءکِ من الملائکة، هذا جبرئیل بکی لبکائکِ ومیکائیل وصاحب سر الله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فقد بکت السماوات والأرض لبکائکِ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أنقاد للقوم وأصبر علی ما أصابنی من غیر بیعة لهم، ما لم أصب أعواناً لم أناجز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فصبری جمیل، أو الصبر الجمیل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الصبر جمیلاً إذا قصد به وجه الله تعالی، وفعل للوجه الذی وجب، ذکره السید المرتضی</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bookmarkStart w:id="213" w:name="pg13333_139685"/>
    </w:p>
    <w:p>
      <w:pPr>
        <w:pStyle w:val="Heading2"/>
        <w:numPr>
          <w:ilvl w:val="1"/>
          <w:numId w:val="1"/>
        </w:numPr>
        <w:rPr/>
      </w:pPr>
      <w:bookmarkStart w:id="214" w:name="__RefHeading___Toc2711434_2322387425"/>
      <w:bookmarkStart w:id="215" w:name="_Toc72"/>
      <w:bookmarkEnd w:id="213"/>
      <w:bookmarkEnd w:id="214"/>
      <w:r>
        <w:rPr>
          <w:rtl w:val="true"/>
        </w:rPr>
        <w:t>الاستعانة بالله</w:t>
      </w:r>
      <w:bookmarkEnd w:id="215"/>
    </w:p>
    <w:p>
      <w:pPr>
        <w:pStyle w:val="BookText"/>
        <w:rPr/>
      </w:pPr>
      <w:r>
        <w:rPr>
          <w:rFonts w:ascii="IRNazanin" w:hAnsi="IRNazanin" w:eastAsia="IRNazanin"/>
          <w:color w:val="111111"/>
          <w:sz w:val="28"/>
          <w:sz w:val="28"/>
          <w:szCs w:val="28"/>
          <w:rtl w:val="true"/>
          <w:lang w:bidi="fa-IR"/>
        </w:rPr>
        <w:t>والله المستعان علی ما تصفون</w:t>
      </w:r>
    </w:p>
    <w:p>
      <w:pPr>
        <w:pStyle w:val="BookText"/>
        <w:rPr/>
      </w:pPr>
      <w:r>
        <w:rPr>
          <w:rFonts w:ascii="IRNazanin" w:hAnsi="IRNazanin" w:eastAsia="IRNazanin"/>
          <w:color w:val="111111"/>
          <w:sz w:val="28"/>
          <w:sz w:val="28"/>
          <w:szCs w:val="28"/>
          <w:rtl w:val="true"/>
          <w:lang w:bidi="fa-IR"/>
        </w:rPr>
        <w:t>وعن علی بن محمد العسکری علیه السلام عن آبائه علیهم السلام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 فی قول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شکوی</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المستعان علی ما تصفون</w:t>
      </w:r>
    </w:p>
    <w:p>
      <w:pPr>
        <w:pStyle w:val="BookText"/>
        <w:rPr/>
      </w:pPr>
      <w:r>
        <w:rPr>
          <w:rFonts w:ascii="Amiri" w:hAnsi="Amiri" w:eastAsia="Amiri" w:cs="Amiri"/>
          <w:color w:val="111111"/>
          <w:sz w:val="28"/>
          <w:sz w:val="28"/>
          <w:szCs w:val="28"/>
          <w:rtl w:val="true"/>
          <w:lang w:bidi="ar-SA"/>
        </w:rPr>
        <w:t>الاستعانة بالله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بالله مستحبة وقد تجب، کل منهما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العون من الله تعالی، وهو بالقلب واللفظ، وتشمل کل أفعال الإنسان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المتعلق حیث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بینها وبین التوکل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الإنسان أن یتوکل ویستعین بالله جل وعلا فیما لیس بیده، کما علیه</w:t>
      </w:r>
    </w:p>
    <w:p>
      <w:pPr>
        <w:pStyle w:val="BookText"/>
        <w:rPr/>
      </w:pPr>
      <w:r>
        <w:rPr>
          <w:rFonts w:ascii="IRNazanin" w:hAnsi="IRNazanin" w:eastAsia="IRNazanin"/>
          <w:color w:val="111111"/>
          <w:sz w:val="28"/>
          <w:sz w:val="28"/>
          <w:szCs w:val="28"/>
          <w:rtl w:val="true"/>
          <w:lang w:bidi="fa-IR"/>
        </w:rPr>
        <w:t>ذلک فیما بیده أیضاً، حیث اللازم أن یعمله ویتوکل، فإن دائرة الاستعانة والتوکل غیر دائرة العمل والسعی، وإن کان العمل والسعی أیضاً من الله سبحانه وتعالی لأنه عزوجل مسبّب الأسباب، کما سبق شبه ذلک بالنسبة إلی کل ما فی دائرة قدرة الإنسان وما لیس فی دائرة قدرته، ومنه أیضاً یتضح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نافیاً الجبر والتفویض</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 فصبر جمیل والله المستعان علی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اقتباس من الآیة المبارکة فی قصة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وَجَآءُوا عَلَیَ قَمِیصِهِ بِدَمٍ کَذِبٍ قَالَ بَلْ سَوّلَتْ لَکُمْ أَنفُسُکُمْ أَمْراً فَصَبْرٌ جَمِیلٌ وَاللّهُ الْمُسْتَعَانُ عَلَیَ مَا تَصِفُونَ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الاقتباس إشارات ودلالات لمن تدبره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 اسْتَعِینُوا بِاللّهِ وَاصْبِرُوَاْ إِنّ الأرْضَ للّهِ یُورِثُهَا مَن یَشَآءُ مِنْ عِبَادِهِ وَالْعَاقِبَةُ لِلْمُتّقِینَ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 المجتبی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فعلیکم عباد الله بتقوی الله وطاعته، والجد والصبر والاستعانة بالله، والخفوف إلی ما دعاکم إلیه أمیر المؤمنین علیه السلام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الاِسْتِعَانَةَ بِاللَّهِ یَکْفِکَ مَا أَهَمَّکَ، وَیُعِنْکَ عَلَی مَا یُنْزِلُ بِکَ إِنْ شَاءَ اللَّهُ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فاذکروا هادم اللذات، ومنغص الشهوات، وقاطع الأمنیات عند المشاورة للأعمال القبیحة، واستعینوا بالله علی أداء واجب حقه، وما لا یحصی من أعداد نعمه وإحسانه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الاستعانة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یتساءل عن مراد الصدیقة فاطمة علیها السلام من الاستعانة بالله، وعن الفائدة المتوخاة فیها، فهل هی استعانة به لاسترجاع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استعانة به لاستعادة الخلافة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استعانة به لفضح الغاصبین والظالمین؟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استعانة به لکی یمنعهم من المزید من الظلم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هی استعانة به علیهم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استعانتها علیها السلام به عزوجل فی ما عدا الأولین واضح الوجه، وواضح التحقق والفائدة، أما الاستعانة فیهما فهی وظیفة، فکما لایلزم فی الدعاء إحراز الإجابة، بل المطلوب الطلب والدعاء فإنه من مصادیق العبودیة، کذلک الاستعانة حتی مع إحراز عدم الإجابة فرضاً، بالشکل الذی طلبه، فإن للاستعانة والدعاء موضوعیة أیضاً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الدعاء یجاب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فی بعض کتبنا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الإجابة متأخرة، أو بشکل آخر، أو فی زمن دون زمن، أو فی عالم دون عالم</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216" w:name="pg13333_139688"/>
    </w:p>
    <w:p>
      <w:pPr>
        <w:pStyle w:val="Heading2"/>
        <w:numPr>
          <w:ilvl w:val="1"/>
          <w:numId w:val="1"/>
        </w:numPr>
        <w:rPr/>
      </w:pPr>
      <w:bookmarkStart w:id="217" w:name="__RefHeading___Toc2711436_2322387425"/>
      <w:bookmarkStart w:id="218" w:name="_Toc73"/>
      <w:bookmarkEnd w:id="216"/>
      <w:bookmarkEnd w:id="217"/>
      <w:r>
        <w:rPr>
          <w:rtl w:val="true"/>
        </w:rPr>
        <w:t>استنباطات</w:t>
      </w:r>
      <w:bookmarkEnd w:id="218"/>
    </w:p>
    <w:p>
      <w:pPr>
        <w:pStyle w:val="BookText"/>
        <w:rPr/>
      </w:pPr>
      <w:r>
        <w:rPr>
          <w:rFonts w:ascii="IRNazanin" w:hAnsi="IRNazanin" w:eastAsia="IRNazanin"/>
          <w:color w:val="111111"/>
          <w:sz w:val="28"/>
          <w:sz w:val="28"/>
          <w:szCs w:val="28"/>
          <w:rtl w:val="true"/>
          <w:lang w:bidi="fa-IR"/>
        </w:rPr>
        <w:t>کما أن فی نفس الاستعانة بالله علیهم فضحاً للظالمین، إلی غیر ذلک من فوائدها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استنباطات</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یستنبط من اقتباسها علیها السلام الآیة الشریفة هاهنا بکاملها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من الآیات القرآنیة کلیات وقواعد عامة وإن صیغت فی قالب جزئی أو شخصی أو فی قالب حکایة تاریخیة، ولعل هذا من معانی ما ورد فی الروایات من أن القرآن کالشمس</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الجائز استخدام الآیات الشریفة فی المصادیق المشابهة للاستخدام القرآنی، کقراءة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طَآئِفَةً مّنْهُمْ یُذَبّحُ أَبْنَآءَهُمْ وَیَسْتَحْیِی نِسَاءَهُمْ إِنّهُ کَانَ مِنَ الْمُفْسِدِینَ</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وتطبیقها علی طواغیت العصر من باب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الحذر من تسویل النفس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کلامها علیها السلام هذا فی إدانة القوم وأن نوایاهم کانت سیئة وعلی غیر ما أظهروها،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الصدیقة التی یرضی لرضاها الرب ویغضب لغضبها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 الله صلی الله علیه وآله</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یعقل فی من حالها هذه أن تتهم جمعاً کبیراً من المسلمین بغیر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کلامها علیها السلام هذا وما سبقه ویلحقه فی تفسیق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هذا الکلام ونظائره علی کون الذین خاطبتهم الصدیقة الطاهرة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جائرین، وهو کافٍ فی إسقاطهم عن صلاحیة الخلافة، فلو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المحال لیس بمحال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صلی الله علیه وآله لم یعهد ولم یوص بالخلافة للإمام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فرض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جاءوا للخلافة بالشوری واختیار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شوری ولا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بشهادتها علیها السلام هذه وأنهم کذبوا علی رسول الله صلی الله علیه وآله ووضعوا الحدیث وغیّروا حکم الله فی الإرث و… لا یصلحون للخلافة فی علتها المبقیة، کما یستکشف عن عدم صلاحیتهم فی علتها المحدثة، هذا بالإضافة إلی ما سیأتی فی باقی الخطبة الشریفة وغیره فی غیرها من عدم صلاحیتهم للخلافة حدوثاً وبقاءً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219" w:name="pg13333_139690"/>
    </w:p>
    <w:p>
      <w:pPr>
        <w:pStyle w:val="Heading2"/>
        <w:numPr>
          <w:ilvl w:val="1"/>
          <w:numId w:val="1"/>
        </w:numPr>
        <w:rPr/>
      </w:pPr>
      <w:bookmarkStart w:id="220" w:name="__RefHeading___Toc2711438_2322387425"/>
      <w:bookmarkStart w:id="221" w:name="_Toc74"/>
      <w:bookmarkEnd w:id="219"/>
      <w:bookmarkEnd w:id="220"/>
      <w:r>
        <w:rPr>
          <w:rtl w:val="true"/>
        </w:rPr>
        <w:t>مکانة الصدیقة علیها السلام فی نفوس المسلمین</w:t>
      </w:r>
      <w:bookmarkEnd w:id="221"/>
    </w:p>
    <w:p>
      <w:pPr>
        <w:pStyle w:val="BookText"/>
        <w:rPr/>
      </w:pPr>
      <w:r>
        <w:rPr>
          <w:rFonts w:ascii="IRNazanin" w:hAnsi="IRNazanin" w:eastAsia="IRNazanin"/>
          <w:color w:val="111111"/>
          <w:sz w:val="28"/>
          <w:sz w:val="28"/>
          <w:szCs w:val="28"/>
          <w:rtl w:val="true"/>
          <w:lang w:bidi="fa-IR"/>
        </w:rPr>
        <w:t>إلفات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لمن یعتقدون بأبی بکر أن یکتشفوا من تصریحه هذا مدی مکانة الصدیقة الکبری فاطمة الزهراء علیها السلام فی نفوس المسلمین الأوائل، وأنهم کانوا یرونها رکن الدین وعین الحجة ومعدن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حکیمة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وموطن الهدی والرحمة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مثل هذا 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الأقل منه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یصدر عن أبی بکر تجاه عائشة وحفصة، ومنه یعلم البون الشاسع حتی فی أعین مخالفی الزهراء علیها السلام بینها وبین معارضاتها</w:t>
      </w:r>
      <w:r>
        <w:rPr>
          <w:rFonts w:eastAsia="IRNazanin" w:cs="IRNazanin"/>
          <w:color w:val="111111"/>
          <w:sz w:val="28"/>
          <w:szCs w:val="28"/>
          <w:rtl w:val="true"/>
          <w:lang w:bidi="fa-IR"/>
        </w:rPr>
        <w:t>.</w:t>
      </w:r>
    </w:p>
    <w:p>
      <w:pPr>
        <w:pStyle w:val="Heading2"/>
        <w:numPr>
          <w:ilvl w:val="1"/>
          <w:numId w:val="1"/>
        </w:numPr>
        <w:rPr/>
      </w:pPr>
      <w:bookmarkStart w:id="222" w:name="__RefHeading___Toc2711440_2322387425"/>
      <w:bookmarkStart w:id="223" w:name="_Toc75"/>
      <w:bookmarkEnd w:id="222"/>
      <w:r>
        <w:rPr>
          <w:rtl w:val="true"/>
        </w:rPr>
        <w:t>إقرار ابن أبی قحافة</w:t>
      </w:r>
      <w:bookmarkEnd w:id="223"/>
    </w:p>
    <w:p>
      <w:pPr>
        <w:pStyle w:val="BookText"/>
        <w:rPr/>
      </w:pPr>
      <w:r>
        <w:rPr>
          <w:rFonts w:ascii="IRNazanin" w:hAnsi="IRNazanin" w:eastAsia="IRNazanin"/>
          <w:color w:val="111111"/>
          <w:sz w:val="28"/>
          <w:sz w:val="28"/>
          <w:szCs w:val="28"/>
          <w:rtl w:val="true"/>
          <w:lang w:bidi="fa-IR"/>
        </w:rPr>
        <w:t>إلفات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إقرار ابن أبی قحافة بکل ذلک إبطال لنفسه بنفسه، حیث أبطل به کل کلماته السابقة واللاحقة فی موضوع فدک وغصب الخلافة، وإقراره هذا یؤخذ به دون معاکساته؛ لأن تلک جر النار إلی قرصه، ولاحتفافها بقرائن الجعل الأخری دون هذا الإقرار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وصدق رسوله وصدقت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منه لتوارث الأنبیاء علیهم السلام ودلالة الآیات الشریفة علی إرث البنت من أبیها، وأن الأمر کما</w:t>
      </w:r>
    </w:p>
    <w:p>
      <w:pPr>
        <w:pStyle w:val="BookText"/>
        <w:rPr/>
      </w:pPr>
      <w:r>
        <w:rPr>
          <w:rFonts w:ascii="IRNazanin" w:hAnsi="IRNazanin" w:eastAsia="IRNazanin"/>
          <w:color w:val="111111"/>
          <w:sz w:val="28"/>
          <w:sz w:val="28"/>
          <w:szCs w:val="28"/>
          <w:rtl w:val="true"/>
          <w:lang w:bidi="fa-IR"/>
        </w:rPr>
        <w:t>ذکرته الصدیقة الطاهرة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الدین وعین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إقرار بأن الصدیقة علیها السلام وأهل البیت علیهم السلام قوام الدین فلا دین بدونهم، فإن الشیء لا یقوم بلا رکن، کما هو إقرار بأن الصدیقة علیها السلام وأهل البیت علیهم السلام لهم الحجة والحجیة، فهم حجج الله حقاً، وکلامهم وفعلهم حجة، ومن هنا فإن من یقف فی قبال رکن الدین وعین الحجة لا یکون إلا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أبعد صوابکِ، ولا اُنکر خطابکِ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صریح بصدق الصدیقة الطاهرة علیها السلام وصواب ما قالته، وإقرار بجمیع خطابها علیها السلام فی إرثها وإرث الأنبیاء علیهم السلام ومسألة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قلدونی ما تقلدت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إقرار منه بأن غصبه للخلافة ولفدک</w:t>
      </w:r>
    </w:p>
    <w:p>
      <w:pPr>
        <w:pStyle w:val="BookText"/>
        <w:rPr/>
      </w:pPr>
      <w:r>
        <w:rPr>
          <w:rFonts w:ascii="IRNazanin" w:hAnsi="IRNazanin" w:eastAsia="IRNazanin"/>
          <w:color w:val="111111"/>
          <w:sz w:val="28"/>
          <w:sz w:val="28"/>
          <w:szCs w:val="28"/>
          <w:rtl w:val="true"/>
          <w:lang w:bidi="fa-IR"/>
        </w:rPr>
        <w:t>لم یکن بأمر من الله ولا من قبل رسوله صلی الله علیه وآله ولا طبق الکتاب العزیز، بل من جهة اجتماع هؤلاء القوم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القوم</w:t>
      </w:r>
    </w:p>
    <w:p>
      <w:pPr>
        <w:pStyle w:val="BookText"/>
        <w:rPr/>
      </w:pPr>
      <w:r>
        <w:rPr>
          <w:rFonts w:ascii="IRNazanin" w:hAnsi="IRNazanin" w:eastAsia="IRNazanin"/>
          <w:color w:val="111111"/>
          <w:sz w:val="28"/>
          <w:sz w:val="28"/>
          <w:szCs w:val="28"/>
          <w:rtl w:val="true"/>
          <w:lang w:bidi="fa-IR"/>
        </w:rPr>
        <w:t>إلفات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بذلک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دلیل علی صحته حتی بالنسبة إلی الحاضرین فی المسجد، فکانت هذه مجرد دعوی لا دلیل علیها، بل الدلیل علی عدمها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سکوت جمع منهم عن تکذیبه، فلیس دلیل علی التسلیم بکلامه، إذ من الواضح خوف الناس من معارضة الحاکم وتکذیبه، والأدلة التاریخیة کثیرة علی جو الإرهاب الذی فرض علی الناس ساعتئذ، فلیراجع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السکوت لا یکفی فی مقام الشهادة، کما أنه لایدل علی الرضا إلا فیما استثنی کما ذکره الفقهاء فی باب النکاح ورضا البکر</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السکوت والرضا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السکوت علی الباطل محرم کذلک الرضا به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معمر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القدریة، لعن الله الحروریة، لعن الله المرجئة، لعن الله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لعنت هؤلاء مرة ولعنت هؤلاء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زعموا أن الذین قتلونا کانوا مؤمنین فثیابهم ملطخة بدمائنا إلی یوم القیامة، أما تسمع لقول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الَّذِینَ قالُوا إِنَّ اللَّهَ عَهِدَ إِلَیْنا</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 قوه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فَلِمَ قَتَلْتُمُوهُمْ إِنْ کُنْتُمْ صادِقِینَ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بین الذین خوطبوا بهذا القول وبین القاتلین خمسمائة عام، فسماهم الله قاتلین برضاهم بما صنع أولئک</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الهیثم التمیمی، عن أبی عبد الله علیه السلام فی قوه تعالی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لم یکونوا یدخلون مداخلهم ولا یجلسون مجالسهم، ولکن کانوا إذا لقوهم ضحکوا فی وجوههم وآنسوا بهم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224" w:name="pg13333_139693"/>
    </w:p>
    <w:p>
      <w:pPr>
        <w:pStyle w:val="Heading2"/>
        <w:numPr>
          <w:ilvl w:val="1"/>
          <w:numId w:val="1"/>
        </w:numPr>
        <w:rPr/>
      </w:pPr>
      <w:bookmarkStart w:id="225" w:name="__RefHeading___Toc2711442_2322387425"/>
      <w:bookmarkStart w:id="226" w:name="_Toc76"/>
      <w:bookmarkEnd w:id="224"/>
      <w:bookmarkEnd w:id="225"/>
      <w:r>
        <w:rPr>
          <w:rtl w:val="true"/>
        </w:rPr>
        <w:t>خدعة الغاصبین</w:t>
      </w:r>
      <w:bookmarkEnd w:id="226"/>
    </w:p>
    <w:p>
      <w:pPr>
        <w:pStyle w:val="BookText"/>
        <w:rPr/>
      </w:pPr>
      <w:r>
        <w:rPr>
          <w:rFonts w:ascii="IRNazanin" w:hAnsi="IRNazanin" w:eastAsia="IRNazanin"/>
          <w:color w:val="111111"/>
          <w:sz w:val="28"/>
          <w:sz w:val="28"/>
          <w:szCs w:val="28"/>
          <w:rtl w:val="true"/>
          <w:lang w:bidi="fa-IR"/>
        </w:rPr>
        <w:t>خدعة الغاصبین</w:t>
      </w:r>
    </w:p>
    <w:p>
      <w:pPr>
        <w:pStyle w:val="BookText"/>
        <w:rPr/>
      </w:pPr>
      <w:r>
        <w:rPr>
          <w:rFonts w:ascii="IRNazanin" w:hAnsi="IRNazanin" w:eastAsia="IRNazanin"/>
          <w:color w:val="111111"/>
          <w:sz w:val="28"/>
          <w:sz w:val="28"/>
          <w:szCs w:val="28"/>
          <w:rtl w:val="true"/>
          <w:lang w:bidi="fa-IR"/>
        </w:rPr>
        <w:t xml:space="preserve">لقد حاول أبو بکر أن یبرأ ساحته، وینقل المعرکة من معرکة بینه وبین الصدیقة الزهراء علیها السلام إلی معرکة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وبینها علیها السلام، وهذا من أخطر أنواع 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لا ینفی عنه تجرؤه علی الله ورسوله صلی الله علیه وآله بوضعه الحدیث وکذبه علی رسول الله صلی الله علیه وآله حیث وضَعَ تلک الروایة أولاً، ولکنه عندما حاججته الصدیقة علیها السلام بالقرآن تراجع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یُلزم به هو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استدلاله أضعف من الضعیف، أفهل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أن کانوا کما قال قد قلدوه ما تقلد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یحکموا بخلاف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الإجماع علی فرضه حجة فی مقابل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کان الأحری به أن یلتزم بحکم القرآن ویدعو الناس أیضاً إلی</w:t>
      </w:r>
    </w:p>
    <w:p>
      <w:pPr>
        <w:pStyle w:val="BookText"/>
        <w:rPr/>
      </w:pPr>
      <w:r>
        <w:rPr>
          <w:rFonts w:ascii="IRNazanin" w:hAnsi="IRNazanin" w:eastAsia="IRNazanin"/>
          <w:color w:val="111111"/>
          <w:sz w:val="28"/>
          <w:sz w:val="28"/>
          <w:szCs w:val="28"/>
          <w:rtl w:val="true"/>
          <w:lang w:bidi="fa-IR"/>
        </w:rPr>
        <w:t>الالتزام 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فی وجوب الطاعة وحرمة المعصیة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وَالرَّسُولَ فَإِنْ تَوَلَّوْا فَإِنَّ اللَّهَ لاَ یُحِبُّ الْکَافِرِینَ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اللَّهَ وَرَسُولَهُ یُدْخِلْهُ جَنَّاتٍ تَجْرِی مِنْ تَحْتِهَا الأَنْهَارُ خَالِدِینَ فِیهَا وَذلِکَ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 وَاحْذَرُوا فَإِنْ تَوَلَّیْتُمْ فَاعْلَمُوا أَنَّمَا عَلی رَسُولِنَا الْبَلاَغُ الْمُبِینُ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وَرَسُولَهُ إِنْ کُنْتُمْ مُؤْمِنِینَ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وَأَطِیعُوا الرَّسُولَ فَإِنْ تَوَلَّوْا فَإِنَّمَا عَلَیْهِ مَا حُمِّلَ وَعَلَیْکُمْ مَا حُمِّلْتُمْ وَإِنْ تُطِیعُوهُ تَهْتَدُوا وَمَا عَلَی الرَّسُولِ إِلاَّ الْبَلاَغُ</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لَیْتَنا أَطَعْنَا اللَّهَ وَأَطَعْنَا الرَّسُولاَ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وَرَسُولَهُ یُدْخِلْهُ جَنَّاتٍ تَجْرِی مِنْ تَحْتِهَا الأَنْهارُ وَمَنْ یَتَوَلَّ یُعَذِّبْهُ عَذَاباً أَلِیماً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یُحَادُّونَ اللَّهَ وَرَسُولَهُ أُولئِکَ فِی الأَذَلِّینَ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شَاقُّوا اللَّهَ وَرَسُولَهُ وَمَنْ یُشَاقِّ اللَّهَ فَإِنَّ اللَّهَ شَدِیدُ الْعِقابِ</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 فَإِنْ تَوَلَّیْتُمْ فَإِنَّمَا عَلَی رَسُولِنَا الْبَلاغُ الْمُبِینُ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فی وجوب الطاعة وحرمة المعصیة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عاصم بن حمید، عن أبی إسحاق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أدّب نبیه علی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إلیه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نبی الله فوض إلی علی علیه السلام وائتمنه، فسلّمتم وجحد الناس، فوالله لنحبکم أن تقولوا إذا قلنا، وتصمتوا إذا صمتنا، ونحن فیما بینکم وبین الله عزوجل، ما جعل الله لأحد خیراً فی خلاف أمرنا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وأبا عبد اللهعلیهما السلامیقولان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فوض إلی نبیه صلی الله علیه وآله أمر خلقه لینظر کیف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لبعض أصحاب قیس الماصر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أدب نبیه فأحسن أدبه، فلما أکمل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إلیه أمر الدین والأمة لیسوس عباده،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رسول الله صلی الله علیه وآله کان مسدداً موفقاً مؤیداً بروح القدس لا یزل ولا یخطئ فی شیء مما یسوس به الخلق فتأدب بآداب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لأحد أن یرخص ما لم یرخصه رسول الله صلی الله علیه وآله، فوافق أمر رسول الله صلی الله علیه وآله أمر الله عزوجل ونهیه نهی الله عزوجل، ووجب علی العباد التسلیم له کالتسلیم لله تبارک وتعالی</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 صلی الله علیه وآله دیة العین ودیة النفس، وحرم النبیذ وکل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من غیر أن یکون جاء فیه شیء</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لیعلم من یطیع الرسول</w:t>
      </w:r>
    </w:p>
    <w:p>
      <w:pPr>
        <w:pStyle w:val="BookText"/>
        <w:rPr/>
      </w:pPr>
      <w:r>
        <w:rPr>
          <w:rFonts w:ascii="IRNazanin" w:hAnsi="IRNazanin" w:eastAsia="IRNazanin"/>
          <w:color w:val="111111"/>
          <w:sz w:val="28"/>
          <w:sz w:val="28"/>
          <w:szCs w:val="28"/>
          <w:rtl w:val="true"/>
          <w:lang w:bidi="fa-IR"/>
        </w:rPr>
        <w:t>ممن یعصیه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فوض الله إلی أحد من خلقه إلا إلی رسول الله صلی الله علیه وآله وإلی الأئمة علیهم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جاریة فی الأوصیاء</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سلیمان،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محمداً صلی الله علیه وآله تأدیبا ففوض إلیه 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مما أمره الله فی کتابه فرائض الصلب وفرض رسول الله صلی الله علیه وآله للجدّ فأجاز الله ذلک له، وحرم الله فی کتابه الخمر بعینها وحرّم رسول الله صلی الله علیه وآله کل مسکر فأجاز الله ذلک له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bookmarkStart w:id="227" w:name="pg13333_139699"/>
    </w:p>
    <w:p>
      <w:pPr>
        <w:pStyle w:val="Heading2"/>
        <w:numPr>
          <w:ilvl w:val="1"/>
          <w:numId w:val="1"/>
        </w:numPr>
        <w:rPr/>
      </w:pPr>
      <w:bookmarkStart w:id="228" w:name="__RefHeading___Toc2711444_2322387425"/>
      <w:bookmarkStart w:id="229" w:name="_Toc77"/>
      <w:bookmarkEnd w:id="227"/>
      <w:bookmarkEnd w:id="228"/>
      <w:r>
        <w:rPr>
          <w:rtl w:val="true"/>
        </w:rPr>
        <w:t>حرمة الإسراع إلی الباطل</w:t>
      </w:r>
      <w:bookmarkEnd w:id="229"/>
    </w:p>
    <w:p>
      <w:pPr>
        <w:pStyle w:val="BookText"/>
        <w:rPr/>
      </w:pPr>
      <w:r>
        <w:rPr>
          <w:rFonts w:ascii="IRNazanin" w:hAnsi="IRNazanin" w:eastAsia="IRNazanin"/>
          <w:color w:val="111111"/>
          <w:sz w:val="28"/>
          <w:sz w:val="28"/>
          <w:szCs w:val="28"/>
          <w:rtl w:val="true"/>
          <w:lang w:bidi="fa-IR"/>
        </w:rPr>
        <w:t>فالتفتت فاطمة علیها السلام إلی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المسرعة إلی قیل الباطل</w:t>
      </w:r>
    </w:p>
    <w:p>
      <w:pPr>
        <w:pStyle w:val="BookText"/>
        <w:rPr/>
      </w:pPr>
      <w:r>
        <w:rPr>
          <w:rFonts w:ascii="IRNazanin" w:hAnsi="IRNazanin" w:eastAsia="IRNazanin"/>
          <w:color w:val="111111"/>
          <w:sz w:val="28"/>
          <w:sz w:val="28"/>
          <w:szCs w:val="28"/>
          <w:rtl w:val="true"/>
          <w:lang w:bidi="fa-IR"/>
        </w:rPr>
        <w:t>حرمة الإسراع إلی الباطل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الإسراع إلی قیل الباطل، فإن الذهاب إلی الباطل محرم، والإسراع إلیه أشد حرمة، کما قلنا مثل ذلک فی بعض البنود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أبا بکر أجابها بجواب مضمونه أن المسلمین هم الذین وافقوا علی ما فعلت وفوّضوا الأمر إلیه، فکان اللازم أن توجّه الصدیقة الزهراء علیها السلام الخطاب إلی أولئک الذین آزروه علی غصبه للخلافة ولفدک، فتقصدهم باللوم والعتاب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قالت الصدیقة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معشر، والمعشر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فی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معشر؛ لأنهم کانوا مجامیع لاعلی قلب واحد، بل لکل هوی وهدف ومصلحة وسبب فی معاضدته للباطل أو سکوته علیه، إذ کانوا جماعات أنصار ومهاجرین وفی کل واحد من هذین جماعات</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علی قلب واحد وإیمان واحد لکان التعبیر بمعشر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الباطل، فإن القیل والقال فی القول الشر والباطل، فهما مصدران أیضاً،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اسما مصدر للقول،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فهو من الفعل کما لا یخفی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المسرعة إلی قیل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احترازی ولیس توضیحیاً، فقد قیدت علیها السلام ما أطلقه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 أخذ الشرعیة من أنهم أعطوه الصلاحیة</w:t>
      </w:r>
      <w:r>
        <w:rPr>
          <w:rFonts w:eastAsia="IRNazanin" w:cs="IRNazanin"/>
          <w:color w:val="111111"/>
          <w:sz w:val="28"/>
          <w:szCs w:val="28"/>
          <w:rtl w:val="true"/>
          <w:lang w:bidi="fa-IR"/>
        </w:rPr>
        <w:t>!</w:t>
      </w:r>
      <w:bookmarkStart w:id="230" w:name="pg13333_139700"/>
    </w:p>
    <w:p>
      <w:pPr>
        <w:pStyle w:val="BookText"/>
        <w:rPr/>
      </w:pPr>
      <w:bookmarkEnd w:id="230"/>
      <w:r>
        <w:rPr>
          <w:rFonts w:ascii="IRNazanin" w:hAnsi="IRNazanin" w:eastAsia="IRNazanin"/>
          <w:color w:val="111111"/>
          <w:sz w:val="28"/>
          <w:sz w:val="28"/>
          <w:szCs w:val="28"/>
          <w:rtl w:val="true"/>
          <w:lang w:bidi="fa-IR"/>
        </w:rPr>
        <w:t>فأجابت عن ذلک ضمناً بأن المسلمین المسرعین إلی قیل الباطل المغضین عن الفعل القبیح الخاسر هم الذین أعطوه الصلاحیة لا کل المسلمین، فلا إجماع فی البین</w:t>
      </w:r>
      <w:r>
        <w:rPr>
          <w:rFonts w:eastAsia="IRNazanin" w:cs="IRNazanin"/>
          <w:color w:val="111111"/>
          <w:sz w:val="28"/>
          <w:szCs w:val="28"/>
          <w:rtl w:val="true"/>
          <w:lang w:bidi="fa-IR"/>
        </w:rPr>
        <w:t>.</w:t>
      </w:r>
    </w:p>
    <w:p>
      <w:pPr>
        <w:pStyle w:val="Heading2"/>
        <w:numPr>
          <w:ilvl w:val="1"/>
          <w:numId w:val="1"/>
        </w:numPr>
        <w:rPr/>
      </w:pPr>
      <w:bookmarkStart w:id="231" w:name="__RefHeading___Toc2711446_2322387425"/>
      <w:bookmarkStart w:id="232" w:name="_Toc78"/>
      <w:bookmarkEnd w:id="231"/>
      <w:r>
        <w:rPr>
          <w:rtl w:val="true"/>
        </w:rPr>
        <w:t xml:space="preserve">هل کانت </w:t>
      </w:r>
      <w:r>
        <w:rPr>
          <w:rtl w:val="true"/>
        </w:rPr>
        <w:t>(</w:t>
      </w:r>
      <w:r>
        <w:rPr>
          <w:rtl w:val="true"/>
        </w:rPr>
        <w:t>معاشر المسلمین</w:t>
      </w:r>
      <w:r>
        <w:rPr>
          <w:rtl w:val="true"/>
        </w:rPr>
        <w:t xml:space="preserve">) </w:t>
      </w:r>
      <w:r>
        <w:rPr>
          <w:rtl w:val="true"/>
        </w:rPr>
        <w:t>أقلیة؟</w:t>
      </w:r>
      <w:bookmarkEnd w:id="232"/>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الصدیقة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أنهم کانوا الأقلیة من الأقلیة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تطلق علی من هم طرف الخطاب وإن کانوا مجموعة غیر کبیرة مجتمعة فی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قاعة أو ما أشبه، ألا تری صحة أن یخاطب الخطیب أو إمام الجماعة من حضر فی مسجده أو مجلسه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أوصیکم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إضافة إلی الناس أو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قلنا إن الذین بایعوا أبا بکر کانوا الأقلیة من الأقلیة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کانوا مجموعة من أهل المدینة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وخطابها الآن لهم وللذین غضوا الطرف عن ظلامتها وسکتوا علی ظلمها، فلو فرض دلالة خطابها العام علی العموم</w:t>
      </w:r>
    </w:p>
    <w:p>
      <w:pPr>
        <w:pStyle w:val="BookText"/>
        <w:rPr/>
      </w:pPr>
      <w:r>
        <w:rPr>
          <w:rFonts w:ascii="IRNazanin" w:hAnsi="IRNazanin" w:eastAsia="IRNazanin"/>
          <w:color w:val="111111"/>
          <w:sz w:val="28"/>
          <w:sz w:val="28"/>
          <w:szCs w:val="28"/>
          <w:rtl w:val="true"/>
          <w:lang w:bidi="fa-IR"/>
        </w:rPr>
        <w:t>لم یکن دالاً علی عمومیة البیعة کما هو واضح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ثبت أن من بایع لم یکن بملء اختیاره وإرادته،بل کان الأکثر منهم خوفاً ومجموعة منهم طمعاً </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بایع اقتناعاً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 وقد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 بکر فلتة وقی الله المسلمین شرها</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دلالة الجملة علی جمهرة کثیرة، فإن من غیر البعید أن خطابها</w:t>
      </w:r>
      <w:bookmarkStart w:id="233" w:name="pg13333_139701"/>
    </w:p>
    <w:p>
      <w:pPr>
        <w:pStyle w:val="BookText"/>
        <w:rPr/>
      </w:pPr>
      <w:bookmarkEnd w:id="233"/>
      <w:r>
        <w:rPr>
          <w:rFonts w:ascii="IRNazanin" w:hAnsi="IRNazanin" w:eastAsia="IRNazanin"/>
          <w:color w:val="111111"/>
          <w:sz w:val="28"/>
          <w:sz w:val="28"/>
          <w:szCs w:val="28"/>
          <w:rtl w:val="true"/>
          <w:lang w:bidi="fa-IR"/>
        </w:rPr>
        <w:t>علیها السلام لمعاشر المسلمین فی ذلک الزمن وعلی مر الأزمان ممن تبع أولئک الأوائل ولا یزال مسرعاً إلی قیل الباطل ومغضیاً عن الفعل القبیح الخاسر، فلا دلالة إذن علی کونهم جمهرة کبیرة فی ذلک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استجابتها علیها السلام لمحاولته الخدعة بتحویل الصراع بینه وبینها إلی المسلمین معها؟ أی لماذا وجهت خطابها إلی المسلمین ولامتهم بدل أن تعود مرة أخری لعتابه والإشکال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علیها السلام أتمت الحجة علی أبی بکر فیما سبق من الکلام، فبقی أن تتم الحجة علی الناس أیضاً، بل هی إتمام الحجة للجمیع علی مر الدهور والأزمان، فقد أرادت علیها السلام لخطبتها أن تکون مدرسة متکاملة فی شتی البحوث ولشتی المستویات، منها الحاکم ومنها المحکومون، ومنها المخاطبون ومنها الآتون فیما بعد، إلی غیر ذلک</w:t>
      </w:r>
      <w:r>
        <w:rPr>
          <w:rFonts w:eastAsia="IRNazanin" w:cs="IRNazanin"/>
          <w:color w:val="111111"/>
          <w:sz w:val="28"/>
          <w:szCs w:val="28"/>
          <w:rtl w:val="true"/>
          <w:lang w:bidi="fa-IR"/>
        </w:rPr>
        <w:t>.</w:t>
      </w:r>
    </w:p>
    <w:p>
      <w:pPr>
        <w:pStyle w:val="Heading2"/>
        <w:numPr>
          <w:ilvl w:val="1"/>
          <w:numId w:val="1"/>
        </w:numPr>
        <w:rPr/>
      </w:pPr>
      <w:bookmarkStart w:id="234" w:name="__RefHeading___Toc2711448_2322387425"/>
      <w:bookmarkStart w:id="235" w:name="_Toc79"/>
      <w:bookmarkEnd w:id="234"/>
      <w:r>
        <w:rPr>
          <w:rtl w:val="true"/>
        </w:rPr>
        <w:t>الإشاعات المغرضة</w:t>
      </w:r>
      <w:bookmarkEnd w:id="2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یستفاد من کلام الصدیقة الطاهرة علیها السلام ذم ظاهرة اجتماعیة قد تکون عامة،وهی أن الناس عادة تسرع إلی الأقاویل الباطلة،ومنها الإشاعات</w:t>
      </w:r>
    </w:p>
    <w:p>
      <w:pPr>
        <w:pStyle w:val="BookText"/>
        <w:rPr/>
      </w:pPr>
      <w:r>
        <w:rPr>
          <w:rFonts w:ascii="IRNazanin" w:hAnsi="IRNazanin" w:eastAsia="IRNazanin"/>
          <w:color w:val="111111"/>
          <w:sz w:val="28"/>
          <w:sz w:val="28"/>
          <w:szCs w:val="28"/>
          <w:rtl w:val="true"/>
          <w:lang w:bidi="fa-IR"/>
        </w:rPr>
        <w:t>المغرضة ضد المصلحین، فیتوجب علی المرء الانتباه وأن لا یخدعه الجمهور، کما یتوجب علی المصلح الیقظة والحذر والتخطیط لتلافی ذلک</w:t>
      </w:r>
      <w:r>
        <w:rPr>
          <w:rFonts w:eastAsia="IRNazanin" w:cs="IRNazanin"/>
          <w:color w:val="111111"/>
          <w:sz w:val="28"/>
          <w:szCs w:val="28"/>
          <w:rtl w:val="true"/>
          <w:lang w:bidi="fa-IR"/>
        </w:rPr>
        <w:t>.</w:t>
      </w:r>
    </w:p>
    <w:p>
      <w:pPr>
        <w:pStyle w:val="Heading2"/>
        <w:numPr>
          <w:ilvl w:val="1"/>
          <w:numId w:val="1"/>
        </w:numPr>
        <w:rPr/>
      </w:pPr>
      <w:bookmarkStart w:id="236" w:name="__RefHeading___Toc2711450_2322387425"/>
      <w:bookmarkStart w:id="237" w:name="_Toc80"/>
      <w:bookmarkEnd w:id="236"/>
      <w:r>
        <w:rPr>
          <w:rtl w:val="true"/>
        </w:rPr>
        <w:t>السکوت علی القبائح</w:t>
      </w:r>
      <w:bookmarkEnd w:id="23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المغضیة علی الفعل القبیح الخاسر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الإغضاء علی الفعل القبیح الخاسر، إذا کان مما استقل العقل بقبحه بحیث یمنعه من النقیض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مما حرّمه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اللازم علی الناس تغییر القبیح لا أن یغضوا الطرف عنه أو یکونوا محایدین بالنسبة إلیه، بل یجب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ونسبة الخسران إلی الفعل القبیح من باب علاقة السبب والمسبب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فالإنسان الفاعل للقبیح هو الخاسر، وذلک کقوه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نسبة الربح إلی التجارة من باب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بحقیقیة النسبة وذلک بلحاظ تجسم الأعمال، فإن العمل یکون خاسراً أو رابحاً کما لا یخفی علی المتأمل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إغضاء البصر بمعنی خفضه والنظر إلی الأرض، وهذا یستدعی عدم رؤیة الإنسان أمامه، کما 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 مِنْ أَبْصَارِهِنّ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فی 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إلی أن غصب الإرث وفدک والکذب علی الرسول صلی الله علیه وآله وغصب الخلافة قبیح عقلاً قبل أن یکون قبیحاً شرعاً، فهو نوع من إثارة دفائن عقوهم، ویتضح ذلک مما لو کان التعبر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علیها السلام بهذه الکلمة تحاول إثارة عقوهم وفطرتهم،</w:t>
      </w:r>
    </w:p>
    <w:p>
      <w:pPr>
        <w:pStyle w:val="BookText"/>
        <w:rPr/>
      </w:pP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ردعهم عبر التنبیه علی الآثار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الفعل القبیح، أی أن هذا الفعل یوجب الخسارة، فهو من باب وصف الشیء بحال متعلقه، ویحتمل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صفة معاشر المسلمین علی الإنفراد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منهم خاسر، أو معشر معشر منهم خاسر،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إِلَیَ طَعَامِکَ وَشَرَابِکَ لَمْ یَتَسَنّهْ</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یتسنه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الخسارة الدنیویة والأخرویة، فإنهم لو</w:t>
      </w:r>
    </w:p>
    <w:p>
      <w:pPr>
        <w:pStyle w:val="BookText"/>
        <w:rPr/>
      </w:pPr>
      <w:r>
        <w:rPr>
          <w:rFonts w:ascii="Amiri" w:hAnsi="Amiri" w:eastAsia="Amiri" w:cs="Amiri"/>
          <w:color w:val="111111"/>
          <w:sz w:val="28"/>
          <w:sz w:val="28"/>
          <w:szCs w:val="28"/>
          <w:rtl w:val="true"/>
          <w:lang w:bidi="ar-SA"/>
        </w:rPr>
        <w:t>لم یقوموا بتلک الجرائم من غصب الخلافة وغصب فدک وإبعاد أهل البیت علیهم السلام عن مقامهم، وسکوتهم علی الباطل، کانوا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عادة الناس</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 الصدیقة علیها السلام ظاهرة اجتماعیة أخری بحاجة إلی إعادة النظر والسعی للقضاء علیها، وهی أن الناس عادةً لا تصطدم بالحکام الظلمة ولا بالطغاة والفراعنة، وبشکل عام فإنها تفضل السکوت علی الباطل والإغضاء عن الجرائم والجنایات التی یرتکبها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 فی المجتمع،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خوفاً علی مصالحهم الشخصیة،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w:t>
      </w:r>
    </w:p>
    <w:p>
      <w:pPr>
        <w:pStyle w:val="BookText"/>
        <w:rPr/>
      </w:pPr>
      <w:r>
        <w:rPr>
          <w:rFonts w:ascii="IRNazanin" w:hAnsi="IRNazanin" w:eastAsia="IRNazanin"/>
          <w:color w:val="111111"/>
          <w:sz w:val="28"/>
          <w:sz w:val="28"/>
          <w:szCs w:val="28"/>
          <w:rtl w:val="true"/>
          <w:lang w:bidi="fa-IR"/>
        </w:rPr>
        <w:t>یحوطونه ما 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الحیاة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شاهد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النبی عیسی علیه السلام فی مواعظه لعبید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 عبید السوء، کیف ترجون أن یؤمنکم الله من فزع یوم القیامة وأنتم تخافون الناس فی طاعة الله، وتطیعونهم فی معصیته، وتفون لهم بالعهود الناقضة لعهده، بحق أقول لکم لا یؤمن الله من فزع ذلک الیوم من اتخذ العباد أرباباً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یا عبید السوء، من أجل دنیا دنیة وشهوة ردیئة تفرطون فی ملک الجنة، وتنسون هول یوم القیامة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ویلکم یا عبید الدنیا، من أجل نعمة زائلة وحیاة منقطعة تفرون من الله وتکرهون لقاءه، فکیف یحب الله لقاءکم وأنتم تکرهون لقاءه، وإنما یحب الله لقاء من یحب لقاءه، ویکره لقاء من یکره لقاءه، وکیف تزعمون أنکم أولیاء الله من دون الناس وأنتم تفرون من الموت وتعتصمون بالدنیا</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238" w:name="pg13333_139705"/>
    </w:p>
    <w:p>
      <w:pPr>
        <w:pStyle w:val="Heading2"/>
        <w:numPr>
          <w:ilvl w:val="1"/>
          <w:numId w:val="1"/>
        </w:numPr>
        <w:rPr/>
      </w:pPr>
      <w:bookmarkStart w:id="239" w:name="__RefHeading___Toc2711452_2322387425"/>
      <w:bookmarkStart w:id="240" w:name="_Toc81"/>
      <w:bookmarkEnd w:id="238"/>
      <w:bookmarkEnd w:id="239"/>
      <w:r>
        <w:rPr>
          <w:rtl w:val="true"/>
        </w:rPr>
        <w:t>ترک التدبر محرم</w:t>
      </w:r>
      <w:bookmarkEnd w:id="240"/>
    </w:p>
    <w:p>
      <w:pPr>
        <w:pStyle w:val="BookText"/>
        <w:rPr/>
      </w:pPr>
      <w:r>
        <w:rPr>
          <w:rFonts w:ascii="IRNazanin" w:hAnsi="IRNazanin" w:eastAsia="IRNazanin"/>
          <w:color w:val="111111"/>
          <w:sz w:val="28"/>
          <w:sz w:val="28"/>
          <w:szCs w:val="28"/>
          <w:rtl w:val="true"/>
          <w:lang w:bidi="fa-IR"/>
        </w:rPr>
        <w:t>أفلا تتدبرون القرآن أم علی قلوب أقفالها؟</w:t>
      </w:r>
    </w:p>
    <w:p>
      <w:pPr>
        <w:pStyle w:val="BookText"/>
        <w:rPr/>
      </w:pPr>
      <w:r>
        <w:rPr>
          <w:rFonts w:ascii="IRNazanin" w:hAnsi="IRNazanin" w:eastAsia="IRNazanin"/>
          <w:color w:val="111111"/>
          <w:sz w:val="28"/>
          <w:sz w:val="28"/>
          <w:szCs w:val="28"/>
          <w:rtl w:val="true"/>
          <w:lang w:bidi="fa-IR"/>
        </w:rPr>
        <w:t>ترک التدبر محرم</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الترک المطلق للتدبر فی القرآن الکریم، أی عامة الناس فی عامة آیاته، فإنه من أجلی مصادیق اتخاذ القرآن مهجوراً، وهو إعراض عن الآیات التی تأمر بالتدبر وتنهی عن الهجر، إلی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أُولُوا الأَلْبَابِ</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یَدَّبَّرُوا الْقَوْلَ أَمْ جََاءَهُمْ مَا لَمْ یَأْتِ آبَاءَهُمُ</w:t>
      </w:r>
    </w:p>
    <w:p>
      <w:pPr>
        <w:pStyle w:val="BookText"/>
        <w:rPr/>
      </w:pP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هل یحرم علی الفرد ترک التدبر مطلقاً بعد عمل العموم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ذلک لنفس الأدلة، ولکن لا یلزم التدبر فی کل الآیات علی مر الأزمنة، بل الواجب بمقدار الصدق العرفی کماً وکیفاً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أحکامه وفهم الحیاة ومعرفة الحق وأخذ العبرة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أحوال الأمم السالفة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والاستعداد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التدبر یختلف معناه عن التفسیر بالرأی</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أشرنا إلی الفرق فیما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الآیة الکریمة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الآیة أفلایتدبرون القرآن فیقضوا بما علیهم من الحق</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للتدبر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إرشاد الناس ودعوتهم للتدبر فی القرآن، وقد یجب ذلک کل فی مورده، ففی مورد الأمر بالمعروف والنهی عن المنکر والدعوة إلی الخیر الواجب یکون واجباً، فإن عدم التدبر فی القرآن کان من أهم أسباب تخلف المسلمین، لآن آیاته تکفلت سعادة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دَعَاکُمْ لِمَا یُحْیِیکُمْ</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الواجب علی دعاة النهضة والتغییر، إضافة إلی توجیه الناس للتدبر فی القرآن، أن یرشدوهم لضوابطه وقواعده کی یحولوا دون استغلال المستغلین وتحریفات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تعجزون عن التدبر والتأمل فی القرآن؟ أم أنکم قادرون لکن تأبی أنفسکم ذلک، هذا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أما إذا کان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الأقفال التی علی قلوبکم تمنعکم من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بالأقفال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علی القلب</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الإنسان إذا تمادی فی المعصیة طُبع علی قلبه کأن علی قلبه القفل، وهذا اقتباس من القرآن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الْقُری نَقُصُّ عَلَیْکَ مِنْ أَنْبَائِهَا وَلَقَدْ جَاءَتْهُمْ رُسُلُهُمْ بِالْبَیِّنَاتِ فَمَا کَانُوا لِیُؤْمِنُوا بِمَا کَذَّبُوا مِنْ قَبْلُ کَذلِکَ یَطْبَعُ اللَّهُ عَلی قُلُوبِ الْکَافِرِینَ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 رُسُلاً إِلَی قَوْمِهِمْ فَجَاءُوهُمْ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طَبَعَ اللَّهُ عَلَی قُلُوبِهِمْ وَسَمْعِهِمْ وَأَبْصَارِهِمْ وَأُولئِکَ هُمُ الْغَافِلُونَ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یَسْتَمِعُ إِلَیْکَ حَتَّی إِذا خَرَجُوا مِنْ عِنْدِکَ قَالُوا لِلَّذِینَ أُوتُوا الْعِلْمَ مَاذَا قَالَ آنِفاً أُولئِکَ الَّذِینَ طَبَعَ اللَّهُ عَلی قُلُوبِهِمْ وَاتَّبَعُوا أَهْواءَهُمْ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آمَنُوا ثُمَّ کَفَرُوا فَطُبِعَ عَلی قُلُوبِهِمْ فَهُمْ لایَفْقَهُونَ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علی قلوبهم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قول الصدیقة الطاهرةعلیها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تتدبرون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أولئک القوم لم یکونوا من المتدبرین للکتاب عموماً، والمورد لا یخصص الوارد خاصة بعد تأیید قرائن المقام، وکون سیرتهم العملیة علی عدم التدبر عموماً، فإنهم لو تدبروا لأرعووا ولما وصلوا إلی ما وصلوا إلیه من الخسران المبین، ولما حصل حتی حروبهم المسماة بالردة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کلامها علیها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کانوا ممن طبع الله علی قلوبهم وکانت الأقفال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یُجَادِلُونَ فِی آیَاتِ اللَّهِ بِغَیْرِ سُلْطَانٍ أَتَاهُمْ کَبُرَ مَقْتاً عِنْدَ اللَّهِ وَعِنْدَ الَّذِینَ آمَنُوا کَذلِکَ یَطْبَعُ اللَّهُ عَلی کُلِّ قَلْبِ مُتَکَبِّرٍ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بل ران علی قلوبکم ما أسأتم من أعمالکم</w:t>
      </w:r>
    </w:p>
    <w:p>
      <w:pPr>
        <w:pStyle w:val="BookText"/>
        <w:rPr/>
      </w:pPr>
      <w:r>
        <w:rPr>
          <w:rFonts w:ascii="IRNazanin" w:hAnsi="IRNazanin" w:eastAsia="IRNazanin"/>
          <w:color w:val="111111"/>
          <w:sz w:val="28"/>
          <w:sz w:val="28"/>
          <w:szCs w:val="28"/>
          <w:rtl w:val="true"/>
          <w:lang w:bidi="fa-IR"/>
        </w:rPr>
        <w:t>تأثیر الأعمال السیئة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الأعمال السیئة تؤثر علی قلب الإنسان فیؤخذ بسمعه وبصره، وقد یجب بیانه کما ذکر فی البند السابق، وإنما تؤثر الأعمال السیئة علی قلب الإنسان؛ لأنها توحی إلی القلب، کما أن فی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الحسنة توحی إلی الملکات الحسنة، وقد ذکرنا فی بعض ما سبق أن کلاً من النفس والبدن یؤثر أحدهما علی الآخر وفیه، فلیس المراد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الصنوبری، وإنما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وهذا اقتباس من قوه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الوسخ الذی یعلو المرآة ونحوها، وهذا تشبیه للمعقول بالمحسوس؛ لأن الإنسان إذا أساء فی العمل انحرف قلبه عن جادة الصواب شیئاً فشیئاً فکأنّ هناک غطاء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إذا أذنب کانت نکتة سوداء فی قلبه، فإن تاب ونزع واستغفر صقل قلبه منه وإن زاد زادت، فذلک الرین الذی ذکره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الغرر قال مولانا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قادتکم أزمة الحین، واستغلقت علی قلوبکم أقفال الرین</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نهج البلاغة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ابْتَعَثَهُ وَالنَّاسُ یَضْرِبُونَ</w:t>
      </w:r>
    </w:p>
    <w:p>
      <w:pPr>
        <w:pStyle w:val="BookText"/>
        <w:rPr/>
      </w:pPr>
      <w:r>
        <w:rPr>
          <w:rFonts w:ascii="Amiri" w:hAnsi="Amiri" w:eastAsia="Amiri" w:cs="Amiri"/>
          <w:color w:val="111111"/>
          <w:sz w:val="28"/>
          <w:sz w:val="28"/>
          <w:szCs w:val="28"/>
          <w:rtl w:val="true"/>
          <w:lang w:bidi="ar-SA"/>
        </w:rPr>
        <w:t>فِی غَمْرَةٍ، وَیَمُوجُونَ فِی حَیْرَةٍ، قَدْ قَادَتْهُمْ أَزِمَّةُ الْحَیْنِ وَاسْتَغْلَقَتْ عَلَی أَفْئِدَتِهِمْ أَقْفَالُ الرَّیْنِ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الرین الطبع والدنس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علی قلبه ذنبه یرین ریناً وریوناً،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الطبع والتغطیة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الصداء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الذنب علی الذنب حتی یموت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ران غطی وغشی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 السیئات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الحذر من السیئات بل من صغارها أیضاً، فإن السیئات بعضها آخذ بعنق بعض، کما أن الحسنات کذلک، علی ما ورد فی الروایة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یستفاد من کلامها علیها السلام إذ أن سیئتهم الکبری هذه کانت امتداداً لسیئات سابقة لهم، حیث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أسأتم من أعمالکم</w:t>
      </w:r>
      <w:r>
        <w:rPr>
          <w:rFonts w:eastAsia="IRNazanin" w:cs="IRNazanin"/>
          <w:color w:val="111111"/>
          <w:sz w:val="28"/>
          <w:szCs w:val="28"/>
          <w:rtl w:val="true"/>
          <w:lang w:bidi="fa-IR"/>
        </w:rPr>
        <w:t>)).</w:t>
      </w:r>
      <w:bookmarkStart w:id="241" w:name="pg13333_139711"/>
    </w:p>
    <w:p>
      <w:pPr>
        <w:pStyle w:val="Heading2"/>
        <w:numPr>
          <w:ilvl w:val="1"/>
          <w:numId w:val="1"/>
        </w:numPr>
        <w:rPr/>
      </w:pPr>
      <w:bookmarkStart w:id="242" w:name="__RefHeading___Toc2711454_2322387425"/>
      <w:bookmarkStart w:id="243" w:name="_Toc82"/>
      <w:bookmarkEnd w:id="241"/>
      <w:bookmarkEnd w:id="242"/>
      <w:r>
        <w:rPr>
          <w:rtl w:val="true"/>
        </w:rPr>
        <w:t>شهادتان من الزهراء علیها السلام</w:t>
      </w:r>
      <w:bookmarkEnd w:id="243"/>
    </w:p>
    <w:p>
      <w:pPr>
        <w:pStyle w:val="BookText"/>
        <w:rPr/>
      </w:pPr>
      <w:r>
        <w:rPr>
          <w:rFonts w:ascii="IRNazanin" w:hAnsi="IRNazanin" w:eastAsia="IRNazanin"/>
          <w:color w:val="111111"/>
          <w:sz w:val="28"/>
          <w:sz w:val="28"/>
          <w:szCs w:val="28"/>
          <w:rtl w:val="true"/>
          <w:lang w:bidi="fa-IR"/>
        </w:rPr>
        <w:t>شهادتان من الزهراء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شهادتان من سیدة نساء العالمین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أساءوا فی أعمالهم، أی الکثیر من أعمالهم إن لم نقل کلها، لمکان الجمع المضاف،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ذلک أن سیئتهم هذه کانت نتیجة لسیئات أخری کثیرة، وفی ذلک عبرة للعالمین وأیة 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أیضاً أصبحت ملوثة ومغطاة بالدنس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یهتدی من لم یبصر، وکیف یبصر من لم یتدبر، اتبعوا رسول الله صلی الله علیه وآله وأهل بیته علیهم السلام، وأقروا بما نزل من عند الله، واتبعوا آثار الهدی، فإنهم علامات الأمانة والتقی، واعلموا أنه لو أنکر رجل عیسی ابن مریم علیه السلام وأقر بمن سواه من الرسل لم یؤمن، اقتصوا الطریق بالتماس المنار، والتمسوا من وراء الحجب الآثار، تستکملوا أمر دینکم وتؤمنوا بالله ربکم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التوقیع الشریف من أبی محمد علیه السلام لإسحاق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السلامیا إسحاق بن إسماعیل، سترنا الله وإیاک بستره، وتولاک فی جمیع أمورک بصنعه، قد فهمت کتابک رحمک الله، ونحن بحمد الله ونعمته أهل بیت نرق علی موالینا، ونسر بتتابع إحسان الله إلیهم وفضله لدیهم، ونعتد بکل نعمة ینعمها الله عزوجل علیهم، فأتم الله علیکم بالحق، ومن کان مثلک ممن قد رحمه وبصره بصیرتک، ونزع عن الباطل، ولم یعم فی طغیانه بعمه، فإن تمام النعمة دخولک الجنة، ولیس من نعمة وإن جل أمرها وعظم خطرها إلا والحمد لله تقدست أسماؤه علیها یؤدی شکرها،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مثل ما حمد الله به حامد إلی أبد الأبد بما منّ به علیک من نعمته، ونجاک من الهلکة، وسهل سبیلک علی العقبة، وأیم الله إنها لعقبة کئود، شدید أمرها، صعب مسلکها، عظیم بلاؤها، طویل عذابها، قدیم فی الزبر الأولی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منکم أمور فی أیام الماضی علیه السلام إلی أن مضی لسبیله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أیامی هذه کنتم فیها غیر محمودی الشأن، ولا مسددی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یقیناً یا إسحاق أن من خرج من هذه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فَهُوَ فِی الآخِرَةِ أَعْمی وَأَضَلُّ سَبِیلاً</w:t>
      </w:r>
      <w:r>
        <w:rPr>
          <w:rFonts w:eastAsia="IRNazanin" w:cs="IRNazanin"/>
          <w:color w:val="111111"/>
          <w:sz w:val="28"/>
          <w:szCs w:val="28"/>
          <w:rtl w:val="true"/>
          <w:lang w:bidi="fa-IR"/>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یا ابن إسماعیل لیس تعمی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 عزوجل فی محکم کتابه للظالم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حَشَرْتَنِی أَعْمی وَقَدْ کُنْتُ بَصِیراً</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أَتَتْکَ آیَاتُنا فَنَسِیتَها وَکَذلِکَ الْیَوْمَ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تُنْسی</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آیة یا إسحاق أعظم من حجة الله عزوجل عی خلقه، وأمینه</w:t>
      </w:r>
    </w:p>
    <w:p>
      <w:pPr>
        <w:pStyle w:val="BookText"/>
        <w:rPr/>
      </w:pPr>
      <w:r>
        <w:rPr>
          <w:rFonts w:ascii="Amiri" w:hAnsi="Amiri" w:eastAsia="Amiri" w:cs="Amiri"/>
          <w:color w:val="111111"/>
          <w:sz w:val="28"/>
          <w:sz w:val="28"/>
          <w:szCs w:val="28"/>
          <w:rtl w:val="true"/>
          <w:lang w:bidi="ar-SA"/>
        </w:rPr>
        <w:t xml:space="preserve">فی بلاده، وشاهده علی عباده، من بعد ما سلف من آبائه الأولین من النبیین، وآبائه الآخرین من الوصیین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أجمعین 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یُتاه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تذهبون کالأنعام علی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تصدفون، وبالباطل تؤمنون، وبنعمة الله تکفرون أو تکذبون، فمن یؤمن ببعض الکتاب ویکفر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یَفْعَلُ ذلِکَ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خِزْیٌ فِی الْحَیَاةِ الدُّنْیا</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الفانیة، وطول عذاب الآخرة الباقیة، وذلک والله الخزی العظیم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بفضله ومنّه لما فرض علیکم الفرائض لم یفرض ذلک علیکم لحاجة منه إلیکم، بل رحمة منه لا إله إلا هو علیکم لِیَمِیزَ اللَّهُ الْخَبِیثَ مِنَ الطَّیِّبِ وَلِیَبْتَلِیَ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صُدُورِکُمْ وَلِیُمَحِّصَ مَا فِی قُلُوبِکُمْ، ولتألفوا إلی رحمته، ولتتفاضل منازلکم فی جنته، ففرض علیکم الحج والعمرة، وإقام الصلاة، وإیتاء الزکاة، والصوم، والولایة، وکفی بهم لکم باباً لیفتحوا أبواب الفرائض، ومفتاحاً إلی سبیله، ولولا محمد صلی الله علیه وآله والأوصیاء من بعده لکنتم حیاری کالبهائم لا تعرفون فرضاً من الفرائض، وهل یدخل قریة إلا من بابها، فلما منّ علیکم بإقامة الأولیاء بعد نبیه قال الله عزوجل لنبیه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 علیکم لأولیائه حقوقاً أمرکم بأدائها إلیهم لیحل لکم ما وراء ظهورکم من أزواجکم، وأموالکم، ومأکلکم، ومشربکم، ویعرفکم بذلک النماء والبرکة والثروة، ولیعلم من یطیعه منکم بالغیب،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w:t>
      </w:r>
    </w:p>
    <w:p>
      <w:pPr>
        <w:pStyle w:val="BookText"/>
        <w:rPr/>
      </w:pP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یَبْخَلْ فَإِنَّما یَبْخَلُ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نفسه وأن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وَأَنْتُمُ الْفُقَراءُ</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من بعد ما شئتم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وَالْعَاقِبَةُ لِلْمُتَّقِینَ والحمد لله کثیراً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 الإصلاح</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إصلاح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یتجه اتجاهین ویتحرک حرکتین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إلی الداخل، بتطهیر قلبه من الشرک والحسد والحقد والبغضاء والنفاق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إلی الخارج، بتطهیر جوارحه عن اجتراح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یعرف أن واجب المصلحین هو تطهیر المجتمع فی کلا البعدین واللازم وضع برامج تفی بکلا الجانبین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لیخشع لله سبحانه قلبک، فمن خشع قلبه خشعت جمیع جوارحه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أنه سُئل ما القلب السلیم؟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بلا شک وهوی، وعمل بلا سمعة وریاء</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الذی یلقی الله ولیس فیه أحد سواه</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النیة الصادقة صاحب القلب السلیم؛ لأن سلامة القلب من هواجس المحذورات بتخلیص النیة لله تعالی فی الأمور کلها،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 قَلْبَکَ بِالْمَوْعِظَةِ، وَأَمِتْهُ بِالزَّهَادَةِ، وَقَوِّهِ بِالْیَقِینِ، وَنَوِّرْهُ بِالْحِکْمَةِ، وَذَلِّلْهُ بِذِکْرِ الْمَوْتِ، وَقَرِّرْهُ بِالْفَنَاءِ، وَبَصِّرْهُ فَجَائِعَ الدُّنْیَا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قلوبکم من درن السیئات تضاعف لکم</w:t>
      </w:r>
    </w:p>
    <w:p>
      <w:pPr>
        <w:pStyle w:val="BookText"/>
        <w:rPr/>
      </w:pP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الإساءة والرین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ترابط وثیق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 و الطبع علی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منها یؤثر فی الآخر ویتأثر به أیضاً، وقد أشارت الصدیقة الطاهرة علیها السلام إلی الأولین هاهنا وإلی الثالث فیما</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قلبه دخل النار</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بجنانه</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وفی قلبه نکتة بیضاء، فإذا أذنب ذنباً خرج فی النکتة نکتة سوداء، فإن تاب ذهب ذلک السواد وإن تمادی فی الذنوب زاد ذلک السواد حتی یغطی البیاض، فإذا غطی البیاض لم یرجع صاحبه إلی خیر أبداً،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کلما أذنب ذنباً حصل فی قلبه نکتة سوداء حتی یسود قلبه</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أذنب العبد کان نقطة سوداء علی قلبه، فإن هو تاب وأقلع واستغفر صفا قلبه منها، وإن هو لم یتب ولم یستغفر کان الذنب علی الذنب، والسواد علی السواد حتی یغمر القلب فیموت بکثرة غطاء الذنوب علیه، وذلک قوه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أذنب الرجل خرج فی قلبه نکتة سوداء، فإن تاب انمحت وإن زاد زادت، حتی تغلب علی قلبه فلا یفلح بعدها أبداً</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أجرد فیه سراج یزهر، وقلب الکافر أسود منکوس</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لیذنب الذنب فیحرم صلاة اللیل، وإن عمل السیئ أسرع فی صاحبه من السکین فی اللحم</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المدائنی،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قضی قضاءً حتماً لا ینعم علی العبد بنعمة فیسلبها إیاه حتی یحدث العبد ذنباً یستحق بذلک النقمة</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بعض آثار الذنوب والتفصیل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بسمعکم وأبصارکم</w:t>
      </w:r>
    </w:p>
    <w:p>
      <w:pPr>
        <w:pStyle w:val="BookText"/>
        <w:rPr/>
      </w:pPr>
      <w:r>
        <w:rPr>
          <w:rFonts w:ascii="IRNazanin" w:hAnsi="IRNazanin" w:eastAsia="IRNazanin"/>
          <w:color w:val="111111"/>
          <w:sz w:val="28"/>
          <w:sz w:val="28"/>
          <w:szCs w:val="28"/>
          <w:rtl w:val="true"/>
          <w:lang w:bidi="fa-IR"/>
        </w:rPr>
        <w:t>الأخذ بالسمع والبصر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فعل کل ما یأخذ بالسمع 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هل تحرم مجالسة البطالین، أو مجالسة أصدقاء السوء، أو النظر إلی برامج عبثیة، أو ما أشبه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لعلک رأیتنی آلف مجالس البطالین فبینی وبینهم</w:t>
      </w:r>
    </w:p>
    <w:p>
      <w:pPr>
        <w:pStyle w:val="BookText"/>
        <w:rPr/>
      </w:pPr>
      <w:r>
        <w:rPr>
          <w:rFonts w:ascii="IRNazanin" w:hAnsi="IRNazanin" w:eastAsia="IRNazanin"/>
          <w:color w:val="111111"/>
          <w:sz w:val="28"/>
          <w:sz w:val="28"/>
          <w:szCs w:val="28"/>
          <w:rtl w:val="true"/>
          <w:lang w:bidi="fa-IR"/>
        </w:rPr>
        <w:t>خلیتنی</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المحرم هو ما وقع طریقاً إلی المعصیة ولو بالواسطة</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لا یسمع الإنسان الحق ولا یبصر الحق وإنما یسمع ویبصر ما یوافق شهواته وأهواءه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وربما أمکن القول بحرمة بعض المراتب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الرین أخذ بسمع قلوب القوم وأبصارها، فأصبحت لا تسمع ولا تبصر،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الناس وأشباه الناس والنسناس؟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 یا حسن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الناس فرسول الله صلی الله علیه وآله الناس؛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منه، وسألت عن أشباه الناس فهم شیعتنا وهم منا وهم أشباهنا، وسألت عن النسناس فهم هذا السواد الأعظم</w:t>
      </w:r>
    </w:p>
    <w:p>
      <w:pPr>
        <w:pStyle w:val="BookText"/>
        <w:rPr/>
      </w:pPr>
      <w:r>
        <w:rPr>
          <w:rFonts w:ascii="Amiri" w:hAnsi="Amiri" w:eastAsia="Amiri" w:cs="Amiri"/>
          <w:color w:val="111111"/>
          <w:sz w:val="28"/>
          <w:sz w:val="28"/>
          <w:szCs w:val="28"/>
          <w:rtl w:val="true"/>
          <w:lang w:bidi="ar-SA"/>
        </w:rPr>
        <w:t>وهو قول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بسمعکم وأبصارکم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الذی یرین علی قلبه لاتطیعه جوارحه إلی الحق، فیسمع غیر الحق، ویبصر غیر الحق، ویتکلم بغیر الحق، وغیر ذلک من حواسه، فإنها کلها تتجه إلی جادة الخطأ</w:t>
      </w:r>
      <w:r>
        <w:rPr>
          <w:rFonts w:eastAsia="IRNazanin" w:cs="IRNazanin"/>
          <w:color w:val="111111"/>
          <w:sz w:val="28"/>
          <w:szCs w:val="28"/>
          <w:rtl w:val="true"/>
          <w:lang w:bidi="fa-IR"/>
        </w:rPr>
        <w:t>.</w:t>
      </w:r>
      <w:bookmarkStart w:id="244" w:name="pg13333_139720"/>
    </w:p>
    <w:p>
      <w:pPr>
        <w:pStyle w:val="Heading2"/>
        <w:numPr>
          <w:ilvl w:val="1"/>
          <w:numId w:val="1"/>
        </w:numPr>
        <w:rPr/>
      </w:pPr>
      <w:bookmarkStart w:id="245" w:name="__RefHeading___Toc2711456_2322387425"/>
      <w:bookmarkStart w:id="246" w:name="_Toc83"/>
      <w:bookmarkEnd w:id="244"/>
      <w:bookmarkEnd w:id="245"/>
      <w:r>
        <w:rPr>
          <w:rtl w:val="true"/>
        </w:rPr>
        <w:t>التأویل والمکیدة الشیطانیة</w:t>
      </w:r>
      <w:bookmarkEnd w:id="246"/>
    </w:p>
    <w:p>
      <w:pPr>
        <w:pStyle w:val="BookText"/>
        <w:rPr/>
      </w:pPr>
      <w:r>
        <w:rPr>
          <w:rFonts w:ascii="IRNazanin" w:hAnsi="IRNazanin" w:eastAsia="IRNazanin"/>
          <w:color w:val="111111"/>
          <w:sz w:val="28"/>
          <w:sz w:val="28"/>
          <w:szCs w:val="28"/>
          <w:rtl w:val="true"/>
          <w:lang w:bidi="fa-IR"/>
        </w:rPr>
        <w:t>ولبئس ما تأوّلتم</w:t>
      </w:r>
    </w:p>
    <w:p>
      <w:pPr>
        <w:pStyle w:val="BookText"/>
        <w:rPr/>
      </w:pPr>
      <w:r>
        <w:rPr>
          <w:rFonts w:ascii="IRNazanin" w:hAnsi="IRNazanin" w:eastAsia="IRNazanin"/>
          <w:color w:val="111111"/>
          <w:sz w:val="28"/>
          <w:sz w:val="28"/>
          <w:szCs w:val="28"/>
          <w:rtl w:val="true"/>
          <w:lang w:bidi="fa-IR"/>
        </w:rPr>
        <w:t>التأویل والمکیدة الشیطانیة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التأویل الشخصی</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للأمور الدینیة علی خلاف ما أمر الله ورسوله صلی الله علیه وآله به، فإن هذا النوع من التأویل هو إحدی مکائد الشیطان وشباکه وبواباته نحو البدعة والضلالة، ومن ذلک یتضح حرمة کثیر من تؤیلات الصوفیة والعرفاء والفلاسفة وأضرابهم للآیات والنصوص الشریفة، وکذلک تأویلات الظالمین والطغاة والمستکبرین لها، ومنها ما یحاولون به تثبیت حکومتهم علی الناس کوجوب إطاعة 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الحاکم عندهم فاسقاً کان أم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المراد به هو المعصوم علیه السلام،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مِنْ بَعْدِ مَواضِعِهِ</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أهم مصادیق التحریف هو حمله علی غیر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قُلُوبَهُمْ قَاسِیَةً یُحَرِّفُونَ الْکَلِمَ عَنْ</w:t>
      </w:r>
    </w:p>
    <w:p>
      <w:pPr>
        <w:pStyle w:val="BookText"/>
        <w:rPr/>
      </w:pPr>
      <w:r>
        <w:rPr>
          <w:rFonts w:ascii="Amiri" w:hAnsi="Amiri" w:eastAsia="Amiri" w:cs="Amiri"/>
          <w:color w:val="111111"/>
          <w:sz w:val="28"/>
          <w:sz w:val="28"/>
          <w:szCs w:val="28"/>
          <w:rtl w:val="true"/>
          <w:lang w:bidi="ar-SA"/>
        </w:rPr>
        <w:t>مَواضِعِهِ</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نحّی أمیر المؤمنین علیه السلام عن موضعه، والدلیل علی ذلک أن الکلمة أمیر المؤمنین علیه السلام </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ما تأولتم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تطلبتم من التأویل لإبطال الحق وإحیاء الباطل، أو آل إلیه أمرکم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 القوم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 الصدیقة الطاهرة علیها السلام أن مآل أمر القوم بئیس،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ولبئس ما تأوّلتم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التأویل ما ینتهی إلیه الأمر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تَأْوِیلاً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تأویلکم وصرفکم القرآن والأحکام عن 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تأویلکم وصرفکم الخلافة عن أمیر المؤمنین علیه السلام إلی من لایستحقها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ویؤیده ما بعده من الجمل</w:t>
      </w:r>
      <w:r>
        <w:rPr>
          <w:rFonts w:eastAsia="IRNazanin" w:cs="IRNazanin"/>
          <w:color w:val="111111"/>
          <w:sz w:val="28"/>
          <w:szCs w:val="28"/>
          <w:rtl w:val="true"/>
          <w:lang w:bidi="fa-IR"/>
        </w:rPr>
        <w:t>.</w:t>
      </w:r>
      <w:bookmarkStart w:id="247" w:name="pg13333_139722"/>
    </w:p>
    <w:p>
      <w:pPr>
        <w:pStyle w:val="Heading2"/>
        <w:numPr>
          <w:ilvl w:val="1"/>
          <w:numId w:val="1"/>
        </w:numPr>
        <w:rPr/>
      </w:pPr>
      <w:bookmarkStart w:id="248" w:name="__RefHeading___Toc2711458_2322387425"/>
      <w:bookmarkStart w:id="249" w:name="_Toc84"/>
      <w:bookmarkEnd w:id="247"/>
      <w:bookmarkEnd w:id="248"/>
      <w:r>
        <w:rPr>
          <w:rtl w:val="true"/>
        </w:rPr>
        <w:t>الإشارة بالباطل</w:t>
      </w:r>
      <w:bookmarkEnd w:id="249"/>
    </w:p>
    <w:p>
      <w:pPr>
        <w:pStyle w:val="BookText"/>
        <w:rPr/>
      </w:pPr>
      <w:r>
        <w:rPr>
          <w:rFonts w:ascii="IRNazanin" w:hAnsi="IRNazanin" w:eastAsia="IRNazanin"/>
          <w:color w:val="111111"/>
          <w:sz w:val="28"/>
          <w:sz w:val="28"/>
          <w:szCs w:val="28"/>
          <w:rtl w:val="true"/>
          <w:lang w:bidi="fa-IR"/>
        </w:rPr>
        <w:t>وساء ما به أشرتم</w:t>
      </w:r>
    </w:p>
    <w:p>
      <w:pPr>
        <w:pStyle w:val="BookText"/>
        <w:rPr/>
      </w:pPr>
      <w:r>
        <w:rPr>
          <w:rFonts w:ascii="Amiri" w:hAnsi="Amiri" w:eastAsia="Amiri" w:cs="Amiri"/>
          <w:color w:val="111111"/>
          <w:sz w:val="28"/>
          <w:sz w:val="28"/>
          <w:szCs w:val="28"/>
          <w:rtl w:val="true"/>
          <w:lang w:bidi="ar-SA"/>
        </w:rPr>
        <w:t>الإشارة بالباطل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الإشارة بالباطل، ویستحب أن یبین للناس ما ارتکبه الغاصبون من الإشارة المنحرفة، وربما کان واجباً علی ما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علیه وأرشده إلیه، فذکر له بأن الطریق هذا لاذاک، وأن الصراط هذا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الإشارة إلی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کما أن الإشارة إلی الحق واجبة، وربما کانت مستحبة فی الحق المستحب کما ذکره الفقهاء فی باب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قصة الأعرابی الذی سأل عن خلیفة رسول الله صلی الله علیه وآله فأرشدوه إلی</w:t>
      </w:r>
    </w:p>
    <w:p>
      <w:pPr>
        <w:pStyle w:val="BookText"/>
        <w:rPr/>
      </w:pPr>
      <w:r>
        <w:rPr>
          <w:rFonts w:ascii="IRNazanin" w:hAnsi="IRNazanin" w:eastAsia="IRNazanin"/>
          <w:color w:val="111111"/>
          <w:sz w:val="28"/>
          <w:sz w:val="28"/>
          <w:szCs w:val="28"/>
          <w:rtl w:val="true"/>
          <w:lang w:bidi="fa-IR"/>
        </w:rPr>
        <w:t>أبی بکر، فلما عجز عن جوابه جاؤوا به إلی أبی الحسن علی علیه السلام فأخذ الجواب، 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یا أصحاب رسول الله والذی أشرتم إلیه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من هذه الخلال 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المفضل بن عمر،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أعرابیاً بدویاً خرج من قومه حاجاً محرماً، فورد علی أدحی نعام فیه بیض فأخذه واشتواه وأکل منه، وذکر أن الصید حرام فی الإحرام، فورد المدینة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رسول الله صلی الله علیه وآله فقد جنیت جنایة عظیمة؟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فأرشد إلی أبی بکر، فورد علیه الأعرابی وعنده ملأ من قریش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وعثمان بن عفان، وطلحة، والزبیر، وسعد، وسعید، وعبد الرحمن بن عوف، وأبو عبیدة بن الجراح، وخالد بن الولید، والمغیرة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الأعرابی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أین خلیفة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خلیفة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من قومی حاجاً، فأتیت علی أدحی فیه بیض نعام فأخذته فاشتویته وأکلته، فماذا لی من الحج وما علیَّ فیه، أحلالاً ما حرم علیَّ من الصید أم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بکر علی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رسول الله صلی الله علیه وآله وأصحابه أجیبوا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الزبیر من بین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خلیفة رسول الله صلی الله علیه وآله، فأنت أحق بإجابته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حب بنی هاشم فی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وأمی صفیة بنت عبد المطلب عمة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ذهبت فتیای فتنازع القوم فیما لا جواب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رسول الله صلی الله علیه وآله استرجع بعد محمد صلی الله علیه وآله دینه فنرجع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ما فی القوم إلا من یجهل ما جهلت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المدینة من تسأله بعد من ضمه هذا المجلس إلا صاحب الحق الذی هو أولی بهذا المجلس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فترشدنی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إخباری یسر قوماً ویسخط قوماً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الحق وصرتم تکرهونه؟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تطیل الخطاب یا ابن العوام، قوموا بنا والأعرابی إلی علی علیه السلام فلا تسمع جواب هذه المسألة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بأجمعهم والأعرابی معهم حتی صاروا إلی منزل أمیر المؤمنین علیه السلام فاستخرجوه من بیته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اقصص قصتک علی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أرشدتمونی إلی غیر خلیفة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خلیفة رسول الله صلی الله علیه وآله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وصیه فی أهل بیته، وخلیفته علیهم، وقاضی دینه، ومنجز عداته، ووارث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یا أصحاب رسول الله والذی أشرتم إلیه بالخلافة لیس فیه من هذه الخلال 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سل عما بدا لک ودع ما لیس من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خلیفة رسول الله إنی خرجت من قومی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الحج فوردت علی أدحی وفیه بیض نعام فأخذته واشتویته وأکلته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وأتیت تسأل عن خلیفة رسول الله صلی الله علیه وآله فأرشدت إلی مجلس</w:t>
      </w:r>
    </w:p>
    <w:p>
      <w:pPr>
        <w:pStyle w:val="BookText"/>
        <w:rPr/>
      </w:pPr>
      <w:r>
        <w:rPr>
          <w:rFonts w:ascii="IRNazanin" w:hAnsi="IRNazanin" w:eastAsia="IRNazanin"/>
          <w:color w:val="111111"/>
          <w:sz w:val="28"/>
          <w:sz w:val="28"/>
          <w:szCs w:val="28"/>
          <w:rtl w:val="true"/>
          <w:lang w:bidi="fa-IR"/>
        </w:rPr>
        <w:t>أبی بکر وعمر، فأبدیت بمسألتک فاختصم القوم ولم یکن فیهم من یجیبک علی مسألتک؟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الصبی الذی بین یدی مؤدبه صاحب الذؤابة فإنه ابنی الحسن</w:t>
      </w:r>
    </w:p>
    <w:p>
      <w:pPr>
        <w:pStyle w:val="BookText"/>
        <w:rPr/>
      </w:pPr>
      <w:r>
        <w:rPr>
          <w:rFonts w:ascii="IRNazanin" w:hAnsi="IRNazanin" w:eastAsia="IRNazanin"/>
          <w:color w:val="111111"/>
          <w:sz w:val="28"/>
          <w:sz w:val="28"/>
          <w:szCs w:val="28"/>
          <w:rtl w:val="true"/>
          <w:lang w:bidi="fa-IR"/>
        </w:rPr>
        <w:t>علیه السلام، فسله فإنه یفتیک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مات دین محمد صلی الله علیه وآله بعد موته وتنازع القوم وارتدوا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یا أعرابی، ما مات دین محمد صلی الله علیه وآله ولن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الحق أن أسأل خلیفة رسول الله صلی الله علیه وآله وحواریه وأصحابه فلا یفتونی ویحیلونی علیک فلا تجیبنی وتأمرنی أن أسأل صبیاً بین یدی المعلم، ولعله لا یفصل بین 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لا تقف ما لیس لک به علم، فاسأل الصبی فإنه ینبئک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 الأعرابی إلی الحسن علیه السلام وقلمه فی یده ویخط فی صحیفته خطاً، ویقول مؤدبه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أحسنت، أحسن الله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مؤدب الحسن الصبی فتعجب من إحسانه وما أسمعک تقول له شیئاً حتی کأنه مؤدبک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القوم من الأعرابی وصاحوا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أعرابی سل وأوجز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یا حسن، إنی خرجت حاجاً محرماً، فوردت علی أدحی فیه بیض نعام فشویته وأکلته عامداً وناسیاً؟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 فی القول یا أعرابی، قولک عامداً لم یکن هذا من مسألتک هذا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کنت إلاَّ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یخط فی صحیفته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خذ بعدد البیض نوقاً فاحمل علیها فنیقاً فما نتجت من قابل فاجعله هدیاً بالغ الکعبة؛ فإنه کفارة فعلک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یا حسن، إن من النیق ما یزلقن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من البیض ما یمرقن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صبی محدق محرر فی علم الله مغرق، ولو جاز أن یکون ما أقوه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خلیفة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أنا الخلف من رسول الله صلی الله علیه وآله وأبی أمیر المؤمنین علیه السلام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القوم وعجبوا مما سمعوا من الحسن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فیَّ وفیَّ ابنی هذا ما جعله فی داود وسلیمان إذ یقول الله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250" w:name="pg13333_139727"/>
    </w:p>
    <w:p>
      <w:pPr>
        <w:pStyle w:val="Heading2"/>
        <w:numPr>
          <w:ilvl w:val="1"/>
          <w:numId w:val="1"/>
        </w:numPr>
        <w:rPr/>
      </w:pPr>
      <w:bookmarkStart w:id="251" w:name="__RefHeading___Toc2711460_2322387425"/>
      <w:bookmarkStart w:id="252" w:name="_Toc85"/>
      <w:bookmarkEnd w:id="250"/>
      <w:bookmarkEnd w:id="251"/>
      <w:r>
        <w:rPr>
          <w:rtl w:val="true"/>
        </w:rPr>
        <w:t>الاستشارة المحرمة</w:t>
      </w:r>
      <w:bookmarkEnd w:id="252"/>
    </w:p>
    <w:p>
      <w:pPr>
        <w:pStyle w:val="BookText"/>
        <w:rPr/>
      </w:pPr>
      <w:r>
        <w:rPr>
          <w:rFonts w:ascii="Amiri" w:hAnsi="Amiri" w:eastAsia="Amiri" w:cs="Amiri"/>
          <w:color w:val="111111"/>
          <w:sz w:val="28"/>
          <w:sz w:val="28"/>
          <w:szCs w:val="28"/>
          <w:rtl w:val="true"/>
          <w:lang w:bidi="ar-SA"/>
        </w:rPr>
        <w:t>الاستشارة المحرمة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بوجوب الاستشارة ووجوب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بحدودها کما ذکرناه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 فی الإسلام</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الاستشارة والإشارة بشرائط معاکسة للشرائط المطلوبة محرمة ولو فی الجملة</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کان بعض المصادیق منها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الغرر</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تشاور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الجاهل المشفق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 عدوک العاقل، واحذر رأی صدیقک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تشاورن فی أمرک من 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تشاور عدوک واستره 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 بخیلاً، فیعدل بک عن القصد، ویعدک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تشرکن فی رأیک جباناً، یضعفک عن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ویعظم علیک ما لیس بعظیم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تشرکن فی مشورتک حریصاً، یهون علیک الشر، ویزین لک الشره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تستشر الکذاب؛ فإنه کالسراب یقرب علیک البعید، ویبعد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المشاورة انتقاض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ازدحم الجواب نفی الصواب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الآراء ما خالف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المستشار الأجنبی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کلامها علیها السلام یعطی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بالأولویة</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اتخاذ مستشارین من الکفار فیما إذا ترتب علیه الإضرار بالمسلمین، أو سیطرة الأجانب علی البلاد والعباد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وساء ما به أشرتم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أشاروا إلی خلاف الصواب بسکوتهم علی اغتصاب فدک والسلطة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أشاروا وإن کانوا عدداً محدوداً منهم، إلاّ أن الباقین حیث سکتوا شارکوهم الإثم فصح نسبة الإشارة إلیهم بأجمعهم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والترتیب بین الجملتین علی حسب الطبع، فإن التأویل یسبق الإشارة</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 ما منه اغتصبتم</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الغصب درجات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ما اغتصبوه أو اعتاضوه، أشد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الغصب حرام ولو کان بمقدار مثقال ذرة، فکیف بالغصب الذی هو بهذا الحجم، وفی مثل هذا الموضع، ومن سیدة نساء العالمین علیها السلام التی یرضی الله لرضاها ویغضب لغضبها؟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بغصب الخلافة حیث ترتب علیه أکبر المفاسد من جیل إلی جیل وإلی یوم 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الغصب بعضه أشد حرمة من بعض، من ناحیة الکمّ ومن ناحیة الکیف أیضاً، وکذلک من حیث المصادیق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غافر کل ذنب إلاّ رجل اغتصب أجیراً أجره، أو مهر امرأة</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المناهی 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 جاره شبراً من الأرض جعله الله طوقاً فی عنقه من تخوم الأرض السابعة حتی یلقی الله یوم القیامة مطوقاً إلا أن یتوب ویرجع</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الغصیب فی الدار رهن علی خرابها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bookmarkStart w:id="253" w:name="pg13333_139731"/>
    </w:p>
    <w:p>
      <w:pPr>
        <w:pStyle w:val="Heading2"/>
        <w:numPr>
          <w:ilvl w:val="1"/>
          <w:numId w:val="1"/>
        </w:numPr>
        <w:rPr/>
      </w:pPr>
      <w:bookmarkStart w:id="254" w:name="__RefHeading___Toc2711462_2322387425"/>
      <w:bookmarkStart w:id="255" w:name="_Toc86"/>
      <w:bookmarkEnd w:id="253"/>
      <w:bookmarkEnd w:id="254"/>
      <w:r>
        <w:rPr>
          <w:rtl w:val="true"/>
        </w:rPr>
        <w:t>غصب فدک بدایة المسیرة</w:t>
      </w:r>
      <w:bookmarkEnd w:id="255"/>
    </w:p>
    <w:p>
      <w:pPr>
        <w:pStyle w:val="BookText"/>
        <w:rPr/>
      </w:pPr>
      <w:r>
        <w:rPr>
          <w:rFonts w:ascii="IRNazanin" w:hAnsi="IRNazanin" w:eastAsia="IRNazanin"/>
          <w:color w:val="111111"/>
          <w:sz w:val="28"/>
          <w:sz w:val="28"/>
          <w:szCs w:val="28"/>
          <w:rtl w:val="true"/>
          <w:lang w:bidi="fa-IR"/>
        </w:rPr>
        <w:t>غصب فدک بدایة المسیرة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ما منه اغتصبتم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ما قام به القوم من اغتصاب الخلافة، واغتصاب فدک، کان شراً عظیماً علیهم بالفعل،</w:t>
      </w:r>
    </w:p>
    <w:p>
      <w:pPr>
        <w:pStyle w:val="BookText"/>
        <w:rPr/>
      </w:pPr>
      <w:r>
        <w:rPr>
          <w:rFonts w:ascii="IRNazanin" w:hAnsi="IRNazanin" w:eastAsia="IRNazanin"/>
          <w:color w:val="111111"/>
          <w:sz w:val="28"/>
          <w:sz w:val="28"/>
          <w:szCs w:val="28"/>
          <w:rtl w:val="true"/>
          <w:lang w:bidi="fa-IR"/>
        </w:rPr>
        <w:t>لا أنه سیتحول شراً فقط، لظهور العناوین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باعتبار أن فدک إنما اغتصبت منها السیطرة والوارد والثمرة وما أشبه؛ لأن الأرض باقیة مکانها، وهذا فی مقابل الأشیاء المنقولة التی تغتصب أعیانها أیضاً وتنقل إلی غیر مکانها، فتأمل، لأن غصب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إلی الخلافة حیث یغتصب الظاهری منها فقط، أما الواقعی وهی الإمامة فباقیة لأمیر المؤمنین علیه السلام وذریته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بمعنی الابتداء</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ما بدأتم منه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عظیم، إذ أن غصبهم فدکاً کان بدایة لأنواع أخری من الغصب عدیدة وکثیرة، کما ظهر طوال تاریخ الثلاثة والأمویین والعباسیین، فقد غصبوا أموال الناس وأغاروا علیهم، وغصبوا النساء والجواری</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وفرضوا الضرائب</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هو کثیر وکثیر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هذا المعنی إخباراً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سیجری فی المستقبل متضمناً کل ذلک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ما منه اعتضتم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الاعتیاض وهو أخذ العوض؛ لأنهم</w:t>
      </w:r>
    </w:p>
    <w:p>
      <w:pPr>
        <w:pStyle w:val="BookText"/>
        <w:rPr/>
      </w:pPr>
      <w:r>
        <w:rPr>
          <w:rFonts w:ascii="IRNazanin" w:hAnsi="IRNazanin" w:eastAsia="IRNazanin"/>
          <w:color w:val="111111"/>
          <w:sz w:val="28"/>
          <w:sz w:val="28"/>
          <w:szCs w:val="28"/>
          <w:rtl w:val="true"/>
          <w:lang w:bidi="fa-IR"/>
        </w:rPr>
        <w:t>باعوا دینهم ودنیاهم وأخذوا عوض ذلک فدک</w:t>
      </w:r>
      <w:r>
        <w:rPr>
          <w:rFonts w:eastAsia="IRNazanin" w:cs="IRNazanin"/>
          <w:color w:val="111111"/>
          <w:sz w:val="28"/>
          <w:szCs w:val="28"/>
          <w:rtl w:val="true"/>
          <w:lang w:bidi="fa-IR"/>
        </w:rPr>
        <w:t>(</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شَرَوْا بِهِ أَنْفُسَهُمْ</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 ما منه اعتصمتم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اعتصموا بالدنیا وترکوا حبل الله الذی أمر الله بالاعتصام به وهو أمیر المؤمنین علی علیه السلام قال تعالی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أَعْدَآءً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256" w:name="pg13333_139733"/>
    </w:p>
    <w:p>
      <w:pPr>
        <w:pStyle w:val="Heading2"/>
        <w:numPr>
          <w:ilvl w:val="1"/>
          <w:numId w:val="1"/>
        </w:numPr>
        <w:rPr/>
      </w:pPr>
      <w:bookmarkStart w:id="257" w:name="__RefHeading___Toc2711464_2322387425"/>
      <w:bookmarkStart w:id="258" w:name="_Toc87"/>
      <w:bookmarkEnd w:id="256"/>
      <w:bookmarkEnd w:id="257"/>
      <w:r>
        <w:rPr>
          <w:rtl w:val="true"/>
        </w:rPr>
        <w:t>تحذیر الطغاة</w:t>
      </w:r>
      <w:bookmarkEnd w:id="258"/>
    </w:p>
    <w:p>
      <w:pPr>
        <w:pStyle w:val="BookText"/>
        <w:rPr/>
      </w:pPr>
      <w:r>
        <w:rPr>
          <w:rFonts w:ascii="IRNazanin" w:hAnsi="IRNazanin" w:eastAsia="IRNazanin"/>
          <w:color w:val="111111"/>
          <w:sz w:val="28"/>
          <w:sz w:val="28"/>
          <w:szCs w:val="28"/>
          <w:rtl w:val="true"/>
          <w:lang w:bidi="fa-IR"/>
        </w:rPr>
        <w:t>لتجدّن والله محمله ثقیلاً</w:t>
      </w:r>
    </w:p>
    <w:p>
      <w:pPr>
        <w:pStyle w:val="BookText"/>
        <w:rPr/>
      </w:pPr>
      <w:r>
        <w:rPr>
          <w:rFonts w:ascii="IRNazanin" w:hAnsi="IRNazanin" w:eastAsia="IRNazanin"/>
          <w:color w:val="111111"/>
          <w:sz w:val="28"/>
          <w:sz w:val="28"/>
          <w:szCs w:val="28"/>
          <w:rtl w:val="true"/>
          <w:lang w:bidi="fa-IR"/>
        </w:rPr>
        <w:t>تحذیر الطغاة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الطغاة ومن یدور فی فلکهم واجب فی الجملة، والتحذیر أعم من التخویف بالعذاب الأخروی والتخویف بالآثار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فهو 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عظیم ما یترتب علی فعلهم من الخسران والعذاب الدنیوی والأخروی، ومن الواضح أن مطلق المحرمات محمله ثقیل، إلا أن بعضها أثقل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فقوها علیها السلام یدل أیضاً علی أن أوزار ابن أبی قحافة، وأوزار من دار فی فلکه ثقیل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وَمِنْ أَوْزَارِ الَّذِینَ یُضِلُّونَهُمْ بِغَیْرِ عِلْمٍ أَلاَ سَاءَ مَا یَزِرُونَ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وأیما داعٍ دعا إلی ضلالة فاتبع، فإن علیه مثل أوزار من اتبعه من غیر أن ینقص من أوزراهم شیء</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استَنّ شراً فاستُنّ به فعلیه وزره ومثل أوزار من اتبعه من غیر منتقص من أوزارهم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والوزر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الثقل، وإنما سمیت الذنوب بأنها أوزار؛ لأنها یثقل کاسبها وحاملها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إبراهیم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وَمِنْ أَوْزَارِ الَّذِینَ یُضِلُّونَهُمْ بِغَیْرِ عِلْمٍ</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آثامهم، یعنی الذین غصبوا أمیر المؤمنین علیه السلام وآثام کل من اقتدی بهم، وهو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أهریقت محجمة من دم، ولا قرعت عصاً بعصا، ولا غصب فرج حرام، ولا أخذ مال من غیر حله، إلا ووزر ذلک فی أعناقهما</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ینقص من أوزار العالمین بشیء</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ورجلان</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أسسا ذلک لهم، وعلیهما مثل جمیع أوزار هذه الأمة إلی یوم القیامة</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الواجب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فی مثل هذا الموضع واجب إذا توقف علیه النهی عن المنکر أو تأکیده بالقدر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الصدیقة علیها السلام فی هذا الموطن لدفع أدنی شبهة فی صحة وصدق کلامها علیها السلام، إذ هل یعقل أن تقسم من یرضی الله لرضاها ویغضب لغضبها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شک فی أن الغاصبین لفدک وللخلافة محملهم ثقیل وغبهم وبیل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وغبّه وبیلاً</w:t>
      </w:r>
    </w:p>
    <w:p>
      <w:pPr>
        <w:pStyle w:val="BookText"/>
        <w:rPr/>
      </w:pPr>
      <w:r>
        <w:rPr>
          <w:rFonts w:ascii="IRNazanin" w:hAnsi="IRNazanin" w:eastAsia="IRNazanin"/>
          <w:color w:val="111111"/>
          <w:sz w:val="28"/>
          <w:sz w:val="28"/>
          <w:szCs w:val="28"/>
          <w:rtl w:val="true"/>
          <w:lang w:bidi="fa-IR"/>
        </w:rPr>
        <w:t>الغب الوبیل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 الوبیل والعاقبة السوء والعذاب الأخروی لمن غصب الخلافة وفدک، ویلزم الاعتقاد بذلک وبیانه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والغبّ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والمستقبل، فإن مستقبل هذه المعصیة الکبیرة الشدیدة وبال وعقاب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والمکروه الشدید العظیم، ویراد به العذاب الثقیل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عاقبة اغتصابکم فدک والخلافة وسکوتکم علی الباطل سوف یکون شدیداً علیکم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محمله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لحمله فی الدنیا،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غبه 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ثقل الحمل فی الدنیا نفسی وجسدی وتاریخی، فإن مطلق الغاصب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بغاصب فدک وغاصب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أشد أنواع وخز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وتأنیبه وعذاب الوجدان مما یؤثر علی أعصابه وجسده، وذلک أیضاً یخلّف له سوء السمعة فی الحیاة وبعد الممات</w:t>
      </w:r>
      <w:r>
        <w:rPr>
          <w:rFonts w:eastAsia="IRNazanin" w:cs="IRNazanin"/>
          <w:color w:val="111111"/>
          <w:sz w:val="28"/>
          <w:szCs w:val="28"/>
          <w:rtl w:val="true"/>
          <w:lang w:bidi="fa-IR"/>
        </w:rPr>
        <w:t>.</w:t>
      </w:r>
      <w:bookmarkStart w:id="259" w:name="pg13333_139736"/>
    </w:p>
    <w:p>
      <w:pPr>
        <w:pStyle w:val="BookText"/>
        <w:rPr/>
      </w:pPr>
      <w:bookmarkEnd w:id="259"/>
      <w:r>
        <w:rPr>
          <w:rFonts w:ascii="IRNazanin" w:hAnsi="IRNazanin" w:eastAsia="IRNazanin"/>
          <w:color w:val="111111"/>
          <w:sz w:val="28"/>
          <w:sz w:val="28"/>
          <w:szCs w:val="28"/>
          <w:rtl w:val="true"/>
          <w:lang w:bidi="fa-IR"/>
        </w:rPr>
        <w:t>إذا کشف لکم الغطاء، وبان ما وراءه الضراء، وبدا لکم من ربکم</w:t>
      </w:r>
    </w:p>
    <w:p>
      <w:pPr>
        <w:pStyle w:val="BookText"/>
        <w:rPr/>
      </w:pPr>
      <w:r>
        <w:rPr>
          <w:rFonts w:ascii="IRNazanin" w:hAnsi="IRNazanin" w:eastAsia="IRNazanin"/>
          <w:color w:val="111111"/>
          <w:sz w:val="28"/>
          <w:sz w:val="28"/>
          <w:szCs w:val="28"/>
          <w:rtl w:val="true"/>
          <w:lang w:bidi="fa-IR"/>
        </w:rPr>
        <w:t xml:space="preserve">ما لم تکونوا تحتسبون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وَخَسِرَ هُنَالِکَ الْمُبْطِلُونَ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2711466_2322387425"/>
      <w:bookmarkStart w:id="261" w:name="_Toc88"/>
      <w:bookmarkEnd w:id="260"/>
      <w:r>
        <w:rPr>
          <w:rtl w:val="true"/>
        </w:rPr>
        <w:t>إذا کشف الغطاء</w:t>
      </w:r>
      <w:bookmarkEnd w:id="2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یتذکر الإنسان دائماً یوم یُکشف الغطاء فیه، ویذکّر الآخرین بذلک الیوم خاصة الظلمة وأعوانهم لیرتدعوا ولیتم الحجة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کشف الغطاء یبدأ بعد الموت ویستمر فی عالم البرزخ ثم یوم القیامة، حیث ینکشف العالم الآخر للإنسان ویری الثواب والعقاب بمجرد الموت،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الأکرم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أحدکم إذا مات فقد قامت قیامته یری ما له من خیر أو شر</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العالمین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یستظهر من قول الصدیقة علیها السلام هاهنا ما ذهب إلیه بعض المتکلمین، وذکرناه فی موضع آخر فی تفسیر قوه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لَمُحِیطَةٌ بِالْکَافِرِینَ</w:t>
      </w:r>
      <w:r>
        <w:rPr>
          <w:rFonts w:eastAsia="Amiri" w:cs="Amiri" w:ascii="Amiri" w:hAnsi="Amiri"/>
          <w:color w:val="111111"/>
          <w:sz w:val="28"/>
          <w:szCs w:val="28"/>
          <w:rtl w:val="true"/>
          <w:lang w:bidi="ar-SA"/>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إطلاقه یقتضی الإحاطة فی الدنیا أیضاً إلاّ أن النوافذ نحوها مغلقة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کشف لکم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یستظهر منه وحدة العالمَین فی الجملة إلا أن هنالک غطاء علی الحواس قبل الممات، فالأمر لیس انتقالاً بالمعنی الدقیق بل رفع حاجز، وذلک کالأعمی الذی لا یبصر مایحیط به من أزهار وأشجار أو أشواک وأحجار، فمع امتلاکه البصر ینکشف له ماحوله ویبین ویبدو، لا أنه ینتقل لمکان آخر، وکذلک فاقد سائر الحواس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کله فی الجملة ومجرد احتمال کما لا یخفی، فلا ینفی الانتقال فی مراحل لاحقة أو أزمنة کذلک</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أصل احتمال أن قسماً من الأمر قد یکون برفع الحاجز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وبان ما وراءه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لکم الضرّاء ورأیتم العذاب بعدما انکشف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الآخرة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قول الصدیقة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لکم من ربکم ما لم تکونوا تحتسبون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عذاب الآخرة فوق کل ما یتخیل أو یتعقل فی أقصی درجاتهما کماً وکیفاً، ویظهر أنها علیها السلام أخبرت بأن عذاب القوم فوق ما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الراضی بفعلهم، والساکت عن جرمهم فی الأزمنة اللاحقة، لوحدة الملاک مع الساکتین ذلک الزمن، أو للإطلاق کما أشرنا آنفاً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وقوها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یَکُونُوا یَحْتَسِبُونَ</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bookmarkStart w:id="262" w:name="pg13333_139738"/>
    </w:p>
    <w:p>
      <w:pPr>
        <w:pStyle w:val="Heading2"/>
        <w:numPr>
          <w:ilvl w:val="1"/>
          <w:numId w:val="1"/>
        </w:numPr>
        <w:rPr/>
      </w:pPr>
      <w:bookmarkStart w:id="263" w:name="__RefHeading___Toc2711468_2322387425"/>
      <w:bookmarkStart w:id="264" w:name="_Toc89"/>
      <w:bookmarkEnd w:id="262"/>
      <w:bookmarkEnd w:id="263"/>
      <w:r>
        <w:rPr>
          <w:rtl w:val="true"/>
        </w:rPr>
        <w:t>محطة الخسارة الکبری</w:t>
      </w:r>
      <w:bookmarkEnd w:id="264"/>
    </w:p>
    <w:p>
      <w:pPr>
        <w:pStyle w:val="BookText"/>
        <w:rPr/>
      </w:pPr>
      <w:r>
        <w:rPr>
          <w:rFonts w:ascii="IRNazanin" w:hAnsi="IRNazanin" w:eastAsia="IRNazanin"/>
          <w:color w:val="111111"/>
          <w:sz w:val="28"/>
          <w:sz w:val="28"/>
          <w:szCs w:val="28"/>
          <w:rtl w:val="true"/>
          <w:lang w:bidi="fa-IR"/>
        </w:rPr>
        <w:t>محطة الخسارة الکبری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من غصب الخلافة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مبطلون وخاسرون،</w:t>
      </w:r>
    </w:p>
    <w:p>
      <w:pPr>
        <w:pStyle w:val="BookText"/>
        <w:rPr/>
      </w:pPr>
      <w:r>
        <w:rPr>
          <w:rFonts w:ascii="IRNazanin" w:hAnsi="IRNazanin" w:eastAsia="IRNazanin"/>
          <w:color w:val="111111"/>
          <w:sz w:val="28"/>
          <w:sz w:val="28"/>
          <w:szCs w:val="28"/>
          <w:rtl w:val="true"/>
          <w:lang w:bidi="fa-IR"/>
        </w:rPr>
        <w:t>حیث قالت الصدیقة الطاهرة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وخسر هنالک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الآیة المبارکة من سورة غافر</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یستبدلون الحق بالباطل؛ فإن القوم أبطلوا الحق فی فدک والخلافة وجعلوا مکانه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السر فی 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القیامة مع أن المبطلین یخسرون فی الدنیا أیضاً،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الخسارة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والمصداق الأجلی لها هو هنالک، فإن خسارة المبطلین وإن کانت دنیویة أیضاً لکنها قد لا تتحقق ولا تظهر بشکل کامل کیفاً ودائمٍ زمناً فی الدنیا، وإنما تتحقق وتظهر فی الآخرة کیفا وکماً لجمیع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تفضحنی علی رؤوس الأشهاد</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الأعمال تنکشف بشکل کامل أمام الناس فی الآخرة،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الوحدة والسکوت عن الحق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بیان أن القوم کانوا مبطلین وأنهم فی الآخرة من الخاسرین، وأنهم سیجدون محمل عملهم ثقیلاً وعاقبته وبیلاً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ینبغی الإصغاء لمن</w:t>
      </w:r>
    </w:p>
    <w:p>
      <w:pPr>
        <w:pStyle w:val="BookText"/>
        <w:rPr/>
      </w:pPr>
      <w:r>
        <w:rPr>
          <w:rFonts w:ascii="IRNazanin" w:hAnsi="IRNazanin" w:eastAsia="IRNazanin"/>
          <w:color w:val="111111"/>
          <w:sz w:val="28"/>
          <w:sz w:val="28"/>
          <w:szCs w:val="28"/>
          <w:rtl w:val="true"/>
          <w:lang w:bidi="fa-IR"/>
        </w:rPr>
        <w:t>یردع عن ذلک بدعوی أنه مخل بالوحدة إذ</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البحث والحوار والدفاع عن المعتقد، بل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التنسیق</w:t>
      </w:r>
    </w:p>
    <w:p>
      <w:pPr>
        <w:pStyle w:val="BookText"/>
        <w:rPr/>
      </w:pPr>
      <w:r>
        <w:rPr>
          <w:rFonts w:ascii="IRNazanin" w:hAnsi="IRNazanin" w:eastAsia="IRNazanin"/>
          <w:color w:val="111111"/>
          <w:sz w:val="28"/>
          <w:sz w:val="28"/>
          <w:szCs w:val="28"/>
          <w:rtl w:val="true"/>
          <w:lang w:bidi="fa-IR"/>
        </w:rPr>
        <w:t>والتعاون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العدو المشترک وفی نقاط الاشتراک، بل إن الوحدة المبنیة علی فتح باب الحوار بحریة تامة ستکون أعمق وأوثق، وستدفع نحو التقارب الثقافی والفکری أکثر فأکثر، وغیرها لیس أکثر من تظاهر ونفاق عادةً، وبعبارة أخری ینبغی أن تتکامل قیمة الوحدة مع قیمة الحریة لا أن تلغیها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ذلک لکان الرسول صلی الله علیه وآله أول مخل للوحدة عندما عیّن أمیر المؤمنین علیاً علیه السلام، وأخذ یؤکد علی مناقبه وخلافته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بأن العدید سوف لا یستجیبون؛ لأن بینهم وبینه ثارات بدر وحنین، ولغیر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کلام الصدیقة علیها السلام هذا وسائر ما احتجت به علیهم، دلیل علی أن الوحدة المطلوبة لا یصح أن تمنع الإنسان عن بیان معتقده ورأیه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إهمال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الساکت عن الحق شیطان أخرس</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وأدلة النهی عن المنکر، وتنبیه الغافل وإرشاد الجاهل وما إلی غیر ذلک، وتفصیل الکلام فی محله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الوحدة لا تشمل المعتقدات، بل تشمل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السیاسیة وما شابهها بحسب الموازین الشرعیة</w:t>
      </w:r>
      <w:r>
        <w:rPr>
          <w:rFonts w:eastAsia="IRNazanin" w:cs="IRNazanin"/>
          <w:color w:val="111111"/>
          <w:sz w:val="28"/>
          <w:szCs w:val="28"/>
          <w:rtl w:val="true"/>
          <w:lang w:bidi="fa-IR"/>
        </w:rPr>
        <w:t>.</w:t>
      </w:r>
      <w:bookmarkStart w:id="265" w:name="pg13333_139740"/>
    </w:p>
    <w:p>
      <w:pPr>
        <w:pStyle w:val="Heading2"/>
        <w:numPr>
          <w:ilvl w:val="1"/>
          <w:numId w:val="1"/>
        </w:numPr>
        <w:rPr/>
      </w:pPr>
      <w:bookmarkStart w:id="266" w:name="__RefHeading___Toc2711470_2322387425"/>
      <w:bookmarkStart w:id="267" w:name="_Toc90"/>
      <w:bookmarkEnd w:id="265"/>
      <w:bookmarkEnd w:id="266"/>
      <w:r>
        <w:rPr>
          <w:rtl w:val="true"/>
        </w:rPr>
        <w:t>محوریة قبر الرسول صلی الله علیه وآله</w:t>
      </w:r>
      <w:bookmarkEnd w:id="267"/>
    </w:p>
    <w:p>
      <w:pPr>
        <w:pStyle w:val="BookText"/>
        <w:rPr/>
      </w:pPr>
      <w:r>
        <w:rPr>
          <w:rFonts w:ascii="IRNazanin" w:hAnsi="IRNazanin" w:eastAsia="IRNazanin"/>
          <w:color w:val="111111"/>
          <w:sz w:val="28"/>
          <w:sz w:val="28"/>
          <w:szCs w:val="28"/>
          <w:rtl w:val="true"/>
          <w:lang w:bidi="fa-IR"/>
        </w:rPr>
        <w:t>ثم عطفت علیها السلام علی قبر النبی صلی الله علیه وآله</w:t>
      </w:r>
    </w:p>
    <w:p>
      <w:pPr>
        <w:pStyle w:val="BookText"/>
        <w:rPr/>
      </w:pPr>
      <w:r>
        <w:rPr>
          <w:rFonts w:ascii="IRNazanin" w:hAnsi="IRNazanin" w:eastAsia="IRNazanin"/>
          <w:color w:val="111111"/>
          <w:sz w:val="28"/>
          <w:sz w:val="28"/>
          <w:szCs w:val="28"/>
          <w:rtl w:val="true"/>
          <w:lang w:bidi="fa-IR"/>
        </w:rPr>
        <w:t>محوریة قبر الرسول 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العطف علی قبر النبی صلی الله علیه وآله مطلقاً </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یستحب العطف علی قبور الأنبیاء والأوصیاء والصلحاء علیهم السلام مطلقاً، وذلک للأدلة الکثیرة العقلیة والنقلیة المذکورة فی مظانها، ومنها</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لجریان سیرة الصدیقة الطاهرة علیها السلام علی زیارة قبر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زیارة قبر عمها حمزة علیه السلام</w:t>
      </w:r>
      <w:r>
        <w:rPr>
          <w:rFonts w:eastAsia="IRNazanin" w:cs="IRNazanin"/>
          <w:color w:val="111111"/>
          <w:sz w:val="28"/>
          <w:szCs w:val="28"/>
          <w:rtl w:val="true"/>
          <w:lang w:bidi="fa-IR"/>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عطفها علیها السلام فی هذا الموطن علی قبر الرسول صلی الله علیه وآله؛ فإن الفعل وإن قالوا بأنه لا جهة له إلا أنه باحتفافه بالقرائن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ورد من أن السلام علی النبی صلی الله علیه وآله فی مماته کالسلام علیه فی حیاته صلی الله علیه وآله</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نفس الأجر والثواب</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ورد من فضل زیارة القبور مطلقاً</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 من 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خده علی قبر الإمام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bookmarkStart w:id="268" w:name="pg13333_139741"/>
    </w:p>
    <w:p>
      <w:pPr>
        <w:pStyle w:val="BookText"/>
        <w:rPr/>
      </w:pPr>
      <w:bookmarkEnd w:id="268"/>
      <w:r>
        <w:rPr>
          <w:rFonts w:ascii="IRNazanin" w:hAnsi="IRNazanin" w:eastAsia="IRNazanin"/>
          <w:color w:val="111111"/>
          <w:sz w:val="28"/>
          <w:sz w:val="28"/>
          <w:szCs w:val="28"/>
          <w:rtl w:val="true"/>
          <w:lang w:bidi="fa-IR"/>
        </w:rPr>
        <w:t xml:space="preserve">إضافة إلی أن کل ذلک یزید من محوریة الرسل والأوصیاء علیهم السلام والتأسی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خفی ما لذلک من التأثیر الکبیر علی إصلاح الفرد والمجتمع، وبعثه نحو کل معانی الخیر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یعلم السر الشیطانی والحقد الکبیر والمغزی الخبیث الکائن وراء الدعوة إلی هدم قبورهم</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أو تحریم قصدهم والصلاة عندهم، أو نقل الجنائز إلیهم وما أشبه ذلک، فإنهم أرادوا بذلک القضاء علی قیم الإسلام وتعالیمه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2711472_2322387425"/>
      <w:bookmarkStart w:id="270" w:name="_Toc91"/>
      <w:bookmarkEnd w:id="269"/>
      <w:r>
        <w:rPr>
          <w:rtl w:val="true"/>
        </w:rPr>
        <w:t>زیارتها علیها السلام لقبر رسول الله صلی الله علیه وآله وقبر حمزة وقبور الشهداء</w:t>
      </w:r>
      <w:bookmarkEnd w:id="270"/>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عاشت فاطمة علیها السلام بعد أبیها خمسةً وسبعین یوماً لم تُرَ کاشرةً ولا ضاحکة، تأتی قبور الشهداء فی کل جمعة مرتین الاثنین والخمیس،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کان رسول الله صلی الله علیه وآله، هاهنا کان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271" w:name="pg13333_139742"/>
    </w:p>
    <w:p>
      <w:pPr>
        <w:pStyle w:val="BookText"/>
        <w:rPr/>
      </w:pPr>
      <w:bookmarkEnd w:id="271"/>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علیها السلام کانت تصلی هناک وتدعو حتی ماتت علیها السلام</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یونس،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کانت تأتی قبور الشهداء فی کل غداة سبت، فتأتی قبر حمزة علیه السلام وتترحم علیه وتستغفر له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علیها السلام إلی ساریة فی المسجد وهی تقول وتخاطب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w:t>
      </w:r>
    </w:p>
    <w:p>
      <w:pPr>
        <w:pStyle w:val="BookText"/>
        <w:rPr/>
      </w:pPr>
      <w:r>
        <w:rPr>
          <w:rFonts w:ascii="IRNazanin" w:hAnsi="IRNazanin" w:eastAsia="IRNazanin"/>
          <w:color w:val="111111"/>
          <w:sz w:val="28"/>
          <w:sz w:val="28"/>
          <w:szCs w:val="28"/>
          <w:rtl w:val="true"/>
          <w:lang w:bidi="fa-IR"/>
        </w:rPr>
        <w:t>لو کنت شاهدها لم یکثر الخطب</w:t>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واختل قومک فأشهدهم ولا تغب</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2711474_2322387425"/>
      <w:bookmarkStart w:id="273" w:name="_Toc92"/>
      <w:bookmarkEnd w:id="272"/>
      <w:r>
        <w:rPr>
          <w:rtl w:val="true"/>
        </w:rPr>
        <w:t>السلام علی النبی صلی الله علیه وآله والمعصومین علیهم السلام بعد مماتهم</w:t>
      </w:r>
      <w:bookmarkEnd w:id="273"/>
    </w:p>
    <w:p>
      <w:pPr>
        <w:pStyle w:val="BookText"/>
        <w:rPr/>
      </w:pPr>
      <w:r>
        <w:rPr>
          <w:rFonts w:ascii="IRNazanin" w:hAnsi="IRNazanin" w:eastAsia="IRNazanin"/>
          <w:color w:val="111111"/>
          <w:sz w:val="28"/>
          <w:sz w:val="28"/>
          <w:szCs w:val="28"/>
          <w:rtl w:val="true"/>
          <w:lang w:bidi="fa-IR"/>
        </w:rPr>
        <w:t>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إمام عهداً فی عنق أولیائهم وشیعتهم، وإن من تمام الوفاء بالعهد وحسن الأداء زیارة قبورهم، فمن زارهم رغبة فی زیارتهم وتصدیقاً لما رغبوا فیه، کان أئمتهم شفعاءهم یوم القیامة</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جعفر بن محمد علیه السلام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حیاً ومیتاً کنت له شفیعاً یوم القیامة</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إلی شیء من القبور إلا إلی قبورنا، ألا وإنی مقتول بالسُم ظلماً ومدفون فی موضع غربة، فمن شد رحله إلی زیارتی استجیب دعاؤه وغفر له ذنوبه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الأربعمائة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برسول الله صلی الله علیه وآله حجکم إذا خرجتم إلی بیت الله؛ فإن ترکه جفاء وبذلک أمرتم، وأتموا بالقبور التی ألزمکم الله عزوجل حقها وزیارتها، واطلبوا الرزق عندها</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حجر الأسلمی،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مکة حاجاً ولم یزرنی إلی المدینة جفوته یوم القیامة، ومن أتانی زائراً وجبت له شفاعتی ومن وجبت له شفاعتی وجبت له الجنة، ومن مات فی أحد الحرمین مکة والمدینة لم یعرض ولم یحاسب، ومن مات مهاجراً إلی الله عزوجل حشر یوم القیامة مع أصحاب بدر</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الحسین بن علی بن أبی طالب علیه السلام لرسول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جزاء من زارک؟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 أو میتاً، أو زار أباک، أو زار أخاک، أو زارک، کان حقاً علیَّ أن أزوره یوم القیامة وأخلصه من ذنوبه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bookmarkStart w:id="274" w:name="pg13333_139744"/>
    </w:p>
    <w:p>
      <w:pPr>
        <w:pStyle w:val="BookText"/>
        <w:rPr/>
      </w:pPr>
      <w:bookmarkEnd w:id="274"/>
      <w:r>
        <w:rPr>
          <w:rFonts w:ascii="IRNazanin" w:hAnsi="IRNazanin" w:eastAsia="IRNazanin"/>
          <w:color w:val="111111"/>
          <w:sz w:val="28"/>
          <w:sz w:val="28"/>
          <w:szCs w:val="28"/>
          <w:rtl w:val="true"/>
          <w:lang w:bidi="fa-IR"/>
        </w:rPr>
        <w:t>وروی عن أبی محمد الحسن بن علی العسکری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جعفراً وأباهعلیهما السلاملم یشتک عینه، ولم یصبه سقم، ولم یمت مبتلی</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غفرت له ذنوبه، ولم یمت فقیراً</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أبی علیه السلام ببغداد کان کمن زار قبر رسول الله صلی الله علیه وآله وقبر أمیر المؤمنین علیه السلام، إلا أن لرسول الله صلی الله علیه وآله ولأمیر المؤمنین علیه السلام فضلهما</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حث علی زیارتهم ودل علی أنهم علیهم السلام أحیاء عند ربهم یرزقون ولا فرق بین حیهم ومیتهم</w:t>
      </w:r>
      <w:r>
        <w:rPr>
          <w:rFonts w:eastAsia="IRNazanin" w:cs="IRNazanin"/>
          <w:color w:val="111111"/>
          <w:sz w:val="28"/>
          <w:szCs w:val="28"/>
          <w:rtl w:val="true"/>
          <w:lang w:bidi="fa-IR"/>
        </w:rPr>
        <w:t>.</w:t>
      </w:r>
    </w:p>
    <w:p>
      <w:pPr>
        <w:pStyle w:val="Heading2"/>
        <w:numPr>
          <w:ilvl w:val="1"/>
          <w:numId w:val="1"/>
        </w:numPr>
        <w:rPr/>
      </w:pPr>
      <w:bookmarkStart w:id="275" w:name="__RefHeading___Toc2711476_2322387425"/>
      <w:bookmarkStart w:id="276" w:name="_Toc93"/>
      <w:bookmarkEnd w:id="275"/>
      <w:r>
        <w:rPr>
          <w:rtl w:val="true"/>
        </w:rPr>
        <w:t>زیارة القبور</w:t>
      </w:r>
      <w:bookmarkEnd w:id="276"/>
    </w:p>
    <w:p>
      <w:pPr>
        <w:pStyle w:val="BookText"/>
        <w:rPr/>
      </w:pPr>
      <w:r>
        <w:rPr>
          <w:rFonts w:ascii="IRNazanin" w:hAnsi="IRNazanin" w:eastAsia="IRNazanin"/>
          <w:color w:val="111111"/>
          <w:sz w:val="28"/>
          <w:sz w:val="28"/>
          <w:szCs w:val="28"/>
          <w:rtl w:val="true"/>
          <w:lang w:bidi="fa-IR"/>
        </w:rPr>
        <w:t>وهناک الروایات الکثیرة من الفریقین علی استحباب زیارة مطلق القبور، نشیر إلی بعضها من مصادرنا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یأنسون بکم، فإذا غبتم عنهم استوحشوا</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یعلم بمن یزور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ولا یزال مستأنساً به ما دام عند قبره، فإذا قام وانصرف من قبره دخله من انصرافه عن قبره وحشة</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277" w:name="pg13333_139745"/>
    </w:p>
    <w:p>
      <w:pPr>
        <w:pStyle w:val="BookText"/>
        <w:rPr/>
      </w:pPr>
      <w:bookmarkEnd w:id="277"/>
      <w:r>
        <w:rPr>
          <w:rFonts w:ascii="IRNazanin" w:hAnsi="IRNazanin" w:eastAsia="IRNazanin"/>
          <w:color w:val="111111"/>
          <w:sz w:val="28"/>
          <w:sz w:val="28"/>
          <w:szCs w:val="28"/>
          <w:rtl w:val="true"/>
          <w:lang w:bidi="fa-IR"/>
        </w:rPr>
        <w:t>وعن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أبی جعفر علیه السلام بالبقیع، فمررنا بقبر رجل من أهل الکوفة من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غربته، وصل وحدته، وآنس وحشته، وأسکن إلیه من رحمتک ما یستغنی بها عن رحمة من سواک، وألحقه بمن کان یتولاه</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8" w:name="__RefHeading___Toc2711478_2322387425"/>
      <w:bookmarkStart w:id="279" w:name="_Toc94"/>
      <w:bookmarkEnd w:id="278"/>
      <w:r>
        <w:rPr>
          <w:rtl w:val="true"/>
        </w:rPr>
        <w:t>العطف علی قبور الأولیاء علیهم السلام</w:t>
      </w:r>
      <w:bookmarkEnd w:id="279"/>
    </w:p>
    <w:p>
      <w:pPr>
        <w:pStyle w:val="BookText"/>
        <w:rPr/>
      </w:pPr>
      <w:r>
        <w:rPr>
          <w:rFonts w:ascii="IRNazanin" w:hAnsi="IRNazanin" w:eastAsia="IRNazanin"/>
          <w:color w:val="111111"/>
          <w:sz w:val="28"/>
          <w:sz w:val="28"/>
          <w:szCs w:val="28"/>
          <w:rtl w:val="true"/>
          <w:lang w:bidi="fa-IR"/>
        </w:rPr>
        <w:t>وقد ورد فی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انکب علی القبر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وابن حجته</w:t>
      </w:r>
      <w:r>
        <w:rPr>
          <w:rFonts w:eastAsia="IRNazanin" w:cs="IRNazanin"/>
          <w:color w:val="111111"/>
          <w:sz w:val="28"/>
          <w:szCs w:val="28"/>
          <w:rtl w:val="true"/>
          <w:lang w:bidi="fa-IR"/>
        </w:rPr>
        <w:t>...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انکب علی الضریح فقبّله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 إن بینی وبین الله عزوجل ذنوباً کثیرة لا یأتی علیها إلا رضی الله ورضاکم، فبحق من ائتمنکم علی سره، واسترعاکم أمر خلقه، وقرن طاعتکم بطاعته، وموالاتکم بموالاته، لما استوهبتم ذنوبی، وکنتم شفعائی إلی الله تعالی</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انکب علی قبره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 یا أمیر المؤمنین یا حجة الخصام، بأبی أنت وأمی یا باب المقام</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انکب علی القبر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لرحتمک تعرضت، وبإزاء قبر أخی نبیک وقفت، عائذاً به من النار، فأعذنی من نقتمک وسخطک</w:t>
      </w:r>
      <w:r>
        <w:rPr>
          <w:rFonts w:eastAsia="IRNazanin" w:cs="IRNazanin"/>
          <w:color w:val="111111"/>
          <w:sz w:val="28"/>
          <w:szCs w:val="28"/>
          <w:rtl w:val="true"/>
          <w:lang w:bidi="fa-IR"/>
        </w:rPr>
        <w:t>...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انکب علی القبر فقبّله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وسلام ملائکته المقربین والمسلمین لک بقلوبهم یا أمیر المؤمنین</w:t>
      </w:r>
      <w:r>
        <w:rPr>
          <w:rFonts w:eastAsia="IRNazanin" w:cs="IRNazanin"/>
          <w:color w:val="111111"/>
          <w:sz w:val="28"/>
          <w:szCs w:val="28"/>
          <w:rtl w:val="true"/>
          <w:lang w:bidi="fa-IR"/>
        </w:rPr>
        <w:t>...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اعطف علی علی بن الحسین علیه السلام وهو عند رجل الحسین علیه السلام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صفوان الجمال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صفوان دلالات علی ما ذکرناه من استحباب العطف علی قبور المعصومین علیهم السلام وزیارتهم والتوسل بهم وبیان بعض ثوابها، إلی غیرها من الروایات الکثیرة الکثیرة وقد نقلنا بعضها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والزیارة</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مع مولای جعفر بن محمد الصادق علیه السلام الغری یرید أبا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السلامیا صفوان، أنخ الناقة؛ فإن هذا حرم جدی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فأنختها، فنزل واغتسل وغیر ثوبه وتحفی،وقال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مثل ما أفعل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 ثم أخذ نحو الذکوات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خطاک وألق عینیک إلی الأرض؛ فإن لک بکل خطوة مائة ألف حسنة، وتمحی مائة ألف سیئة، وترفع لک مائة ألف درجة، وتقضی لک مائة ألف حاجة، ویکتب لک ثواب کل صدیق وشهید مات أو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مشی ومشیت معه حافیاً وعلینا السکینة نسبح الله ونقدسه ونهلله إلی أن بلغنا القبر، فوقف علیه ونظر یمنة ویسرة وخط بعکازته،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فإذا أثر القبر فی الخط، ثم أرسل دمعة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الوصی البر التقی، السلام علیک أیها النبأ العظیم، السلام علیک أیها الصدیق الشهید، السلام علیک أیها الرضی الزکی، السلام علیک یا وصی رسول رب العالمین، السلام علیک یا خیرة الله من الخلائق أجمعین، أشهد أنک حبیب الله وخاصة الله وخالصته، السلام علیک یا ولی الله، وموضع سره، وعیبة علمه، وخازن 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انکب علیه السلام علی القبر الشریف،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 یا أمیر المؤمنین، بأبی أنت وأمی یا نور الله التام، أشهد أنک قد بلغت عن الله تعالی وعن رسوله صلی الله علیه وآله ما حملت، ورعیت ما استحفظت، وحفظت ما استودعت، وحللت حلال الله، وحرمت حرام الله، وأقمت أحکام الله، ولم تتعد حدود الله، وعبدت الله مخلصاً حتی أتاک الیقین، صلی الله علیک وعلی الأئمة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علیه السلام فصلّی رکعتین عند الرأس الکریم،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من زار أمیر المؤمنین بهذه الزیارة وصلّی بهذه الصلاة، رجع إلی أهله مغفوراً ذنبه، مشکوراً سعیه، وکتب له ثواب کل من زاره من الملائکة المقربین، وأنه لیزوره فی کل لیلة سبعون قبیلة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القهقری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 یا سیداه، یا طیباه، یا ظاهراه، لا جعله</w:t>
      </w:r>
      <w:bookmarkStart w:id="280" w:name="pg13333_139749"/>
    </w:p>
    <w:p>
      <w:pPr>
        <w:pStyle w:val="BookText"/>
        <w:rPr/>
      </w:pPr>
      <w:bookmarkEnd w:id="280"/>
      <w:r>
        <w:rPr>
          <w:rFonts w:ascii="IRNazanin" w:hAnsi="IRNazanin" w:eastAsia="IRNazanin"/>
          <w:color w:val="111111"/>
          <w:sz w:val="28"/>
          <w:sz w:val="28"/>
          <w:szCs w:val="28"/>
          <w:rtl w:val="true"/>
          <w:lang w:bidi="fa-IR"/>
        </w:rPr>
        <w:t>الله تعالی آخر العهد من زیارتک، ورزقنی العود إلیک، والمقام فی حرمک، والکون معک ومع الأبرار من ولدک، صلی الله علیک وعلی الملائکة المحدقین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 تأذن لی أن أخبر أصحابک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دراهم فأصلحت القبر</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2711480_2322387425"/>
      <w:bookmarkStart w:id="282" w:name="_Toc95"/>
      <w:bookmarkEnd w:id="281"/>
      <w:r>
        <w:rPr>
          <w:rtl w:val="true"/>
        </w:rPr>
        <w:t>التجاء المظلومین للرسول صلی الله علیه وآله</w:t>
      </w:r>
      <w:bookmarkEnd w:id="2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عطف المظلوم علی قبر النبی صلی الله علیه وآله وقصده والالتجاء إلیه والتوسل به، وکذلک سائر مراقد الأنبیاء والأئمة والأولیاء علیهم السلام، وهذا مصداق من مصادیق ذلک الأمر العام؛ فإن النبی صلی الله علیه وآله فی مماته کما هو فی حیاته، حیّ عند ربه یُرزق، یسمع الکلام ویرد الجواب</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ویتمکن من الدعاء للمظلوم والشفاعة له حتی یرفع الله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هذا البحث من العقائد الإسلامیة المسلّمة، وقد تحدث عنه العلماء فی کتب أصول الدین فی بحث الشفاعة والتوسل إلی الله بأولیائه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شمولیة الاستحباب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استحباب العطف علی الرسول صلی الله علیه وآله وزیارته والالتجاء إلیه والتوسل به وکذلک الأولیاء المعصومین علیهم السلام بالظلم الشخصی الفردی، بل هو أعم منه ومن الظلم النوعی علی أمة، ومن ذلک یعلم رجحان تشکیل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لجان وهیئات تهتم بإرسال المظلومین فی مجامیع إلی مراقد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حال المسیرات الجماهیریة الراجلة وغیرها نحو مراقدهم الشریفة عند نزول بلاء عام کحاکم جائر أو فقر أو غلاء أو مرض عام أو ما أشبه</w:t>
      </w:r>
      <w:r>
        <w:rPr>
          <w:rFonts w:eastAsia="IRNazanin" w:cs="IRNazanin"/>
          <w:color w:val="111111"/>
          <w:sz w:val="28"/>
          <w:szCs w:val="28"/>
          <w:rtl w:val="true"/>
          <w:lang w:bidi="fa-IR"/>
        </w:rPr>
        <w:t>..</w:t>
      </w:r>
      <w:bookmarkStart w:id="283" w:name="pg13333_139750"/>
    </w:p>
    <w:p>
      <w:pPr>
        <w:pStyle w:val="BookText"/>
        <w:rPr/>
      </w:pPr>
      <w:bookmarkEnd w:id="283"/>
      <w:r>
        <w:rPr>
          <w:rFonts w:ascii="IRNazanin" w:hAnsi="IRNazanin" w:eastAsia="IRNazanin"/>
          <w:color w:val="111111"/>
          <w:sz w:val="28"/>
          <w:sz w:val="28"/>
          <w:szCs w:val="28"/>
          <w:rtl w:val="true"/>
          <w:lang w:bidi="fa-IR"/>
        </w:rPr>
        <w:t>وقد یلزم کل ذلک علی حسب تشخیص الفقیه أو شوری الفقهاء المراجع، وما أحوجنا الیوم إلی مثل هذه التضرعات والتوسلات</w:t>
      </w:r>
      <w:r>
        <w:rPr>
          <w:rFonts w:eastAsia="IRNazanin" w:cs="IRNazanin"/>
          <w:color w:val="111111"/>
          <w:sz w:val="28"/>
          <w:szCs w:val="28"/>
          <w:rtl w:val="true"/>
          <w:lang w:bidi="fa-IR"/>
        </w:rPr>
        <w:t>.</w:t>
      </w:r>
    </w:p>
    <w:p>
      <w:pPr>
        <w:pStyle w:val="Heading2"/>
        <w:numPr>
          <w:ilvl w:val="1"/>
          <w:numId w:val="1"/>
        </w:numPr>
        <w:rPr/>
      </w:pPr>
      <w:bookmarkStart w:id="284" w:name="__RefHeading___Toc2711482_2322387425"/>
      <w:bookmarkStart w:id="285" w:name="_Toc96"/>
      <w:bookmarkEnd w:id="284"/>
      <w:r>
        <w:rPr>
          <w:rtl w:val="true"/>
        </w:rPr>
        <w:t>قبر الوالدین</w:t>
      </w:r>
      <w:bookmarkEnd w:id="2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عطف البنت علی قبر أبیها مطلقاً، وهکذا الابن، وکذلک قبر الأم، علی 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أیضاً مصداق آخر للکلیات الواردة، إضافة إلی أنه تأسٍ بالصدیقة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عطف البنت أو الولد علی قبر الأب أو الجد مما یندب إلیه، خصوصاً إذا کان الأب من أولیاء الله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یستثنی من استحباب ذلک قبر الکافر والمنافق، وربما کان محرماً فی بعض المصادیق،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تَقُمْ عَلی قَبْرِهِ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 موتاکم؛ فإنهم یفرحون بزیارتکم، ولیطلب أحدکم حاجته عند قبر أبیه وعند قبر أمه بما یدعو لهما</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هندسة المسجد النبوی</w:t>
      </w:r>
    </w:p>
    <w:p>
      <w:pPr>
        <w:pStyle w:val="BookText"/>
        <w:rPr/>
      </w:pPr>
      <w:r>
        <w:rPr>
          <w:rFonts w:ascii="IRNazanin" w:hAnsi="IRNazanin" w:eastAsia="IRNazanin"/>
          <w:color w:val="111111"/>
          <w:sz w:val="28"/>
          <w:sz w:val="28"/>
          <w:szCs w:val="28"/>
          <w:rtl w:val="true"/>
          <w:lang w:bidi="fa-IR"/>
        </w:rPr>
        <w:t>تقول السیدة زینب علیها السلام راویة هذه الخطبة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الصدیقة الطاهرة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کانت الخطبة فی المسجد النبوی الشریف، وقبر النبی صلی الله علیه وآله ملاصق للمسجد؛ لأن القبر الطاهر کان فی بیت أمیر المؤمنین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وفاته صلی الله علیه وآله فی نفس البیت ودفن هناک، کما جاء ذلک فی جملة من الأحادیث التی رواها العامة والخاصة بأنه صلی الله علیه وآله توفی فی بیت</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رسول الله صلی الله علیه وآله لما بنی مسجده بنی حوله بیوتاً صغاراً لنفسه وأزواجه وفاطمة علیها السلام وزوجها علیه السلام ولأصحابه، وکان من هندسة البیوت أن جعل لکل بیت من تلک البیوتات بابین، باباً إلی المسجد وباباً فی الطرف الآخر إلی الشارع، ولما جاء الأمر الإلهی بسد الأبواب کلها إلاّ باب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لبیت علی وفاطمةعلیهما السلامبابان، أما سائر البیوت فلم یبق لها إلا باب واحد إلی الشارع، والقوم عندما هجموا علی دار فاطمة وخرجوا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جاءوا به من الباب الذی فی الشارع لا الباب الذی کان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وهنبثة        لو کنتَ شاهدها لم تکثر الخطب</w:t>
      </w:r>
    </w:p>
    <w:p>
      <w:pPr>
        <w:pStyle w:val="BookText"/>
        <w:rPr/>
      </w:pPr>
      <w:r>
        <w:rPr>
          <w:rFonts w:ascii="IRNazanin" w:hAnsi="IRNazanin" w:eastAsia="IRNazanin"/>
          <w:color w:val="111111"/>
          <w:sz w:val="28"/>
          <w:sz w:val="28"/>
          <w:szCs w:val="28"/>
          <w:rtl w:val="true"/>
          <w:lang w:bidi="fa-IR"/>
        </w:rPr>
        <w:t>الشعر عند قبر النبی 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إنشاد مثل هذا الشعر وإنشاؤه علی قبر النبی صلی الله علیه وآله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الشعر المکروه هو الشعر الذی لیس بحق، أما شعر الحق فهو بین مستحب ومباح ولربما وجب، ولذا کان لرسول الله صلی الله علیه وآله شاعر اسمه حسان</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 الشعر بنفسه کما فی دیوانه المنسوب إلیه</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بعض الأئمة الطاهرین علیهم السلام کانوا ینشئون الأشعار</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أنشأ الشعر مکرراً </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أنشأه جملة من الصالحین بحضور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bookmarkStart w:id="286" w:name="pg13333_139755"/>
    </w:p>
    <w:p>
      <w:pPr>
        <w:pStyle w:val="BookText"/>
        <w:rPr/>
      </w:pPr>
      <w:bookmarkEnd w:id="286"/>
      <w:r>
        <w:rPr>
          <w:rFonts w:ascii="IRNazanin" w:hAnsi="IRNazanin" w:eastAsia="IRNazanin"/>
          <w:color w:val="111111"/>
          <w:sz w:val="28"/>
          <w:sz w:val="28"/>
          <w:szCs w:val="28"/>
          <w:rtl w:val="true"/>
          <w:lang w:bidi="fa-IR"/>
        </w:rPr>
        <w:t xml:space="preserve">وغیر خفی أن هذه 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قالتها الصدیقة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کلماته حجة، سواء کانت إنشاءً منها علیها السلام أو إنشاداً </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2711484_2322387425"/>
      <w:bookmarkStart w:id="288" w:name="_Toc97"/>
      <w:bookmarkEnd w:id="287"/>
      <w:r>
        <w:rPr>
          <w:rtl w:val="true"/>
        </w:rPr>
        <w:t>خطاب المعصومین علیهم السلام</w:t>
      </w:r>
      <w:bookmarkEnd w:id="28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یخاطب الإنسان النبی صلی الله علیه وآله والأئمة والأولیاء علیهم السلام بعد مماتهم کما یخاطبهم حال حیاتهم، کما خاطبت الصدیقة الزهراء علیها السلام أباها صلی الله علیه وآله من حیث الاطمئنان بأنه صلی الله علیه وآله یسمع الکلام ویری المقام ویرد الجواب، إذ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أَحْیَاءٌ عِنْدَ رَبِّهِمْ یُرْزَقُونَ</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الأمر بهذا الخطاب کما فی الزیارات المأثورة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الزیارة الجامعة للأئمة المعصومین علیهم السلام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 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w:t>
      </w:r>
    </w:p>
    <w:p>
      <w:pPr>
        <w:pStyle w:val="BookText"/>
        <w:rPr/>
      </w:pPr>
      <w:r>
        <w:rPr>
          <w:rFonts w:ascii="Amiri" w:hAnsi="Amiri" w:eastAsia="Amiri" w:cs="Amiri"/>
          <w:color w:val="111111"/>
          <w:sz w:val="28"/>
          <w:sz w:val="28"/>
          <w:szCs w:val="28"/>
          <w:rtl w:val="true"/>
          <w:lang w:bidi="ar-SA"/>
        </w:rPr>
        <w:t>صِرَاطِهِ، عَصَمَکُمُ اللَّهُ مِنَ الزَّلَلِ، وَآمَنَکُمْ مِنَ الْفِتَنِ، وَطَهَّرَکُمْ مِنَ الدَّنَسِ، وَأَذْهَبَ عَنْکُمُ الرِّجْسَ أَهْلَ الْبَیْتِ وَطَهَّرَکُمْ تَطْهِیراً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زیارة أمیر المؤمنین علیه السلام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أنا عبدک وابن عبدک وابن أمتک، جئتک زائراً لائذاً بحرمک، متوسلاً إلی الله بک فی مغفرة ذنوبی کلها، متضرعاً إلی الله تعالی وإلیک لمنزلتک عند الله، عارفاً عالماً إنک تسمع کلامی وترد سلامی، لقوه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مولای، إنی لو وجدت إلی الله تعالی شفیعا أقرب منک لقصدت إلیه، فما خاب راجیکم، ولاضلّ داعیکم، أنتم الحجة والمحجة إلی الله، فکن لی إلی الله شفیعاً، فما لی وسیلة أوفی من قصدی إلیک، وتوسلی بک إلی الله، فأنت کلمة الله وکلمة رسوله صلی الله علیه وآله، وأنت خازن وحیه، وعیبة علمه، وموضع سرّه، والناصح لعبید الله، والتالی لرسوله، والمواسی له بنفسه، والناطق بحجته، والداعی إلی شریعته، والماضی علی سنته، فلقد بلغت عن النبی صلی الله علیه وآله ما حملت، ورعیت ما استحفظت، وحفظت ما استودعت، وحللت حلاله، وحرمت حرامه، وأقمت أحکامه، ولم تأخذک فی الله لومة لائم، فجاهدت القاسطین فی حکمه، والمارقین عن أمره، والناکثین لعهده صابراً محتسباً، صلّی الله علیک وسلّم أفضل ما صلی علی أحد من أصفیائه وأنبیائه وأولیائه إنه حمید مجید</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زیارة سید الشهداء الإمام الحسین علیه السلام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وَتْرَ اللَّهِ الْمَوْتُورَ فِی السَّمَاوَاتِ وَالأَرْضِ، أَشْهَدُ أَنَّ دَمَکَ سَکَنَ فِی الْخُلْدِ، وَاقْشَعَرَّتْ له أَظِلَّةُ الْعَرْشِ، وَبَکَی له جَمِیعُ الْخَلاَئِقِ، وَبَکَتْ له السَّمَاوَاتُ السَّبْعُ وَالأَرَضُونَ السَّبْعُ وَمَا فِیهِنَّ وَمَا بَیْنَهُنَّ، وَمَنْ فِی الْجَنَّةِ وَالنَّارِ مِنْ خَلْقِ رَبِّنَا مَا یُرَی وَمَا لاَ یُرَی</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العلامة أحمد بن فهد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حاجة إلی الله عزوجل فلیقف عند رأس الحسین علیه السلام ولیقل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أَشْهَدُ أَنَّکَ تَشْهَدُ مَقَامِی، وَتَسْمَعُ کَلاَمِی، وَأَنَّکَ حَیٌّ عِنْدَ رَبِّکَ تُرْزَقُ، فَاسْأَلْ رَبَّکَ وَرَبِّی فِی قَضَاءِ حَوَائِجِی، فإنها تقضی إن شاء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زیارة الإمام الکاظم علیه السلام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أقمت الصلاة، وآتیت الزکاة، وأمرت بالمعروف، ونهیت عن المنکر، وتلوت الکتاب حق تلاوته، وجاهدت فی الله حق جهاده، وصبرت علی الأذی فی جنبه محتسباً، وعبدته مخلصاً حتی أتاک الیقین، أشهد أنک أولی بالله وبرسوله، وأنک ابن رسول الله حقاً، أبرأ إلی الله من أعدائک، وأتقرب إلی الله بموالاتک، أتیتک</w:t>
      </w:r>
    </w:p>
    <w:p>
      <w:pPr>
        <w:pStyle w:val="BookText"/>
        <w:rPr/>
      </w:pPr>
      <w:r>
        <w:rPr>
          <w:rFonts w:ascii="IRNazanin" w:hAnsi="IRNazanin" w:eastAsia="IRNazanin"/>
          <w:color w:val="111111"/>
          <w:sz w:val="28"/>
          <w:sz w:val="28"/>
          <w:szCs w:val="28"/>
          <w:rtl w:val="true"/>
          <w:lang w:bidi="fa-IR"/>
        </w:rPr>
        <w:t>یا مولای عارفاً بحقک، موالیاً لأولیائک، معادیاً لأعدائک، فاشفع لی عند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زیارة الإمامین العسکریینعلیهما السلامما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 السلام علیکما یا حجتی الله، السلام علیکما یا نوری الله فی ظلمات الأرض، السلام علیکما یا من بدا لله فی شأنکما، أتیتکما زائراً عارفاً بحقکما، معادیاً لأعدائکما، موالیاً لأولیائکما، مؤمناً بما آمنتما به، کافراً بما کفرتما به، محققاً لما حققتما، مبطلاً لما أبطلتما، أسأل الله ربی وربکما أن یجعل حظی من زیارتکما الصلاة علی محمد وآله، وأن یرزقنی مرافقتکما فی الجنان مع آبائکما الصالحین، وأسأله أن یعتق رقبتی من النار، ویرزقنی شفاعتکما ومصاحبتکما، ویعرف بینی وبینکما، ولا یسلبنی حبکما وحب آبائکما الصالحین، وأن لا یجعله آخر العهد من زیارتکما، ویحشرنی معکما فی الجنة برحمته</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مما هو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مسائل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یستفاد من ذلک أیضاً استحباب إقامة مجالس العزاء عند قبور المعصومین علیهم السلام، وکان عملها مصداقاً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إقامة الاحتفالات الدینیة بمناسبة موالیدهم علیهم السلام عند مراقدهم، مع حفظ الآداب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استحباب المطالبة بالحقوق عند مراقدهم علیهم السلام، وکذلک عقد الندوات والمؤتمرات وإلقاء المحاضرات حول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مع حفظ الموازین الشرعیة ورعایة الآداب اللازمة</w:t>
      </w:r>
      <w:r>
        <w:rPr>
          <w:rFonts w:eastAsia="IRNazanin" w:cs="IRNazanin"/>
          <w:color w:val="111111"/>
          <w:sz w:val="28"/>
          <w:szCs w:val="28"/>
          <w:rtl w:val="true"/>
          <w:lang w:bidi="fa-IR"/>
        </w:rPr>
        <w:t>.</w:t>
      </w:r>
      <w:bookmarkStart w:id="289" w:name="pg13333_139759"/>
    </w:p>
    <w:p>
      <w:pPr>
        <w:pStyle w:val="Heading2"/>
        <w:numPr>
          <w:ilvl w:val="1"/>
          <w:numId w:val="1"/>
        </w:numPr>
        <w:rPr/>
      </w:pPr>
      <w:bookmarkStart w:id="290" w:name="__RefHeading___Toc2711486_2322387425"/>
      <w:bookmarkStart w:id="291" w:name="_Toc98"/>
      <w:bookmarkEnd w:id="289"/>
      <w:bookmarkEnd w:id="290"/>
      <w:r>
        <w:rPr>
          <w:rtl w:val="true"/>
        </w:rPr>
        <w:t>رثاء البنت</w:t>
      </w:r>
      <w:bookmarkEnd w:id="291"/>
    </w:p>
    <w:p>
      <w:pPr>
        <w:pStyle w:val="BookText"/>
        <w:rPr/>
      </w:pPr>
      <w:r>
        <w:rPr>
          <w:rFonts w:ascii="IRNazanin" w:hAnsi="IRNazanin" w:eastAsia="IRNazanin"/>
          <w:color w:val="111111"/>
          <w:sz w:val="28"/>
          <w:sz w:val="28"/>
          <w:szCs w:val="28"/>
          <w:rtl w:val="true"/>
          <w:lang w:bidi="fa-IR"/>
        </w:rPr>
        <w:t>رثاء البنت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للبنت أن ترثی</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لیس خاصاً بالبنت والأب، بل ما فعلته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 المصادیق العامة، فالأولاد والآباء والأقرباء إذا تحنن بعضهم علی بعض کان له الأجر والثواب، وهو نوع صلة رحم وبرّ کما لایخفی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الَّذِی تَسَائَلُونَ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أرحام الناس إن الله عزوجل أمر بصلتها وعظمها ألا تری أنه جعلها منه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أتی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أهل بیتی أبوا إلاّ توثباً علیَّ وقطیعة لی فأرفضهم؟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یرفضکم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وتعطی من حرمک، وتعفو عمن ظلمک؛ فإنک إذا فعلت ذلک کان لک من الله عزوجل علیهم ظهیر</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 عم أصله فیقطعنی حتی هممت لقطیعته إیای أن أقطعه؟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وصلته وقطعک وصلکما الله جمیعاً، وإن قطعته وقطعک قطعکما الله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292" w:name="pg13333_139760"/>
    </w:p>
    <w:p>
      <w:pPr>
        <w:pStyle w:val="BookText"/>
        <w:rPr/>
      </w:pPr>
      <w:bookmarkEnd w:id="292"/>
      <w:r>
        <w:rPr>
          <w:rFonts w:ascii="IRNazanin" w:hAnsi="IRNazanin" w:eastAsia="IRNazanin"/>
          <w:color w:val="111111"/>
          <w:sz w:val="28"/>
          <w:sz w:val="28"/>
          <w:szCs w:val="28"/>
          <w:rtl w:val="true"/>
          <w:lang w:bidi="fa-IR"/>
        </w:rPr>
        <w:t>وعن عمرو بن شمر، 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أمیر المؤمنین علیه السلام یرید البصرة نزل بالربذة، فأتاه رجل من محارب،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تحملت فی قومی حمالة وإنی سألت فی طوائف منهم المواساة والمعونة، فسبقت إلیَّ ألسنتهم بالنکد، فمُرهم یا أمیر المؤمنین بمعونتی وحثهم علی مواساتی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فریق منهم حیث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راحلته فادلفت کأنها ظلیم، فادلف بعض أصحابه فی طلبها فلأیاً بلأیٍ ما لحقت، فانتهی إلی القوم فسلم علیهم وسألهم ما یمنعهم من مواساة صاحبهم فشکوه وشکاهم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امرؤ عشیرته فإنهم أولی ببره وذات یده، ووصلت العشیرة أخاها إن عثر به دهر وأدبرت عنه دنیا؛ فإن المتواصلین المتباذلین مأجورون، وإن المتقاطعین المتدابرین موزورون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2711488_2322387425"/>
      <w:bookmarkStart w:id="294" w:name="_Toc99"/>
      <w:bookmarkEnd w:id="293"/>
      <w:r>
        <w:rPr>
          <w:rtl w:val="true"/>
        </w:rPr>
        <w:t>دراسة التاریخ</w:t>
      </w:r>
      <w:bookmarkEnd w:id="2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دراسة التاریخ والتعرف علی السلبیات والإیجابیات والعوامل والعلل والنتائج، ومن صغریات ذلک دراسة ما جری بعد الرسول صلی الله علیه وآله وذلک لشدة ارتباط المستقبل بالماضی وتأثره به، ومن مفردات ذلک المسألة اللاحقة</w:t>
      </w:r>
      <w:r>
        <w:rPr>
          <w:rFonts w:eastAsia="IRNazanin" w:cs="IRNazanin"/>
          <w:color w:val="111111"/>
          <w:sz w:val="28"/>
          <w:szCs w:val="28"/>
          <w:rtl w:val="true"/>
          <w:lang w:bidi="fa-IR"/>
        </w:rPr>
        <w:t>.</w:t>
      </w:r>
      <w:bookmarkStart w:id="295" w:name="pg13333_139761"/>
    </w:p>
    <w:p>
      <w:pPr>
        <w:pStyle w:val="Heading2"/>
        <w:numPr>
          <w:ilvl w:val="1"/>
          <w:numId w:val="1"/>
        </w:numPr>
        <w:rPr/>
      </w:pPr>
      <w:bookmarkStart w:id="296" w:name="__RefHeading___Toc2711490_2322387425"/>
      <w:bookmarkStart w:id="297" w:name="_Toc100"/>
      <w:bookmarkEnd w:id="295"/>
      <w:bookmarkEnd w:id="296"/>
      <w:r>
        <w:rPr>
          <w:rtl w:val="true"/>
        </w:rPr>
        <w:t>ما حدث بعد الرسول صلی الله علیه وآله</w:t>
      </w:r>
      <w:bookmarkEnd w:id="297"/>
    </w:p>
    <w:p>
      <w:pPr>
        <w:pStyle w:val="BookText"/>
        <w:rPr/>
      </w:pPr>
      <w:r>
        <w:rPr>
          <w:rFonts w:ascii="IRNazanin" w:hAnsi="IRNazanin" w:eastAsia="IRNazanin"/>
          <w:color w:val="111111"/>
          <w:sz w:val="28"/>
          <w:sz w:val="28"/>
          <w:szCs w:val="28"/>
          <w:rtl w:val="true"/>
          <w:lang w:bidi="fa-IR"/>
        </w:rPr>
        <w:t>ما حدث بعد الرسول 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أو یجب بیان أن بعد رسول الله صلی الله علیه وآله حدثت أنباء وهنبثة، کما قالت الصدیقة علیها السلام؛ وبیان ذلک یوجب التعرف علی المشاکل التی لاقاها المسلمون والفتن التی واجهوها بعد رسول الله صلی الله علیه وآله، فإن تلک المشاکل تعتبر الأساس لمشاکل المسلمین إلی هذا الیوم وجذورها وعللها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الانقلاب علی أوامر الرسول صلی الله علیه وآله والإعراض عن خلیفته أمیر المؤمنین علی علیه السلام بما یتضمن من إعراض عن مناهجه التی أوضحها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هو السبب الرئیسی لتخلف المسلمین، کما صرح رسول الله صلی الله علیه وآله بقوه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وإنهما لن یفترقا حتی یردا علیَّ الحوض</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المسلمین لما ترکوا الثقلین الکتاب والعترة ضلوا وأضلوا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تغلب، عن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والمقداد بن الأسود، وسلمان الفارسی،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عند رسول الله صلی الله علیه وآله ما معنا غیرنا، إذ أقبل ثلاثة رهط من المهاجرین البدریین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أمتی بعدی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أهل حق لا یشوبونه بباطل، مثلهم کمثل الذهب کلما فتنته بالنار ازداد جودة وطیباً وإمامهم هذا أحد الثلاثة، وهو الذی أمر الله 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وَرَحْمَةً</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أهل باطل لا یشوبونه بحق، مثلهم کمثل خبث</w:t>
      </w:r>
    </w:p>
    <w:p>
      <w:pPr>
        <w:pStyle w:val="BookText"/>
        <w:rPr/>
      </w:pPr>
      <w:r>
        <w:rPr>
          <w:rFonts w:ascii="IRNazanin" w:hAnsi="IRNazanin" w:eastAsia="IRNazanin"/>
          <w:color w:val="111111"/>
          <w:sz w:val="28"/>
          <w:sz w:val="28"/>
          <w:szCs w:val="28"/>
          <w:rtl w:val="true"/>
          <w:lang w:bidi="fa-IR"/>
        </w:rPr>
        <w:t>الحدید کلما فتنته بالنار ازداد خبثاَ وإمامهم هذا 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أهل ضلالة مذبذبین بین ذلک لا إلی هؤلاء ولا إلی هؤلاء وإمامهم هذا 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فسألتهم عن أهل الحق وإمامهم؟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وأمسک عن الاثنین فجهدت أن یسمیهما فلم یفعل</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یحیی البکاء،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ثلاث وسبعین فرقة، فرقة منها ناجیة والباقون هالکون، والناجون الذین یتمسکون بولایتکم</w:t>
      </w:r>
    </w:p>
    <w:p>
      <w:pPr>
        <w:pStyle w:val="BookText"/>
        <w:rPr/>
      </w:pPr>
      <w:r>
        <w:rPr>
          <w:rFonts w:ascii="IRNazanin" w:hAnsi="IRNazanin" w:eastAsia="IRNazanin"/>
          <w:color w:val="111111"/>
          <w:sz w:val="28"/>
          <w:sz w:val="28"/>
          <w:szCs w:val="28"/>
          <w:rtl w:val="true"/>
          <w:lang w:bidi="fa-IR"/>
        </w:rPr>
        <w:t>ویقتبسون من علمکم ولا یعملون برأیهم، فأولئک ما علیهم من سبیل</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علی بضع وسبعین فرقة، أعظمها فتنة علی أمتی قوم یقیسون الأمور برأیهم فیحرمون الحلال ویحللون الحرام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أسلم،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تفرقت أمة موسی علیه السلام علی إحدی وسبعین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منها فی النار وواحدة فی الجنة، وتفرقت أمة عیسی علیه السلام علی اثنتین وسبعین فرقة إحدی وسبعون فرقة فی النار وواحدة فی الجنة، وتعلو أمتی علی الفرقتین جمیعا بملة، واحدة فی الجنة وثنتان وسبعون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السلامالجماعات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یعقوب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إذا حدث هذا الحدیث عن رسول الله صلی الله علیه وآله تلا فیه قرآناً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وَلَوْ أَنَّ أَهْلَ الْکِتَابِ آمَنُوا وَاتَّقَوْا لَکَفَّرْنَا عَنْهُمْ سَیِّئَاتِهِمْ</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إلی قوه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سَاءَ مَا یَعْمَلُونَ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أیضاً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وَمِمَّنْ خَلَقْنَا أُمَّةٌ یَهْدُونَ بِالْحَقِّ وَبِهِ یَعْدِلُونَ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 صلی الله علیه وآله</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أمیر المؤمنین علیه السلام أنه قال لرأس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 افترقتم؟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وکذا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علیه السلام علی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ثنیت لی الوسادة لقضیت بین أهل التوراة</w:t>
      </w:r>
    </w:p>
    <w:p>
      <w:pPr>
        <w:pStyle w:val="BookText"/>
        <w:rPr/>
      </w:pPr>
      <w:r>
        <w:rPr>
          <w:rFonts w:ascii="IRNazanin" w:hAnsi="IRNazanin" w:eastAsia="IRNazanin"/>
          <w:color w:val="111111"/>
          <w:sz w:val="28"/>
          <w:sz w:val="28"/>
          <w:szCs w:val="28"/>
          <w:rtl w:val="true"/>
          <w:lang w:bidi="fa-IR"/>
        </w:rPr>
        <w:t>بتوراتهم، وبین أهل الإنجیل بإنجیلهم، وبین أهل الزبور بزبورهم، وبین أهل القرآن بقرآنهم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الیهود علی إحدی وسبعین فرقة سبعون منها فی النار وواحدة ناجیة فی الجنة وهی التی اتبعت یوشع بن نون وصی موسی علیه السلام، وافترقت النصاری علی اثنتین وسبعین فرقة إحدی وسبعون فرقة فی النار وواحدة بالجنة وهی التی اتبعت شمعون الصفا وصی عیسی علیه السلام، وتفترق هذه الأمة علی ثلاث وسبعین فرقة اثنتان وسبعون فرقة فی النار وواحدة فی الجنة وهی التی اتبعت وصی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علیه السلام بیده علی صدره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فرقة من الثلاث وسبعین فرقة کلها تنتحل مودتی وحبی واحدة منها فی الجنة وهی النمط الأوسط واثنتا عشرة فی النار</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w:t>
      </w:r>
    </w:p>
    <w:p>
      <w:pPr>
        <w:pStyle w:val="BookText"/>
        <w:rPr/>
      </w:pP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أولم ترکب هذه الأمة بعد نبیها طبقاً عن طبق فی أمر فلان وفلان وفلان</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حمزة بن أبی سعید الخدری، عن أبیه، عن النبی صلی الله علیه وآله،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السلامأتزعمون أن رحم نبی الله لا تنفع قومه یوم القیامة، بلی والله إن رحمی لموصولة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أنا فرطکم علی الحوض، فإذا جئت وقام رجال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عرفته ولکنکم أحدثتم بعدی وارتددتم القهقری</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خیر بن نوف أبی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یأتی علینا عام إلا وهو شر من الماضی، ولا أمیر إلا وهو شر ممن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وآله یقول ما تقول، ولکن 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بکم الأمر حتی یولد فی الفتنة والجور من لایعرف عددها حتی تملأ الأرض جوراً فلا یقدر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ثم یبعث الله عزوجل رجلاً منی ومن عترتی فیملأ الأرض عدلاً کما ملأها من کان قبله جوراً، وتخرج له الأرض أفلاذ کبدها، ویحثو المال حثواً، ولا یعده عداً، وذلک حین یضرب الإسلام بجرانه</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الطرائف والعمدة، بإسنادهما إلی صحیحی البخاری ومسلم والجمع بین الصحیحین، بإسنادهم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إنکم محشورون إلی الله عراة حفاتاً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أول الخلائق یکسی یوم القیامة إبراهیم، وإنه یجاء برجال من أمتی فیؤخذ بهم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کما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وَکُنْتُ عَلَیْهِمْ شَهِیداً مَا دُمْتُ فِیهِمْ فَلَمَّا تَوَفَّیْتَنِی کُنْتَ أَنْتَ الرَّقِیبَ عَلَیْهِمْ وَأَنْتَ عَلی کُلِّ شَیْ‌ءٍ شَهِیدٌ</w:t>
      </w:r>
      <w:r>
        <w:rPr>
          <w:rFonts w:eastAsia="Amiri" w:cs="Amiri" w:ascii="Amiri" w:hAnsi="Amiri"/>
          <w:color w:val="111111"/>
          <w:sz w:val="28"/>
          <w:szCs w:val="28"/>
          <w:rtl w:val="true"/>
          <w:lang w:bidi="ar-SA"/>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لم یزالوا مرتدین علی أعقابهم منذ فارقتهم</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فقد القائد</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 قائد رآه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حیاً وحاضراً وشاهداً لما کثر الخطب، ولما ازدادت المحن والمصائب علی الصدیقة الطاهرة علیها السلام، وعلی أمیر المؤمنین علیه السلام، وعلی أهل البیت الطاهرین علیهم السلام، وعلی الأمة الإسلامیة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یستحب بیان أن بعض القوم کانوا ینتظرون موته صلی الله علیه وآله لیغتصبوا الخلافة، کما تنتظر کل أمة متخلفة وکل شریحة ضالة موت القائد أو تغییبه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یکشف عن عظمة الرسول صلی الله علیه وآله ومدی منزلته ومکانته وإدارته، وهی مما تحبّبه إلی الناس فیلتفون حوله، وکل ما أوجب الإلتفاف حول الرسول صلی الله علیه وآله أکثر فأکثر فهو مستحب، بل قد یکون واجباً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یکشف عن سوء سریرة القوم وإضمارهم الغدر، وأن وجوده صلی الله علیه وآله الشریف کان هو المانع، فکان النفاق متأصلاً فی بعضهم زمن حیاتهصلی الله علیه وآله وقد تجلّی بعد وفاته، وکان علی رأس هؤلاء المنافقین من اغتصب الخلافة وفدک وهجم علی دار الصدیقة الزهراء علیها السلام وأحرق البیت، وضرب بضعة الرسولصلی الله علیه وآله حتی أدماها وکسر ضلعها وأسقط جنینها المحسن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تقول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شاهدها لم تکثر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یکن الإمام علی علیه السلام موجوداً وهو من الرسول صلی الله علیه وآله کالنفس من النفس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المثل الأعلی فی الحکمة والإدارة والعلم وغیر ذلک؟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القائد الکفوء والمثالی لایکفی وحده فی استتباب الأمر وانتظام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فی کثیر من الأحیان، کما أن وجود هارون علیه السلام خلیفة لموسی علیه السلام لم یکف فی منع السامری والحیلولة دون عبادة العجل، وکما أن وجود آدم علیه السلام لم یکف فی منع قابیل من قتل هابیل علیه السلام، وکما فی سائر أنبیاء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الرسول صلی الله علیه وآله بالنسبة للمنافقین وأضرابهم، بل لابد من قابلیة القابل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فکثرت الدواهی رغم وجود الإمام علی علیه السلام؛ لأن القوم أعرضوا عنه حسداً وحقداً نتیجة ثارات بدر وحنین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الثُلمة العظمی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أجلی المصادیق للروایة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المؤمن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 فی الإسلام ثلمة لا یسدها شیء إلی یوم القیامة</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وفات رسول الله صلی الله علیه وآله بل استشهاده صلی الله علیه وآله، الذی ذکرته الصدیقة علیه السلام إشارة بقوها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شاهدها لم تکثر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فوفاته صلی الله علیه وآله الثلمة العظمی التی لا یسدها شیء، ووجود سائر المعصومین علیهم السلام أیضاً لا یسد تلک الثلمة، فإن لکل وجود من وجوداتهم المبارکة خیر فی حد ذاته، وهو برکة للمعصوم اللاحق أیضاً، ولذا 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فقدناک فقد الأرض وابلها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بعض الآثار تحفظ بالمعصوم اللاحق علیه السلام إذ بوجود کل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الوری، وبوجوده ثبتت الأرض والسماء</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حدیث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السلامإِنَّ الإِمَامَةَ زِمَامُ الدِّینِ، وَنِظَامُ الْمُسْلِمِینَ، وَصَلاَحُ الدُّنْیَا، وَعِزُّ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النَّامِی، وَفَرْعُهُ السَّامِی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وَالزَّکَاةِ، وَالصِّیَامِ وَالْحَجِّ، وَالْجِهَادِ وَتَوْفِیرُ الْفَیْءِ وَالصَّدَقَاتِ، وَإِمْضَاءُ الْحُدُودِ وَالأَحْکَامِ، وَمَنْعُ الثُّغُورِ وَالأَطْرَافِ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یُحِلُّ حَلاَلَ اللَّهِ، وَیُحَرِّمُ حَرَامَ اللَّهِ، وَیُقِیمُ حُدُودَ اللَّهِ، وَیَذُبُّ عَنْ دِینِ اللَّهِ، وَیَدْعو إِلَی سَبِیلِ رَبِّهِ بِالْحِکْمَةِ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کَالشَّمْسِ الطَّالِعَةِ الْمُجَلِّلَةِ بِنُورِهَا لِلْعَالَمِ وَهِیَ فِی الأُفُقِ بِحَیْثُ لاَتَنَالُهَا الأَیْدِی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الْمُنِیرُ، وَالسِّرَاجُ الزَّاهِرُ، وَالنُّورُ السَّاطِعُ، وَالنَّجْمُ الْهَادِی فِی غَیَاهِبِ الدُّجَی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عَلَی الظَّمَأ، وَالدَّالُّ عَلَی الْهُدَی، وَالْمُنْجِی مِنَ 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عَلَی الْیَفَاعِ الْحَارُّ لِمَنِ اصْطَلَی بِهِ، وَالدَّلِیلُ فِی الْمَهَالِکِ، مَنْ فَارَقَهُ فَهَالِکٌ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وَالْغَیْثُ الْهَاطِلُ، وَالشَّمْسُ الْمُضِیئَةُ، وَالسَّمَاءُ الظَّلِیلَةُ، وَالأَرْضُ الْبَسِیطَةُ، وَالْعَیْنُ الْغَزِیرَةُ، وَالْغَدِیرُ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الأَنِیسُ الرَّفِیقُ، وَالْوَالِدُ الشَّفِیقُ، وَالأَخُ الشَّقِیقُ، وَالأُمُّ الْبَرَّةُ بِالْوَلَدِ الصَّغِیرِ، وَمَفْزَعُ الْعِبَادِ فِی الدَّاهِیَةِ النَّآدِ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أَمِینُ اللَّهِ فِی خَلْقِهِ، وَحُجَّتُهُ عَلَی عِبَادِهِ، وَخَلِیفَتُهُ فِی بِلاَدِهِ، وَالدَّاعِی إِلَی اللَّهِ، 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الْعُیُوبِ، الْمَخْصُوصُ بِالْعِلْمِ، الْمَوْسُومُ بِالْحِلْمِ، نِظَامُ الدِّینِ، وَعِزُّ الْمُسْلِمِینَ، وَغَیْظُ الْمُنَافِقِینَ، وَبَوَارُ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الَّذِی یَبْلُغُ مَعْرِفَةَ الإِمَامِ، أَوْ یُمْکِنُهُ اخْتِیَارُهُ، هَیْهَاتَ هَیْهَاتَ ضَلَّتِ الْعُقُولُ، وَتَاهَتِ الْحُلُومُ، وَحَارَتِ الأَلْبَابُ، وَخَسَأَتِ الْعُیُونُ، وَتَصَاغَرَتِ الْعُظَمَاءُ،وَتَحَیَّرَتِ</w:t>
      </w:r>
    </w:p>
    <w:p>
      <w:pPr>
        <w:pStyle w:val="BookText"/>
        <w:rPr/>
      </w:pPr>
      <w:r>
        <w:rPr>
          <w:rFonts w:ascii="Amiri" w:hAnsi="Amiri" w:eastAsia="Amiri" w:cs="Amiri"/>
          <w:color w:val="111111"/>
          <w:sz w:val="28"/>
          <w:sz w:val="28"/>
          <w:szCs w:val="28"/>
          <w:rtl w:val="true"/>
          <w:lang w:bidi="ar-SA"/>
        </w:rPr>
        <w:t>الْحُکَمَاءُ، وَتَقَاصَرَتِ الْحُلَمَاءُ، وَحَصِرَتِ الْخُطَبَاءُ، وَجَهِلَتِ الأَلِبَّاءُ، وَکَلَّتِ الشُّعَرَاءُ، وَعَجَزَتِ الأُدَبَاءُ، وَعَیِیَتِ الْبُلَغَاءُ عَنْ وَصْفِ شَأْنٍ مِنْ شَأْنِهِ، أَوْ فَضِیلَةٍ مِنْ فَضَائِلِهِ، وَأَقَرَّتْ بِالْعَجْزِ وَالتَّقْصِیرِ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یُوصَفُ بِکُلِّهِ، أَوْ یُنْعَتُ بِکُنْهِهِ، أَوْ یُفْهَمُ شَیْءٌ مِنْ أَمْرِهِ، أَوْ یُوجَدُ مَنْ یَقُومُ مَقَامَهُ، وَیُغْنِی غِنَاهُ، لاَ کَیْفَ وَأَنَّی وَهُوَ بِحَیْثُ النَّجْمِ مِنْ یَدِ الْمُتَنَاوِلِینَ، وَوَصْفِ الْوَاِفِینَ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فَأَیْنَ الاِخْتِیَارُ مِنْ هَذَا، وَأَیْنَ الْعُقُولُ عَنْ هَذَا، وَأَیْنَ یُوجَدُ مِثْلُ هَذَا، أَ تَظُنُّونَ أَنَّ ذَلِکَ یُوجَدُ فِی غَیْرِ آلِ الرَّسُولِ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کَذَبَتْهُمْ وَاللَّهِ أَنْفُسُهُمْ، وَمَنَّتْهُمُ الأَبَاطِیلَ، فَارْتَقَوْا مُرْتَقاً صَعْباً دَحْضاً، تَزِلُّ عَنْهُ إِلَی الْحَضِیضِ أَقْدَامُهُمْ، رَامُوا إِقَامَةَ الإِمَامِ بِعُقُولٍ حَائِرَةٍ بَائِرَةٍ نَاقِصَةٍ، وَآرَاءٍ مُضِلَّةٍ، فَلَمْ یَزْدَادُوا مِنْهُ إِلاَ بُعْداً قَاتَلَهُمُ اللَّهُ أَنَّی یُؤْفَکُونَ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رَامُوا صَعْباً، وَقَالُوا إِفْکاً، وَضَلُّوا ضَلاَلاً بَعِیداً، وَوَقَعُوا فِی الْحَیْرَةِ إِذْ تَرَکُوا الإِمَامَ عَنْ بَصِیرَةٍ، وَزَیَّنَ لَهُمُ الشَّیْطَانُ أَعْمَالَهُمْ فَصَدَّهُمْ عَنِ السَّبِیلِ وَکَانُوا مُسْتَبْصِرِینَ، رَغِبُوا عَنِ اخْتِیَارِ اللَّهِ وَاخْتِیَارِ رَسُولِ اللَّهِ صلی الله علیه وآله وَأَهْلِ بَیْتِهِ إِلَی اخْتِیَارِهِمْ، وَالْقُرْآنُ یُنَادِیهِمْ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لَهُمْ شُرَکَاءُ فَلْیَأْتُوا بِشُرَکَائِهِمْ إِنْ کَانُوا صادِقِینَ</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طُبِعَ اللَّهُ عَلی قُلُوبِهِمْ فَهُمْ لاَیَفْقَهُونَ، أَمْ قَالُوا سَمِعْنا وَهُمْ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الْبُکْمُ الَّذِینَ لاَیَعْقِلُونَ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فِیهِمْ خَیْراً لأَسْمَعَهُمْ وَلَوْ أَسْمَعَهُمْ لَتَوَلَّوْا وَهُمْ مُعْرِضُونَ</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قَالُوا سَمِعْنَا وَعَصَیْنَا بَلْ هُوَ فَضْلُ اللَّهِ یُؤْتِیهِ مَنْ یَشاءُ وَاللَّهُ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لَهُمْ بِاخْتِیَارِ الإِمَامِ، وَالإِمَامُ عَالِمٌ لاَ یَجْهَلُ، وَرَاعٍ لاَ یَنْکُلُ، مَعْدِنُ الْقُدْسِ وَالطَّهَارَةِ، وَالنُّسُکِ وَالزَّهَادَةِ، وَالْعِلْمِ وَالْعِبَادَةِ، مَخْصُوصٌ بِدَعْوَةِ الرَّسُولِ صلی الله علیه وآله، وَنَسْلِ الْمُطَهَّرَةِ الْبَتُولِ، لاَ مَغْمَزَ فِیهِ فِی نَسَبٍ، وَلاَ یُدَانِیهِ ذُو حَسَبٍ فِی الْبَیْتِ مِنْ قُرَیْشٍ، وَالذِّرْوَةِ مِنْ هَاشِمٍ، وَالْعِتْرَةِ مِنَ الرَّسُولِ صلی الله علیه وآله، وَالرِّضَا مِنَ اللَّهِ عَزَّوَجَلَّ، شَرَفُ الأَشْرَافِ، وَالْفَرْعُ مِنْ عَبْدِ مَنَافٍ، نَامِی الْعِلْمِ، کَامِلُ الْحِلْمِ، مُضْطَلِعٌ بِالإِمَامَةِ، عَالِمٌ بِالسِّیَاسَةِ، مَفْرُوضُ الطَّاعَةِ، قَائِمٌ بِأَمْرِ اللَّهِ عَزَّوَجَلَّ، نَاصِحٌ لِعِبَادِ اللَّهِ، حَافِظٌ لِدِینِ اللَّهِ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أوزار المستقبل علی الأوائل أیضاً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کون علیه السلامقد کان بعدک أنباء وهنبثة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للماضی، أی لما حدث بعد وفاته صلی الله علیه وآله مباشرة،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تکثر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مما جری بعد الوفاة ومما سیجری فی المستقبل إلی یوم الظهور،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للأسس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للنتائج علی مر الأزمان،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تکثر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الزمن وفی الأزمان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إلی أن کافة المظالم علی مر التاریخ وزرها علیهما ومن آزرهما أو رضی بفعلهما إلی یوم القیامة،کما</w:t>
      </w:r>
    </w:p>
    <w:p>
      <w:pPr>
        <w:pStyle w:val="BookText"/>
        <w:rPr/>
      </w:pPr>
      <w:r>
        <w:rPr>
          <w:rFonts w:ascii="Amiri" w:hAnsi="Amiri" w:eastAsia="Amiri" w:cs="Amiri"/>
          <w:color w:val="111111"/>
          <w:sz w:val="28"/>
          <w:sz w:val="28"/>
          <w:szCs w:val="28"/>
          <w:rtl w:val="true"/>
          <w:lang w:bidi="ar-SA"/>
        </w:rPr>
        <w:t>نصت علی ذلک روایات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حمزة،عن أبی جعفرعلیه السلام فی قوه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لیستکملوا الکفر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أَوْزَارِ الَّذِینَ یُضِلُّونَهُمْ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الذین یتولونهم،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سَاءَ مَا یَزِرُونَ</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أُحْدِثَتْ بِدْعَةٌ إِلاَّ تُرِکَ بِهَا سُنَّةٌ، فَاتَّقُوا الْبِدَعَ وَالْزَمُوا الْمَهْیَعَ، إِنَّ عَوَازِمَ الأُمُورِ أَفْضَلُهَا وَإِنَّ مُحْدِثَاتِهَا شِرَارُهَا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الناس من سن سنن الجور ومحا سنن العدل</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داع دعا إلی الهدی فاتبع فله مثل أجورهم من غیر أن ینقص من أجورهم شیء، وأیما داع دعا إلی ضلالة واتبع فإن علیه مثل أوزار من اتبعه من غیر أن ینقص من أوزارهم شی‌ء</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میمون القداح،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من عباد الله سنّ سنة هدی کان له مثل أجر من عمل بذلک من غیر أن ینقص من أجورهم شیء، وأیما عبد من عباد الله سنّ سنة ضلال کان علیه مثل وزر من فعل ذلک من غیر أن ینقص من أوزارهم شیء</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عدل فاتبع کان له مثل أجر من عمل بها من غیر أن ینقص من أجورهم شیء، ومن استن بسنة جور فاتبع کان له مثل وزر من عمل بها من غیر أن ینقص من أوزارهم شیء</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لایتکلم الرجل بکلمة حق یؤخذ بها إلا کان له مثل أجر من أخذ بها، ولا یتکلم بکلمة ضلال یؤخذ بها إلا کان علیه مثل وزر من أخذ بها</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عبیدة الحذاء،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هدی فله مثل أجر من عمل به ولا ینقص أولئک من أجورهم شیئاً، ومن علّم باب ضلال کان علیه مثل أوزار من عمل به ولا ینقص أولئک من أوزارهم شیئاً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سائلاً قام علی عهد النبی صلی الله علیه وآله فسأل فسکت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رجلاَ أعطاه فأعطاه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 خیراً فاستن به فله أجره ومثل أجور من اتبعه من غیر منتقص من أجورهم،ومن استن شراً فاستن به</w:t>
      </w:r>
    </w:p>
    <w:p>
      <w:pPr>
        <w:pStyle w:val="BookText"/>
        <w:rPr/>
      </w:pPr>
      <w:r>
        <w:rPr>
          <w:rFonts w:ascii="IRNazanin" w:hAnsi="IRNazanin" w:eastAsia="IRNazanin"/>
          <w:color w:val="111111"/>
          <w:sz w:val="28"/>
          <w:sz w:val="28"/>
          <w:szCs w:val="28"/>
          <w:rtl w:val="true"/>
          <w:lang w:bidi="fa-IR"/>
        </w:rPr>
        <w:t>فعلیه وزره ومثل أوزار من اتبعه غیر منتقص من أوزارهم</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یا أبناء المهاجرین، انفروا إلی أئمة الکفر وبقیة الأحزاب وأولیاء الشیطان، انفروا إلی من یقاتل علی دم حمال الخطایا، فو الذی فلق الحبة وبرأ النسمة إنه لیحمل خطایاهم إلی یوم القیامة لا ینقص من أوزارهم شیئاً</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یشفع شفاعة حسنة، أو یأمر بمعروف، أو ینه عن منکر، أو دل علی خیر، أو أشار به فهو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أمر بشر، أو دل علیه، أو أشار به فهو شریک</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نبأ بمعنی الخبر، والمراد بها ما حدث من غصب الخلافة وفدک، والمنازعات والمحاورات والانقلاب علی تعالیم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الشدید، وربما کانت بمعنی الاختلاط فی القول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کنتَ حاضراً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تکثر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یستفحل الأمر بهذه الشدة التی وقعت بعدک،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تکون جمع خطبة، أی لم یکثر القیل والقال، بل کان القول قولک یا رسول الله صلی الله علیه وآله وما کان لأحد أن یخالفک</w:t>
      </w:r>
      <w:r>
        <w:rPr>
          <w:rFonts w:eastAsia="IRNazanin" w:cs="IRNazanin"/>
          <w:color w:val="111111"/>
          <w:sz w:val="28"/>
          <w:szCs w:val="28"/>
          <w:rtl w:val="true"/>
          <w:lang w:bidi="fa-IR"/>
        </w:rPr>
        <w:t>.</w:t>
      </w:r>
      <w:bookmarkStart w:id="298" w:name="pg13333_139774"/>
    </w:p>
    <w:p>
      <w:pPr>
        <w:pStyle w:val="BookText"/>
        <w:rPr/>
      </w:pPr>
      <w:bookmarkEnd w:id="298"/>
      <w:r>
        <w:rPr>
          <w:rFonts w:ascii="IRNazanin" w:hAnsi="IRNazanin" w:eastAsia="IRNazanin"/>
          <w:color w:val="111111"/>
          <w:sz w:val="28"/>
          <w:sz w:val="28"/>
          <w:szCs w:val="28"/>
          <w:rtl w:val="true"/>
          <w:lang w:bidi="fa-IR"/>
        </w:rPr>
        <w:t>إنا فقدناک فقد الأرض وابلها  واختل قومک فاشهدهم فقد نکبوا</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2711492_2322387425"/>
      <w:bookmarkStart w:id="300" w:name="_Toc101"/>
      <w:bookmarkEnd w:id="299"/>
      <w:r>
        <w:rPr>
          <w:rtl w:val="true"/>
        </w:rPr>
        <w:t>الآثار التکوینیة للرسول صلی الله علیه وآله</w:t>
      </w:r>
      <w:bookmarkEnd w:id="30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التشکیک فی الآثار والبرکات التکوینیة للرسول صلی الله علیه وآله والمعصومین علیهم السلام، بل فی الولایة التکوینیة لهم أیضاً، والتفصیل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بعض البحث فی کتاب البیع</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وَسَخَّرْنَا مَعَ دَاوُدَ الْجِبَالَ یُسَبِّحْنَ وَالطَّیْرَ وَکُنَّا</w:t>
      </w:r>
    </w:p>
    <w:p>
      <w:pPr>
        <w:pStyle w:val="BookText"/>
        <w:rPr/>
      </w:pPr>
      <w:r>
        <w:rPr>
          <w:rFonts w:ascii="Amiri" w:hAnsi="Amiri" w:eastAsia="Amiri" w:cs="Amiri"/>
          <w:color w:val="111111"/>
          <w:sz w:val="28"/>
          <w:sz w:val="28"/>
          <w:szCs w:val="28"/>
          <w:rtl w:val="true"/>
          <w:lang w:bidi="ar-SA"/>
        </w:rPr>
        <w:t>فَاعِلِینَ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وَأُبْرِئُ الأکْمَهَ وَالأَْبْرَصَ وَأُحْیِ الْمَوْتی بِإِذْنِ اللَّهِ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bookmarkStart w:id="301" w:name="pg13333_139775"/>
    </w:p>
    <w:p>
      <w:pPr>
        <w:pStyle w:val="Heading2"/>
        <w:numPr>
          <w:ilvl w:val="1"/>
          <w:numId w:val="1"/>
        </w:numPr>
        <w:rPr/>
      </w:pPr>
      <w:bookmarkStart w:id="302" w:name="__RefHeading___Toc2711494_2322387425"/>
      <w:bookmarkStart w:id="303" w:name="_Toc102"/>
      <w:bookmarkEnd w:id="301"/>
      <w:bookmarkEnd w:id="302"/>
      <w:r>
        <w:rPr>
          <w:rtl w:val="true"/>
        </w:rPr>
        <w:t>نماذج من الولایة التکوینیة للمعصومین علیهم السلام</w:t>
      </w:r>
      <w:bookmarkEnd w:id="303"/>
    </w:p>
    <w:p>
      <w:pPr>
        <w:pStyle w:val="BookText"/>
        <w:rPr/>
      </w:pPr>
      <w:r>
        <w:rPr>
          <w:rFonts w:ascii="IRNazanin" w:hAnsi="IRNazanin" w:eastAsia="IRNazanin"/>
          <w:color w:val="111111"/>
          <w:sz w:val="28"/>
          <w:sz w:val="28"/>
          <w:szCs w:val="28"/>
          <w:rtl w:val="true"/>
          <w:lang w:bidi="fa-IR"/>
        </w:rPr>
        <w:t>نماذج من الولایة التکوینیة للمعصومین علیهم السلام</w:t>
      </w:r>
    </w:p>
    <w:p>
      <w:pPr>
        <w:pStyle w:val="BookText"/>
        <w:rPr/>
      </w:pPr>
      <w:r>
        <w:rPr>
          <w:rFonts w:ascii="IRNazanin" w:hAnsi="IRNazanin" w:eastAsia="IRNazanin"/>
          <w:color w:val="111111"/>
          <w:sz w:val="28"/>
          <w:sz w:val="28"/>
          <w:szCs w:val="28"/>
          <w:rtl w:val="true"/>
          <w:lang w:bidi="fa-IR"/>
        </w:rPr>
        <w:t>إنی قد أمرت کل شیء بطاعتک</w:t>
      </w:r>
    </w:p>
    <w:p>
      <w:pPr>
        <w:pStyle w:val="BookText"/>
        <w:rPr/>
      </w:pPr>
      <w:r>
        <w:rPr>
          <w:rFonts w:ascii="IRNazanin" w:hAnsi="IRNazanin" w:eastAsia="IRNazanin"/>
          <w:color w:val="111111"/>
          <w:sz w:val="28"/>
          <w:sz w:val="28"/>
          <w:szCs w:val="28"/>
          <w:rtl w:val="true"/>
          <w:lang w:bidi="fa-IR"/>
        </w:rPr>
        <w:t>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أربعة عشر رجلاً أصحاب العقبة لیلة أربع عشرة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إلا وله آیة فما آیتک فی لیلتک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لک عند ربک قدر فأمر القمر أن ینقطع قطعتین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أمرت کل شیء بطاعتک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صلی الله علیه وآله رأسه فأمر القمر أن ینقطع قطعتین فانقطع قطعتین، فسجد النبی صلی الله علیه وآله شکراً لله وسجد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النبی صلی الله علیه وآله رأسه ورفعوا رؤوسهم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کما کان، فعاد کما کان،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فانشق، فسجد النبی صلی الله علیه وآله شکراً لله وسجد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حین تقدم سفارنا من الشام والیمن فنسألهم ما رأوا فی هذه اللیلة، فإن یکونوا رأوا مثل ما رأینا علمنا أنه من ربک، وإن لم یروا مثل ما رأینا علمنا أنه سحر سحرتنا به،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أرنی قبره ومقتله</w:t>
      </w:r>
    </w:p>
    <w:p>
      <w:pPr>
        <w:pStyle w:val="BookText"/>
        <w:rPr/>
      </w:pPr>
      <w:r>
        <w:rPr>
          <w:rFonts w:ascii="IRNazanin" w:hAnsi="IRNazanin" w:eastAsia="IRNazanin"/>
          <w:color w:val="111111"/>
          <w:sz w:val="28"/>
          <w:sz w:val="28"/>
          <w:szCs w:val="28"/>
          <w:rtl w:val="true"/>
          <w:lang w:bidi="fa-IR"/>
        </w:rPr>
        <w:t xml:space="preserve">روی عن أمیر المؤمنین علی علیه السلام أنه کان یطلب قوماً من الخوارج، فلما بلغ الموضع المعروف الیوم بساباط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من شیعته،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لک شیعة ومحب، ولی أخ وکنت شفیقاً علیه فبعثه عمر فی جنود سعد بن أبی وقاص إلی قتال أهل المدائن فقُتل هناک، وکان من وقت مقتله إلی الیوم سنین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ترید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تحییه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لک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أبیت إلا ذلک فأرنی قبره ومقتله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إیاه، فمد علیه السلام الرمح وهو راکب بغلته الشهباء فرکز القبر بأسفل الرمح، فخرج رجل أسمر طویل یتکلم بالعجمة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تتکلم بالعجمة وأنت رجل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بغضک فی قلبی ومحبة أعدائک فی قلبی، فانقلب لسانی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رده من حیث جاء فلا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إلی القبر وانطبق علیه</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 تحدثه ویحدثها</w:t>
      </w:r>
    </w:p>
    <w:p>
      <w:pPr>
        <w:pStyle w:val="BookText"/>
        <w:rPr/>
      </w:pPr>
      <w:r>
        <w:rPr>
          <w:rFonts w:ascii="IRNazanin" w:hAnsi="IRNazanin" w:eastAsia="IRNazanin"/>
          <w:color w:val="111111"/>
          <w:sz w:val="28"/>
          <w:sz w:val="28"/>
          <w:szCs w:val="28"/>
          <w:rtl w:val="true"/>
          <w:lang w:bidi="fa-IR"/>
        </w:rPr>
        <w:t>عن أسماء بنت واثلة بن الاسقع،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عمیس الخثعمیة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سیدتی فاطمة علیها السلام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دخل بی علی بن أبی طالب علیه السلام أفزعنی فی فراشی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فزعتِ یا سیدة النساء؟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الأرض تحده ویحدثها، فأصبحت وأنا فزعة فأخبرتُ</w:t>
      </w:r>
    </w:p>
    <w:p>
      <w:pPr>
        <w:pStyle w:val="BookText"/>
        <w:rPr/>
      </w:pPr>
      <w:r>
        <w:rPr>
          <w:rFonts w:ascii="IRNazanin" w:hAnsi="IRNazanin" w:eastAsia="IRNazanin"/>
          <w:color w:val="111111"/>
          <w:sz w:val="28"/>
          <w:sz w:val="28"/>
          <w:szCs w:val="28"/>
          <w:rtl w:val="true"/>
          <w:lang w:bidi="fa-IR"/>
        </w:rPr>
        <w:t>والدی صلی الله علیه وآله فسجد سجدة طویلة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أبشری بطیب النسل؛ فإن الله فضل بعلکِ علی سائر خلقه وأمر الأرض أن تحدثه بأخبارها وما یجری علی وجهها من شرقها إلی غربها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علی الکواکب</w:t>
      </w:r>
    </w:p>
    <w:p>
      <w:pPr>
        <w:pStyle w:val="BookText"/>
        <w:rPr/>
      </w:pPr>
      <w:r>
        <w:rPr>
          <w:rFonts w:ascii="IRNazanin" w:hAnsi="IRNazanin" w:eastAsia="IRNazanin"/>
          <w:color w:val="111111"/>
          <w:sz w:val="28"/>
          <w:sz w:val="28"/>
          <w:szCs w:val="28"/>
          <w:rtl w:val="true"/>
          <w:lang w:bidi="fa-IR"/>
        </w:rPr>
        <w:t>عن إبراهیم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علیه السلام وقد خرج مع قوم یستسقون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أحب إلیکم المطر أم البرد أم اللؤلؤ؟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یأخذ أحد منکم لدنیاه شیئا بالثلاثة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ورأیناه یأخذ الکواکب من السماء ثم یرسلها فتطیر کما تطیر العصافیر إلی مواضعها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للروحانیین</w:t>
      </w:r>
    </w:p>
    <w:p>
      <w:pPr>
        <w:pStyle w:val="BookText"/>
        <w:rPr/>
      </w:pPr>
      <w:r>
        <w:rPr>
          <w:rFonts w:ascii="IRNazanin" w:hAnsi="IRNazanin" w:eastAsia="IRNazanin"/>
          <w:color w:val="111111"/>
          <w:sz w:val="28"/>
          <w:sz w:val="28"/>
          <w:szCs w:val="28"/>
          <w:rtl w:val="true"/>
          <w:lang w:bidi="fa-IR"/>
        </w:rPr>
        <w:t>عن محمد بن 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علیه السلام وقد مرت به صریمة من الظباء، فصاح بهن، فأجابته کلها بالتلبیة حتی أتت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هذا وحش فأرنا آیة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فأومأ علیه السلام نحو السماء ففتحت الأبواب ونزل نور أحاط بدور المدینة، ونزلت الدور حتی کادت أن تخرب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السلامنحن الأولون والآخرون، ونحن الآمرون، ونحن النور ننوّر الروحانیین بنور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ونروحهم بروحه، فینا مسکنه وإلینا معدنه، الآخر منا کالأول، والأول منا</w:t>
      </w:r>
    </w:p>
    <w:p>
      <w:pPr>
        <w:pStyle w:val="BookText"/>
        <w:rPr/>
      </w:pPr>
      <w:r>
        <w:rPr>
          <w:rFonts w:ascii="IRNazanin" w:hAnsi="IRNazanin" w:eastAsia="IRNazanin"/>
          <w:color w:val="111111"/>
          <w:sz w:val="28"/>
          <w:sz w:val="28"/>
          <w:szCs w:val="28"/>
          <w:rtl w:val="true"/>
          <w:lang w:bidi="fa-IR"/>
        </w:rPr>
        <w:t>کالآخر</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ویلک لیس بسحر</w:t>
      </w:r>
    </w:p>
    <w:p>
      <w:pPr>
        <w:pStyle w:val="BookText"/>
        <w:rPr/>
      </w:pPr>
      <w:r>
        <w:rPr>
          <w:rFonts w:ascii="IRNazanin" w:hAnsi="IRNazanin" w:eastAsia="IRNazanin"/>
          <w:color w:val="111111"/>
          <w:sz w:val="28"/>
          <w:sz w:val="28"/>
          <w:szCs w:val="28"/>
          <w:rtl w:val="true"/>
          <w:lang w:bidi="fa-IR"/>
        </w:rPr>
        <w:t>عن محمد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الحسین بن علیعلیهما السلامفی بعض أسفاره ومعه رجل من ولد الزبیر بن العوام یقول بإمامته، فنزلوا من تلک المنازل تحت نخل یابس قد یبس من العطش، ففرش للحسین علیه السلام تحتها والزبیری بإزائه تحت نخل أخری ولیس علیها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علیه السلام یده فدعا بکلام لم أفهمه، فاخضرت النخلة وصارت إلی حالها وأورقت وحملت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الجمال الذی اکتری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لیس بسحر، ولکنها دعوة ابن نبی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فصعدوا إلی النخلة حتی حووا منها کلهم</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قوموا حتی نصیر إلیها</w:t>
      </w:r>
    </w:p>
    <w:p>
      <w:pPr>
        <w:pStyle w:val="BookText"/>
        <w:rPr/>
      </w:pPr>
      <w:r>
        <w:rPr>
          <w:rFonts w:ascii="IRNazanin" w:hAnsi="IRNazanin" w:eastAsia="IRNazanin"/>
          <w:color w:val="111111"/>
          <w:sz w:val="28"/>
          <w:sz w:val="28"/>
          <w:szCs w:val="28"/>
          <w:rtl w:val="true"/>
          <w:lang w:bidi="fa-IR"/>
        </w:rPr>
        <w:t>عن یحیی ابن أم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الحسین علیه السلام إذ دخل علیه شاب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والدتی توفیت فی هذه الساعة ولم توص ولها مال، وکانت قد أمرتنی أن لا أحدث فی أمرها شیئاً حتی أعلمک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حتی نصیر إلی هذه الحرة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فقمنا معه حتی انتهینا إلی باب البیت الذی توفیت فیه المرأة وهی مسجاة، فأشرف علیه السلام علی البیت ودعا الله لیحییها حتی توصی بما تحب من وصیها،</w:t>
      </w:r>
    </w:p>
    <w:p>
      <w:pPr>
        <w:pStyle w:val="BookText"/>
        <w:rPr/>
      </w:pPr>
      <w:r>
        <w:rPr>
          <w:rFonts w:ascii="IRNazanin" w:hAnsi="IRNazanin" w:eastAsia="IRNazanin"/>
          <w:color w:val="111111"/>
          <w:sz w:val="28"/>
          <w:sz w:val="28"/>
          <w:szCs w:val="28"/>
          <w:rtl w:val="true"/>
          <w:lang w:bidi="fa-IR"/>
        </w:rPr>
        <w:t>فأحیاها الله، وإذا المرأة جلست وهی تتشهد ثم نظرت إلی الحسین علیه السلام،فقالت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یا مولای ومرنی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وجلس علی مخدة ثم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السلاموصی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لی من المال کذا وکذا فی مکان کذا وکذا فقد جعلت ثلثه إلیک لتضعه حیث شئت من أولیائک، والثلثان لابنی هذا إن علمت أنه من موالیک وأولیائک، وإن کان مخالفاً فخذه إلیک فلاحق</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المخالفین فی أموال المؤمنین، ثم سألته أن یصلی علیها وأن یتولی أمرها، ثم صارت المرأة میتة کما کانت</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السحاب المسخر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عمارة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وقعة الحرة وأغار الجیش علی المدینة وأباحها ثلاثاً، وجه بردعة الحمار صاحب یزید بن معاویة فی طلب علی بن الحسین علیه السلام لیقتله أو یسمّه فوجدوه فی منزله، فلما دخلوا علیه رکب السحاب وجاء حتی وقف فوق رأسه،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أحب إلیک تکف أو آمر الأرض أن تبلعک؟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إکرامک والإحسان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السحاب فجلس بین یدیه، فقرب إلیه أقداحاً فیها ماء ولبن وعسل، فاختار علی بن الحسینعلیهما السلاملبناً وعسلاً، ثم غاب من بین یدیه حیث لا یعلم</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الصنع بإذن الله</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إسحاق الصاعدی وأبو محمد ثابت بن ثابت،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جمهور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 السلام وقد ثبت له أجنحة بریش فطار 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السلامرأیت الساعة جعفر بن أبی طالب فی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تستطیع أن تصعد؟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صنعناها فکیف لا نستطیع أن نصعد إلی ما صنعناه، نحن حملة العرش ونحن علی العرش، والعرش والکرسی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أعطانی طلعاً فی غیر أوانه</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وارث سلیمان علیه السلام</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الحسین علیه السلام وهو خارج إلی ینبع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لو رکبت؟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ما هو أیسر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فحملته الریح وحفت به الطیر من کل جانب، فما رأیت مرفوعاً أحسن منه یرفد إلی الطیر لتناغیه والریح تکلمه</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الطین المسخر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منصور الرمانی،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شاذان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مرة بن قبیصة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 بن یزید</w:t>
      </w:r>
    </w:p>
    <w:p>
      <w:pPr>
        <w:pStyle w:val="BookText"/>
        <w:rPr/>
      </w:pPr>
      <w:r>
        <w:rPr>
          <w:rFonts w:ascii="IRNazanin" w:hAnsi="IRNazanin" w:eastAsia="IRNazanin"/>
          <w:color w:val="111111"/>
          <w:sz w:val="28"/>
          <w:sz w:val="28"/>
          <w:szCs w:val="28"/>
          <w:rtl w:val="true"/>
          <w:lang w:bidi="fa-IR"/>
        </w:rPr>
        <w:t>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مولای الباقر علیه السلام وقد صنع فیلاً من طین، فرکبه وطار فی الهواء حتی ذهب إلی مکة علیه وعاد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أصدق ذلک منه حتی رأیت الباقر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جابر عنک بکذا وکذا فصنع مثله، ورکب وحملنی معه إلی مکة وردّنی</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نبعة من عصا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جعفر محمد بن علی الباقر علیه السلام وبیده عصا یضرب به الصخر فینبع منه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نبعة من عصا موسی التی یتعجبون منها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بإذن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وارث الأنبیاء، علم کل ما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تقدرون علی أن تحیوا الموتی وتبرءوا الأکمه 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فمسح علی وجهی وعلی عینی،فأبصرت الشمس والسماء والأرض والبیوت وکل شیء فی البلد،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تکون هکذا ولک ما للناس وعلیک ما علیهم یوم القیامة، أو تعود کما کنت ولک الجنة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 عینی فعدت کما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ابن أبی عمیر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هذا حق کما أن النهار حق</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سمکة مملوحة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الصادق علیه السلام وقد جیء إلیه بسمک مملوح فمسح یده علی سمکه فمشت بین یدیه، ثم ضرب بیده إلی الأرض فإذا دجلة والفرات تحت قدمیه، ثم أرانا سفن البحر، ثم أرانا مطلع الشمس ومغربها أسرع من لمح البصر</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رحمة الله وسعت کل شیء</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عن وکیع، عن عبد الله بن قیس، عن أبی قناقب الصدوجی،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جعفر بن محمد علیه السلام وقد سئل عن مسألة، فغضب حتی امتلأ منه مسجد الرسول صلی الله علیه وآله وبلغ أفق السماء، وهاجت لغضبه ریح سوداء حتی کادت تقلع المدینة، فلما هدأ هدأت لهدوئه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لقلبتها علی من علیها ولکن رحمة الله وسعت کل شیء</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والشمس مسخرة لهم</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تمسک الشمس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لحجبتها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قد جرها کما یجر الدابة بعنانها، فاسودت وانکشفت، وذلک بعین أهل المدینة کلهم حتی ردها </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المشی فی النار</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المنصور إلی 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والیه علی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أحرق علی جعفر بن محمد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النار فی دار أبی عبد الله علیه السلام فأخذت النار فی الباب والدهلیز، فخرج أبو عبد الله علیه السلام یتخطی النار ویمشی فیها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أعراق الثری، أنا ابن إبراهیم خلیل الله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وارث موسی علیه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رشیق مولی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بی الرشید فی قتل موسی بن جعفر علیه السلام لأقتله، فهز علیه السلام عصا کانت فی یده فإذا هی أفعی، وأخذ هارون الحمی ووقعت الأفعی فی عنقه حتی وجه إلیَّ بإطلاقه فأطلقت عنه</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حربة من السماء</w:t>
      </w:r>
    </w:p>
    <w:p>
      <w:pPr>
        <w:pStyle w:val="BookText"/>
        <w:rPr/>
      </w:pPr>
      <w:r>
        <w:rPr>
          <w:rFonts w:ascii="IRNazanin" w:hAnsi="IRNazanin" w:eastAsia="IRNazanin"/>
          <w:color w:val="111111"/>
          <w:sz w:val="28"/>
          <w:sz w:val="28"/>
          <w:szCs w:val="28"/>
          <w:rtl w:val="true"/>
          <w:lang w:bidi="fa-IR"/>
        </w:rPr>
        <w:t>عن إبراهیم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 علیه السلام صعد إلی السماء ونزل ومعه حربة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أتخوفونی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لطعنته بهذه الحربة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ذلک الرشید فأغمی ثلاثاً وأطلقه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الماء من الصخر</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موسی الرضا علیه السلام فی آخر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أرید أحدث عنک معجزة فأرنیها؟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أخرج لنا ماء من صخرة فسقانا وشربت</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الجماد یعترف بإمامته</w:t>
      </w:r>
    </w:p>
    <w:p>
      <w:pPr>
        <w:pStyle w:val="BookText"/>
        <w:rPr/>
      </w:pPr>
      <w:r>
        <w:rPr>
          <w:rFonts w:ascii="IRNazanin" w:hAnsi="IRNazanin" w:eastAsia="IRNazanin"/>
          <w:color w:val="111111"/>
          <w:sz w:val="28"/>
          <w:sz w:val="28"/>
          <w:szCs w:val="28"/>
          <w:rtl w:val="true"/>
          <w:lang w:bidi="fa-IR"/>
        </w:rPr>
        <w:t>أبو جعفر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قنطرة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علی بن موسی الرضاعلیهما السلاموقد جاش الناس فیه،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للإمامة؛ فإن أباه لم یوص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منا عشرة رجال فکلموه، فسمعت الجماد الذی من تحته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إمامی وإمام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دخل المسجد الذی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مدینة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الحیطان والخشب تکلّمه وتسلّم علیه</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تشاء؟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معبد بن عبد الله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الخوض فیک وفی عجائبک، فلو شئت أثبت بشیء وأحدثه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تحیی لی 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منزلک فقد أحییتهما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وإذا هما والله حیان فی البیت، وأقاما عندی عشرة أیام ثم قبضهما الله تعالی إلیه</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ترزقین بعد الموت ولدا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علی بن موسی الرضا علیه السلام وهو علی 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أرکبک هذا وتزعم أکثر شیعتک أن أباک لم یوصک ولم یقعدک هذا المقعد، وادعیت لنفسک ما لم یکن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دلالة الإمام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 ما وراء البیت، وأن یحیی ویمیت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أفعل، أما الذی معک فخمسة دنانیر، وأما أهلک فإنها ماتت منذ سنة وقد أحییتها الساعة، وأترکها معک سنة أخری ثم أقبضها إلیَّ لتعلم أنی إمام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روعک فإنک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انطلقت إلی منزلی فإذا بأهلی 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نائمة إذا أتانی آت ضخم شدید السمرة، فوصفت لی صفه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قومی وارجعی إلی زوجک؛ فإنک ترزقین بعد الموت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فرزقت والله</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السدرة الیابسة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 جعفر علیه السلام فی مسجد المسیب وصلی بنا فی موضع القبلة سواء، وذکر أن السدرة التی فی المسجد کانت یابسة لیس علیها ورق،</w:t>
      </w:r>
    </w:p>
    <w:p>
      <w:pPr>
        <w:pStyle w:val="BookText"/>
        <w:rPr/>
      </w:pPr>
      <w:r>
        <w:rPr>
          <w:rFonts w:ascii="IRNazanin" w:hAnsi="IRNazanin" w:eastAsia="IRNazanin"/>
          <w:color w:val="111111"/>
          <w:sz w:val="28"/>
          <w:sz w:val="28"/>
          <w:szCs w:val="28"/>
          <w:rtl w:val="true"/>
          <w:lang w:bidi="fa-IR"/>
        </w:rPr>
        <w:t>فدعا بماء وتهیأ تحت السدرة فعاشت السدرة وأورقت وحملت من عامها</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وسفنه</w:t>
      </w:r>
    </w:p>
    <w:p>
      <w:pPr>
        <w:pStyle w:val="BookText"/>
        <w:rPr/>
      </w:pPr>
      <w:r>
        <w:rPr>
          <w:rFonts w:ascii="IRNazanin" w:hAnsi="IRNazanin" w:eastAsia="IRNazanin"/>
          <w:color w:val="111111"/>
          <w:sz w:val="28"/>
          <w:sz w:val="28"/>
          <w:szCs w:val="28"/>
          <w:rtl w:val="true"/>
          <w:lang w:bidi="fa-IR"/>
        </w:rPr>
        <w:t>عن حکیم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سیدی محمد بن علی علیه السلام وقد ألقی فی الدجلة خاتماً، فوقفت کل سفینة صاعداً وهابطاً، وأهل العراق یومئذ یتزایدون، ثم 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الزوارق</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أغثنی فإنا من موالیکم</w:t>
      </w:r>
    </w:p>
    <w:p>
      <w:pPr>
        <w:pStyle w:val="BookText"/>
        <w:rPr/>
      </w:pP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محمد بن 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أبی مات وکان له مال ففاجأه الموت، ولست أقف علی ماله ولی عیال کثیر، وأنا من موالیکم فأغثنی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العشاء الآخرة فصل علی محمد وآل محمد؛ فإن أباک یأتیک فی النوم ویخبرک بأمر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 فرأی أباه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مالی فی موضع کذا فخذه واذهب به إلی ابن رسول الله</w:t>
      </w:r>
    </w:p>
    <w:p>
      <w:pPr>
        <w:pStyle w:val="BookText"/>
        <w:rPr/>
      </w:pPr>
      <w:r>
        <w:rPr>
          <w:rFonts w:ascii="IRNazanin" w:hAnsi="IRNazanin" w:eastAsia="IRNazanin"/>
          <w:color w:val="111111"/>
          <w:sz w:val="28"/>
          <w:sz w:val="28"/>
          <w:szCs w:val="28"/>
          <w:rtl w:val="true"/>
          <w:lang w:bidi="fa-IR"/>
        </w:rPr>
        <w:t>فأخبره أنی دللتک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فأخذ المال وأخبر الإمام علیه السلام بخبر المال،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أکرمک واصطفاک</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طیور الجنة</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أتقدر أن تصعد إلی السماء حتی تأتی بشیء لیس فی الأرض حتی نعلم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فی الهواء وأنا أنظر إلیه حتی غاب، ثم رجع ومعه طیر من ذهب فی أذنیه أشنقة من ذهب وفی منقاره درة،وهو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طیر من طیور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سیبه فرجع</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علی الأرض</w:t>
      </w:r>
    </w:p>
    <w:p>
      <w:pPr>
        <w:pStyle w:val="BookText"/>
        <w:rPr/>
      </w:pPr>
      <w:r>
        <w:rPr>
          <w:rFonts w:ascii="IRNazanin" w:hAnsi="IRNazanin" w:eastAsia="IRNazanin"/>
          <w:color w:val="111111"/>
          <w:sz w:val="28"/>
          <w:sz w:val="28"/>
          <w:szCs w:val="28"/>
          <w:rtl w:val="true"/>
          <w:lang w:bidi="fa-IR"/>
        </w:rPr>
        <w:t>عن محمد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محمد علیه السلام إذ دخل علیه قوم یشکون الجوع، فضرب یده إلی الأرض وکان لهم براً ودقیقاً</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اتّسع بهذا واکتم ما رأیت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علیه السلام إلی ظاهر سر من رأی یتلقی بعض القادمین فأبطئوا، فطرح لأبی الحسن علیه السلام غاشیة السرج فجلس علیها، ونزلت عن دابتی وجلست بین یدیه وهو یحدثنی، فشکوت إلیه قصر یدی وضیق حالی، فأهوی بیده إلی رمل کان علیه جالساً فناولنی منه کفاً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 بهذا یا أبا هاشم واکتم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فخبأته معی ورجعنا فأبصرته فإذا هو یتقد کالنیران ذهباً أحمر، فدعوت صائغاً إلی منزلی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اسبک لی هذه السبیکة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فسبکها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ذهباً أجود من هذا وهو کهیئة الرمل، فمن أین لک هذا، فما رأیت أعجب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قدیماً</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 فی الحصاة</w:t>
      </w:r>
    </w:p>
    <w:p>
      <w:pPr>
        <w:pStyle w:val="BookText"/>
        <w:rPr/>
      </w:pP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استؤذن لرجل جمیل طویل من أهل الیمن علی أبی محمد علیه السلام فجلس إلی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ولد الأعرابیة صاحبة الحصاة التی طبع آبائی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حصاة فطبع فی موضع منها 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منذ دهر لحریص علی رؤیته حتی کان الساعة أتانی شاب لست أراه،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وبرکاته علیکم منا أهل البیت، 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مهجع بن الصلت بن عقبة بن سمعان بن غانم ابن أم غانم</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الولایة علی المطر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قوم علی الحسن بن علی علیه السلام یشکون قلة الأمطار فی سواد العراق وکانوا من أهله، فکتب لهم کتاباً فأمطروا، ثم جاءوا یشکون کثرته فختم فی الأرض فأمسک المطر</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ظل له</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علیه السلام یمشی فی أسواق سر من رأی ولا ظل له</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 الآس دراهم</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یأخذ الآس فیجعلها ورقاً، ویرفع طرفه نحو السماء ویده فیردها ملأی لؤلؤاً </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وغیرها مما هو کثیر جداً وفی کل عصر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المعصوم التکوینیة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استفادة الآثار التکوینیة لوجود المعصوم علیه السلام من 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سائر الأدلة العقلیة والنقلیة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المجاز لا یصار إلیه إلا مع تعذر الحقیقة، والمعنی الحقیقی هنا</w:t>
      </w:r>
      <w:r>
        <w:rPr>
          <w:rFonts w:eastAsia="IRNazanin" w:cs="IRNazanin"/>
          <w:color w:val="111111"/>
          <w:sz w:val="28"/>
          <w:szCs w:val="28"/>
          <w:rtl w:val="true"/>
          <w:lang w:bidi="fa-IR"/>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متعذر، بل الأدلة علیه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یعلم أن لا حاجة للحصر فی المعنوی وللقول بأن للرسول صلی الله علیه وآله وابلاً معنویاً وإن کان أهم من الوابل المادی؛ لأن فائدة الوابل المادی إنما تکون بسبب الوابل المعنوی</w:t>
      </w:r>
      <w:r>
        <w:rPr>
          <w:rFonts w:eastAsia="IRNazanin" w:cs="IRNazanin"/>
          <w:color w:val="111111"/>
          <w:sz w:val="28"/>
          <w:szCs w:val="28"/>
          <w:rtl w:val="true"/>
          <w:lang w:bidi="fa-IR"/>
        </w:rPr>
        <w:t>.</w:t>
      </w:r>
      <w:bookmarkStart w:id="304" w:name="pg13333_139790"/>
    </w:p>
    <w:p>
      <w:pPr>
        <w:pStyle w:val="BookText"/>
        <w:rPr/>
      </w:pPr>
      <w:bookmarkEnd w:id="304"/>
      <w:r>
        <w:rPr>
          <w:rFonts w:ascii="Amiri" w:hAnsi="Amiri" w:eastAsia="Amiri" w:cs="Amiri"/>
          <w:color w:val="111111"/>
          <w:sz w:val="28"/>
          <w:sz w:val="28"/>
          <w:szCs w:val="28"/>
          <w:rtl w:val="true"/>
          <w:lang w:bidi="ar-SA"/>
        </w:rPr>
        <w:t>ویتضح ذلک بملاحظة أن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w:t>
      </w:r>
      <w:r>
        <w:rPr>
          <w:rFonts w:eastAsia="Amiri" w:cs="Amiri" w:ascii="Amiri" w:hAnsi="Amiri"/>
          <w:color w:val="111111"/>
          <w:sz w:val="28"/>
          <w:szCs w:val="28"/>
          <w:rtl w:val="true"/>
          <w:lang w:bidi="ar-SA"/>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الأثر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 الله تعالی للإیمان والتقوی وإنهما فی سلسلة العلل، فکیف بوجود سید الخلائق أجمعینصلی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آخر علی وجود الترابط التکوینی الذی أقره الله سبحانه بین وجود الرسول صلی الله علیه وآله وبین بعض الظواهر الکونیة</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2711496_2322387425"/>
      <w:bookmarkStart w:id="306" w:name="_Toc103"/>
      <w:bookmarkEnd w:id="305"/>
      <w:r>
        <w:rPr>
          <w:rtl w:val="true"/>
        </w:rPr>
        <w:t>الشکوی للرسول صلی الله علیه وآله بعد الوفاة</w:t>
      </w:r>
      <w:bookmarkEnd w:id="3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للأمة أن تشکو ما بها إلی رسول الله صلی الله علیه وآله فی حیاته وبعد وفاته، فإن الشکایة تکون إلی کبیر القوم، وحیث إنه لا فرق بین حیاته صلی الله علیه وآله وموته، فإن مثل هذه الشکوی إلیه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التظلم أولاً، وفضح الظالم ثانیاً، وکشف القناع عن وجه الحق ثالثاً</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التوسل به صلی الله علیه وآله وطلب الرسول صلی الله علیه وآله إلی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المشکلة وإرجاع الحق إلی أهله رابعاً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أن التحریض لبثّ الهم والحزن والشکوی إلی الرسول صلی الله علیه وآله وسائر المعصومین علیهم السلام یوجب مزید التلاحم والارتباط النفسی والروحی</w:t>
      </w:r>
    </w:p>
    <w:p>
      <w:pPr>
        <w:pStyle w:val="BookText"/>
        <w:rPr/>
      </w:pPr>
      <w:r>
        <w:rPr>
          <w:rFonts w:ascii="IRNazanin" w:hAnsi="IRNazanin" w:eastAsia="IRNazanin"/>
          <w:color w:val="111111"/>
          <w:sz w:val="28"/>
          <w:sz w:val="28"/>
          <w:szCs w:val="28"/>
          <w:rtl w:val="true"/>
          <w:lang w:bidi="fa-IR"/>
        </w:rPr>
        <w:t>والمعنوی مع القمم السامقة فی الفضیلة والتقوی والعلم والجهاد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 إلی مؤمن فقد شکا إلی الله عزوجل ومن شکا إلی مخالف فقد شکا الله عزوجل</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الإمام الحسین علیه السلام من منزله ذات لیلة وأقبل إلی قبر جده صلی الله علیه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أنا الحسین بن فاطمة فرخک وابن فرختک، وسبطک الذی خلفتنی فی أمتک، فاشهد علیهم یا نبی الله إنهم قد خذلونی وضیعونی ولم یحفظونی، وهذه شکوای إلیک حتی ألقاک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فصفّ قدمیه فلم یزل راکعاً ساجداً</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لما أرادا استرضاء فاطمة الزهراء علیها السلام فأبت أن تأذن لهما فطلبا من أمیر المؤمنین أن یدخلهما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علیه السلام علی فاطمة علیها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 صلی الله علیه وآله، قد کان من هذین الرجلین ما قد رأیتِ، وقد تردد مراراً کثیرة ورددتِهما ولم تأذنی لهما، وقد سألانی أن أستأذن لهما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آذن لهما ولا أکلمهما کلمة من رأسی حتی ألقی أبی فأشکوهما إلیه بما صنعاه وارتکباه منی</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قصة الاسترضاء أیضاً لما دخلا علیها،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نشدتکما بالله هل سمعتما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یدها إلی السماء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قد آذیانی،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أشکوهما إلیک وإلی رسولک، لا والله لا أرضی عنکما أداً حتی ألقی أبی</w:t>
      </w:r>
    </w:p>
    <w:p>
      <w:pPr>
        <w:pStyle w:val="BookText"/>
        <w:rPr/>
      </w:pPr>
      <w:r>
        <w:rPr>
          <w:rFonts w:ascii="IRNazanin" w:hAnsi="IRNazanin" w:eastAsia="IRNazanin"/>
          <w:color w:val="111111"/>
          <w:sz w:val="28"/>
          <w:sz w:val="28"/>
          <w:szCs w:val="28"/>
          <w:rtl w:val="true"/>
          <w:lang w:bidi="fa-IR"/>
        </w:rPr>
        <w:t>رسول الله وأخبره بما صنعتما، فیکون هو الحاکم فیکما</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مشاةً أدرکهم رسول الله صلی الله علیه وآله فشکوا إلیه شدة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بالنسل</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معاویة بن عمار أبا عبد الله علیه السلامک عن رجل علیه دین أعلیه أن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حجة الإسلام واجبة علی من أطاق المشی من المسلمین، ولقد کان أکثر من حج مع رسول الله صلی الله علیه وآله مشاةً، ولقد مر رسول الله صلی الله علیه وآله بکراع الغمیم فشکوا إلیه الجهد والطاقة والإعیاء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أزرکم واستبطنوا ففعلوا ذلک فذهب ذلک عنهم</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عبد الحمید،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وآله قوم فشکوا إلیه سرعة نفاد طعامهم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تکیلون أو تهیلون؟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نهیل یا رسول الله،یعنون الجزاف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کیلوا فإنه أعظم للبرکة</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عیسی بن جعفر العلوی،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أخی عیسی علیه السلام بمدینة وإذا فی ثمارها الدود فشکوا إلیه ما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معکم ولیس تعلمون، أنتم قوم إذا غرستم الأشجار صببتم التراب ولیس هکذا یجب، بل ینبغی أن تصبوا الماء فی أصول الشجر ثم تصبوا التراب؛ لکیلا یقع فیه الدود، فاستأنفوا کما وصف فذهب ذلک عنهم</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مطر قوم إلا برحمته، وما قحطوا إلا بسخطه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عبادی أطاعونی لسقیتهم المطر باللیل، وأطلعت علیهم الشمس بالنهار، ولم أسمعهم صوت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 قوم إلیه صلی الله علیه وآله فشکوا إلیه 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اجثوا علی رکبکم، وتضرعوا إلی ربکم، واسألوا یسقکم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فسقوا حتی سألوا أن یکشف عنهم</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أبی الجارود، عن أبی جعفر علیه السلام 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أَرَأَیْتَکُمْ إِنْ أَتَاکُمْ عَذَابُ اللَّهِ بَغْتَةً أَوْ جَهْرَةً هَلْ یُهْلَکُ إِلاَّ الْقَوْمُ الظَّالِمُونَ</w:t>
      </w:r>
      <w:r>
        <w:rPr>
          <w:rFonts w:eastAsia="Amiri" w:cs="Amiri" w:ascii="Amiri" w:hAnsi="Amiri"/>
          <w:color w:val="111111"/>
          <w:sz w:val="28"/>
          <w:szCs w:val="28"/>
          <w:rtl w:val="true"/>
          <w:lang w:bidi="ar-SA"/>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نزلت لما هاجر رسول الله صلی الله علیه وآله إلی المدینة وأصاب أصحابه الجهد والعلل والمرض، فشکوا ذلک إلی رسول الله صلی الله علیه وآله،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یا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أَرَأَیْتَکُمْ إِنْ أَتَاکُمْ عَذَابُ اللَّهِ بَغْتَةً أَوْ جَهْرَةً هَلْ یُهْلَکُ إِلاَّ الْقَوْمُ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یصیبکم إلاّ الجهد والضر فی الدنیا، فأما العذاب الألیم الذی فیه الهلاک لایصیب إلاّ القوم الظالمین</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المدینة مطروا مطراً عظیماً، فخافوا الغرق فشکوا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فانجابت السحاب عن المدینة علی هیئة الإکلیل لا تمطر فی المدینة وتمطر حوالیها، فعاین مؤمنهم وکافرهم أمراً لم یعاینوا مثله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مات وإذا الحفارون لم یحفروا شیئاً، فشوا إلی رسول</w:t>
      </w:r>
    </w:p>
    <w:p>
      <w:pPr>
        <w:pStyle w:val="BookText"/>
        <w:rPr/>
      </w:pPr>
      <w:r>
        <w:rPr>
          <w:rFonts w:ascii="IRNazanin" w:hAnsi="IRNazanin" w:eastAsia="IRNazanin"/>
          <w:color w:val="111111"/>
          <w:sz w:val="28"/>
          <w:sz w:val="28"/>
          <w:szCs w:val="28"/>
          <w:rtl w:val="true"/>
          <w:lang w:bidi="fa-IR"/>
        </w:rPr>
        <w:t>الله صلی الله علیه وآله،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حدیدنا لا یعمل فی الأرض کما نضرب فی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السلامولِمَ، إن کان صاحبکم لحسن الخلق، ائتونی بقدح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یده فیه ثم رشه علی الأرض رشاً، فحفر الحفارون فکأنما رمل یتهایل علیهم</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علینا فی حفر الخندق کدیة، فشکوا إلی النبی صلی الله علیه وآله فدعا بإناء من ماء فتفل فیه، ثم دعا بما شاء الله أن یدعو، ثم نضح الماء علی تلک الکدیة فعادت کالکندر</w:t>
      </w:r>
      <w:r>
        <w:rPr>
          <w:rFonts w:eastAsia="IRNazanin" w:cs="IRNazanin"/>
          <w:color w:val="111111"/>
          <w:sz w:val="28"/>
          <w:szCs w:val="28"/>
          <w:rtl w:val="true"/>
          <w:lang w:bidi="fa-IR"/>
        </w:rPr>
        <w:t>(</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الروایات التی تبین جواز الشکوی إلی رسول الله صلی الله علیه وآله وربما رجحانها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وفاة القائد المؤسس</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مصداق لقاعدة کلیة هی أن اختلال النظم أو الأمر سنة اجتماعیة تحکم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القائد المؤسس، أم أنها صغری جزئیة، والجزئی لا یکون کاسباً ولامکتسباً؟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قضیة خارجیة ولا یمکن التعمیم إلا بإلغاء الخصوصیة وکشف الملاک، عبر معرفة شتی العوامل التی تؤدی إلی ذلک، 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قضیة شبه طبیعیة أی من طبیعة المجتمع ذلک، وسیأتی البحث عنه فی موضع آخر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 أن یری الشیء غائباً بعد ما کان حاضراً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بل المطر الشدید الضخم القطر، کما فی اللغة</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bookmarkStart w:id="307" w:name="pg13333_139795"/>
    </w:p>
    <w:p>
      <w:pPr>
        <w:pStyle w:val="BookText"/>
        <w:rPr/>
      </w:pPr>
      <w:bookmarkEnd w:id="307"/>
      <w:r>
        <w:rPr>
          <w:rFonts w:ascii="IRNazanin" w:hAnsi="IRNazanin" w:eastAsia="IRNazanin"/>
          <w:color w:val="111111"/>
          <w:sz w:val="28"/>
          <w:sz w:val="28"/>
          <w:szCs w:val="28"/>
          <w:rtl w:val="true"/>
          <w:lang w:bidi="fa-IR"/>
        </w:rPr>
        <w:t>علیه السلاماختل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الخلل أی تفرقوا عن الحق وحصل فیهم الخلل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الشهود الحضور، وهو یحمل علی المعنی الحقیقی لإمکانه کما سبق، فلا مجال لحصره فی الحمل علی المعنی المجازی فقط کما لا یخفی</w:t>
      </w:r>
      <w:r>
        <w:rPr>
          <w:rFonts w:eastAsia="IRNazanin" w:cs="IRNazanin"/>
          <w:color w:val="111111"/>
          <w:sz w:val="28"/>
          <w:szCs w:val="28"/>
          <w:rtl w:val="true"/>
          <w:lang w:bidi="fa-IR"/>
        </w:rPr>
        <w:t>.</w:t>
      </w:r>
    </w:p>
    <w:p>
      <w:pPr>
        <w:pStyle w:val="Heading2"/>
        <w:numPr>
          <w:ilvl w:val="1"/>
          <w:numId w:val="1"/>
        </w:numPr>
        <w:rPr/>
      </w:pPr>
      <w:bookmarkStart w:id="308" w:name="__RefHeading___Toc2711498_2322387425"/>
      <w:bookmarkStart w:id="309" w:name="_Toc104"/>
      <w:bookmarkEnd w:id="308"/>
      <w:r>
        <w:rPr>
          <w:rtl w:val="true"/>
        </w:rPr>
        <w:t>انحراف القوم</w:t>
      </w:r>
      <w:bookmarkEnd w:id="3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قول الصدیقة الطاهرة علیها السلام علیه السلاموقد نکبوا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سائر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انحرافهم وعدم عدالة کثیر منهم، علی خلاف من ادعی عدالة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انحرفوا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وکسره کنصر وفرح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عدل ومال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نَکَبَ عن الشیءِ وعن الطریق یَنْکُب نَکْباً ونُکُوباً، ونَکِبَ نَکَباً، ونَکَّبَ، وتَنَکَّبَ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نَکَبَ فلانٌ عن الصواب یَنْکُبُ نُکُوباً، إِذا عَدَل عنه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کلام له بعد النهروان وأمور الخوارج التی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استعدوا إلی عدو فی جهادهم القربة من الله وطلب الوسیلة إلیه، حیاری عن الحق لا یبصرونه، وموزعین بالکفر والجور لا یعدلون به، جفاة عن الکتاب، نکب عن الدین، یعمهون فی الطغیان، ویتسکعون فی غمرة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وَمِنْ رِبَاطِ الْخَیْلِ</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،وتوکلوا علی الله وفی بالله وکلاً وکفی بالله</w:t>
      </w:r>
    </w:p>
    <w:p>
      <w:pPr>
        <w:pStyle w:val="BookText"/>
        <w:rPr/>
      </w:pPr>
      <w:r>
        <w:rPr>
          <w:rFonts w:ascii="Amiri" w:hAnsi="Amiri" w:eastAsia="Amiri" w:cs="Amiri"/>
          <w:color w:val="111111"/>
          <w:sz w:val="28"/>
          <w:sz w:val="28"/>
          <w:szCs w:val="28"/>
          <w:rtl w:val="true"/>
          <w:lang w:bidi="ar-SA"/>
        </w:rPr>
        <w:t>نصیراً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وفی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 قومک لما غبت وانقلبوا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إشارة إلی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الواقدی وغیره من نقلة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لما فتح خیبر اصطفی لنفسه قری من قری الیهودی، فنزل جبرئیل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ذو القربی وما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تدفع إلیها فدکاً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فاستغلتها حتی توفی أبوها، فلما بویع أبو بکر منعها فکلمته فی ردها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 وإن أبی دفعها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أمنعکِ ما دفع إلیکِ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یکتب لها کتاباً فاستوقفه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فطالبها بالبینة علی ما ادعت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أبو بکر فجاءت بأم أیمن، وأسماء بنت عمیس مع علی علیه السلام فشهدوا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لها أبو بکر</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ذلک عمر فأخذ الصحیفة ومزقها فمحاها، فحلفت أن لا تکلمهما وماتت ساخطة علیهما</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أرسلت إلی أبی بکر وسألته میراثها من رسول الله صلی الله علیه وآله مما أفاء الله علیه بالمدینة من فدک وما بقی من خمس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 وإنما یأکل آل محمد من هذا</w:t>
      </w:r>
    </w:p>
    <w:p>
      <w:pPr>
        <w:pStyle w:val="BookText"/>
        <w:rPr/>
      </w:pPr>
      <w:r>
        <w:rPr>
          <w:rFonts w:ascii="IRNazanin" w:hAnsi="IRNazanin" w:eastAsia="IRNazanin"/>
          <w:color w:val="111111"/>
          <w:sz w:val="28"/>
          <w:sz w:val="28"/>
          <w:szCs w:val="28"/>
          <w:rtl w:val="true"/>
          <w:lang w:bidi="fa-IR"/>
        </w:rPr>
        <w:t>المال، وإنی والله لا أغیر شیئاً من صدقة رسول الله صلی الله علیه وآله عن حالها التی کانت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أن یدفع إلی فاطمة منها شیئاً، فوجدت فاطمة علی أبی بکر فهجرته فلم تتکلم معه حتی توفیت، وعاشت بعد النبی صلی الله علیه وآله ستة أشهر، فلما توفیت دفنها علی لیلاً ولم یؤذن بها أبو بکر، وصلی علیها علی علیه السلام </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العلامة المجلسی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اغتصابی هذا الأمر أنا وأبو بکر من دون الناس، ومن استخلافی علیهم، ومن تفضیلی المسلمین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ردی رقیق الیمن، ومن رجوعی عن جیش أسامة بعد أن أمره رسول الله صلی الله علیه وآله علینا، ومن تعاقدنا علی أهل البیت إن قبض رسول الله أن لا نولی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 عبد الله بن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وهو یموت فجعل یجزع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أبشر بروح الله وکرامته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کلما رأیت جزعه قلت هذا،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فکیف بالممالأة علی أهل بیت محمد صلی الله علیه وآله</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حمید بن عبد الرحمن بن عوف،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فی مرضه الذی قبض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آسی من الدنیا إلا علی ثلاث فعلتها ووددت أنی ترکتها، وثلاث ترکتها ووددت أنی فعلتها، وثلاث وددت أنی کنت سألت عنهن رسول الله صلی الله علیه وآله أما التی وددت أنی ترکتها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 لم أکن کشفت بیت فاطمة وإن کان أعلن علیَّ الحرب، ووددت أنی لم أکن</w:t>
      </w:r>
      <w:bookmarkStart w:id="310" w:name="pg13333_139798"/>
    </w:p>
    <w:p>
      <w:pPr>
        <w:pStyle w:val="BookText"/>
        <w:rPr/>
      </w:pPr>
      <w:bookmarkEnd w:id="310"/>
      <w:r>
        <w:rPr>
          <w:rFonts w:ascii="IRNazanin" w:hAnsi="IRNazanin" w:eastAsia="IRNazanin"/>
          <w:color w:val="111111"/>
          <w:sz w:val="28"/>
          <w:sz w:val="28"/>
          <w:szCs w:val="28"/>
          <w:rtl w:val="true"/>
          <w:lang w:bidi="fa-IR"/>
        </w:rPr>
        <w:t>أحرقت الفجاءة وأنی قتلته سریحاً أو أطلقته نجیحاً، ووددت أنی یوم سقیفة بنی ساعدة کنت قذفت الأمر فی عنق أحد الرجلین عمر أو أبی عبیدة، فکان أمیراً وکنت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أبان عن سلیم بن قیس فی قصة موت معاذ بن جبل بالطاعون حیث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 ویل لی ویل لی ویل لی، فلما سُئل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لموالاتی عدو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أهجر هذا رسول الله صلی الله علیه وآله وعلی بن أبی طالب علیه السلام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 بن جبل، أبشر بالنار أنت وأصحابک الذین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رسول الله أو قتل زوینا الخلافة عن علی فلن یصل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2711500_2322387425"/>
      <w:bookmarkStart w:id="312" w:name="_Toc105"/>
      <w:bookmarkEnd w:id="311"/>
      <w:r>
        <w:rPr>
          <w:rtl w:val="true"/>
        </w:rPr>
        <w:t>المؤامرة علی أهل البیت علیهم السلام</w:t>
      </w:r>
      <w:bookmarkEnd w:id="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فقدناک فقد الأرض وابلها      واجتث أهلک مذ غیبت واغتصبوا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یدل علی عظیم المصیبة التی حلّ بأهل بیت رسول الله صلی الله علیه وآله بمجرد أن غاب عنهم الرسول صلی الله علیه وآله وارتحل إلی ربه عزوجل، ومن المعلوم حرمة ذلک أشد الحرمة</w:t>
      </w:r>
      <w:r>
        <w:rPr>
          <w:rFonts w:eastAsia="IRNazanin" w:cs="IRNazanin"/>
          <w:color w:val="111111"/>
          <w:sz w:val="28"/>
          <w:szCs w:val="28"/>
          <w:rtl w:val="true"/>
          <w:lang w:bidi="fa-IR"/>
        </w:rPr>
        <w:t>.</w:t>
      </w:r>
      <w:bookmarkStart w:id="313" w:name="pg13333_139799"/>
    </w:p>
    <w:p>
      <w:pPr>
        <w:pStyle w:val="BookText"/>
        <w:rPr/>
      </w:pPr>
      <w:bookmarkEnd w:id="3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4" w:name="__RefHeading___Toc2711502_2322387425"/>
      <w:bookmarkStart w:id="315" w:name="_Toc106"/>
      <w:bookmarkEnd w:id="314"/>
      <w:r>
        <w:rPr>
          <w:rtl w:val="true"/>
        </w:rPr>
        <w:t>الحقوق الامتدادیة</w:t>
      </w:r>
      <w:bookmarkEnd w:id="315"/>
    </w:p>
    <w:p>
      <w:pPr>
        <w:pStyle w:val="BookText"/>
        <w:rPr/>
      </w:pPr>
      <w:r>
        <w:rPr>
          <w:rFonts w:ascii="IRNazanin" w:hAnsi="IRNazanin" w:eastAsia="IRNazanin"/>
          <w:color w:val="111111"/>
          <w:sz w:val="28"/>
          <w:sz w:val="28"/>
          <w:szCs w:val="28"/>
          <w:rtl w:val="true"/>
          <w:lang w:bidi="fa-IR"/>
        </w:rPr>
        <w:t>وکل أهل له قربی ومزلة        عند الإله علی الأدنین مقترب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الامتدادیة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حق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الامتدادیة، ومنها حقوقه فی ذریته وأهله طولیاً وعرضیاً</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 إکرام للأهل عُدّ إکراماً للشخص الواجب الإکرام، واجب فی الجملة،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المرء فی ولده</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وکلامها علیها السلام دلیل علی أن من له منزلة وقرب من الله تعالی فإن شیئاً من منزلته وقربه یترشح علی أهله وأقربائه فی الجملة عند الله تعالی، ولا عکس فی المبعد</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یحکم العقل، وعلیه جرت الشرائع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کلامها علیها السلام من الأدلة علی نقض القاعدة المارکسیة التی تحصر للشخص ما یکتسبه بنفسه فقط  بل أقل من ذلک</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الضیق الذی فسروه، والتی استندوا إلیها فی نفی الإرث باعتبار أن الإرث لیس من جهد الشخص فیکون للدولة، فإنها قاعدة لا دلیل علیها بل العقل علی خلافها، والتفصیل فی محله</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تقرب إلی الله عزوجل بالإیمان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درجة ومرتبة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أدنی أی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رسول الله صلی الله علیه وآله والأقربون إلیه فکیف یتعامل معنا هکذا ظلماً وجوراً، وغصباً وهتکاً؟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البیت إشارة إلی أن القوم غصبوا میراثنا مع إنا قربی الرسول صلی الله علیه وآله ونستحق میراثه، وقد تقدم أن المراد بالمیراث إما الإرث حقیقة لأن القوم ادعوا أن فدکاً</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وأن فاطمة علیها السلام لا ترث، وأما الإرث بمعناه الأعم مما یترکه المیت سواء بالنحلة أم بالمیراث، فیتصرف فیهما الورثة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أبدت رجال لنا نجوی</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صدورهم   لما مضیت</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 دونک الترب</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ضغائن الصدور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بعض الصحابة أبدوا ما فی صدورهم من الضغائن بعد فقد الرسول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قد یکون مستحباًً، وقد یکون واجباً، حسب اختلاف الموارد، بالإضافة إلی أن بیان مثل ذلک یکون درساًً للأجیال الآتیة حتی یعلموا أن القائد إذا مات أو قُتل یختلف الناس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یوجب اتخاذ العُدة للحد من الاختلاف والفتن وسائر المفاسد بالقدر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الضغائن التی لک فی صدور من لایظهرها إلا بعد موتی، أولئک یلعنهم الله ویلعنهم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النبی صلی الله علیه وآله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جبریل علیه السلام أنهم یظلمونه ویمنعونه حقه، ویقاتلونه ویقتلون ولده ویظلمونهم بعده</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أمشی مع النبی صلی الله علیه وآله فی بعض طرق المدینة،فأتینا علی حدیقة وهی الروضة ذات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ما أحسن هذه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أتینا علی حدیقة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أتینا علی سبع حدائق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له الطریق اعتنقنی وأجهش باکیاً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لایبدونها إلا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الأوصیاء، وابناک سیدا شباب أهل الجنة، ومن صلب الحسین یخرج الله عزوجل الأئمة التسعة، فإذا متَُ ظهرت لک الضغائن فی صدور قوم، ویمنعونک حقک ویتمالون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وآله إلا ببغضهم علی بن أبی طالب وولده علیهم السلام</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أبان بن أبی عیاش،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 الله بن عباس فی بیته ومعنا جماعة من شیعة علی علیه السلام، فحدثنا فکان فیما حدثنا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توفی رسول الله صلی الله علیه وآله یوم توفی فلم یوضع فی حفرته حتی نکث الناس وارتدوا وأجمعوا علی الخلاف، واشتغل علی بن أبی طالب علیه السلام برسول الله صلی الله علیه وآله حتی فرغ من غسله وتکفینه وتحنیطه ووضعه فی حفرته، ثم أقبل علی</w:t>
      </w:r>
    </w:p>
    <w:p>
      <w:pPr>
        <w:pStyle w:val="BookText"/>
        <w:rPr/>
      </w:pPr>
      <w:r>
        <w:rPr>
          <w:rFonts w:ascii="IRNazanin" w:hAnsi="IRNazanin" w:eastAsia="IRNazanin"/>
          <w:color w:val="111111"/>
          <w:sz w:val="28"/>
          <w:sz w:val="28"/>
          <w:szCs w:val="28"/>
          <w:rtl w:val="true"/>
          <w:lang w:bidi="fa-IR"/>
        </w:rPr>
        <w:t>تألیف القرآن</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وشغل عنهم بوصیة رسول الله صلی الله علیه وآله، ولم یکن همته الملک لما کان رسول الله صلی الله علیه وآله أخبره عن القوم، فلما افتتن الناس بالذی افتتنوا به من الرجلین، فلم یبق إلا علی وبنو هاشم وأبو ذر والمقداد وسلمان فی أناس معهم یسیر،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الناس أجمعین قد بایعوک ما خلا هذا الرجل وأهل بیته وهؤلاء النفر، فابعث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ابن عم لعمر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قنفذ، انطلق إلی علی فقل له أجب خلیفة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فأبلغه،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کذبتم علی رسول الله، نکثتم وارتددتم، والله ما استخلف رسول الله غیری، فارجع یا قنفذ فإنما أنت رسول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استخلفک رسول الله، وإنک لتعلم من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إشارة إلی بعض تلک الضغائن التی کانت فی صدورهم فأبدوها بعد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الحقد الخفی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المخفی من الحقد والضغینة من رذائل الأخلاق لو کان بالنسبة إلی غیر المعصومین وما لم یظهر، وأما بالنسبة لهم علیهم السلام فإنه من علائم النفاق ومن أشدّ المحرمات، والحاقد علیهم وإن أخفی حقده آثم باعتبار اختیاریة الأمر ولو باختیاریة المقدمات، ولو أظهره ازداد إثماً</w:t>
      </w:r>
      <w:r>
        <w:rPr>
          <w:rFonts w:eastAsia="IRNazanin" w:cs="IRNazanin"/>
          <w:color w:val="111111"/>
          <w:sz w:val="28"/>
          <w:szCs w:val="28"/>
          <w:rtl w:val="true"/>
          <w:lang w:bidi="fa-IR"/>
        </w:rPr>
        <w:t>.</w:t>
      </w:r>
      <w:bookmarkStart w:id="316" w:name="pg13333_139804"/>
    </w:p>
    <w:p>
      <w:pPr>
        <w:pStyle w:val="Heading2"/>
        <w:numPr>
          <w:ilvl w:val="1"/>
          <w:numId w:val="1"/>
        </w:numPr>
        <w:rPr/>
      </w:pPr>
      <w:bookmarkStart w:id="317" w:name="__RefHeading___Toc2711504_2322387425"/>
      <w:bookmarkStart w:id="318" w:name="_Toc107"/>
      <w:bookmarkEnd w:id="316"/>
      <w:bookmarkEnd w:id="317"/>
      <w:r>
        <w:rPr>
          <w:rtl w:val="true"/>
        </w:rPr>
        <w:t>نفاق القوم وعصیانهم</w:t>
      </w:r>
      <w:bookmarkEnd w:id="318"/>
    </w:p>
    <w:p>
      <w:pPr>
        <w:pStyle w:val="BookText"/>
        <w:rPr/>
      </w:pPr>
      <w:r>
        <w:rPr>
          <w:rFonts w:ascii="IRNazanin" w:hAnsi="IRNazanin" w:eastAsia="IRNazanin"/>
          <w:color w:val="111111"/>
          <w:sz w:val="28"/>
          <w:sz w:val="28"/>
          <w:szCs w:val="28"/>
          <w:rtl w:val="true"/>
          <w:lang w:bidi="fa-IR"/>
        </w:rPr>
        <w:t>نفاق القوم وعصیانهم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 القوم نجوی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بتصریحها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نفاقهم أولاً، ثم تجاهرهم بالمعصیة ثانیاً، وهذا البیت شهادة منها بذلک وهی صادقة مصدقة، وعندئذ کیف یمکن إتباع المنافقین والعصاة؟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السر فی تنکیرها کلمة الرجال، فقد یکون لأنه الأبلغ فی الدلالة من التعریف؛ فإن التنکیر قد یکشف عن جو التقیة والرعب والرهبة الذی کان حاکماً آنذاک علی الناس، وقد یکون لغرض دفع المستمعین للتحقیق مما یسبب علوق القضیة بأذهانهم أکثر فأکثر، وقد یدفع إلی الفحص فی دائرة أوسع نظراً لوجود العلم الإجمالی، وربما یکتشف أمور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أظهرت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المخفی من الحقد والضغینة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مصدر لنجوته،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أظهروا ما فی صدورهم من الحقد والعداوة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السلاملما 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الموت، ومن الواضح أن إثبات الشیء لا ینفی ما عداه إذ کان هذا البعض وغیرهم قد أبدوا فی زمان الرسول صلی الله علیه وآله أیضاً نجوی صدورهم، ولکن ما أبدوه بعد وفاته کان أشد وأقسی وأکثر وأوضح وأکثر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الحیلولة هنا ظاهریة ولیست واقعیة کما هو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والتربة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من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تجهمتنا رجال واستخف بنا     لما فقدت وکل الأرض</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مغتصب</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التجهم والاستخفاف</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التجهم بأهل البیت علیهم السلام کما یحرم الاستخفاف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علی من ظلم أهل بیتی، وقاتلیهم، والمعین علیهم، ومن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 وَلاَ یُکَلِّمُهُمُ اللَّهُ وَلایَنْظُرُ إِلَیْهِمْ یَوْمَ الْقِیَامَةِ وَلاَ یُزَکِّیهِمْ وَلَهُمْ عَذَابٌ أَلِیمٌ</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أبی لیلی، عن أبیه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إلیه من نفسه، وتکون عترتی إلیه أعز من عترته، ویکون أهلی أحب إلیه من أهله، وتکون ذاتی أحب إلیه من ذاته</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حنان بن سدیر، عن سدیف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علیه السلام وما رأیت محمدیاً قط یعدله،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رسول الله صلی الله علیه وآله فی المهاجرین والأنصار فحضروا بالسلاح، وصعد النبی صلی الله علیه وآله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من أبغضنا أهل البیت بعثه الله یوم القیامة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شهد أن</w:t>
      </w:r>
    </w:p>
    <w:p>
      <w:pPr>
        <w:pStyle w:val="BookText"/>
        <w:rPr/>
      </w:pPr>
      <w:r>
        <w:rPr>
          <w:rFonts w:ascii="IRNazanin" w:hAnsi="IRNazanin" w:eastAsia="IRNazanin"/>
          <w:color w:val="111111"/>
          <w:sz w:val="28"/>
          <w:sz w:val="28"/>
          <w:szCs w:val="28"/>
          <w:rtl w:val="true"/>
          <w:lang w:bidi="fa-IR"/>
        </w:rPr>
        <w:t>لاإله إلا الله؛ فإنما احتجز من سفک دمه أو یؤدی الجزیة عن ید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بعثه الله یوم القیامة یهودیاً، فإن أدرک الدجال کان معه، وإن هو لم یدرکه بعث فی قبره فآمن به، إن ربی عزوجل مثل لی أمتی فی الطین وعلمنی أسماءهم کما علم آدم الأسماء کلها، فمر بی أصحاب الرایات فاستغفرت الله لعلی وشیعته</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سوء ما أتی إلینا من ظلمنا، وذهاب حقنا، وما رکبنا به، فهو شریک من أتی إلینا فیما ولینا به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شکا إلی رسول الله صلی الله علیه وآله ما یلقون من قریش من تعبیسهم فی وجوههم، وقطعهم حدیثهم عند 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صلی الله علیه وآله غضباً شدیداً حتی احمرّ وجهه ودرّ عرق بین عینیه،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یدخل قلب رجل الإیمان حتی یحبکم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إذا رأوا الرجل من أهل بیتی قطعوا حدیثهم، والله لا یدخل قلب رجل الإیمان حتی یحبهم لله ولقرابتهم منی</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البحار عن أبی هریرة، عنه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یؤذون نسبی وذا رحمی، ألا من آذی نسبی وذا رحمی فقد آذانی، ومن آذانی فقد آذی الله عزوجل</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سالم، عن الصادق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 لنا عائباً، أو مدح لنا قالیاً، أو وصل لنا قاطعاً، أو قطع لنا واصلاً، أو والی لنا عدواً، أو عادی لنا ولیاً، فقد کفر بالذی أنزل السبع المثانی والقرآن العظیم</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بمودة علی بن أبی طالب علیه السلام، والذی بعثنی بالحق نبیاً لا یقبل الله من عبد حسنة حتی یسأله عن حب علی بن أبی طالب علیه السلام وهو تعالی أعلم؛ فإن جاءه بولایته قبل عمله علی ما کان منه، وإن لم یأت بولایته لم یسأله عن شیء ثم أمر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والذی بعثنی بالحق نبیاً إن النار لأشد غضباً علی مبغض علی علیه السلام منها علی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لو أن الملائکة المقربین والأنبیاء المرسلین اجتمعوا علی بغضه ولن یفعلوا لعذبهم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نعم یبغضه قوم یذکرون أنهم من أمتی لم یجعل الله لهم فی الإسلام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من علامة بغضهم له تفضیلهم من هو دونه علیه، والذی بعثنی بالحق ما بعث الله نبیاً أکرم علیه منی، ولا أوصیاء أکرم علیه من وصیی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له کما أمرنی رسول الله صلی الله علیه وآله وأوصانی بمودته، وإنه لأکبر عملی عندی</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لعلی بدی کافر،</w:t>
      </w:r>
    </w:p>
    <w:p>
      <w:pPr>
        <w:pStyle w:val="BookText"/>
        <w:rPr/>
      </w:pPr>
      <w:r>
        <w:rPr>
          <w:rFonts w:ascii="IRNazanin" w:hAnsi="IRNazanin" w:eastAsia="IRNazanin"/>
          <w:color w:val="111111"/>
          <w:sz w:val="28"/>
          <w:sz w:val="28"/>
          <w:szCs w:val="28"/>
          <w:rtl w:val="true"/>
          <w:lang w:bidi="fa-IR"/>
        </w:rPr>
        <w:t>والشاک به مشرک مغادر، والمحب له مؤمن صادق، والمبغض له منافق، والمحارب له مارق، والراد علیه زاهق، والمقتفی لأثره لاحق</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ینبغی ملاحظة أن ما لا یعد تجهماً واستخفافاً بالنسبة إلی شخص قد یکون تجهماً واستخفافاً بالنسبة لشخص آخر، فعدم القیام مثلاً لرجل من عامة الناس قد لا یکون استخفافاً به لکنه بالنسبة إلی عالم کبیر یعد استخفافاً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إلی أهل البیت علیهم السلام الأمر أدق وأعظم، وبذلک یمکن الاستناد فی وجوب إقامة الموالید ومجالس العزاء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الدلیل باعتبار أن ترکها استخفاف بشأنهم فی الجملة، وکذلک عدم الدفاع عنهم لو تعرضوا لهجوم علی صفحات الجرائد أو فی مختلف وسائل الإعلام، فإنه قد یکون نوعاً من التجهم أو الاستخفاف بهم وبشأنهم وبحقهم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أهل البیت علیهم السلام أما بالنسبة إلی غیرهم من عامة الناس فالحکم یختلف باختلاف الموارد وینقسم إلی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تقطیب الوجه وعدم البشر، والاستقبال بوجه کریه،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تجهمته إذا کلحت فی وجهه، ورجل جهم الوجه أی کالح، وتجهمه وتجهم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استقبله بوجه کریه، وتجهم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استقبله بما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هجمت علینا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تهضمتنا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الهضم أی الظلم</w:t>
      </w:r>
      <w:r>
        <w:rPr>
          <w:rFonts w:eastAsia="IRNazanin" w:cs="IRNazanin"/>
          <w:color w:val="111111"/>
          <w:sz w:val="28"/>
          <w:szCs w:val="28"/>
          <w:rtl w:val="true"/>
          <w:lang w:bidi="fa-IR"/>
        </w:rPr>
        <w:t>.</w:t>
      </w:r>
      <w:bookmarkStart w:id="319" w:name="pg13333_139809"/>
    </w:p>
    <w:p>
      <w:pPr>
        <w:pStyle w:val="Heading2"/>
        <w:numPr>
          <w:ilvl w:val="1"/>
          <w:numId w:val="1"/>
        </w:numPr>
        <w:rPr/>
      </w:pPr>
      <w:bookmarkStart w:id="320" w:name="__RefHeading___Toc2711506_2322387425"/>
      <w:bookmarkStart w:id="321" w:name="_Toc108"/>
      <w:bookmarkEnd w:id="319"/>
      <w:bookmarkEnd w:id="320"/>
      <w:r>
        <w:rPr>
          <w:rtl w:val="true"/>
        </w:rPr>
        <w:t>تجهم بعض الصحابة</w:t>
      </w:r>
      <w:bookmarkEnd w:id="321"/>
    </w:p>
    <w:p>
      <w:pPr>
        <w:pStyle w:val="BookText"/>
        <w:rPr/>
      </w:pPr>
      <w:r>
        <w:rPr>
          <w:rFonts w:ascii="Amiri" w:hAnsi="Amiri" w:eastAsia="Amiri" w:cs="Amiri"/>
          <w:color w:val="111111"/>
          <w:sz w:val="28"/>
          <w:sz w:val="28"/>
          <w:szCs w:val="28"/>
          <w:rtl w:val="true"/>
          <w:lang w:bidi="ar-SA"/>
        </w:rPr>
        <w:t>تجهم بعض الصحابة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تجهموا علی أهل البیت علیهم السلام واستخفوا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باب الموضوع، وما ذکرناه فی البحث الآنف من باب الحکم، فإن التجهم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قام به بعض الصحابة تجاه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حراماً بل من أشد المحرمات، وکذلک الاستخفاف بالنسبة إلیهم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رثاء الفقید</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لصاحب المصیبة أن یرثی فقیده بمثل هذا الرثاء مع رعایة سائر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قوها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الأرض مغتصب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الأراضی التی کانت منحة من الرسول صلی الله علیه وآله إیاها علیها السلام من العوالی وفدک، ویمکن أن یراد من کل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أراضی البلاد الإسلامیة کلها، فإنها بأجمعها کان المفروض أن تکون تحت سلطة خلیفة رسول الله صلی الله علیه وآله الذی نصبه وعیّنه بأمر السماء وفی یوم الإنذار ویوم غدیر خم وفی غیرهما من الأیام، وهو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یراد باغتصاب الأرض المعنی الکنائی وهو القیادة الإسلامیة التی زالت عن موضعها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وراث الأرض بالمعنی الأعم، فسیطرة غیرهم علیها غیر جائز،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w:t>
      </w:r>
    </w:p>
    <w:p>
      <w:pPr>
        <w:pStyle w:val="BookText"/>
        <w:rPr/>
      </w:pP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الَّذِینَ کَانُوا یُسْتَضْعَفُونَ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الأَْرْضِ وَمَغَارِبَهَا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إرث المال وإرث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الحکومات والکفاءات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المحرم تنحیة الأکفاء وعزل الکفاءات، وهی سیاسة الحکومات الاستبدادیة عادة، والدیمقراطیة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الاستبدادیة فلأن الکفاءات لا تخضع للمستبد، ولأنها</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تستطیع التعامل إلا مع العبید والإمعات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الدیمقراطیة فلصراع الخطوط ولتعارض المصالح أو للرؤی الحزبیة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الذین أبعدوا أهل البیت علیهم السلام مجموعة من المستبدین الذین</w:t>
      </w:r>
    </w:p>
    <w:p>
      <w:pPr>
        <w:pStyle w:val="BookText"/>
        <w:rPr/>
      </w:pPr>
      <w:r>
        <w:rPr>
          <w:rFonts w:ascii="IRNazanin" w:hAnsi="IRNazanin" w:eastAsia="IRNazanin"/>
          <w:color w:val="111111"/>
          <w:sz w:val="28"/>
          <w:sz w:val="28"/>
          <w:szCs w:val="28"/>
          <w:rtl w:val="true"/>
          <w:lang w:bidi="fa-IR"/>
        </w:rPr>
        <w:t>لم یکونوا یمتلکون الکفاءة الدینیة ولا الدنیویة، وقد عبرت عنهم الصدیقة الزهراء علیها السلام فیما مضی من کلامها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السلامنبغ خامل الأقلین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السلامبئس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هنالک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وقد صرحوا هم بذلک کما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أفقه من عمر حتی المخدرات فی البیوت</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أقیلونی، فلست بخیرکم</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bookmarkStart w:id="322" w:name="pg13333_139811"/>
    </w:p>
    <w:p>
      <w:pPr>
        <w:pStyle w:val="Heading2"/>
        <w:numPr>
          <w:ilvl w:val="1"/>
          <w:numId w:val="1"/>
        </w:numPr>
        <w:rPr/>
      </w:pPr>
      <w:bookmarkStart w:id="323" w:name="__RefHeading___Toc2711508_2322387425"/>
      <w:bookmarkStart w:id="324" w:name="_Toc109"/>
      <w:bookmarkEnd w:id="322"/>
      <w:bookmarkEnd w:id="323"/>
      <w:r>
        <w:rPr>
          <w:rtl w:val="true"/>
        </w:rPr>
        <w:t>الکفاءات الإلهیة</w:t>
      </w:r>
      <w:bookmarkEnd w:id="324"/>
    </w:p>
    <w:p>
      <w:pPr>
        <w:pStyle w:val="BookText"/>
        <w:rPr/>
      </w:pPr>
      <w:r>
        <w:rPr>
          <w:rFonts w:ascii="IRNazanin" w:hAnsi="IRNazanin" w:eastAsia="IRNazanin"/>
          <w:color w:val="111111"/>
          <w:sz w:val="28"/>
          <w:sz w:val="28"/>
          <w:szCs w:val="28"/>
          <w:rtl w:val="true"/>
          <w:lang w:bidi="fa-IR"/>
        </w:rPr>
        <w:t>الکفاءات الإلهیة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من ذلک حرمة مضایقة الکفاءات والاستخفاف بهم، وتتأکد الحرمة وتشتد فی أهل بیت الرسولصلی الله علیه وآله؛ لأن الاستخفاف بهم استخفاف به صلی الله علیه وآله وهو استخفاف</w:t>
      </w:r>
    </w:p>
    <w:p>
      <w:pPr>
        <w:pStyle w:val="BookText"/>
        <w:rPr/>
      </w:pPr>
      <w:r>
        <w:rPr>
          <w:rFonts w:ascii="IRNazanin" w:hAnsi="IRNazanin" w:eastAsia="IRNazanin"/>
          <w:color w:val="111111"/>
          <w:sz w:val="28"/>
          <w:sz w:val="28"/>
          <w:szCs w:val="28"/>
          <w:rtl w:val="true"/>
          <w:lang w:bidi="fa-IR"/>
        </w:rPr>
        <w:t>بالله عزوجل، وإیذائهم إیذاء له صلی الله علیه وآله وهو إیذاء الله تعالی،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علیهم السلام القمة العلیا فی الکفاءات الأهلیة والقرب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اشتداد قبح التعدی والاستخفاف واشتداد العقوبة</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المعتدی علیه والمستخف به منزلة ومکانة ومقاماً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أهکذا یمتثل أمر الرسولصلی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کلامها علیها السلام هذا وما سبقه ویلحقه، یعلم هل أن القوم امتثلوا أمر الله ورسوله فی أهل البیت علیهم السلام</w:t>
      </w:r>
      <w:r>
        <w:rPr>
          <w:rFonts w:eastAsia="IRNazanin" w:cs="IRNazanin"/>
          <w:color w:val="111111"/>
          <w:sz w:val="28"/>
          <w:szCs w:val="28"/>
          <w:rtl w:val="true"/>
          <w:lang w:bidi="fa-IR"/>
        </w:rPr>
        <w:t>(</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أی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یقدرونا بل استخفوا بنا ومنعونا حقنا من الإرث فی الخلافة وفدک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بدراً ونوراً یستضاء به   علیک یزل</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العزة الکتب</w:t>
      </w:r>
    </w:p>
    <w:p>
      <w:pPr>
        <w:pStyle w:val="BookText"/>
        <w:rPr/>
      </w:pPr>
      <w:r>
        <w:rPr>
          <w:rFonts w:ascii="Amiri" w:hAnsi="Amiri" w:eastAsia="Amiri" w:cs="Amiri"/>
          <w:color w:val="111111"/>
          <w:sz w:val="28"/>
          <w:sz w:val="28"/>
          <w:szCs w:val="28"/>
          <w:rtl w:val="true"/>
          <w:lang w:bidi="ar-SA"/>
        </w:rPr>
        <w:t>ألقاب ممدوحة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مخاطبة الرسول صلی الله علیه وآله بالألقاب التی خاطبته بها الصدیقة الطاهرة علیها السلام کالبدر والنور وما أشبه ذلک، وهکذا بالنسبة إلی سائر المعصومین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القرآن الکریم فی وصفه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وَسِرَاجاً مُنِیراً</w:t>
      </w:r>
      <w:r>
        <w:rPr>
          <w:rFonts w:eastAsia="Amiri" w:cs="Amiri" w:ascii="Amiri" w:hAnsi="Amiri"/>
          <w:color w:val="111111"/>
          <w:sz w:val="28"/>
          <w:szCs w:val="28"/>
          <w:rtl w:val="true"/>
          <w:lang w:bidi="ar-SA"/>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 العباس عم النبی صلی الله علیه وآله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آله الطاهرین</w:t>
      </w:r>
      <w:r>
        <w:rPr>
          <w:rFonts w:eastAsia="IRNazanin" w:cs="IRNazanin"/>
          <w:color w:val="111111"/>
          <w:sz w:val="28"/>
          <w:szCs w:val="28"/>
          <w:rtl w:val="true"/>
          <w:lang w:bidi="fa-IR"/>
        </w:rPr>
        <w:t>)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مخجل الشمس والبدر المنیر إذا</w:t>
      </w:r>
    </w:p>
    <w:p>
      <w:pPr>
        <w:pStyle w:val="BookText"/>
        <w:rPr/>
      </w:pPr>
      <w:r>
        <w:rPr>
          <w:rFonts w:ascii="IRNazanin" w:hAnsi="IRNazanin" w:eastAsia="IRNazanin"/>
          <w:color w:val="111111"/>
          <w:sz w:val="28"/>
          <w:sz w:val="28"/>
          <w:szCs w:val="28"/>
          <w:rtl w:val="true"/>
          <w:lang w:bidi="fa-IR"/>
        </w:rPr>
        <w:t>تبسم الثغر لمع البرق منه أضا</w:t>
      </w:r>
    </w:p>
    <w:p>
      <w:pPr>
        <w:pStyle w:val="BookText"/>
        <w:rPr/>
      </w:pPr>
      <w:r>
        <w:rPr>
          <w:rFonts w:ascii="IRNazanin" w:hAnsi="IRNazanin" w:eastAsia="IRNazanin"/>
          <w:color w:val="111111"/>
          <w:sz w:val="28"/>
          <w:sz w:val="28"/>
          <w:szCs w:val="28"/>
          <w:rtl w:val="true"/>
          <w:lang w:bidi="fa-IR"/>
        </w:rPr>
        <w:t>کم معجزات رأینا منک قد ظهرت</w:t>
      </w:r>
    </w:p>
    <w:p>
      <w:pPr>
        <w:pStyle w:val="BookText"/>
        <w:rPr/>
      </w:pPr>
      <w:r>
        <w:rPr>
          <w:rFonts w:ascii="IRNazanin" w:hAnsi="IRNazanin" w:eastAsia="IRNazanin"/>
          <w:color w:val="111111"/>
          <w:sz w:val="28"/>
          <w:sz w:val="28"/>
          <w:szCs w:val="28"/>
          <w:rtl w:val="true"/>
          <w:lang w:bidi="fa-IR"/>
        </w:rPr>
        <w:t>یا سیداً ذکره یشفی به المرضی</w:t>
      </w:r>
    </w:p>
    <w:p>
      <w:pPr>
        <w:pStyle w:val="BookText"/>
        <w:rPr/>
      </w:pPr>
      <w:r>
        <w:rPr>
          <w:rFonts w:ascii="IRNazanin" w:hAnsi="IRNazanin" w:eastAsia="IRNazanin"/>
          <w:color w:val="111111"/>
          <w:sz w:val="28"/>
          <w:sz w:val="28"/>
          <w:szCs w:val="28"/>
          <w:rtl w:val="true"/>
          <w:lang w:bidi="fa-IR"/>
        </w:rPr>
        <w:t>وقال الشاعر لما حملت آمنة بنت وهب علیها السلام برسول الله صلی الله علیه وآله وأتوا أهل مکة یهنئونها حیث أضاء النور فی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آمنة بشراکِ</w:t>
      </w:r>
    </w:p>
    <w:p>
      <w:pPr>
        <w:pStyle w:val="BookText"/>
        <w:rPr/>
      </w:pPr>
      <w:r>
        <w:rPr>
          <w:rFonts w:ascii="IRNazanin" w:hAnsi="IRNazanin" w:eastAsia="IRNazanin"/>
          <w:color w:val="111111"/>
          <w:sz w:val="28"/>
          <w:sz w:val="28"/>
          <w:szCs w:val="28"/>
          <w:rtl w:val="true"/>
          <w:lang w:bidi="fa-IR"/>
        </w:rPr>
        <w:t>رب السما هناکِ</w:t>
      </w:r>
    </w:p>
    <w:p>
      <w:pPr>
        <w:pStyle w:val="BookText"/>
        <w:rPr/>
      </w:pPr>
      <w:r>
        <w:rPr>
          <w:rFonts w:ascii="Amiri" w:hAnsi="Amiri" w:eastAsia="Amiri" w:cs="Amiri"/>
          <w:color w:val="111111"/>
          <w:sz w:val="28"/>
          <w:sz w:val="28"/>
          <w:szCs w:val="28"/>
          <w:rtl w:val="true"/>
          <w:lang w:bidi="ar-SA"/>
        </w:rPr>
        <w:t>بمحمد مناکِ</w:t>
      </w:r>
    </w:p>
    <w:p>
      <w:pPr>
        <w:pStyle w:val="BookText"/>
        <w:rPr/>
      </w:pPr>
      <w:r>
        <w:rPr>
          <w:rFonts w:ascii="IRNazanin" w:hAnsi="IRNazanin" w:eastAsia="IRNazanin"/>
          <w:color w:val="111111"/>
          <w:sz w:val="28"/>
          <w:sz w:val="28"/>
          <w:szCs w:val="28"/>
          <w:rtl w:val="true"/>
          <w:lang w:bidi="fa-IR"/>
        </w:rPr>
        <w:t>سبحان من أعطاکِ</w:t>
      </w:r>
    </w:p>
    <w:p>
      <w:pPr>
        <w:pStyle w:val="BookText"/>
        <w:rPr/>
      </w:pPr>
      <w:r>
        <w:rPr>
          <w:rFonts w:ascii="IRNazanin" w:hAnsi="IRNazanin" w:eastAsia="IRNazanin"/>
          <w:color w:val="111111"/>
          <w:sz w:val="28"/>
          <w:sz w:val="28"/>
          <w:szCs w:val="28"/>
          <w:rtl w:val="true"/>
          <w:lang w:bidi="fa-IR"/>
        </w:rPr>
        <w:t>هذا البشیر</w:t>
      </w:r>
    </w:p>
    <w:p>
      <w:pPr>
        <w:pStyle w:val="BookText"/>
        <w:rPr/>
      </w:pPr>
      <w:r>
        <w:rPr>
          <w:rFonts w:ascii="IRNazanin" w:hAnsi="IRNazanin" w:eastAsia="IRNazanin"/>
          <w:color w:val="111111"/>
          <w:sz w:val="28"/>
          <w:sz w:val="28"/>
          <w:szCs w:val="28"/>
          <w:rtl w:val="true"/>
          <w:lang w:bidi="fa-IR"/>
        </w:rPr>
        <w:t>هذا النذیر</w:t>
      </w:r>
    </w:p>
    <w:p>
      <w:pPr>
        <w:pStyle w:val="BookText"/>
        <w:rPr/>
      </w:pPr>
      <w:r>
        <w:rPr>
          <w:rFonts w:ascii="IRNazanin" w:hAnsi="IRNazanin" w:eastAsia="IRNazanin"/>
          <w:color w:val="111111"/>
          <w:sz w:val="28"/>
          <w:sz w:val="28"/>
          <w:szCs w:val="28"/>
          <w:rtl w:val="true"/>
          <w:lang w:bidi="fa-IR"/>
        </w:rPr>
        <w:t>هذا هو البدر المنیر</w:t>
      </w:r>
    </w:p>
    <w:p>
      <w:pPr>
        <w:pStyle w:val="BookText"/>
        <w:rPr/>
      </w:pPr>
      <w:r>
        <w:rPr>
          <w:rFonts w:ascii="IRNazanin" w:hAnsi="IRNazanin" w:eastAsia="IRNazanin"/>
          <w:color w:val="111111"/>
          <w:sz w:val="28"/>
          <w:sz w:val="28"/>
          <w:szCs w:val="28"/>
          <w:rtl w:val="true"/>
          <w:lang w:bidi="fa-IR"/>
        </w:rPr>
        <w:t>یا حبذا بشراکِ</w:t>
      </w:r>
    </w:p>
    <w:p>
      <w:pPr>
        <w:pStyle w:val="BookText"/>
        <w:rPr/>
      </w:pPr>
      <w:r>
        <w:rPr>
          <w:rFonts w:ascii="IRNazanin" w:hAnsi="IRNazanin" w:eastAsia="IRNazanin"/>
          <w:color w:val="111111"/>
          <w:sz w:val="28"/>
          <w:sz w:val="28"/>
          <w:szCs w:val="28"/>
          <w:rtl w:val="true"/>
          <w:lang w:bidi="fa-IR"/>
        </w:rPr>
        <w:t>صلوا علی خیر الأنام</w:t>
      </w:r>
    </w:p>
    <w:p>
      <w:pPr>
        <w:pStyle w:val="BookText"/>
        <w:rPr/>
      </w:pPr>
      <w:r>
        <w:rPr>
          <w:rFonts w:ascii="IRNazanin" w:hAnsi="IRNazanin" w:eastAsia="IRNazanin"/>
          <w:color w:val="111111"/>
          <w:sz w:val="28"/>
          <w:sz w:val="28"/>
          <w:szCs w:val="28"/>
          <w:rtl w:val="true"/>
          <w:lang w:bidi="fa-IR"/>
        </w:rPr>
        <w:t>المصطفی بدر التمام</w:t>
      </w:r>
    </w:p>
    <w:p>
      <w:pPr>
        <w:pStyle w:val="BookText"/>
        <w:rPr/>
      </w:pPr>
      <w:r>
        <w:rPr>
          <w:rFonts w:ascii="IRNazanin" w:hAnsi="IRNazanin" w:eastAsia="IRNazanin"/>
          <w:color w:val="111111"/>
          <w:sz w:val="28"/>
          <w:sz w:val="28"/>
          <w:szCs w:val="28"/>
          <w:rtl w:val="true"/>
          <w:lang w:bidi="fa-IR"/>
        </w:rPr>
        <w:t>یشفع إلی کل الأنام</w:t>
      </w:r>
    </w:p>
    <w:p>
      <w:pPr>
        <w:pStyle w:val="BookText"/>
        <w:rPr/>
      </w:pPr>
      <w:r>
        <w:rPr>
          <w:rFonts w:ascii="IRNazanin" w:hAnsi="IRNazanin" w:eastAsia="IRNazanin"/>
          <w:color w:val="111111"/>
          <w:sz w:val="28"/>
          <w:sz w:val="28"/>
          <w:szCs w:val="28"/>
          <w:rtl w:val="true"/>
          <w:lang w:bidi="fa-IR"/>
        </w:rPr>
        <w:t>هو سید الأملاک</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 فی معجزة 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والقمر البدر المنیر شقه</w:t>
      </w:r>
    </w:p>
    <w:p>
      <w:pPr>
        <w:pStyle w:val="BookText"/>
        <w:rPr/>
      </w:pPr>
      <w:r>
        <w:rPr>
          <w:rFonts w:ascii="IRNazanin" w:hAnsi="IRNazanin" w:eastAsia="IRNazanin"/>
          <w:color w:val="111111"/>
          <w:sz w:val="28"/>
          <w:sz w:val="28"/>
          <w:szCs w:val="28"/>
          <w:rtl w:val="true"/>
          <w:lang w:bidi="fa-IR"/>
        </w:rPr>
        <w:t>فقیل سحر عجب لما رأی</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الحمیری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أمیر المؤمنین علیه السلام</w:t>
      </w:r>
      <w:r>
        <w:rPr>
          <w:rFonts w:eastAsia="IRNazanin" w:cs="IRNazanin"/>
          <w:color w:val="111111"/>
          <w:sz w:val="28"/>
          <w:szCs w:val="28"/>
          <w:rtl w:val="true"/>
          <w:lang w:bidi="fa-IR"/>
        </w:rPr>
        <w:t>:</w:t>
      </w:r>
      <w:bookmarkStart w:id="325" w:name="pg13333_139813"/>
    </w:p>
    <w:p>
      <w:pPr>
        <w:pStyle w:val="BookText"/>
        <w:rPr/>
      </w:pPr>
      <w:bookmarkEnd w:id="325"/>
      <w:r>
        <w:rPr>
          <w:rFonts w:ascii="IRNazanin" w:hAnsi="IRNazanin" w:eastAsia="IRNazanin"/>
          <w:color w:val="111111"/>
          <w:sz w:val="28"/>
          <w:sz w:val="28"/>
          <w:szCs w:val="28"/>
          <w:rtl w:val="true"/>
          <w:lang w:bidi="fa-IR"/>
        </w:rPr>
        <w:t>علی أمیر المؤمنین وعزهم</w:t>
      </w:r>
    </w:p>
    <w:p>
      <w:pPr>
        <w:pStyle w:val="BookText"/>
        <w:rPr/>
      </w:pPr>
      <w:r>
        <w:rPr>
          <w:rFonts w:ascii="IRNazanin" w:hAnsi="IRNazanin" w:eastAsia="IRNazanin"/>
          <w:color w:val="111111"/>
          <w:sz w:val="28"/>
          <w:sz w:val="28"/>
          <w:szCs w:val="28"/>
          <w:rtl w:val="true"/>
          <w:lang w:bidi="fa-IR"/>
        </w:rPr>
        <w:t>إذا الناس خافوا مهلکات العواقب</w:t>
      </w:r>
    </w:p>
    <w:p>
      <w:pPr>
        <w:pStyle w:val="BookText"/>
        <w:rPr/>
      </w:pPr>
      <w:r>
        <w:rPr>
          <w:rFonts w:ascii="IRNazanin" w:hAnsi="IRNazanin" w:eastAsia="IRNazanin"/>
          <w:color w:val="111111"/>
          <w:sz w:val="28"/>
          <w:sz w:val="28"/>
          <w:szCs w:val="28"/>
          <w:rtl w:val="true"/>
          <w:lang w:bidi="fa-IR"/>
        </w:rPr>
        <w:t>علی هو الحامی المرجی فعاله</w:t>
      </w:r>
    </w:p>
    <w:p>
      <w:pPr>
        <w:pStyle w:val="BookText"/>
        <w:rPr/>
      </w:pPr>
      <w:r>
        <w:rPr>
          <w:rFonts w:ascii="IRNazanin" w:hAnsi="IRNazanin" w:eastAsia="IRNazanin"/>
          <w:color w:val="111111"/>
          <w:sz w:val="28"/>
          <w:sz w:val="28"/>
          <w:szCs w:val="28"/>
          <w:rtl w:val="true"/>
          <w:lang w:bidi="fa-IR"/>
        </w:rPr>
        <w:t>لدی کل یوم باسل الشر غاصب</w:t>
      </w:r>
    </w:p>
    <w:p>
      <w:pPr>
        <w:pStyle w:val="BookText"/>
        <w:rPr/>
      </w:pPr>
      <w:r>
        <w:rPr>
          <w:rFonts w:ascii="IRNazanin" w:hAnsi="IRNazanin" w:eastAsia="IRNazanin"/>
          <w:color w:val="111111"/>
          <w:sz w:val="28"/>
          <w:sz w:val="28"/>
          <w:szCs w:val="28"/>
          <w:rtl w:val="true"/>
          <w:lang w:bidi="fa-IR"/>
        </w:rPr>
        <w:t>علی هو المرهوب و الذائد الذی</w:t>
      </w:r>
    </w:p>
    <w:p>
      <w:pPr>
        <w:pStyle w:val="BookText"/>
        <w:rPr/>
      </w:pPr>
      <w:r>
        <w:rPr>
          <w:rFonts w:ascii="IRNazanin" w:hAnsi="IRNazanin" w:eastAsia="IRNazanin"/>
          <w:color w:val="111111"/>
          <w:sz w:val="28"/>
          <w:sz w:val="28"/>
          <w:szCs w:val="28"/>
          <w:rtl w:val="true"/>
          <w:lang w:bidi="fa-IR"/>
        </w:rPr>
        <w:t>یذود عن الإسلام کل مناصب</w:t>
      </w:r>
    </w:p>
    <w:p>
      <w:pPr>
        <w:pStyle w:val="BookText"/>
        <w:rPr/>
      </w:pPr>
      <w:r>
        <w:rPr>
          <w:rFonts w:ascii="IRNazanin" w:hAnsi="IRNazanin" w:eastAsia="IRNazanin"/>
          <w:color w:val="111111"/>
          <w:sz w:val="28"/>
          <w:sz w:val="28"/>
          <w:szCs w:val="28"/>
          <w:rtl w:val="true"/>
          <w:lang w:bidi="fa-IR"/>
        </w:rPr>
        <w:t>علی هو الغیث الربیع مع الحبا</w:t>
      </w:r>
    </w:p>
    <w:p>
      <w:pPr>
        <w:pStyle w:val="BookText"/>
        <w:rPr/>
      </w:pPr>
      <w:r>
        <w:rPr>
          <w:rFonts w:ascii="IRNazanin" w:hAnsi="IRNazanin" w:eastAsia="IRNazanin"/>
          <w:color w:val="111111"/>
          <w:sz w:val="28"/>
          <w:sz w:val="28"/>
          <w:szCs w:val="28"/>
          <w:rtl w:val="true"/>
          <w:lang w:bidi="fa-IR"/>
        </w:rPr>
        <w:t>إذا نزلت بالناس إحدی المصائب</w:t>
      </w:r>
    </w:p>
    <w:p>
      <w:pPr>
        <w:pStyle w:val="BookText"/>
        <w:rPr/>
      </w:pPr>
      <w:r>
        <w:rPr>
          <w:rFonts w:ascii="IRNazanin" w:hAnsi="IRNazanin" w:eastAsia="IRNazanin"/>
          <w:color w:val="111111"/>
          <w:sz w:val="28"/>
          <w:sz w:val="28"/>
          <w:szCs w:val="28"/>
          <w:rtl w:val="true"/>
          <w:lang w:bidi="fa-IR"/>
        </w:rPr>
        <w:t>علی هو العدل الموفق والرضا</w:t>
      </w:r>
    </w:p>
    <w:p>
      <w:pPr>
        <w:pStyle w:val="BookText"/>
        <w:rPr/>
      </w:pPr>
      <w:r>
        <w:rPr>
          <w:rFonts w:ascii="IRNazanin" w:hAnsi="IRNazanin" w:eastAsia="IRNazanin"/>
          <w:color w:val="111111"/>
          <w:sz w:val="28"/>
          <w:sz w:val="28"/>
          <w:szCs w:val="28"/>
          <w:rtl w:val="true"/>
          <w:lang w:bidi="fa-IR"/>
        </w:rPr>
        <w:t>وفارج لبس المبهمات الغرائب</w:t>
      </w:r>
    </w:p>
    <w:p>
      <w:pPr>
        <w:pStyle w:val="BookText"/>
        <w:rPr/>
      </w:pPr>
      <w:r>
        <w:rPr>
          <w:rFonts w:ascii="IRNazanin" w:hAnsi="IRNazanin" w:eastAsia="IRNazanin"/>
          <w:color w:val="111111"/>
          <w:sz w:val="28"/>
          <w:sz w:val="28"/>
          <w:szCs w:val="28"/>
          <w:rtl w:val="true"/>
          <w:lang w:bidi="fa-IR"/>
        </w:rPr>
        <w:t>علی هو المأوی لکل مطرد</w:t>
      </w:r>
    </w:p>
    <w:p>
      <w:pPr>
        <w:pStyle w:val="BookText"/>
        <w:rPr/>
      </w:pPr>
      <w:r>
        <w:rPr>
          <w:rFonts w:ascii="IRNazanin" w:hAnsi="IRNazanin" w:eastAsia="IRNazanin"/>
          <w:color w:val="111111"/>
          <w:sz w:val="28"/>
          <w:sz w:val="28"/>
          <w:szCs w:val="28"/>
          <w:rtl w:val="true"/>
          <w:lang w:bidi="fa-IR"/>
        </w:rPr>
        <w:t>شرید ومنحوب من الشر هارب</w:t>
      </w:r>
    </w:p>
    <w:p>
      <w:pPr>
        <w:pStyle w:val="BookText"/>
        <w:rPr/>
      </w:pPr>
      <w:r>
        <w:rPr>
          <w:rFonts w:ascii="IRNazanin" w:hAnsi="IRNazanin" w:eastAsia="IRNazanin"/>
          <w:color w:val="111111"/>
          <w:sz w:val="28"/>
          <w:sz w:val="28"/>
          <w:szCs w:val="28"/>
          <w:rtl w:val="true"/>
          <w:lang w:bidi="fa-IR"/>
        </w:rPr>
        <w:t>علی هو المهدی والمقتدی به</w:t>
      </w:r>
    </w:p>
    <w:p>
      <w:pPr>
        <w:pStyle w:val="BookText"/>
        <w:rPr/>
      </w:pPr>
      <w:r>
        <w:rPr>
          <w:rFonts w:ascii="IRNazanin" w:hAnsi="IRNazanin" w:eastAsia="IRNazanin"/>
          <w:color w:val="111111"/>
          <w:sz w:val="28"/>
          <w:sz w:val="28"/>
          <w:szCs w:val="28"/>
          <w:rtl w:val="true"/>
          <w:lang w:bidi="fa-IR"/>
        </w:rPr>
        <w:t>إذا الناس حاروا فی فنون المذاهب</w:t>
      </w:r>
    </w:p>
    <w:p>
      <w:pPr>
        <w:pStyle w:val="BookText"/>
        <w:rPr/>
      </w:pPr>
      <w:r>
        <w:rPr>
          <w:rFonts w:ascii="IRNazanin" w:hAnsi="IRNazanin" w:eastAsia="IRNazanin"/>
          <w:color w:val="111111"/>
          <w:sz w:val="28"/>
          <w:sz w:val="28"/>
          <w:szCs w:val="28"/>
          <w:rtl w:val="true"/>
          <w:lang w:bidi="fa-IR"/>
        </w:rPr>
        <w:t>علی هو القاضی الخطیب بقوه</w:t>
      </w:r>
    </w:p>
    <w:p>
      <w:pPr>
        <w:pStyle w:val="BookText"/>
        <w:rPr/>
      </w:pPr>
      <w:r>
        <w:rPr>
          <w:rFonts w:ascii="IRNazanin" w:hAnsi="IRNazanin" w:eastAsia="IRNazanin"/>
          <w:color w:val="111111"/>
          <w:sz w:val="28"/>
          <w:sz w:val="28"/>
          <w:szCs w:val="28"/>
          <w:rtl w:val="true"/>
          <w:lang w:bidi="fa-IR"/>
        </w:rPr>
        <w:t>یجیء بما یعیی به کل خاطب</w:t>
      </w:r>
    </w:p>
    <w:p>
      <w:pPr>
        <w:pStyle w:val="BookText"/>
        <w:rPr/>
      </w:pPr>
      <w:r>
        <w:rPr>
          <w:rFonts w:ascii="IRNazanin" w:hAnsi="IRNazanin" w:eastAsia="IRNazanin"/>
          <w:color w:val="111111"/>
          <w:sz w:val="28"/>
          <w:sz w:val="28"/>
          <w:szCs w:val="28"/>
          <w:rtl w:val="true"/>
          <w:lang w:bidi="fa-IR"/>
        </w:rPr>
        <w:t>علی هو الخصم القوول بحجة</w:t>
      </w:r>
    </w:p>
    <w:p>
      <w:pPr>
        <w:pStyle w:val="BookText"/>
        <w:rPr/>
      </w:pPr>
      <w:r>
        <w:rPr>
          <w:rFonts w:ascii="IRNazanin" w:hAnsi="IRNazanin" w:eastAsia="IRNazanin"/>
          <w:color w:val="111111"/>
          <w:sz w:val="28"/>
          <w:sz w:val="28"/>
          <w:szCs w:val="28"/>
          <w:rtl w:val="true"/>
          <w:lang w:bidi="fa-IR"/>
        </w:rPr>
        <w:t>یرد بها قول العدو المشاغب</w:t>
      </w:r>
    </w:p>
    <w:p>
      <w:pPr>
        <w:pStyle w:val="BookText"/>
        <w:rPr/>
      </w:pPr>
      <w:r>
        <w:rPr>
          <w:rFonts w:ascii="IRNazanin" w:hAnsi="IRNazanin" w:eastAsia="IRNazanin"/>
          <w:color w:val="111111"/>
          <w:sz w:val="28"/>
          <w:sz w:val="28"/>
          <w:szCs w:val="28"/>
          <w:rtl w:val="true"/>
          <w:lang w:bidi="fa-IR"/>
        </w:rPr>
        <w:t>علی هو البدر المنیر ضیاؤه</w:t>
      </w:r>
    </w:p>
    <w:p>
      <w:pPr>
        <w:pStyle w:val="BookText"/>
        <w:rPr/>
      </w:pPr>
      <w:r>
        <w:rPr>
          <w:rFonts w:ascii="IRNazanin" w:hAnsi="IRNazanin" w:eastAsia="IRNazanin"/>
          <w:color w:val="111111"/>
          <w:sz w:val="28"/>
          <w:sz w:val="28"/>
          <w:szCs w:val="28"/>
          <w:rtl w:val="true"/>
          <w:lang w:bidi="fa-IR"/>
        </w:rPr>
        <w:t>یضیء سناه فی ظلام الغیاهب</w:t>
      </w:r>
    </w:p>
    <w:p>
      <w:pPr>
        <w:pStyle w:val="BookText"/>
        <w:rPr/>
      </w:pPr>
      <w:r>
        <w:rPr>
          <w:rFonts w:ascii="IRNazanin" w:hAnsi="IRNazanin" w:eastAsia="IRNazanin"/>
          <w:color w:val="111111"/>
          <w:sz w:val="28"/>
          <w:sz w:val="28"/>
          <w:szCs w:val="28"/>
          <w:rtl w:val="true"/>
          <w:lang w:bidi="fa-IR"/>
        </w:rPr>
        <w:t>علی أعز الناس جاراً وحامیاً</w:t>
      </w:r>
    </w:p>
    <w:p>
      <w:pPr>
        <w:pStyle w:val="BookText"/>
        <w:rPr/>
      </w:pPr>
      <w:r>
        <w:rPr>
          <w:rFonts w:ascii="IRNazanin" w:hAnsi="IRNazanin" w:eastAsia="IRNazanin"/>
          <w:color w:val="111111"/>
          <w:sz w:val="28"/>
          <w:sz w:val="28"/>
          <w:szCs w:val="28"/>
          <w:rtl w:val="true"/>
          <w:lang w:bidi="fa-IR"/>
        </w:rPr>
        <w:t>وأقتلهم للقرن یوم الکتائب</w:t>
      </w:r>
    </w:p>
    <w:p>
      <w:pPr>
        <w:pStyle w:val="BookText"/>
        <w:rPr/>
      </w:pPr>
      <w:r>
        <w:rPr>
          <w:rFonts w:ascii="IRNazanin" w:hAnsi="IRNazanin" w:eastAsia="IRNazanin"/>
          <w:color w:val="111111"/>
          <w:sz w:val="28"/>
          <w:sz w:val="28"/>
          <w:szCs w:val="28"/>
          <w:rtl w:val="true"/>
          <w:lang w:bidi="fa-IR"/>
        </w:rPr>
        <w:t>علی أعم الناس حلماً ونائلاً</w:t>
      </w:r>
    </w:p>
    <w:p>
      <w:pPr>
        <w:pStyle w:val="BookText"/>
        <w:rPr/>
      </w:pPr>
      <w:r>
        <w:rPr>
          <w:rFonts w:ascii="IRNazanin" w:hAnsi="IRNazanin" w:eastAsia="IRNazanin"/>
          <w:color w:val="111111"/>
          <w:sz w:val="28"/>
          <w:sz w:val="28"/>
          <w:szCs w:val="28"/>
          <w:rtl w:val="true"/>
          <w:lang w:bidi="fa-IR"/>
        </w:rPr>
        <w:t>وأجودهم بالمال حقاً لطالب</w:t>
      </w:r>
    </w:p>
    <w:p>
      <w:pPr>
        <w:pStyle w:val="BookText"/>
        <w:rPr/>
      </w:pPr>
      <w:r>
        <w:rPr>
          <w:rFonts w:ascii="IRNazanin" w:hAnsi="IRNazanin" w:eastAsia="IRNazanin"/>
          <w:color w:val="111111"/>
          <w:sz w:val="28"/>
          <w:sz w:val="28"/>
          <w:szCs w:val="28"/>
          <w:rtl w:val="true"/>
          <w:lang w:bidi="fa-IR"/>
        </w:rPr>
        <w:t>علی أکف الناس عن کل محرم</w:t>
      </w:r>
    </w:p>
    <w:p>
      <w:pPr>
        <w:pStyle w:val="BookText"/>
        <w:rPr/>
      </w:pPr>
      <w:r>
        <w:rPr>
          <w:rFonts w:ascii="IRNazanin" w:hAnsi="IRNazanin" w:eastAsia="IRNazanin"/>
          <w:color w:val="111111"/>
          <w:sz w:val="28"/>
          <w:sz w:val="28"/>
          <w:szCs w:val="28"/>
          <w:rtl w:val="true"/>
          <w:lang w:bidi="fa-IR"/>
        </w:rPr>
        <w:t>وأبقاهم لله فی کل جاب</w:t>
      </w:r>
    </w:p>
    <w:p>
      <w:pPr>
        <w:pStyle w:val="Heading2"/>
        <w:numPr>
          <w:ilvl w:val="1"/>
          <w:numId w:val="1"/>
        </w:numPr>
        <w:rPr/>
      </w:pPr>
      <w:bookmarkStart w:id="326" w:name="__RefHeading___Toc2711510_2322387425"/>
      <w:bookmarkStart w:id="327" w:name="_Toc110"/>
      <w:bookmarkEnd w:id="326"/>
      <w:r>
        <w:rPr>
          <w:rtl w:val="true"/>
        </w:rPr>
        <w:t>هل النور علة للهدایة؟</w:t>
      </w:r>
      <w:bookmarkEnd w:id="3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للهدایة ولیس علة تامة، وإلا لزم الجبر کما هو واضح، وعلی ذلک فالواجب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شروط الهدایة،والمحرم علی الجمیع إیجاد موانعها،قال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وَعَزَّرُوهُ وَنَصَرُوهُ وَاتَّبَعُوا النُّورَ الَّذِی أُنْزِلَ مَعَهُ</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w:t>
      </w:r>
    </w:p>
    <w:p>
      <w:pPr>
        <w:pStyle w:val="BookText"/>
        <w:rPr/>
      </w:pPr>
      <w:r>
        <w:rPr>
          <w:rFonts w:ascii="Amiri" w:hAnsi="Amiri" w:eastAsia="Amiri" w:cs="Amiri"/>
          <w:color w:val="111111"/>
          <w:sz w:val="28"/>
          <w:sz w:val="28"/>
          <w:szCs w:val="28"/>
          <w:rtl w:val="true"/>
          <w:lang w:bidi="ar-SA"/>
        </w:rPr>
        <w:t>لِیُطْفِؤُا نُورَ اللَّهِ بِأَفْواهِهِمْ</w:t>
      </w:r>
      <w:r>
        <w:rPr>
          <w:rFonts w:eastAsia="Amiri" w:cs="Amiri" w:ascii="Amiri" w:hAnsi="Amiri"/>
          <w:color w:val="111111"/>
          <w:sz w:val="28"/>
          <w:szCs w:val="28"/>
          <w:rtl w:val="true"/>
          <w:lang w:bidi="ar-SA"/>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صلی الله علیه وآله قائم بالهدایة بالمعنی الأول</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ذلک مقتضٍ لها، إذ لا تجب الخوارق لإیصال الرسالة إلی جمیع البشریة مع وجود الموانع التی یصنعها الناس، ولذلک سیعرض الحق علی القاصر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الثانی للهدایة</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بعدم وجوبها علیه صلی الله علیه وآله وإن کان قد قام بما أمکن من باب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استخدامها صفة النور للنبی صلی الله علیه وآله لاالضیاء الإشارة إلی مرآتیّته صلی الله علیه وآله لتعالیم الله وعدم استقلالیته عنه عزوجل،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ما فوض إلیه فی أمر التشریع والتکوین علی تفصیل مذکور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الضیاء یطلق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 یطلق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عَبْرَه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وَالْقَمَرَ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واسطة الفیض الإلهی هذا کله لو لوحظ منسوباً إلی الله تعالی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لوحظ منسوباً للعالمین فإنه ضیاء وغیره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 الذی استقی منه</w:t>
      </w:r>
      <w:r>
        <w:rPr>
          <w:rFonts w:eastAsia="IRNazanin" w:cs="IRNazanin"/>
          <w:color w:val="111111"/>
          <w:sz w:val="28"/>
          <w:szCs w:val="28"/>
          <w:rtl w:val="true"/>
          <w:lang w:bidi="fa-IR"/>
        </w:rPr>
        <w:t>.</w:t>
      </w:r>
      <w:bookmarkStart w:id="328" w:name="pg13333_139815"/>
    </w:p>
    <w:p>
      <w:pPr>
        <w:pStyle w:val="Heading2"/>
        <w:numPr>
          <w:ilvl w:val="1"/>
          <w:numId w:val="1"/>
        </w:numPr>
        <w:rPr/>
      </w:pPr>
      <w:bookmarkStart w:id="329" w:name="__RefHeading___Toc2711512_2322387425"/>
      <w:bookmarkStart w:id="330" w:name="_Toc111"/>
      <w:bookmarkEnd w:id="328"/>
      <w:bookmarkEnd w:id="329"/>
      <w:r>
        <w:rPr>
          <w:rtl w:val="true"/>
        </w:rPr>
        <w:t>الاستضاءة بالرسول صلی الله علیه وآله</w:t>
      </w:r>
      <w:bookmarkEnd w:id="3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الاستضاءة بالرسول صلی الله علیه وآله واجبة، وکذلک بالهداة والدعاة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الفعلیة أو الأعم منه ومن الشأنیة، ولا یمنعه ما قیل من استعمال المشترک فی أکثر من معنی لما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وآله بدر ونور یستضاء به فی حیاته وبعد مماته، فکیف عبرت علیها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عن الزمن،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عَلِیماً حَکِیماً</w:t>
      </w:r>
      <w:r>
        <w:rPr>
          <w:rFonts w:eastAsia="Amiri" w:cs="Amiri" w:ascii="Amiri" w:hAnsi="Amiri"/>
          <w:color w:val="111111"/>
          <w:sz w:val="28"/>
          <w:szCs w:val="28"/>
          <w:rtl w:val="true"/>
          <w:lang w:bidi="ar-SA"/>
        </w:rPr>
        <w:t>«(</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 فتأمل</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وآله بوجوده الخارجی نور وبدر، وبوجوده عند الله حیاً یرزق نور وبدر، وبکلماته وسیرته نور وبدر، وبامتداده عبر ذریته وغیر ذلک نور وبدر،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فقد الأول فحسب، أو یراد الأعم والمضی بلحاظ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 إلی الاستضاءة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الناس إلی الاستضاءة بنور رسول الله صلی الله علیه وآله وإقناعهم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السبل العلمیة والعاطفیة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بنفسه المظهر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الحقائق الأخلاقیة والتربویة والاجتماعیة والسیاسیة وغیرها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قبال من یطرح بدائل أخری، وفی مقابل تشکیکات المشککین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بیان ذلک وبیان مصادیقه من أحواله صلی الله علیه وآله وأخلاقه وحکمه ومواعظه وسلوکه و… تعظیم له وتعریف به مما یوجب التفاف الناس حوله صلی الله علیه وآله أکثر فأکثر، والتفاف الناس حول الرسول صلی الله علیه وآله واجب؛ لأنه یؤدی إلی الانقیاد والطاعة والسعادة فی الدارین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لِیُطَاعَ بِإِذْنِ اللَّهِ</w:t>
      </w:r>
      <w:r>
        <w:rPr>
          <w:rFonts w:eastAsia="IRNazanin" w:cs="IRNazanin"/>
          <w:color w:val="111111"/>
          <w:sz w:val="28"/>
          <w:szCs w:val="28"/>
          <w:rtl w:val="true"/>
          <w:lang w:bidi="fa-IR"/>
        </w:rPr>
        <w:t>«(</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السور والآیات؛ لأن جبرئیل علیه السلام کان یأتی بها وینزلها علی رسول الله صلی الله علیه وآله تارة بعد تارة ومرة بعد أخری، وربما یکون هذا السبب فی الإتیان بصیغة الجمع، والمعنی أنت صاحب القرآن والکتب السماویة والأعرف بأحکام الله، وقد حکمت لنا بالإرث والخلافة، ولکن القوم غیروا الکتاب وبدلوا السنة وغصبوا الخلافة والمیراث</w:t>
      </w:r>
      <w:r>
        <w:rPr>
          <w:rFonts w:eastAsia="IRNazanin" w:cs="IRNazanin"/>
          <w:color w:val="111111"/>
          <w:sz w:val="28"/>
          <w:szCs w:val="28"/>
          <w:rtl w:val="true"/>
          <w:lang w:bidi="fa-IR"/>
        </w:rPr>
        <w:t>.</w:t>
      </w:r>
      <w:bookmarkStart w:id="331" w:name="pg13333_139817"/>
    </w:p>
    <w:p>
      <w:pPr>
        <w:pStyle w:val="Heading2"/>
        <w:numPr>
          <w:ilvl w:val="1"/>
          <w:numId w:val="1"/>
        </w:numPr>
        <w:rPr/>
      </w:pPr>
      <w:bookmarkStart w:id="332" w:name="__RefHeading___Toc2711514_2322387425"/>
      <w:bookmarkStart w:id="333" w:name="_Toc112"/>
      <w:bookmarkEnd w:id="331"/>
      <w:bookmarkEnd w:id="332"/>
      <w:r>
        <w:rPr>
          <w:rtl w:val="true"/>
        </w:rPr>
        <w:t>السر فی النزول التدریجی للقرآن</w:t>
      </w:r>
      <w:bookmarkEnd w:id="333"/>
    </w:p>
    <w:p>
      <w:pPr>
        <w:pStyle w:val="BookText"/>
        <w:rPr/>
      </w:pPr>
      <w:r>
        <w:rPr>
          <w:rFonts w:ascii="IRNazanin" w:hAnsi="IRNazanin" w:eastAsia="IRNazanin"/>
          <w:color w:val="111111"/>
          <w:sz w:val="28"/>
          <w:sz w:val="28"/>
          <w:szCs w:val="28"/>
          <w:rtl w:val="true"/>
          <w:lang w:bidi="fa-IR"/>
        </w:rPr>
        <w:t>السر فی النزول التدریجی للقرآن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أسرار وحِکَم فی النزول التدریجی للقرآن ینبغی الإشارة إلیها وبیانها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یستفاد من قوها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ینزل من ذی العزة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بالکتب الأعم من القرآن الکریم، إذ أن ما کان ینزل علی الرسول صلی الله علیه وآله ینقسم إلی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کانت الأقسام الأخری أکثر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جملة الکتاب وأخبار ما یکون، والفرقان المحکم الذی یعمل به، وکل محکم فهو فرقان</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هناک وجوه دقیقة فی نزول القرآن علی الرسول صلی الله علیه وآله بالتدریج خلال ثلاث وعشرین سنة، رغم نزوه علیه صلی الله علیه وآله دفعة واحدة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نزوله الثانی التدریجی کان بلحاظ المقامات المختلفة والتطبیقات وشبه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النزول الثانی ربما تضمن أو تطلب شرحاً وتفسیراً</w:t>
      </w:r>
    </w:p>
    <w:p>
      <w:pPr>
        <w:pStyle w:val="BookText"/>
        <w:rPr/>
      </w:pPr>
      <w:r>
        <w:rPr>
          <w:rFonts w:ascii="Amiri" w:hAnsi="Amiri" w:eastAsia="Amiri" w:cs="Amiri"/>
          <w:color w:val="111111"/>
          <w:sz w:val="28"/>
          <w:sz w:val="28"/>
          <w:szCs w:val="28"/>
          <w:rtl w:val="true"/>
          <w:lang w:bidi="ar-SA"/>
        </w:rPr>
        <w:t>وتوضیحاً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 فی وجه إطالة موسی علیه السلام الجواب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عَصَایَ</w:t>
      </w:r>
      <w:r>
        <w:rPr>
          <w:rFonts w:eastAsia="Amiri" w:cs="Amiri" w:ascii="Amiri" w:hAnsi="Amiri"/>
          <w:color w:val="111111"/>
          <w:sz w:val="28"/>
          <w:szCs w:val="28"/>
          <w:rtl w:val="true"/>
          <w:lang w:bidi="ar-SA"/>
        </w:rPr>
        <w:t>..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المستمر مع الله فإنه لطف منه تعالی به صلی الله علیه وآله وعروج له صلی الله علیه وآله وأنه حبل ربط مستمر وتکامل 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بیان التشریع الجدید وکذلک تطبیقه بحاجة إلی التدرج عادة،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المجلسی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علیک قرآناً فصلناه سوراً وآیات، أو فرقنا به الحق عن الباطل، أو جعلنا بعضه خبراً وبعضه أمراً وبعضه نهیاً وبعضه وعداً وبعضه وعیداً، أو أنزلناه متفرقاً لم ننزله جمیعاً إذ کان بین أوه وآخره نیف وعشرون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لِتَقْرَأَهُ عَلَی النَّاسِ عَلی 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تثبت وتؤدة لیکون أمکن فی قلوبهم،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لتقرأه علیهم مفرقاً شیئاً بعد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وَنَزَّلْنَاهُ تَنْزِیلاً</w:t>
      </w:r>
      <w:r>
        <w:rPr>
          <w:rFonts w:eastAsia="Amiri" w:cs="Amiri" w:ascii="Amiri" w:hAnsi="Amiri"/>
          <w:color w:val="111111"/>
          <w:sz w:val="28"/>
          <w:szCs w:val="28"/>
          <w:rtl w:val="true"/>
          <w:lang w:bidi="ar-SA"/>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الحاجة ووقوع الحوادث</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علة تحریم الخمر عن الإمام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إذا أراد أن یفترض فریضة أنزلها شیئاً بعد شیء حتی یوطن الناس أنفسهم علیها ویسکنوا إلی أمر الله عزوجل ونهیه فیها، وکان ذلک من فعل الله عزوجل علی وجه التدبیر فیهم أصوب وأقرب لهم إلی الأخذ بها وأقل لنفارهم منها</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bookmarkStart w:id="334" w:name="pg13333_139819"/>
    </w:p>
    <w:p>
      <w:pPr>
        <w:pStyle w:val="BookText"/>
        <w:rPr/>
      </w:pPr>
      <w:bookmarkEnd w:id="3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جبرئیل بالآیات یؤنسنا</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فقدت</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الخیر محتجب</w:t>
      </w:r>
    </w:p>
    <w:p>
      <w:pPr>
        <w:pStyle w:val="Heading2"/>
        <w:numPr>
          <w:ilvl w:val="1"/>
          <w:numId w:val="1"/>
        </w:numPr>
        <w:rPr/>
      </w:pPr>
      <w:bookmarkStart w:id="335" w:name="__RefHeading___Toc2711516_2322387425"/>
      <w:bookmarkStart w:id="336" w:name="_Toc113"/>
      <w:bookmarkEnd w:id="335"/>
      <w:r>
        <w:rPr>
          <w:rtl w:val="true"/>
        </w:rPr>
        <w:t>العلاقة بین العترة والسماء</w:t>
      </w:r>
      <w:bookmarkEnd w:id="336"/>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العلاقة بین عترة الرسول صلی الله علیه وآله والسماء فی الجملة، ویجب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العلاقة للناس، وأما ذکر المفردات والمصادیق، کالمصداق الذی ذکرته الصدیقة الکبری علیها السلام هاهنا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جبرئیل بالآیات یؤنسنا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أنسهم علیهم السلام کان بشیئین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بجبرائیل علیه السلام وبالآیات حتی لو کانت الباء هاهنا</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لا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هذا أن أنسهم بجبرائیل علیه السلام کان مباشرة لا بالواسطة، إذ کانوا یسمعون الصوت ویحسون بوجوده وإن لم یروا شخصه أحیاناً</w:t>
      </w:r>
      <w:r>
        <w:rPr>
          <w:rFonts w:eastAsia="IRNazanin" w:cs="IRNazanin"/>
          <w:color w:val="111111"/>
          <w:sz w:val="28"/>
          <w:szCs w:val="28"/>
          <w:rtl w:val="true"/>
          <w:lang w:bidi="fa-IR"/>
        </w:rPr>
        <w:t>(</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أمیر المؤمنین علیه السلام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أسمع الصوت وأبصر الضوء سنین سبعاً ورسول الله صلی الله علیه وآله حینئذ صامت ما أذن له بالإنذار والتبلیغ</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المعصومین علیهم السلام کانوا یرون الملائکة ومنهم جبرئیل فی کثیر من الأحیان، وهذا لا یعنی رؤیته للوحی، فإن الرؤیة للوحی المعهود القرآنی کان خاصاً بالرسول الأعظم صلی الله علیه وآله</w:t>
      </w:r>
      <w:r>
        <w:rPr>
          <w:rFonts w:eastAsia="IRNazanin" w:cs="IRNazanin"/>
          <w:color w:val="111111"/>
          <w:sz w:val="28"/>
          <w:szCs w:val="28"/>
          <w:rtl w:val="true"/>
          <w:lang w:bidi="fa-IR"/>
        </w:rPr>
        <w:t>.</w:t>
      </w:r>
      <w:bookmarkStart w:id="337" w:name="pg13333_139820"/>
    </w:p>
    <w:p>
      <w:pPr>
        <w:pStyle w:val="Heading2"/>
        <w:numPr>
          <w:ilvl w:val="1"/>
          <w:numId w:val="1"/>
        </w:numPr>
        <w:rPr/>
      </w:pPr>
      <w:bookmarkStart w:id="338" w:name="__RefHeading___Toc2711518_2322387425"/>
      <w:bookmarkStart w:id="339" w:name="_Toc114"/>
      <w:bookmarkEnd w:id="337"/>
      <w:bookmarkEnd w:id="338"/>
      <w:r>
        <w:rPr>
          <w:rtl w:val="true"/>
        </w:rPr>
        <w:t>إیناس الغیر</w:t>
      </w:r>
      <w:bookmarkEnd w:id="339"/>
    </w:p>
    <w:p>
      <w:pPr>
        <w:pStyle w:val="BookText"/>
        <w:rPr/>
      </w:pPr>
      <w:r>
        <w:rPr>
          <w:rFonts w:ascii="IRNazanin" w:hAnsi="IRNazanin" w:eastAsia="IRNazanin"/>
          <w:color w:val="111111"/>
          <w:sz w:val="28"/>
          <w:sz w:val="28"/>
          <w:szCs w:val="28"/>
          <w:rtl w:val="true"/>
          <w:lang w:bidi="fa-IR"/>
        </w:rPr>
        <w:t>إیناس الغیر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یؤنس الإنسان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وبالآیات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ذلک واجباً، علی ما ذکرناه فی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أنسهم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بالآیات لأنها الرابط بینهم وبین إله العالمین، إضافة إلی أنها کانت ترفع وحشتهم عن مشاکل ومصاعب الحیاة،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یعانون من شتی المشاکل والمصائب والمحن السیاسیة والاجتماعیة والاقتصادیة وغیرها التی کان یثیرها ضدهم الکفار والمنافقون والحاقدون والجاهلون ومن أشبه، فکانت الآیات خیر مؤنس</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کل الخیر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الخیر کله قد احتجب بفقد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بکل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الخیر المنبعث من وجود رسول الله صلی الله علیه وآله الذی انقطع بموته، لا کل خیرات السماء والأرض التی هی أعم من ذلک، ولا کل خیره صلی الله علیه وآله المستمر بعد موته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المحتجب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المجموع هو المحتجب لا الجمیع، ویحتمل الإبقاء علی الظاهر، من باب المبالغة</w:t>
      </w:r>
      <w:r>
        <w:rPr>
          <w:rFonts w:eastAsia="IRNazanin" w:cs="IRNazanin"/>
          <w:color w:val="111111"/>
          <w:sz w:val="28"/>
          <w:szCs w:val="28"/>
          <w:rtl w:val="true"/>
          <w:lang w:bidi="fa-IR"/>
        </w:rPr>
        <w:t>.</w:t>
      </w:r>
      <w:bookmarkStart w:id="340" w:name="pg13333_139821"/>
    </w:p>
    <w:p>
      <w:pPr>
        <w:pStyle w:val="Heading2"/>
        <w:numPr>
          <w:ilvl w:val="1"/>
          <w:numId w:val="1"/>
        </w:numPr>
        <w:rPr/>
      </w:pPr>
      <w:bookmarkStart w:id="341" w:name="__RefHeading___Toc2711520_2322387425"/>
      <w:bookmarkStart w:id="342" w:name="_Toc115"/>
      <w:bookmarkEnd w:id="340"/>
      <w:bookmarkEnd w:id="341"/>
      <w:r>
        <w:rPr>
          <w:rtl w:val="true"/>
        </w:rPr>
        <w:t>ضاقت البلاد علیها</w:t>
      </w:r>
      <w:bookmarkEnd w:id="34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ضاقت علیَّ بلادی بعد ما رحبت   وسیمَ سبطاک خسفاً فیه لی نصب</w:t>
      </w:r>
    </w:p>
    <w:p>
      <w:pPr>
        <w:pStyle w:val="BookText"/>
        <w:rPr/>
      </w:pPr>
      <w:r>
        <w:rPr>
          <w:rFonts w:ascii="IRNazanin" w:hAnsi="IRNazanin" w:eastAsia="IRNazanin"/>
          <w:color w:val="111111"/>
          <w:sz w:val="28"/>
          <w:sz w:val="28"/>
          <w:szCs w:val="28"/>
          <w:rtl w:val="true"/>
          <w:lang w:bidi="fa-IR"/>
        </w:rPr>
        <w:t>ضاقت البلاد علیها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البلاد ضاقت علی الصدیقة فاطمة علیها السلام لما لاقته من الظلم والعدوان، وقد صرحت علیها السلام بذلک فی هذا الشعر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البیت مما ذکره السید المرتضی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ضاقت علیَّ بعد ما کانت رحبة بوجودک یا رسول الله صلی الله علیه وآله، وهو کنایة عن عظم المصائب التی وردت علی الصدیقة الطاهرة علیها السلام بعد أبیها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مکانة السبطین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الاعتقاد بمکانة السبطین الحسن والحسینعلیهما السلاموفی حقهم روایات کثیرة عن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وصیاً وسبطین، فمن وصیک وسبطاک؟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یرد علیَّ الجواب، فانصرفت حزیناً، فلما حان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یا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أدنو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بعث أربعة آلاف نبی، وکان لهم أربعة آلاف وصی وثمانیة آلاف سبط، فو الذی نفسی بیده لأنا خیر النبیین، ووصیی خیر الوصیین، وإن سبطَی خیر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 خیر الأسباط الحسن والحسین سبطا هذه الأمة، وإن الأسباط کانوا من ولد یعقوب وکانوا اثنی عشر رجلاً، وإن الأئمة بعدی اثنا عشر رجلاً من أهل بیتی، علی أولهم، وأوسطهم محمد، وآخرهم محمد، وهو مهدی هذه الأمة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یصلی عیسی خلفه، ألا إن من تمسک بهم بعدی فقد تمسک بحبل الله، ومن تخلی منهم</w:t>
      </w:r>
    </w:p>
    <w:p>
      <w:pPr>
        <w:pStyle w:val="BookText"/>
        <w:rPr/>
      </w:pPr>
      <w:r>
        <w:rPr>
          <w:rFonts w:ascii="IRNazanin" w:hAnsi="IRNazanin" w:eastAsia="IRNazanin"/>
          <w:color w:val="111111"/>
          <w:sz w:val="28"/>
          <w:sz w:val="28"/>
          <w:szCs w:val="28"/>
          <w:rtl w:val="true"/>
          <w:lang w:bidi="fa-IR"/>
        </w:rPr>
        <w:t>فقد تخلی من حبل الله</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فی حق الحسین علیه السلام إذ دخل علیه فأخذه صلی الله علیه وآله وقبّله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 وأحب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أنت الإمام، ابن الإمام، أبو الأئمة، التسعة من ولدک أئمة أبرار</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 صلی الله علیه وآله مرضة فأتته فاطمة علیها السلام تعوده، فلما رأت ما برسول الله صلی الله علیه وآله من المرض والجهد استعبرت وبکت حتی سالت دموعها علی خدیها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إنی لکرامة الله إیاکِ زوّجتکِ أقدمهم سلماً، وأکثرهم علماً، وأعظمهم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اطلع إلی أهل الأرض اطلاعة فاختارنی منها فبعثنی نبیاً، واطلع إلیها ثانیة فاختار بعلکِ فجعله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فاطمة علیها السلام فاستبشرت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رسول الله صلی الله علیه وآله أن یزیدها مزید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إنا أهل بیت أعطینا سبعاً لم یعطها أحد قبلنا ولا یعطاها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أفضل الأنبیاء وهو أبوکِ، ووصینا أفضل الأوصیاء وهو بعلکِ، وشهیدنا أفضل الشهداء وهو عمکِ، ومنا من جعل الله له جناحین یطیر بهما مع الملائکة وهو ابن عمکِ، ومنا سبطا هذه الأمة وهما 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بد لهذه الأمة من مهدی وهو والله من ولدکِ</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لیث بن أبی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وآله علی وفاطمة والحسن والحسین علیهم السلام کلهم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أحب إلی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صلی الله علیه وآله فاطمة مما یلی بطنه، وعلیاً</w:t>
      </w:r>
    </w:p>
    <w:p>
      <w:pPr>
        <w:pStyle w:val="BookText"/>
        <w:rPr/>
      </w:pPr>
      <w:r>
        <w:rPr>
          <w:rFonts w:ascii="IRNazanin" w:hAnsi="IRNazanin" w:eastAsia="IRNazanin"/>
          <w:color w:val="111111"/>
          <w:sz w:val="28"/>
          <w:sz w:val="28"/>
          <w:szCs w:val="28"/>
          <w:rtl w:val="true"/>
          <w:lang w:bidi="fa-IR"/>
        </w:rPr>
        <w:t>مما یلی ظهره، والحسن عن یمینه، والحسین عن یساره، ثم 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منی وأنا منکم</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رسول الله صلی الله علیه وآله بید الحسن والحسین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وآله جالساً فی مسجده، فجاء علی علیه السلام فسلم وجلس، ثم جاء الحسن بن علی علیه السلام فأخذه النبی صلی الله علیه وآله وأجلسه فی حجره وضمه إلیه و قبله،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فاجلس مع أبیک، ثم جاء الحسین علیه السلام ففعل النبی صلی الله علیه وآله مثل ذلک،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مع أبیک، إذ دخل رجل المسجد فسلم علی النبی صلی الله علیه وآله خاصة، وأعرض عن علی والحسن والحسین علیهم السلام، فقال له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تسلم علی علی وولدیه، فو الذی بعثنی بالهدی ودین الحق لقد رأیت الرحمة تنزل علیه وعلی ولدیه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وإذا علی وفاطمة والحسن والحسین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اتکأ النبی صلی الله علیه وآله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أما ترضی أن تکون أخی وأکون أخاک، وتکون ولیی ووصیی ووارثی، تدخل رابع أربعة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والحسن والحسین وذریتنا خلف ظهورنا ومن تبعنا من أمتنا عن أیمانهم وشمائلهم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حذیفة، قال النبی صلی الله علیه وآله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العارض الذی عرض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ملک لم یهبط إلی الأرض قبل الساعة، فاستأذن الله تعالی أن یسلم علیَّ ویبشرنی أن الحسن والحسین سیدا شباب أهل الجنة، وأن فاطمة سیده نساء أهل الجنة</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الخسف بالسبطین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خسف السبطین الحسن والحسینعلیهما السلاموإرادة الشر بهما کما یحرم إیذاؤهما؛ فإن ذلک إیذاء للصدیقة الطاهرة فاطمة الزهراء علیها السلام، وإیذاؤها إیذاء لرسول الله صلی الله علیه وآله، وإیذاؤه إیذاء الله عزوجل کما فی</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وصیی وخلیفتی، وزوجته فاطمة سیدة نساء العالمین ابنتی، والحسن والحسین سیدا شباب أهل الجنة ولدای، من والاهم فقد والانی ومن عاداهم فقد عادانی، ومن ناوأهم فقد ناوأنی، ومن جفاهم فقد جفانی، ومن برهم فقد برنی، وصل الله من وصلهم، وقطع الله من قطعهم، ونصر الله من أعانهم، وخذل الله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کان له من أنبیائک ورسلک ثقل وأهل بیت فعلی وفاطمة</w:t>
      </w:r>
    </w:p>
    <w:p>
      <w:pPr>
        <w:pStyle w:val="BookText"/>
        <w:rPr/>
      </w:pPr>
      <w:r>
        <w:rPr>
          <w:rFonts w:ascii="IRNazanin" w:hAnsi="IRNazanin" w:eastAsia="IRNazanin"/>
          <w:color w:val="111111"/>
          <w:sz w:val="28"/>
          <w:sz w:val="28"/>
          <w:szCs w:val="28"/>
          <w:rtl w:val="true"/>
          <w:lang w:bidi="fa-IR"/>
        </w:rPr>
        <w:t>والحسن والحسین أهل بیتی وثقلی، فأذهب عنهم الرجس وطهرهم تطهیراً</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أرادوا خسف السبطین وهذا ما أوجب تعبی</w:t>
      </w:r>
      <w:r>
        <w:rPr>
          <w:rFonts w:eastAsia="IRNazanin" w:cs="IRNazanin"/>
          <w:color w:val="111111"/>
          <w:sz w:val="28"/>
          <w:szCs w:val="28"/>
          <w:rtl w:val="true"/>
          <w:lang w:bidi="fa-IR"/>
        </w:rPr>
        <w:t>.</w:t>
      </w:r>
      <w:bookmarkStart w:id="343" w:name="pg13333_139826"/>
    </w:p>
    <w:p>
      <w:pPr>
        <w:pStyle w:val="Heading2"/>
        <w:numPr>
          <w:ilvl w:val="1"/>
          <w:numId w:val="1"/>
        </w:numPr>
        <w:rPr/>
      </w:pPr>
      <w:bookmarkStart w:id="344" w:name="__RefHeading___Toc2711522_2322387425"/>
      <w:bookmarkStart w:id="345" w:name="_Toc116"/>
      <w:bookmarkEnd w:id="343"/>
      <w:bookmarkEnd w:id="344"/>
      <w:r>
        <w:rPr>
          <w:rtl w:val="true"/>
        </w:rPr>
        <w:t>تمنی الموت فی رثاء الفقید</w:t>
      </w:r>
      <w:bookmarkEnd w:id="345"/>
    </w:p>
    <w:p>
      <w:pPr>
        <w:pStyle w:val="BookText"/>
        <w:rPr/>
      </w:pPr>
      <w:r>
        <w:rPr>
          <w:rFonts w:ascii="IRNazanin" w:hAnsi="IRNazanin" w:eastAsia="IRNazanin"/>
          <w:color w:val="111111"/>
          <w:sz w:val="28"/>
          <w:sz w:val="28"/>
          <w:szCs w:val="28"/>
          <w:rtl w:val="true"/>
          <w:lang w:bidi="fa-IR"/>
        </w:rPr>
        <w:t>فلیت قبلک کان الموت صادفنا     لما مضیت وحالت دونک الکثب</w:t>
      </w:r>
    </w:p>
    <w:p>
      <w:pPr>
        <w:pStyle w:val="BookText"/>
        <w:rPr/>
      </w:pPr>
      <w:r>
        <w:rPr>
          <w:rFonts w:ascii="IRNazanin" w:hAnsi="IRNazanin" w:eastAsia="IRNazanin"/>
          <w:color w:val="111111"/>
          <w:sz w:val="28"/>
          <w:sz w:val="28"/>
          <w:szCs w:val="28"/>
          <w:rtl w:val="true"/>
          <w:lang w:bidi="fa-IR"/>
        </w:rPr>
        <w:t>تمنی الموت فی رثاء الفقید</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إظهار تمنی الموت فی رثاء الفقید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باب الرثاء وبیان عظمة المصاب، فیکون تعبیراً مجازیاً لبیان شدة المصیبة، وإن کان یجوز ذلک من باب الواقع أیضاً أی بالمعنی الحقیقی إذا کان تمنی الموت فی مورده، کما فی مصاب المعصومین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عکس الذین لایتمنونه أبداً بما قدمت أیدیهم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یَتَمَنَّوْنَهُ أَبَداً بِمَا قَدَّمَتْ أَیْدِیهِمْ</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المظلوم وتمنی الموت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الموت بشکل عام مکروه، ولکنه جائز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یستحب الدعاء بطول العمر، کما ورد ذلک فی المأثور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عطیة،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کل لیلة من شهر رمضان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فِیمَا تَقْضِی وَتُقَدِّرُ مِنَ الأَمْرِ الْمَحْتُومِ فِی الأَمْرِ الْحَکِیمِ مِنَ الْقَضَاءِ الَّذِی لاَ یُرَدُّ وَلاَ یُبَدَّلُ أَنْ تَکْتُبَنِی مِنْ حُجَّاجِ بَیْتِکَ الْحَرَامِ الْمَبْرُورِ حَجُّهُمْ، الْمُکَفَّرِ عَنْهُمْ سَیِّئَاتُهُمْ، الْمَغْفُورِ ذُنُوبُهُمْ، الْمَشْکُورِ سَعْیُهُمْ، وَأَنْ تَجْعَلَ فِی مَا تَقْضِی وَتُقَدِّرُ مِنَ الأَمْرِ الْمَحْتُومِ فِی الأَمْرِ الْحَکِیمِ فِی لَیْلَةِ الْقَدْرِ مِنَ الْقَضَاءِ الَّذِی لاَ یُرَدُّ وَلاَ یُبَدَّلُ أَنْ تُطِیلَ عُمُرِی، وَأَنْ تُوَسِّعَ عَلَیَّ فِی</w:t>
      </w:r>
      <w:bookmarkStart w:id="346" w:name="pg13333_139827"/>
    </w:p>
    <w:p>
      <w:pPr>
        <w:pStyle w:val="BookText"/>
        <w:rPr/>
      </w:pPr>
      <w:bookmarkEnd w:id="346"/>
      <w:r>
        <w:rPr>
          <w:rFonts w:ascii="Amiri" w:hAnsi="Amiri" w:eastAsia="Amiri" w:cs="Amiri"/>
          <w:color w:val="111111"/>
          <w:sz w:val="28"/>
          <w:sz w:val="28"/>
          <w:szCs w:val="28"/>
          <w:rtl w:val="true"/>
          <w:lang w:bidi="ar-SA"/>
        </w:rPr>
        <w:t>رِزْقِی، وَأَنْ تَجْعَلَنِی مِمَّنْ تَنْتَصِرُ بِهِ لِدِینِکَ، وَلاَ تَسْتَبْدِلْ بِی غَیْرِی</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بعد صلاة الفجر یوم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أن تجعل فیما شئت وأردت، وقضیت وقدرت، وحتمت وأنفذت، أن تطیل عمری، وتنسئ فی أجلی</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بعد صلاة أربع رکعات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وآله وأن تسمع دعائی، وتجیب ندائی، وترحم تضرعی، وتقبل علیَّ، وتقبل توبتی، وتدیم عافیتی، وتسهل قضاء حاجتی ودینی، وتوسع علیَّ فی رزقی، وتصح جسمی، وتطیل عمری، وتغفر ذنبی، وتوفقنی لما یرضیک، وتقلبنی إلی رضوانک</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السحر لمولانا علی بن الحسین زین العابدین علیه السلام الذی رواه أبو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تجعل فیما تقضی وتقدر أن تطیل عمری، وتوسع رزقی، وتؤدی عنی أمانتی ودینی، آمین رب العالمین</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2711524_2322387425"/>
      <w:bookmarkStart w:id="348" w:name="_Toc117"/>
      <w:bookmarkEnd w:id="347"/>
      <w:r>
        <w:rPr>
          <w:rtl w:val="true"/>
        </w:rPr>
        <w:t>کراهة تمنی الموت</w:t>
      </w:r>
      <w:bookmarkEnd w:id="348"/>
    </w:p>
    <w:p>
      <w:pPr>
        <w:pStyle w:val="BookText"/>
        <w:rPr/>
      </w:pPr>
      <w:r>
        <w:rPr>
          <w:rFonts w:ascii="IRNazanin" w:hAnsi="IRNazanin" w:eastAsia="IRNazanin"/>
          <w:color w:val="111111"/>
          <w:sz w:val="28"/>
          <w:sz w:val="28"/>
          <w:szCs w:val="28"/>
          <w:rtl w:val="true"/>
          <w:lang w:bidi="fa-IR"/>
        </w:rPr>
        <w:t>عن أبی محمد العسکری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سئمت الدنیا فأتمنی علی الله الموت؟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الحیاة لتطیع لا لتعصی؛ فلأن تعیش فتطیع خیر لک من</w:t>
      </w:r>
      <w:bookmarkStart w:id="349" w:name="pg13333_139828"/>
    </w:p>
    <w:p>
      <w:pPr>
        <w:pStyle w:val="BookText"/>
        <w:rPr/>
      </w:pPr>
      <w:bookmarkEnd w:id="349"/>
      <w:r>
        <w:rPr>
          <w:rFonts w:ascii="IRNazanin" w:hAnsi="IRNazanin" w:eastAsia="IRNazanin"/>
          <w:color w:val="111111"/>
          <w:sz w:val="28"/>
          <w:sz w:val="28"/>
          <w:szCs w:val="28"/>
          <w:rtl w:val="true"/>
          <w:lang w:bidi="fa-IR"/>
        </w:rPr>
        <w:t>أن تموت فلا تعصی ولاتطیع</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عن أم الفضل،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علی رجل یعوده وهو شاک فتمنی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لاتتمن الموت؛ فإنک إن تک محسناً تزدد إحساناً إلی إحسانک، وإن تک مسیئاً فتؤخر تستعتب، فلا تمنوا الموت</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یتمنین أحدکم الموت بضر نزل به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یتمنین أحدکم الموت؛ فإن هول المطلع شدید، وإن من سعادة المرء أن یطول عمره، ویرزقه الله الإنابة</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2711526_2322387425"/>
      <w:bookmarkStart w:id="351" w:name="_Toc118"/>
      <w:bookmarkEnd w:id="350"/>
      <w:r>
        <w:rPr>
          <w:rtl w:val="true"/>
        </w:rPr>
        <w:t>تمنی الموت فی فقد المعصوم علیه السلام</w:t>
      </w:r>
      <w:bookmarkEnd w:id="3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تمنی الموت فی فقد الرسول صلی الله علیه وآله وأهل بیته علیهم السلام وقد یکون مستحباً، والإفراد بالذکر للأهمیة کما فی بعض أقسام الخاص بعد العام، فإنه من باب أجلی المصادیق لما تقدم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أصل تمنی الموت مکروه کما سبق، لکنه قد یستحب تمنیه فی بعض الأحیان، کما تمنت الصدیقة الطاهرة علیها السلام الموت لفقد أبیها صلی الله علیه وآله، وتمنته ثانیة لکثرة ما ورد علیها من المصائب</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تمناه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 عدیدة مشهورة،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أشقاها أن یخضب لحیتی من دم رأسی بعهد معهود أخبرنی به حبیبی رسول الله صلی الله علیه وآله</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السجاد علیه السلام فی الشعر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السلامفیا لیت أمی لم تلدنی ولم أکن     یزید یرانی فی البلاد 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قالت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الموت أعدمنی الحیاة</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وکما تمناه الإمام موسی بن جعفر علیه السلام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نَجِّنِی مِنْ حَبْسِ هَارُونَ وَخَلِّصْنِی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مُخَلِّصَ الشَّجَرِ مِنْ بَیْنِ رَمْلٍ وَطِینٍ وَمَاءٍ،</w:t>
      </w:r>
    </w:p>
    <w:p>
      <w:pPr>
        <w:pStyle w:val="BookText"/>
        <w:rPr/>
      </w:pPr>
      <w:r>
        <w:rPr>
          <w:rFonts w:ascii="Amiri" w:hAnsi="Amiri" w:eastAsia="Amiri" w:cs="Amiri"/>
          <w:color w:val="111111"/>
          <w:sz w:val="28"/>
          <w:sz w:val="28"/>
          <w:szCs w:val="28"/>
          <w:rtl w:val="true"/>
          <w:lang w:bidi="ar-SA"/>
        </w:rPr>
        <w:t>وَیَا مُخَلِّصَ اللَّبَنِ مِنْ بَیْنِ فَرْثٍ وَدَمٍ، وَیَا مُخَلِّصَ الْوَلَدِ مِنْ بَیْنِ مَشِیمَةٍ وَرَحِمٍ، وَیَا مُخَلِّصَ النَّارِ مِنْ بَیْنِ الْحَدِیدِ وَالْحَجَرِ، وَیَا مُخَلِّصَ الأَرْوَاحِ مِنْ بَیْنِ الأَحْشَاءِ وَالأَمْعَاءِ، خَلِّصْنِی مِنْ یَدِ هَارُونَ</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علی النفس بالموت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مما سبق حکم الدعاء علی النفس بالموت وکراهته فی الأصل، إلا أنه قد یستفاد رجحانه فی ما کان من قبیل قوها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وفاتی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رزئنا بما لم یرز ذو شن     من البریة</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عجم ولا عرب</w:t>
      </w:r>
    </w:p>
    <w:p>
      <w:pPr>
        <w:pStyle w:val="BookText"/>
        <w:rPr/>
      </w:pPr>
      <w:r>
        <w:rPr>
          <w:rFonts w:ascii="IRNazanin" w:hAnsi="IRNazanin" w:eastAsia="IRNazanin"/>
          <w:color w:val="111111"/>
          <w:sz w:val="28"/>
          <w:sz w:val="28"/>
          <w:szCs w:val="28"/>
          <w:rtl w:val="true"/>
          <w:lang w:bidi="fa-IR"/>
        </w:rPr>
        <w:t>مصیبة وفاة الرسول 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مصیبة وفاة رسول الله صلی الله علیه وآله لا تعدلها مصیبة إطلاقاً، لأنه لا یعدل الرسول صلی الله علیه وآله شیء فی الکون کله إطلاقاً، حسب ما دل علی ذلک العقل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فإن إقامة العزاء علی فقده علی مر الأزمان أولی من کل مصاب مهما جد وقرب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رزئنا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بصیغة الجمع، أن رزیة فقده صلی الله علیه وآله رزیة عامة عمت آثارها جمیع المسلمین، بل البشریة جمعاء فی ذلک الزمن إلی یومنا هذا وإلی یوم القیامة، بل الکائنات بأجمعها، وهو واضح ثبوتاً واثباتاً</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بیان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السلامذو شجن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ما رزئوا به لم یرزأ به ذو شجن لا من البریة ولا من غیرها</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فلأنه محط الحاجة علی حسب 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بفقد الأعزة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العرب من الفرس والترک والهنود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رزینا به محضاً خلیقه     صافی الضرائب والأعراق والنسب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الطهر الطاهر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الاعتقاد بأن رسول الله صلی الله علیه وآله طهر طاهر مطهر، من طهر طاهر مطهر، وکذلک والدیه وأجداده إلی آدم علیهم السلام بأجمعهم من المؤمنین الطاهرین، فلم یکن صلی الله علیه وآله إلا فی صلب طاهر ورحم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صلی الله علیه وآله کان من أشرف الخلق والأعراق والأنساب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تقلبه فی أصلاب النبیین من نبی إلی نبی، حتی أخرجه من صلب أبیه من نکاح غیر سفاح من لدن آدم علیه السلام</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آباء النبی صلی الله علیه وآله أنهم مسلمون من آدم إلی أبیه عبد الله، وأن أبا طالب کان مسلماً، وأمه آمنة بنت وهب کانت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نکاح ولم أخرج من سفاح من لن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عبد المطلب کان حجة وأبا طالب کان وصیه</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اتفقت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والدی الرسول صلی الله علیه وآله وکل أجداده إلی آدم علیهم السلام کانوا مسلمین، بل کانوا من الصدیقین إما أنبیاء مرسلین، أو أوصیاء معصومین، ولعل بعضهم لم یظهر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لتقیة أو لمصلحة 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أمین الدین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آزر کان جد إبراهیم علیه السلام لأمه أو کان عمه، من حیث صح عندهم أن آباء النبی صلی الله علیه وآله إلی آدم علیهم السلام کلهم کانوا موحدین وأجمعت الطائفة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w:t>
      </w:r>
    </w:p>
    <w:p>
      <w:pPr>
        <w:pStyle w:val="BookText"/>
        <w:rPr/>
      </w:pPr>
      <w:r>
        <w:rPr>
          <w:rFonts w:ascii="IRNazanin" w:hAnsi="IRNazanin" w:eastAsia="IRNazanin"/>
          <w:color w:val="111111"/>
          <w:sz w:val="28"/>
          <w:sz w:val="28"/>
          <w:szCs w:val="28"/>
          <w:rtl w:val="true"/>
          <w:lang w:bidi="fa-IR"/>
        </w:rPr>
        <w:t>النبی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ینقلنی الله من أصلاب الطاهرین إلی أرحام المطهرات حتی أخرجنی فی عالمکم هذا لم یدنسنی بدنس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آبائه علیهم السلام کافر لم یصف جمیعهم بالطهارة مع قوه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ولهم فی ذلک أدلة لیس هنا موضع ذکرها، انتهی</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علیه السلام علی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النار علی صلب أنزلک، وبطن حملک، وحجر کفلک، فالصلب صلب أبیک عبد الله بن</w:t>
      </w:r>
    </w:p>
    <w:p>
      <w:pPr>
        <w:pStyle w:val="BookText"/>
        <w:rPr/>
      </w:pPr>
      <w:r>
        <w:rPr>
          <w:rFonts w:ascii="IRNazanin" w:hAnsi="IRNazanin" w:eastAsia="IRNazanin"/>
          <w:color w:val="111111"/>
          <w:sz w:val="28"/>
          <w:sz w:val="28"/>
          <w:szCs w:val="28"/>
          <w:rtl w:val="true"/>
          <w:lang w:bidi="fa-IR"/>
        </w:rPr>
        <w:t>عبد المطلب، والبطن الذی حملک فآمنة بنت وهب، وأما حجر کفلک فحجر أبی طالب</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الضریبة وهی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العرق وهو أصل کل شیء، أی الآباء والأجداد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خیر عباد الله کلم    وأصدق الناس حیث الصدق والکذب</w:t>
      </w:r>
    </w:p>
    <w:p>
      <w:pPr>
        <w:pStyle w:val="BookText"/>
        <w:rPr/>
      </w:pPr>
      <w:r>
        <w:rPr>
          <w:rFonts w:ascii="IRNazanin" w:hAnsi="IRNazanin" w:eastAsia="IRNazanin"/>
          <w:color w:val="111111"/>
          <w:sz w:val="28"/>
          <w:sz w:val="28"/>
          <w:szCs w:val="28"/>
          <w:rtl w:val="true"/>
          <w:lang w:bidi="fa-IR"/>
        </w:rPr>
        <w:t>خیر العباد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صلی الله علیه وآله هو أشرف الخلق وهو خیر عباد الله کلهم، ویلزم الاعتقاد بذلک، ویأتی من بعده علی أمیر المؤمنین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بعدهما الحسن والحسینعلیهما السلامثم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تحدثنی بشیء مما سمعته من رسول الله صلی الله علیه وآله فی علی علیه السلام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أخبرک أن رسول الله صلی الله علیه وآله مرض مرضة نقه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فاطمة علیها السلام تعوده وأنا جالس عن یمین رسول الله صلی الله علیه وآله، فلما رأت ما برسول الله صلی الله علیه وآله من الضعف خنقتها العبرة حتی بدت دموعها علی خدها، 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السلامأخشی الضیعة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أما علمتِ أن الله اطلع إلی الأرض اطلاعة فاختار منهم أباکِ فبعثه نبیاً، ثم اطلع ثانیة فاختار منهم بعلکِ فأوحی إلیَّ فأنکحته واتخذته وصیاً، أما علمتِ أنکِ بکرامة الله إیاکِ زوجکِ أغزرهم علماً، وأکثرهم حلماً، وأقدمهم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فاستبشرت فأراد رسول الله صلی الله علیه وآله أن یزیدها مزید الخیر کله الذی قسمه الله لمحمد وآل محمد،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ولعلی ثمانیة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ورسوله، وحکمته، وزوجته، وسبطاه الحسن والحسین، وأمره بالمعروف ونهیه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إنا أهل بیت أعطینا ست خصال لم یعها أد من</w:t>
      </w:r>
    </w:p>
    <w:p>
      <w:pPr>
        <w:pStyle w:val="BookText"/>
        <w:rPr/>
      </w:pPr>
      <w:r>
        <w:rPr>
          <w:rFonts w:ascii="IRNazanin" w:hAnsi="IRNazanin" w:eastAsia="IRNazanin"/>
          <w:color w:val="111111"/>
          <w:sz w:val="28"/>
          <w:sz w:val="28"/>
          <w:szCs w:val="28"/>
          <w:rtl w:val="true"/>
          <w:lang w:bidi="fa-IR"/>
        </w:rPr>
        <w:t>الأولین ولا یدرکها أحد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خیر الأنبیاء وهو أبوکِ، ووصینا خیر الأوصیاء وهو بعلکِ، وشهیدنا خیرنا الشهداء وهو حمزة عم أبیکِ، ومنا سبطا هذه الأمة وهما ابناکِ، ومنا مهدی الأمة الذی یصلی عیسی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علی منکب الحسین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الأمة</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الأعمش،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أفضل الخلق بعد رسول الله صلی الله علیه وآله وأحقهم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وبعده الحسن ثم الحسین</w:t>
      </w:r>
    </w:p>
    <w:p>
      <w:pPr>
        <w:pStyle w:val="BookText"/>
        <w:rPr/>
      </w:pPr>
      <w:r>
        <w:rPr>
          <w:rFonts w:ascii="IRNazanin" w:hAnsi="IRNazanin" w:eastAsia="IRNazanin"/>
          <w:color w:val="111111"/>
          <w:sz w:val="28"/>
          <w:sz w:val="28"/>
          <w:szCs w:val="28"/>
          <w:rtl w:val="true"/>
          <w:lang w:bidi="fa-IR"/>
        </w:rPr>
        <w:t>سبطا رسول الله وابنا خیرة النسوان، ثم علی بن الحسین، ثم محمد بن علی، ثم جعفر بن محمد، ثم من بعده الأئمة الهداة المهدیون علیهم السلام؛ فإن فیهم الورع، والعفة، والصدق، والصلاح، والاجتهاد، وأداء الأمانة إلی البر والفاجر، وطول السجود، وقیام اللیل، واجتناب المحارم، وانتظار الفرج بالصبر، وحسن الصحبة، وحسن الجوار</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أصبغ بن نباتة الحنظلی،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علیه السلام یوم افتتح البصرة ورکب بغلة رسول الله صلی الله علیه وآله،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ألا أخبرکم بخیر الخلق یوم یجمعهم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حدثنا؛ فإنک کنت تشهد ونغیب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الخلق یوم یجمعهم الله سبعة من ولد عبد المطلب لا ینکر فضلهم إلا کافر، ولا یجحد به إلا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سمهم لنا لنعرفهم؟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الخلق یوم یجمعهم الله الرسل، وإن أفضل الرسل محمد صلی الله علیه وآله، وإن أفضل</w:t>
      </w:r>
    </w:p>
    <w:p>
      <w:pPr>
        <w:pStyle w:val="BookText"/>
        <w:rPr/>
      </w:pPr>
      <w:r>
        <w:rPr>
          <w:rFonts w:ascii="Amiri" w:hAnsi="Amiri" w:eastAsia="Amiri" w:cs="Amiri"/>
          <w:color w:val="111111"/>
          <w:sz w:val="28"/>
          <w:sz w:val="28"/>
          <w:szCs w:val="28"/>
          <w:rtl w:val="true"/>
          <w:lang w:bidi="ar-SA"/>
        </w:rPr>
        <w:t xml:space="preserve">کل أمة بعد نبیها وصی نبیها حتی یدرکه نبی، ألا وإن أفضل الأوصیاء وصی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 أفضل الخلق بعد الأوصیاء الشهداء، ألا وإن أفضل الشهداء حمزة بن عبد المطلب، وجعفر بن أبی طالب له جناحان خضیبان یطیر بهما فی الجنة لم ینحل أحد من هذه الأمة جناحان غیره شیء کرم الله به محمداً صلی الله علیه وآله وشرفه، والسبطان الحسن والحسین والمهدی علیهم السلام یجعله الله من شاء منا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وَکَفی بِاللَّهِ عَلِیماً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میمون القداح،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سبعة خلقهم الله عزوجل لم یخلق فی الأرض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صلی الله علیه وآله سید الأولین والآخرین وخاتم النبیین، ووصیه خیر الوصیین، وسبطاه خیر الأسباط حسناً وحسیناً، وسید الشهداء حمزة عمه، ومن قد طاف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الملائکة جعفر، والقائم</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الکلام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وأفضل الخلق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وأنا نور بین یدی الله جل جلاله وأوحده وأسبحه، وأکبره وأقدسه وأمجده، ویتلونی نور شاهد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ومن الشاهد منک؟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أخی وصفیی، ووزیری وخلیفتی ووصیی وإمام أمتی، وصاحب حوضی وحامل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ثم الأئمة من ولد الحسین إلی یوم القیامة</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ذات یوم وهو آخذ بید علی علیه السلام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یا معشر بنی هاشم، یا معشر بنی عبد المطلب، أنا محمد، أنا رسول الله، ألا إنی خلقت من طینة مرحومة فی أربعة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وحمزة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معک رکبان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إنه لن یرکب یومئذ إلا أربعة أنا وعلی وفاطمة وصالح نبی الله، فأما أنا فعلی البراق، وأما فاطمة ابنتی فعلی ناقتی العضباء، وأما صالح فعلی ناقة الله التی عقرت،، وأما علی فعلی ناقة من نوق الجنة زمامها من یاقوت، علیه حلتان خضراوان، فیقف بین الجنة والنار وقد ألجم الناس من العرق یومئذ، فتهب ریح من قبل العرش فتنشف عنهم عرقهم، فیقول الملائکة والأنبیاء والصدیقون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ملک مقرب أو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ملک مقرب ولا نبی مرسل ولکنه علی بن أبی طالب أخو رسول الله صلی الله علیه وآله فی الدنیا والآخرة</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أمیر المؤمنین علی بن أبی طالب علیه السلام إلی صفین وقف بالفرات وقال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المخاض؟</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ما نعلم أین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 هذا التل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جلندی، أین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وصل إلی التل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جلندی، أین</w:t>
      </w:r>
    </w:p>
    <w:p>
      <w:pPr>
        <w:pStyle w:val="BookText"/>
        <w:rPr/>
      </w:pPr>
      <w:r>
        <w:rPr>
          <w:rFonts w:ascii="IRNazanin" w:hAnsi="IRNazanin" w:eastAsia="IRNazanin"/>
          <w:color w:val="111111"/>
          <w:sz w:val="28"/>
          <w:sz w:val="28"/>
          <w:szCs w:val="28"/>
          <w:rtl w:val="true"/>
          <w:lang w:bidi="fa-IR"/>
        </w:rPr>
        <w:t>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من تحت الأرض خلق کثیر فبهت ولم یعلم ما یصنع، فأتی إلی الإمام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جاوبنی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قنبر، امض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جلندی بن کرکر، أین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قنبر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جلندی بن کرکر، أین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واحد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من عرف اسمی واسم أبی وأنا فی هذا المکان قد صرت تراباً وقد بقی قحف رأسی عظماً نخرة رمیماً ولی ثلاثة آلاف سنة ما یعلم أین المخاض، فهو والله أعلم بالمخاض منی، ویلکم ما أعمی قلوبکم، وأضعف یقینکم، ویلکم امضوا إلیه واتبعوه فأین خاض خوضوا معه؛ فإنه أشرف الخلق علی الله بعد رسول اللهصلی الله علیه وآله</w:t>
      </w:r>
      <w:r>
        <w:rPr>
          <w:rFonts w:eastAsia="IRNazanin" w:cs="IRNazanin"/>
          <w:color w:val="111111"/>
          <w:sz w:val="28"/>
          <w:szCs w:val="28"/>
          <w:rtl w:val="true"/>
          <w:lang w:bidi="fa-IR"/>
        </w:rPr>
        <w:t>)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واعتقاد إمامة أمیر المؤمنین علی بن أبی طالب علیه السلام، وأنه کان الخلیفة لرسول الله صلی الله علیه وآله فی مقامه، والإمام المقدم علی الکافة بعد وفاته، وأنه أفضل الخلق من بعده، وأن الموالاة له موالاة لرسول الله، والمعاداة له معاداة لرسول الله صلی الله علیه وآله، وأنه کان القائم بالقسط فی دین الله بمودته، والبراءة من أعدائه الدائبین بمخالفته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 إمامة الحسن والحسینعلیهما السلاممن بعده، وأن الأئمة بعد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بالنص علیهم، والتوقیف علی إمامتهم، والدعوة إلی اعتقاد فرض طاعتهم، والقربة إلی الله بولایتهم، والبراءة إلیه ممن انطوی علی داوتهم، وانتظار دولة الحق فی عاقبتهم، والقطع علی أنهم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 سائر رعیتهم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وجوب ولایة أمیر المؤمنین، وعداوة الکافرین، والمودة لأهل الطاعة فی الدین، والنصیحة لأهل التوحید والمعرفة والیقین</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 المصدق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رسول الله صلی الله علیه وآله هو أصدق الخلق، فما أخبر به من وحی وحکم وتاریخ وغیب وغیرها صدق صحیح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المصدق رسول الله صلی الله علیه وآله</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رسولک الصادق المصدق قال</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زاذان،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النبی صلی الله علیه وآله وهو الصادق المصدق،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وجمع الله الأولین والآخرین نادی مناد بصوت یسمع به البعید کما یسمع به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 علیه السلام أین علی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بعلی الرضا علیه السلام فیحاسبه حساباً یسیراً، ویکسی حلتان خضراوان، ویعطی عصاه من الشجرة وهی شجرة طوبی،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علی الحوض فاسق من شئت وامنع من شئت</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عند ما أخبر عن مقتل ولده الحسین علیه السلام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 علی بیده لقد حدثنی الصادق المصدق أبو القاسم صلی الله علیه وآله أنی سأراها فی خروجی إلی أهل البغی علینا، وهذه أرض کرب وبلاء یدفن فیا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وسبعة عشر رجلاً من ولدی وولد فاطمة، وإنها لفی السماوات معروفة تذکر أرض کرب وبلاء کما تذکر بقعة الحرمین وبقعة بیت المقدس</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 علیه السلام وهو ینعی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الصادق المصدق عهد إلیَّ لینبعثن أشقاها فلیقتلک کما انبعث أشقی ثمود</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دعائهم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اللهم إن الصادق المصدق محمداً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أنا فاعله کترددی فی قبض روح عبدی المؤمن، یکره الموت وأکره مساءته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وعجل لولیک الفرج والعافیة والنصر، ولا تسؤنی فی نفسی ولا فی أحد من أحبت 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ذلک فی دبر کل صلاة فریضة عاش حتی ملّ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bookmarkStart w:id="352" w:name="pg13333_139840"/>
    </w:p>
    <w:p>
      <w:pPr>
        <w:pStyle w:val="Heading2"/>
        <w:numPr>
          <w:ilvl w:val="1"/>
          <w:numId w:val="1"/>
        </w:numPr>
        <w:rPr/>
      </w:pPr>
      <w:bookmarkStart w:id="353" w:name="__RefHeading___Toc2711528_2322387425"/>
      <w:bookmarkStart w:id="354" w:name="_Toc119"/>
      <w:bookmarkEnd w:id="352"/>
      <w:bookmarkEnd w:id="353"/>
      <w:r>
        <w:rPr>
          <w:rtl w:val="true"/>
        </w:rPr>
        <w:t>البکاء علی الرسول الأعظم صلی الله علیه وآله</w:t>
      </w:r>
      <w:bookmarkEnd w:id="354"/>
    </w:p>
    <w:p>
      <w:pPr>
        <w:pStyle w:val="BookText"/>
        <w:rPr/>
      </w:pPr>
      <w:r>
        <w:rPr>
          <w:rFonts w:ascii="IRNazanin" w:hAnsi="IRNazanin" w:eastAsia="IRNazanin"/>
          <w:color w:val="111111"/>
          <w:sz w:val="28"/>
          <w:sz w:val="28"/>
          <w:szCs w:val="28"/>
          <w:rtl w:val="true"/>
          <w:lang w:bidi="fa-IR"/>
        </w:rPr>
        <w:t>فسوف نبکیک ما عشنا وما بقیت    لنا العیون بتهمال له سکب</w:t>
      </w:r>
    </w:p>
    <w:p>
      <w:pPr>
        <w:pStyle w:val="BookText"/>
        <w:rPr/>
      </w:pPr>
      <w:r>
        <w:rPr>
          <w:rFonts w:ascii="IRNazanin" w:hAnsi="IRNazanin" w:eastAsia="IRNazanin"/>
          <w:color w:val="111111"/>
          <w:sz w:val="28"/>
          <w:sz w:val="28"/>
          <w:szCs w:val="28"/>
          <w:rtl w:val="true"/>
          <w:lang w:bidi="fa-IR"/>
        </w:rPr>
        <w:t>البکاء علی الرسول الأعظم 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البکاء علی فقد رسول الله صلی الله علیه وآله ما عاش الإنسان وما بقیت له عین تسکب، کما قالت الصدیقة الطاهرة علیها السلام فی هذه الخطبة، وکما بکت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حتی التحقت بأبیها صلی الله علیه وآله فکانت من</w:t>
      </w:r>
    </w:p>
    <w:p>
      <w:pPr>
        <w:pStyle w:val="BookText"/>
        <w:rPr/>
      </w:pPr>
      <w:r>
        <w:rPr>
          <w:rFonts w:ascii="IRNazanin" w:hAnsi="IRNazanin" w:eastAsia="IRNazanin"/>
          <w:color w:val="111111"/>
          <w:sz w:val="28"/>
          <w:sz w:val="28"/>
          <w:szCs w:val="28"/>
          <w:rtl w:val="true"/>
          <w:lang w:bidi="fa-IR"/>
        </w:rPr>
        <w:t>البکائین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السلامالبکاءون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ویعقوب، ویوسف، وفاطمة بنت محمد، وعلی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فبکت علی رسول الله صلی الله علیه وآله حتی تأذی بها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آذیتنا بکثرة بکائکِ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تخرج إلی المقابر، مقابر الشهداء فتبکی حتی تقضی حاجتها ثم تنصرف</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 علیه السلامتهمال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الهمل کالتکرار، هملت عینه أی 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الاجتماع للبکاء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یستفاد من کلامها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المخاطب مع الغیر، أنه یستحب الاجتماع وعقد مجالس الحزن والبکاء علی رسول الله صلی الله علیه وآله وآله الأطهار علیهم السلام، کما هو المتعارف الیوم بین الشیعة أعزهم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المجالس أحبها، فأحیوا أمرنا رحم الله من أحیا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فضیل، من ذکرنا أو ذکرنا عنده فخرج من عینه مثل جناح الذباب غفر الله له ذنوبه ولو کانت أکثر من زبد البحر</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وتذاکروا تحف بکم الملائکة، رحم الله من أحیا أمرنا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عنا ولا حرج، رحم الله من أحیا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bookmarkStart w:id="355" w:name="pg13333_139842"/>
    </w:p>
    <w:p>
      <w:pPr>
        <w:pStyle w:val="BookText"/>
        <w:rPr/>
      </w:pPr>
      <w:bookmarkEnd w:id="355"/>
      <w:r>
        <w:rPr>
          <w:rFonts w:ascii="IRNazanin" w:hAnsi="IRNazanin" w:eastAsia="IRNazanin"/>
          <w:color w:val="111111"/>
          <w:sz w:val="28"/>
          <w:sz w:val="28"/>
          <w:szCs w:val="28"/>
          <w:rtl w:val="true"/>
          <w:lang w:bidi="fa-IR"/>
        </w:rPr>
        <w:t>سیعلم المتولی ظلم حامتنا         یوم القیامة أنی سوف ینقلب</w:t>
      </w:r>
    </w:p>
    <w:p>
      <w:pPr>
        <w:pStyle w:val="BookText"/>
        <w:rPr/>
      </w:pPr>
      <w:r>
        <w:rPr>
          <w:rFonts w:ascii="IRNazanin" w:hAnsi="IRNazanin" w:eastAsia="IRNazanin"/>
          <w:color w:val="111111"/>
          <w:sz w:val="28"/>
          <w:sz w:val="28"/>
          <w:szCs w:val="28"/>
          <w:rtl w:val="true"/>
          <w:lang w:bidi="fa-IR"/>
        </w:rPr>
        <w:t>المتولی للظلم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تنبیه المتولی للظلم بعاقبة أمره وأنه النار، حیث 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أنی سوف 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والمتولی هو المباشر للشیء، وهو إشارة إلی ابن أبی قحافة وابن الخطاب ومن ساندهم من القوم علی غصب الخلافة وغصب فدک والظلم علی أهل بیت النبوة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حامة الشخص خاصته، والمراد به أهل البیت علیهم السلام وفی الحدیث المتواتر المروی عن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جلل علی حسن وحسین وعلی وفاطمة علیهم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وحامتی، أذهب عنهم الرجس وطهرهم تطهیراً</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6" w:name="__RefHeading___Toc2711530_2322387425"/>
      <w:bookmarkStart w:id="357" w:name="_Toc120"/>
      <w:bookmarkEnd w:id="356"/>
      <w:r>
        <w:rPr>
          <w:rtl w:val="true"/>
        </w:rPr>
        <w:t>المؤسس لظلم أهل البیت صلی الله علیه وآله</w:t>
      </w:r>
      <w:bookmarkEnd w:id="3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کلامها علیها السلام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حامتنا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فعله القوم کان هو الأساس فی ظلم ذریتها والأئمة المعصومین علیهم السلام إلی یوم القیامة، وینبغی بیان ذلک للناس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والثانی هما من أسس الظلم علی أهل البیت علیهم السلام، فلولا إحراق بیت فاطمة علیها السلام لما تجرأ القوم علی حرق خیام الحسین علیه السلام فی یوم عاشوراء بکربلاء</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تجرأ المنصور علی حرق دار الإمام الصادق علیه السلام</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ضرب الثانی الصدیقة الطاهرة علیها السلام بکعب السیف</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ولطم الوجه</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لما تجرؤوا علی ضرب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غصبهم الخلافة من علی علیه السلام لما تجرأ بنو أمیة وبنو العباس علی غصب الخلافة من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الزیارات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أُمَّةً أَسَّسَتْ أَسَاسَ الظُّلْمِ لَکُمْ، وَمَهَّدَتِ الْجَوْرَ عَلَیْکُمْ، وَطَرَّقَتْ إِلَی أَذِیَّتِکُمْ وَتَحَیُّفِکُمْ، وَجَارَتْ ذَلِکَ فِی دِیَارِکُمْ وَأَشْیَاعِکُمْ، بَرِئْتُ إِلَی اللَّهِ عَزَّوَجَلَّ وَإِلَیْکُمْ یَا سَادَاتِی وَمَوَالِیَّ وَأَئِمَّتِی مِنْهُمْ وَمِنْ أَشْیَاعِهِمْ وَأَتْبَاعِهِمْ</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عاشوراء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أسست أساس الظلم والجور علیکم أهل البیت، ولعن الله أمة دفعتکم عن مقامکم، وأزالتکم عن مراتبکم التی رتبکم الله فیها</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الزیارة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حجة الله فی أرضه، وأشهد أن الذین خالفوک وأن الذین قتلوک والذین خذلوک وأن الذین جحدوا حقک ومنعوک إرثک ملعونون علی لسان النبی الأمی وقد خاب من افتری، لعن الله الظالمین لکم من الأولین والآخرین وضاعف لهم العذاب الألیم، عذاباً لا یعذبه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أول مظلوم انتهک دمه، وضیعت فیه حرمة</w:t>
      </w:r>
    </w:p>
    <w:p>
      <w:pPr>
        <w:pStyle w:val="BookText"/>
        <w:rPr/>
      </w:pPr>
      <w:r>
        <w:rPr>
          <w:rFonts w:ascii="IRNazanin" w:hAnsi="IRNazanin" w:eastAsia="IRNazanin"/>
          <w:color w:val="111111"/>
          <w:sz w:val="28"/>
          <w:sz w:val="28"/>
          <w:szCs w:val="28"/>
          <w:rtl w:val="true"/>
          <w:lang w:bidi="fa-IR"/>
        </w:rPr>
        <w:t>الإسلام، فلعن الله أمة أسست أساس الظلم والجور علیکم أهل البیت</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أمة قتلتک، لعن الله أمة ظلمتک، لعن الله أمة أسست أساس الظلم والجور والبدعة علیکم أهل البیت</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ورد نعی الحسین علیه السلام المدینة وقتل ثمانیة عشر من أهل بیته وثلاث وخمسین رجلا من شیعته وقتل علی ابنه بین یدیه بنشابة وسبی ذراریه، خرج عبد الله بن عمر إلی الشام منکراً لفعل یزید ومستنفرا للناس علیه حتی أتی یزید وأغلظ له القول، فخلا به یزید وأخرج إلیه طوماراً طویلاً کتبه عمر إلی معاویة وأظهر فیه أنه علی دین آبائه من عبادة الأوثان وأن محمداً کان ساحراً غلب علی الناس بسحره وأوصاه بأن یکرم أهل بیته ظاهراً ویسعی فی أن یجتثهم عن جدید الأرض ولا یدع أحداً منهم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قرأه ابن عمر رضی بذلک ورجع وأظهر للناس أنه محق فیما أتی به ومعذور فیما فعله، 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قتل الحسین علیه السلام إلا فی یوم السقیفة، فلعنة الله علی من أسس أساس الظلم والجور علی أهل بیت النبی صلوات الله علیهم أجمعین</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http://l</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calh</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st/4</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C</w:t>
      </w:r>
      <w:bookmarkStart w:id="358" w:name="pg13333_139845"/>
    </w:p>
    <w:p>
      <w:pPr>
        <w:pStyle w:val="Heading2"/>
        <w:numPr>
          <w:ilvl w:val="1"/>
          <w:numId w:val="1"/>
        </w:numPr>
        <w:rPr/>
      </w:pPr>
      <w:bookmarkStart w:id="359" w:name="__RefHeading___Toc2711532_2322387425"/>
      <w:bookmarkStart w:id="360" w:name="_Toc121"/>
      <w:bookmarkEnd w:id="358"/>
      <w:bookmarkEnd w:id="359"/>
      <w:r>
        <w:rPr>
          <w:rtl w:val="true"/>
        </w:rPr>
        <w:t>رجوع الزهراء علیها السلام إلی المنزل</w:t>
      </w:r>
      <w:bookmarkEnd w:id="3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الانکفاء قد یدل علی الرجوع بدون الوصول إلی المقصد الذی خرج الإنسان لأجله</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تقدم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ینکفئ حتی یطأ صماخها بأخمصه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خائباً بل یرجع ظافراً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الجملة تدل علی استحباب الرجوع إذا لم یجد الإنسان ما أراده وکان بقاؤه من أسباب الوهن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انکفأت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رجعت إلی الدار، والظاهر أن رجوعها کان من طریق الشارع لا من الباب المشرع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وانکفأ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کفأت القوم إذا أرادوا وجهاً فصرفتهم عنه إلی غیره، فانکفئوا أی رجعوا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الصدیقة علیها السلام لم تخرج من المسجد فور انتهاء خطبتها، بل إنها تریثت قلیلاً ثم خرجت، ولعل السبب فی ذلک حالتها الصحیة أثر ما جری علیها من الظلم والضرب وکسر الضلع وإسقاط الجنین، فکانت حالتها مؤلمة جداً، وقد أنهکتها الخطبة أیضاً، فکانت بحاجة إلی نوع تریث ثم الخروج، فصلوات الله وسلامه علیها، ولعنة الله علی من ظلمها وجحد حقها وحق بعلها وبنیها علیهم السلام</w:t>
      </w:r>
      <w:r>
        <w:rPr>
          <w:rFonts w:eastAsia="IRNazanin" w:cs="IRNazanin"/>
          <w:color w:val="111111"/>
          <w:sz w:val="28"/>
          <w:szCs w:val="28"/>
          <w:rtl w:val="true"/>
          <w:lang w:bidi="fa-IR"/>
        </w:rPr>
        <w:t>.</w:t>
      </w:r>
      <w:bookmarkStart w:id="361" w:name="pg13333_139846"/>
    </w:p>
    <w:p>
      <w:pPr>
        <w:pStyle w:val="Heading2"/>
        <w:numPr>
          <w:ilvl w:val="1"/>
          <w:numId w:val="1"/>
        </w:numPr>
        <w:rPr/>
      </w:pPr>
      <w:bookmarkStart w:id="362" w:name="__RefHeading___Toc2711534_2322387425"/>
      <w:bookmarkStart w:id="363" w:name="_Toc122"/>
      <w:bookmarkEnd w:id="361"/>
      <w:bookmarkEnd w:id="362"/>
      <w:r>
        <w:rPr>
          <w:rtl w:val="true"/>
        </w:rPr>
        <w:t>سبل مواجهة الطاغوت</w:t>
      </w:r>
      <w:bookmarkEnd w:id="363"/>
    </w:p>
    <w:p>
      <w:pPr>
        <w:pStyle w:val="BookText"/>
        <w:rPr/>
      </w:pPr>
      <w:r>
        <w:rPr>
          <w:rFonts w:ascii="Amiri" w:hAnsi="Amiri" w:eastAsia="Amiri" w:cs="Amiri"/>
          <w:color w:val="111111"/>
          <w:sz w:val="28"/>
          <w:sz w:val="28"/>
          <w:szCs w:val="28"/>
          <w:rtl w:val="true"/>
          <w:lang w:bidi="ar-SA"/>
        </w:rPr>
        <w:t>سبل مواجهة الطاغوت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مع الطاغوت قد تتخذ شکل الکر والفر، وربما لزم الانسحاب المؤقت، کما لو کان استمرار الهجوم ناقضاً للغرض، سواء</w:t>
      </w:r>
    </w:p>
    <w:p>
      <w:pPr>
        <w:pStyle w:val="BookText"/>
        <w:rPr/>
      </w:pPr>
      <w:r>
        <w:rPr>
          <w:rFonts w:ascii="IRNazanin" w:hAnsi="IRNazanin" w:eastAsia="IRNazanin"/>
          <w:color w:val="111111"/>
          <w:sz w:val="28"/>
          <w:sz w:val="28"/>
          <w:szCs w:val="28"/>
          <w:rtl w:val="true"/>
          <w:lang w:bidi="fa-IR"/>
        </w:rPr>
        <w:t>فی جبهات القتال، أو فی الحرب الإعلامیة، أو الحرب السیاسیة والدبلوماسیة، أو غیرها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یستفاد من مواقف الصدیقة الکبری علیها السلام ومنها هذا الموقف،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یکن فی البقاء بعدها فی المسجد فائدة، وکان لابد من مواصلة الهجوم علی الباطل والدفاع عن الحق بعد العودة للمنزل وبطریقة أخری</w:t>
      </w:r>
      <w:r>
        <w:rPr>
          <w:rFonts w:eastAsia="IRNazanin" w:cs="IRNazanin"/>
          <w:color w:val="111111"/>
          <w:sz w:val="28"/>
          <w:szCs w:val="28"/>
          <w:rtl w:val="true"/>
          <w:lang w:bidi="fa-IR"/>
        </w:rPr>
        <w:t>.</w:t>
      </w:r>
      <w:bookmarkStart w:id="364" w:name="pg13333_139847"/>
    </w:p>
    <w:p>
      <w:pPr>
        <w:pStyle w:val="Heading2"/>
        <w:numPr>
          <w:ilvl w:val="1"/>
          <w:numId w:val="1"/>
        </w:numPr>
        <w:rPr/>
      </w:pPr>
      <w:bookmarkStart w:id="365" w:name="__RefHeading___Toc2711536_2322387425"/>
      <w:bookmarkStart w:id="366" w:name="_Toc123"/>
      <w:bookmarkEnd w:id="364"/>
      <w:bookmarkEnd w:id="365"/>
      <w:r>
        <w:rPr>
          <w:rtl w:val="true"/>
        </w:rPr>
        <w:t>اللقب المناسب</w:t>
      </w:r>
      <w:bookmarkEnd w:id="366"/>
    </w:p>
    <w:p>
      <w:pPr>
        <w:pStyle w:val="BookText"/>
        <w:rPr/>
      </w:pPr>
      <w:r>
        <w:rPr>
          <w:rFonts w:ascii="IRNazanin" w:hAnsi="IRNazanin" w:eastAsia="IRNazanin"/>
          <w:color w:val="111111"/>
          <w:sz w:val="28"/>
          <w:sz w:val="28"/>
          <w:szCs w:val="28"/>
          <w:rtl w:val="true"/>
          <w:lang w:bidi="fa-IR"/>
        </w:rPr>
        <w:t>وأمیر المؤمنین علیه السلام</w:t>
      </w:r>
    </w:p>
    <w:p>
      <w:pPr>
        <w:pStyle w:val="BookText"/>
        <w:rPr/>
      </w:pPr>
      <w:r>
        <w:rPr>
          <w:rFonts w:ascii="IRNazanin" w:hAnsi="IRNazanin" w:eastAsia="IRNazanin"/>
          <w:color w:val="111111"/>
          <w:sz w:val="28"/>
          <w:sz w:val="28"/>
          <w:szCs w:val="28"/>
          <w:rtl w:val="true"/>
          <w:lang w:bidi="fa-IR"/>
        </w:rPr>
        <w:t>اللقب المناسب</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سابقاً من استحباب ذکر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التحدث عن 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عبرت فی المقام السیدة زینب علیها السلام راویة هذه الخطبة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ینفی استحباب وصفه علیه السلام والإشارة إلیه بسائر ألقابه أو کناه، فیکون الأمر عندئذ من قبیل تزاحم المستحبات، أو من قبیل الاستحباب التخییری، أو 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والبلاغة تقتضی انتخاب الأنسب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تخفی الدقة والبلاغة فی انتخاب السیدة زینب علیها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حیث الکلام عن الخلافة وغصبها ومن هو الأحق بها، فإن هذا اللقب بالإضافة إلی التصریح به فی الروایات، منحه رسول الله صلی الله علیه وآله لعلی علیه السلام حین قال فی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علیه بإمرة المؤمنین</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إطلاق هذا اللقب علی الإمام علیه السلام قد یکون واجباً کما یقال فی مورد الروایة وما یشارکه فی الملاک،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الاعتقاد بأنه علیه السلام أمیر المؤمنین واجب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المراد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المؤمنین بألسنتهم أو بقلوبهم، فإن للمؤمن ثلاثة اطلاقات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بالمعنی الخاص</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بالمعنی الأخص</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بالمعنی الأعم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یخفی علی من راجع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اسمه الإسلام، وهو دین الله قبل أن تکونوا حیث کنتم وبعد أن تکونوا، فمن أقر بدین الله فهو مسلم، ومن عمل بما أمر الله عزوجل به فهو مؤمن</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والإقرار بما جاء من عند الله، وما استقر فی القلوب من التصدیق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ألیست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الإیمان لا یکون إلا بعمل والعمل منه، ولا یثبت الإیمان إلا بعمل</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الوشاء،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فوق الإسلام بدرجة، والتقوی فوق الإیمان بدرجة، والیقین فوق التقوی بدرجة، وما قسم فی الناس شیء أقل من الیقین</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الإسلام والإیمان ما الفرق بینهما، فلم یجبه ثم سأله فلم یجبه، ثم التقیا فی الطریق وقد أزف من الرجل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قد أزف منک 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فالقنی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فسأله عن الإسلام والإیمان ما</w:t>
      </w:r>
    </w:p>
    <w:p>
      <w:pPr>
        <w:pStyle w:val="BookText"/>
        <w:rPr/>
      </w:pP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الظاهر الذی علیه الناس، شهادة أن</w:t>
      </w:r>
    </w:p>
    <w:p>
      <w:pPr>
        <w:pStyle w:val="BookText"/>
        <w:rPr/>
      </w:pPr>
      <w:r>
        <w:rPr>
          <w:rFonts w:ascii="IRNazanin" w:hAnsi="IRNazanin" w:eastAsia="IRNazanin"/>
          <w:color w:val="111111"/>
          <w:sz w:val="28"/>
          <w:sz w:val="28"/>
          <w:szCs w:val="28"/>
          <w:rtl w:val="true"/>
          <w:lang w:bidi="fa-IR"/>
        </w:rPr>
        <w:t xml:space="preserve">لاإله إلا الله وحده لا شریک له وأن محمداً عبده ورسوله، وإقام الصلاة وإیتاء الزکاة وحج البیت وصیام شهر رمضان فهذا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معرفة هذا الأمر مع هذا فإن أقر بها ولم یعرف هذا الأمر کان مسلماً وکان ضالاً</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والإیمان أهما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یشارک الإسلام والإسلام لا یشارک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إلا الله والتصدیق برسول الله صلی الله علیه وآله، به حقنت الدماء، وعلیه جرت المناکح والمواریث، وعلی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الهدی وما یثبت فی القلوب من صفة الإسلام، وما ظهر من العمل به، والإیمان أرفع من الإسلام بدرجة، إن الإیمان یشارک الإسلام فی الظاهر، والإسلام لا یشارک الإیمان فی الباطن، وإن اجتمعا فی القول والصفة</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خضر بن عمرو،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وفی لله بشروطه التی شرطها علیه، فذلک مع النبیین والصدیقین والشهداء والصالحین وحسن أولئک رفیقاً، وذلک من یَشفع ولایُشفع له، وذلک ممن لا تصیبه أهوال الدنیا ولا أهوال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 زلت به قدم فذلک کخامة الزرع کیفما کفأته الریح انکفأ، وذلک ممن تصیبه أهوال الدنیا والآخرة، ویُشفع له وهو علی خیر</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الإیمان أم الإسلام، فإن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أفضل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أرفع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أحدث فی المسجد الحرام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فما تقول فیمن أحدث فی الکعبة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ألا تری أن الکعبة أفضل من المسجد وأن الکعبة تشرک المسجد والمسجد لا یشرک الکعبة، وکذلک الإیمان یشرک الإسلام والإسلام لا یشرک الإیمان</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العزیز القراطیسی،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فذکرت له شیئاً من أمر الشیعة ومن أقاویلهم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 العزیز، الإیمان عشر درجات بمنزلة السلّم له عشر مراقی، وترتقی منه مرقاة بعد مرقاة، فلا یقولن صاحب الواحدة لصاحب الثانیة لست علی شیء، ولا یقولن صاحب الثایة لصاحب الثالثة لست علی شیء، حتی انتهی إلی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سلمان فی العاشرة، وأبوذر فی التاسعة، والمقداد فی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لاتسقط من هو دونک فیسقطک من هو فوقک، إذا رأیت الذی هو دونک فقدرت أن ترفعه إلی درجتک رفعاً رفیقاً فافعل، ولا تحملن علیه ما لایطیقه فتکسره؛ فإنه من کسر مؤمناً فعلیه جبره، لأنک إذا ذهبت تحمل الفصیل حمل البازل فسخته</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bookmarkStart w:id="367" w:name="pg13333_139851"/>
    </w:p>
    <w:p>
      <w:pPr>
        <w:pStyle w:val="Heading2"/>
        <w:numPr>
          <w:ilvl w:val="1"/>
          <w:numId w:val="1"/>
        </w:numPr>
        <w:rPr/>
      </w:pPr>
      <w:bookmarkStart w:id="368" w:name="__RefHeading___Toc2711538_2322387425"/>
      <w:bookmarkStart w:id="369" w:name="_Toc124"/>
      <w:bookmarkEnd w:id="367"/>
      <w:bookmarkEnd w:id="368"/>
      <w:r>
        <w:rPr>
          <w:rtl w:val="true"/>
        </w:rPr>
        <w:t>علم بمواقف الزهراء علیها السلام</w:t>
      </w:r>
      <w:bookmarkEnd w:id="369"/>
    </w:p>
    <w:p>
      <w:pPr>
        <w:pStyle w:val="BookText"/>
        <w:rPr/>
      </w:pPr>
      <w:r>
        <w:rPr>
          <w:rFonts w:ascii="IRNazanin" w:hAnsi="IRNazanin" w:eastAsia="IRNazanin"/>
          <w:color w:val="111111"/>
          <w:sz w:val="28"/>
          <w:sz w:val="28"/>
          <w:szCs w:val="28"/>
          <w:rtl w:val="true"/>
          <w:lang w:bidi="fa-IR"/>
        </w:rPr>
        <w:t>یتوقع رجوعها ویتطلع طلوعها علیه</w:t>
      </w:r>
    </w:p>
    <w:p>
      <w:pPr>
        <w:pStyle w:val="BookText"/>
        <w:rPr/>
      </w:pPr>
      <w:r>
        <w:rPr>
          <w:rFonts w:ascii="IRNazanin" w:hAnsi="IRNazanin" w:eastAsia="IRNazanin"/>
          <w:color w:val="111111"/>
          <w:sz w:val="28"/>
          <w:sz w:val="28"/>
          <w:szCs w:val="28"/>
          <w:rtl w:val="true"/>
          <w:lang w:bidi="fa-IR"/>
        </w:rPr>
        <w:t>علم بمواقف الزهراء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ذهاب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وإلقاءها الخطبة کان بعلم من أمیر المؤمنین علیه السلام وبتنسیق معه، 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وأمیر المؤمنین یتوقع رجوعها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یتطلع طلوعها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یلمح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موقفها علیها السلام بأمر من رسول الله صلی الله علیه وآله وبحکم من السماء، مضافاً إلی کونها علیها السلام وکونهم علیهم السلام أوعیة مشیئة الله عزوجل ولهم الولایة التشریعیة علی ما هو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التوقع یحصل ولو بکون الإنسان فی داخل الدار، أما التطلع فالمنصرف منه تکرار الخروج والنظر إلی الطریق بانتظار عودة الغائب، کأنه یلحظه ساعة بعد ساعة، وکأنه یخرج مرة ویدخل أخری وهکذا کالذی ینتظر إنساناً آتیاً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مصادیق الانتظار</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یستفاد من فعله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توقعه رجوعها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تطلعه 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انتظار الزوج رجوع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انتظار رجوع المظلوم عن 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استحباب انتظار عودة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شابهها</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ذلک</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علیه السلام فی 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مِنْهُمْ قِسِّیسِینَ وَرُهْبَاناً وَأَنَّهُمْ لاَ یَسْتَکْبِرُونَ</w:t>
      </w:r>
      <w:r>
        <w:rPr>
          <w:rFonts w:eastAsia="Amiri" w:cs="Amiri" w:ascii="Amiri" w:hAnsi="Amiri"/>
          <w:color w:val="111111"/>
          <w:sz w:val="28"/>
          <w:szCs w:val="28"/>
          <w:rtl w:val="true"/>
          <w:lang w:bidi="ar-SA"/>
        </w:rPr>
        <w:t>«(</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کانوا قوماً بین عیسی ومحمد ینتظرون مجیء محمد صلی الله علیه وآله</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جعفر علیه السلام علی أصحابه یوماً وهم ینتظرون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تنجزوا البشری من الله، ما أحد یتنجز البشری من الله غیرکم</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القائم علیه السلام علی ظهر النجف، فإذا استوی علی ظهر النجف رکب فرساً أدهم أبلق بین عینیه شمراخ، ثم ینتفض به فرسه فلا یبقی أهل بلدة إلا وهم یظنون أنه معهم فی بلادهم، فإذا نشر رایة رسول الله صلی الله علیه وآله انحط إلیه ثلاثة عشر ألف ملک وثلاثة عشر ملکاً کلهم ینتظر القائم علیه السلام، وهم الذین کانوا مع نوح علیه السلام فی السفینة، والذین کانوا مع إبراهیم الخلیل علیه السلام حیث ألقی فی النار، وکانوا مع عیسی علیه السلام حیث رفع، وأربعة آلاف مسومین ومردفین، وثلاثمائة وثلاثة عشر ملکاً یوم بدر، وأربعة آلاف ملک الذین هبطوا یریدون القتال مع الحسین بن علی علیه السلام فلم یؤذن لهم، فصعدوا فی الاستئذان وهبطوا وقد قتل الحسین علیه السلام، فهم شعث غبر یبکون عند قبر الحسین علیه السلام إلی یوم القیامة، وما بین قبر الحسین علیه السلام إلی السماء مختلف الملائکة</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الختم علی طین قبر الحسین علیه السلام أن یقرأ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أخذته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بحق هذه التربة الطاهرة، وبحق البقعة الطیبة، وبحق الوصی الذی تواریه، وبحق جده وأبیه، وأمه وأخیه، والملائکة الذین یحفون به، والملائکة العکوف علی قبر ولیک ینتظرون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اجعل لی فیه شفاء من کل داء، وأماناً من کل خوف، وغنی من کل فقر، وعزّاً من کل ذل، وأوسع به علی فی رزقی وأصح به جسمی</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المؤمن یحاسب تنتظره أزواجه علی عتبات الأبواب کما ینتظرن أزواجهن فی الدنیا 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الرسول فیبشرهن،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انقلب فلان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لقد رأیته انقلب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جاءهن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ما أهلک الذین کنت عندهم فی الدنیا بأحق بک منا</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المعصوم علیه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سواء کان انتظاراً لظهوره، أم للطفه، وسواء کان فی زمن الغیبة أم غیرها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هجرة النبی صلی الله علیه وآله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رسول الله صلی الله علیه وآله إلی قباء فنزل بهم ینتظر قدوم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إی المدینة؛ فإن</w:t>
      </w:r>
    </w:p>
    <w:p>
      <w:pPr>
        <w:pStyle w:val="BookText"/>
        <w:rPr/>
      </w:pPr>
      <w:r>
        <w:rPr>
          <w:rFonts w:ascii="IRNazanin" w:hAnsi="IRNazanin" w:eastAsia="IRNazanin"/>
          <w:color w:val="111111"/>
          <w:sz w:val="28"/>
          <w:sz w:val="28"/>
          <w:szCs w:val="28"/>
          <w:rtl w:val="true"/>
          <w:lang w:bidi="fa-IR"/>
        </w:rPr>
        <w:t>القوم قد فرحوا بقدومک و هم یستریثون إقبالک إلیهم، فانطلق بنا ولا تقم هاهنا تنتظر علیاً فما أظنه یقدم إلیک إلی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أسرعه، ولست أریم حتی یقدم ابن عمی وأخی فی الله عزوجل وأحب أهل بیتی إلیَّ، فقد وقانی بنفسه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عند ذلک أبو بکر واشمأز وداخله من ذلک حسد لعلی علیه السلام، وکان ذلک أول عداوة بدت منه لرسول الله صلی الله علیه وآله فی علی علیه السلام، وأول خلاف علی رسول الله صلی الله علیه وآله، فانطلق حتی دخل المدینة وتخلف رسول الله صلی الله علیه وآله بقباء حتی ینتظر علیاً علیه السلام</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تهیئة المقدمات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تهیئة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مقومات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قدوم الصدیقة علیها السلام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أمیر المؤمنین علیه السلام لم یکن مأموراً فی هذه الفترة بأکثر من ذلک فاکتفی بالانتظار والتطلع، وربما کان یأتی ببعض المقومات لا نعلمها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فرج الله تعالی</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الشیخ الشامی الذی قدم علی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الأعمال أحب إلی الله عزوجل؟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وانتظار الفرج، 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فعلیکم بالصبر؛ فإنه إنما یجیء الفرج علی الیأس، وقد کان الذین من قبلکم أصبر منکم</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أخبرنی بالذین فرض الله طاعتهم ومودتهم وأوجب علی خلقه الاقتداء بهم بعد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ثم یکون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تمتد الغیبة بولی الله الثانی عشر من أوصیاء رسول الله والأئمة بعده یا أبا خالد، إن أهل زمان غیبته القائلین بإمامته والمنتظرین لظهوره أفضل أهل کل زمان؛ لأن الله تعالی ذکره أعطاهم من العقول والأفهام والمعرفة ما صارت به الغیبة عندهم بمنزلة المشاهدة، وجعلهم فی ذلک الزمان بمنزلة المجاهدین بین یدی رسول الله صلی الله علیه وآله بالسیف، أولئک المخلصون حقاً وشیعتنا صدقاً، والدعاة إلی دین الله سراً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محمد بن علی علیه السلام ونحن جماعة بعد ما قضینا نسکنا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یا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لیعن قویکم ضعیفکم، ولیعطف غنیم علی فقیرکم،</w:t>
      </w:r>
    </w:p>
    <w:p>
      <w:pPr>
        <w:pStyle w:val="BookText"/>
        <w:rPr/>
      </w:pPr>
      <w:r>
        <w:rPr>
          <w:rFonts w:ascii="IRNazanin" w:hAnsi="IRNazanin" w:eastAsia="IRNazanin"/>
          <w:color w:val="111111"/>
          <w:sz w:val="28"/>
          <w:sz w:val="28"/>
          <w:szCs w:val="28"/>
          <w:rtl w:val="true"/>
          <w:lang w:bidi="fa-IR"/>
        </w:rPr>
        <w:t>ولینصح الرجل أخاه کنصحه لنفسه، واکتموا أسرارنا، ولا تحملوا الناس علی أعناقنا، وانظروا أمرنا، وما جاءکم عنا فإن وجدتموه فی القرآن موافقاً فخذوا به، وإن لم تجدوا موافقاً فردوه، وإن اشتبه الأمر علیکم فقفوا عنده وردوه إلینا حتی نشرح لکم من ذلک ما شرح لنا، فإذا کنتم کما أوصیناکم ولم تعدوا إلی غیره فمات منکم میت قبل أن یخرج قائمنا کان شهیداً، ومن أدرک قائمنا فتقتل معه کان له أجر شهیدین، ومن قتل بین یدیه عدواً لنا کان له أجر عشرین</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الانتظار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الخیر عبادة فی الجملة، وهو بین واجب ومستحب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مطلق الانتظار علی أقسام،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سبق من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ومکروه ومباح بحسب اختلاف الموارد، علی ما ورد فی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أحمد بن محمد بن أبی نصر،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حدثنی، عن آبائک علیهم السلام، أنه قیل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بلادنا موضع رباط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وعدواً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 فهل من جهاد أو هل من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البیت فحجوه، ثم قال فأعاد علیه الحدیث ثلاث مرات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بهذا البیت فحجوه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هو علی ما ذکر</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مجوسی أو مشرک من غیر أهل الکتاب کانت تحته امرأة فأسلم أو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بذلک انقضاء عدتها، وإن هو أسلم أو أسلمت قبل أن تنقضی عدتها فهما علی نکاحهما الأول، وإن هو لم یسلم حتی تنقضی العدة فقد بانت منه</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أو أبی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فلما مضت ثلاثة أشهر ادعت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بها تسعة أشهر</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عن الرضا علیه السلام، فی السمک الجلال أنه 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یوم ولیلة</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لم ینتظر به غیره</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أوصی إلی</w:t>
      </w:r>
    </w:p>
    <w:p>
      <w:pPr>
        <w:pStyle w:val="BookText"/>
        <w:rPr/>
      </w:pPr>
      <w:r>
        <w:rPr>
          <w:rFonts w:ascii="IRNazanin" w:hAnsi="IRNazanin" w:eastAsia="IRNazanin"/>
          <w:color w:val="111111"/>
          <w:sz w:val="28"/>
          <w:sz w:val="28"/>
          <w:szCs w:val="28"/>
          <w:rtl w:val="true"/>
          <w:lang w:bidi="fa-IR"/>
        </w:rPr>
        <w:t>امرأة فأشرک فی الوصیة معها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وتمضی المرأة الوصیة ولا ینتظر بلوغ الصبی</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ضرب امرأة شابة علی بطنها فعقر رحمها وأفسد طمثها، وذکرت أنه قد ارتفع طمثها عنها لذلک، وقد کان طمثها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بها سنة، فإن صلح رحمها وعاد طمثها إلی ما کان وإلا استحلفت، وأغرم ضاربها ثلث دیتها لفساد رحمها، وارتفاع طمثها</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حبس نفسه علی صلاة فریضة ینتظر وقتها فصلاها فی أول وقتها، فأتم رکوعها وسجودها وخشوعها، ثم مجد الله عزوجل وعظمه وحمده، حتی یدخل وقت صلاة أخری لم یلغ بینهما، کتب الله له کأجر الحاج المعتمر،س وکان من أهل علیین</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ینتظر بهم إلا أن یتغیروا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والمصعوق، والمبطون، والمهدوم، والمدخن</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 أیصلی حین یستیقظ أو ینتظر حتی تنبسط الشمس؟</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 أو 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یبدأ بالفریضة</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حفص بن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خرج من مکة أو المدینة أو مسجد الکوفة أو حائر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ینتظر الجمعة، نادته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لا ردک الله</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الغیبة للنعمانی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روی فیما أمر به الشیعة من الصبر والکف والانتظار للفرج وترک الاستعجال بأمر الله وتدبیره</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یوماً وعنده مهزم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متی هذا الأمر الذی تنتظرونه فقد طال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مهزم، کذب المتمنون، وهلک المستعجلون، ونجا المسلّمون، وإلینا یصیرون</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مصادیق الانتظار المختلفة فی الحکم بین واجب ومستحب ومکروه ومحرم ومباح</w:t>
      </w:r>
      <w:r>
        <w:rPr>
          <w:rFonts w:eastAsia="IRNazanin" w:cs="IRNazanin"/>
          <w:color w:val="111111"/>
          <w:sz w:val="28"/>
          <w:szCs w:val="28"/>
          <w:rtl w:val="true"/>
          <w:lang w:bidi="fa-IR"/>
        </w:rPr>
        <w:t>.</w:t>
      </w:r>
      <w:bookmarkStart w:id="370" w:name="pg13333_139860"/>
    </w:p>
    <w:p>
      <w:pPr>
        <w:pStyle w:val="Heading2"/>
        <w:numPr>
          <w:ilvl w:val="1"/>
          <w:numId w:val="1"/>
        </w:numPr>
        <w:rPr/>
      </w:pPr>
      <w:bookmarkStart w:id="371" w:name="__RefHeading___Toc2711540_2322387425"/>
      <w:bookmarkStart w:id="372" w:name="_Toc125"/>
      <w:bookmarkEnd w:id="370"/>
      <w:bookmarkEnd w:id="371"/>
      <w:r>
        <w:rPr>
          <w:rtl w:val="true"/>
        </w:rPr>
        <w:t>التکلم بعد الاستقرار</w:t>
      </w:r>
      <w:bookmarkEnd w:id="372"/>
    </w:p>
    <w:p>
      <w:pPr>
        <w:pStyle w:val="BookText"/>
        <w:rPr/>
      </w:pPr>
      <w:r>
        <w:rPr>
          <w:rFonts w:ascii="IRNazanin" w:hAnsi="IRNazanin" w:eastAsia="IRNazanin"/>
          <w:color w:val="111111"/>
          <w:sz w:val="28"/>
          <w:sz w:val="28"/>
          <w:szCs w:val="28"/>
          <w:rtl w:val="true"/>
          <w:lang w:bidi="fa-IR"/>
        </w:rPr>
        <w:t xml:space="preserve">فلما استقرت بها الدار، قالت لأمیر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التکلم بعد الاستقرار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یستفاد من هذا استحباب أن یتکلم الإنسان بعد الاستقرار، لا فی حالة الحرکة والاضطراب؟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فعلها علیها السلام أعم من کونه لذلک أو لجهة أخری</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عدیدة فی آداب الکلام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لسان ابن آدم یشرف کل یوم علی جوارحه کل صباح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ویناشدونه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نثاب ونعاقب بک</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العبد المؤمن یکتب محسناً ما دام ساکتاً، فإذا تکلم کتب محسناً أو مسیئاً</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القاسم بن سلیمان،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فرابح وسالم وشاجب، فأما الرابح الذی یذکر الله، وأما السالم فالساکت، وأما الشاجب فالذی یخوض فی الباطل</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وجدال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مفتون ملقی حجته إلی انقضاء مدته، فإذا انقضت مدته أحرقته فتنته بالنار</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وصیة النبی صلی الله علیه وآله لأبی ذر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الله عزوجل عند لسان کل قائل، فلیتق الله امرؤ ولیعلم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اترک فضول الکلام وحسبک من الکلام ما تبلغ به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کفی بالمرء کذباً أن یحدث بکل ما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من شیء أحق بطول السجن من اللسان</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علیه السلام عن أبیه علیه السلام عن سید العابدین علی بن الحسین علیه السلام عن سید الشهداء حسین بن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أمیر المؤمنین علی بن أبی طالب علیه السلام برجل یتکلم بفضول الکلام، فوقف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إنک تملی علی حافظیک کتاباً إلی ربک، فتکلم بما یعنیک ودع</w:t>
      </w:r>
    </w:p>
    <w:p>
      <w:pPr>
        <w:pStyle w:val="BookText"/>
        <w:rPr/>
      </w:pPr>
      <w:r>
        <w:rPr>
          <w:rFonts w:ascii="IRNazanin" w:hAnsi="IRNazanin" w:eastAsia="IRNazanin"/>
          <w:color w:val="111111"/>
          <w:sz w:val="28"/>
          <w:sz w:val="28"/>
          <w:szCs w:val="28"/>
          <w:rtl w:val="true"/>
          <w:lang w:bidi="fa-IR"/>
        </w:rPr>
        <w:t>ما لایعنیک</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 بن الحسین علیه السلام عن الکلام والسکوت أیهما أفضل؟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آفات، فإذا سلما من الآفات فالکلام</w:t>
      </w:r>
    </w:p>
    <w:p>
      <w:pPr>
        <w:pStyle w:val="BookText"/>
        <w:rPr/>
      </w:pPr>
      <w:r>
        <w:rPr>
          <w:rFonts w:ascii="IRNazanin" w:hAnsi="IRNazanin" w:eastAsia="IRNazanin"/>
          <w:color w:val="111111"/>
          <w:sz w:val="28"/>
          <w:sz w:val="28"/>
          <w:szCs w:val="28"/>
          <w:rtl w:val="true"/>
          <w:lang w:bidi="fa-IR"/>
        </w:rPr>
        <w:t>أفضل من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عزوجل ما بعث الأنبیاء والأوصیاء بالسکوت إنما یبعثهم بالکلام، ولا استحقت الجنة بالسکوت، ولا استوجب ولایة الله بالسکوت، ولا توقیت النار بالسکوت، ولا تجنب سخط الله بالسکوت، إنما ذلک کله بالکلام، وما کنت لأعدل القمر بالشمس، إنک تصف فضل السکوت بالکلام ولست تصف فضل الکلام بالسکوت</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المسیح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 الکلام فی غیر ذکر الله؛ فإن الذین یکثرون الکلام فی غیر ذکر الله قاسیة قلوبهم ولکن لا یعلمون</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وکفوا ألسنتکم إلا من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وعلیکم بالصمت إلا فیما ینفعکم الله به من أمر آخرتکم ویأجرکم علیه، وأکثروا من التهلیل والتقدیس، والتسبیح والثناء علی الله، والتضرع إلیه والرغبة فیما عنده من الخیر الذی لا یقدر قدره، ولایبلغ کنهه أحد، فاشغلوا ألسنتکم بذلک عما نهی الله عنه من أقاویل الباطل التی تعقب أهلها خلوداً فی النار من مات علیها ولم یتب إلی الله ولم ینزع عنها</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الدار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استقرت بها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الحقیقی</w:t>
      </w:r>
      <w:r>
        <w:rPr>
          <w:rFonts w:eastAsia="IRNazanin" w:cs="IRNazanin"/>
          <w:color w:val="111111"/>
          <w:sz w:val="28"/>
          <w:szCs w:val="28"/>
          <w:rtl w:val="true"/>
          <w:lang w:bidi="fa-IR"/>
        </w:rPr>
        <w:t>(</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عکس ما نتصوره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تشعر وتتفاعل، کما صرح القرآن الکریم بذلک والأحادیث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أَتَیْنَا طَائِعِینَ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جِبَالُ أَوِّبِی مَعَهُ وَالطَّیْرَ</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من شهادة أعضاء الإنسان علیه</w:t>
      </w:r>
      <w:r>
        <w:rPr>
          <w:rFonts w:eastAsia="IRNazanin" w:cs="IRNazanin"/>
          <w:color w:val="111111"/>
          <w:sz w:val="28"/>
          <w:szCs w:val="28"/>
          <w:rtl w:val="true"/>
          <w:lang w:bidi="fa-IR"/>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مصلاه له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یستغرب من إرادة المعنی الحقیقی، وهو أن الدار قد استقرت برجوع الصدیقة علیها السلام إلیها حقیقة بعد أن اضطربت لمغادرتها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المجازی فهو مبنی علی القلب</w:t>
      </w:r>
      <w:r>
        <w:rPr>
          <w:rFonts w:eastAsia="IRNazanin" w:cs="IRNazanin"/>
          <w:color w:val="111111"/>
          <w:sz w:val="28"/>
          <w:szCs w:val="28"/>
          <w:rtl w:val="true"/>
          <w:lang w:bidi="fa-IR"/>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سکنت، کأنها علیها السلام اضطربت بخروجها وخطبتها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فلسفة الحوار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الخطاب عتاباً بالمعنی الحقیقی، فإن الحوار بین أمیر المؤمنین علی علیه السلام والصدیقة الزهراء علیها السلام بهذا الأسلوب کان بیاناً للواقع وأهمیته وشدة الظلامة التی جرت علیها، ولم یکن علی وجه العتاب المعهود بلا شک ولا إشکال، فقد یبین الإنسان الواقع بشکل مجرد عادی، وقد یبینه فی تمثیل وتشیبه وبلاغة وأدب تصویری وفی شکل حوار، مضافاً إلی أنه کان من اللازم أن یعرف الناس سبب صبر الإمام علیه السلام حیث کان ذلک بأمر خاص من الله ورسوله صلی الله علیه وآله حفظاً للإسلام والمسلمین فی تلک الظروف الحرجة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ورد من حدیث الملائکة مع الله سبحانه وتعالی</w:t>
      </w:r>
      <w:r>
        <w:rPr>
          <w:rFonts w:eastAsia="IRNazanin" w:cs="IRNazanin"/>
          <w:color w:val="111111"/>
          <w:sz w:val="28"/>
          <w:szCs w:val="28"/>
          <w:rtl w:val="true"/>
          <w:lang w:bidi="fa-IR"/>
        </w:rPr>
        <w:t>(</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قصة النبی صلی الله علیه وآله فی لیلة المعراج حیث راجع الله تعالی مراراً للتخفیف من الصلوات ورکعاتها</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w:t>
      </w:r>
      <w:r>
        <w:rPr>
          <w:rFonts w:eastAsia="Amiri" w:cs="Amiri" w:ascii="Amiri" w:hAnsi="Amiri"/>
          <w:color w:val="111111"/>
          <w:sz w:val="28"/>
          <w:szCs w:val="28"/>
          <w:rtl w:val="true"/>
          <w:lang w:bidi="ar-SA"/>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المحتمل قریباً أن تکون قصة النبی موسی علیه السلام والخضر علیه السلام من هذا القبیل</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کیف یمکن حسب المتعارف، أن نبیاً من أولی العزم  بعد أن وطن نفسه علی التعلم من غیره، وکان ذلک الغیر شخصاً عینه الله لتعلیمه وکان أیضاً نبیاً من أنبیاء الله سبحانه، وبعد أن وعده أن لا یسأله إلا بعد تمام الأمر  یکرر السؤال والاعتراض؟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کل ذلک علی سبیل التعلیم بهذه الصورة الحواریة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الاستطراد فی الاطراد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بکاء النبی یعقوب علیه السلام علی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نبی والنبی أعظم شأناً وأرفع مکانة وأسمی روحاً من کافة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أربعین سنة، وهو یعلم أن ولده حی، وأن رؤیا یوسف علیه السلام سوف تتحقق بعد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لهذا البکاء الطویل معنی حکیم غیر ظاهره، بما فی ذلک أنه قد یقال إن الله سبحانه أراد أن یجعل للعاطفة والحنان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تستقی منه البشریة علی مر التاریخ، وإلا لربما کان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ذلک لا یفعله حتی الإنسان العادی فکیف بنبی من أنبیاء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المعنویات کالمادیات لها منابع یستقی منها، فکما أن البحر مستقی الماء، والشمس مصدر الطاقة، والهواء محطة للأمواج ومنبع التنفس للإنسان والحیوان والنبات، کذلک الأمر فی المعنویات فالعلم والحلم والشجاعة والسماحة والعاطفة وغیرها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المعنویات یلزم أن یکون لها معادن وینابیع یستقی الناس منها تلک الصفات،</w:t>
      </w:r>
      <w:bookmarkStart w:id="373" w:name="pg13333_139866"/>
    </w:p>
    <w:p>
      <w:pPr>
        <w:pStyle w:val="BookText"/>
        <w:rPr/>
      </w:pPr>
      <w:bookmarkEnd w:id="373"/>
      <w:r>
        <w:rPr>
          <w:rFonts w:ascii="IRNazanin" w:hAnsi="IRNazanin" w:eastAsia="IRNazanin"/>
          <w:color w:val="111111"/>
          <w:sz w:val="28"/>
          <w:sz w:val="28"/>
          <w:szCs w:val="28"/>
          <w:rtl w:val="true"/>
          <w:lang w:bidi="fa-IR"/>
        </w:rPr>
        <w:t xml:space="preserve">وینبغی أن یکون لها انموذج وقمم لیتخذها الإنسان أسوة؛ لأن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من هو فوقه ویستقی منه الفضیلة، فأراد الله سبحانه أن یکون النبی یعقوب علیه السلام ذلک المستقی العاطفی للناس، والله سبحانه العال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ذلک أیضاً من علل تجلی بعض الصفات فی إمام وتجلی صفات أخری فی إمام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الحوار والخطاب الموجه من الصدیقة علیها السلام للإمام علیه السلام لم یکن للعتاب المعهود قطعاً، بل لجهة أو جهات ذکرت إجمالاً وسیأتی نوع من التفصیل والتوضیح بعد قلیل إن شاء الله</w:t>
      </w:r>
      <w:r>
        <w:rPr>
          <w:rFonts w:eastAsia="IRNazanin" w:cs="IRNazanin"/>
          <w:color w:val="111111"/>
          <w:sz w:val="28"/>
          <w:szCs w:val="28"/>
          <w:rtl w:val="true"/>
          <w:lang w:bidi="fa-IR"/>
        </w:rPr>
        <w:t>.</w:t>
      </w:r>
    </w:p>
    <w:p>
      <w:pPr>
        <w:pStyle w:val="Heading2"/>
        <w:numPr>
          <w:ilvl w:val="1"/>
          <w:numId w:val="1"/>
        </w:numPr>
        <w:rPr/>
      </w:pPr>
      <w:bookmarkStart w:id="374" w:name="__RefHeading___Toc2711542_2322387425"/>
      <w:bookmarkStart w:id="375" w:name="_Toc126"/>
      <w:bookmarkEnd w:id="374"/>
      <w:r>
        <w:rPr>
          <w:rtl w:val="true"/>
        </w:rPr>
        <w:t>لماذا صبر الإمام علیه السلام؟</w:t>
      </w:r>
      <w:bookmarkEnd w:id="3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صبر الإمام علی علیه السلام علی ما لاقته الصدیقة الطاهرة علیها السلام من الظلم، وصبره علی غصب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أنواع الجهاد فی سبیل الله عزوجل، حیث إنه أخذ بتطبیق وتنفیذ ما وصاه رسول الله صلی الله علیه وآله فی اللحظات الأخیرة من حیاته الشریفة بالصبر علی کل ذلک، فقد نزل جبرئیل بأمر الله عزوجل وأخذ العهد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فبالإسناد إلی أبی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تذکر ما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سر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فیها خلاف القوم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حرفاً حرفاً، والله والله لقد قال رسول الله صلی الله علیه وآله لعلی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فهمتما ما شرط ربکما وکتب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 وصبرنا علی ما ساءنا</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أنت صانع إذا قام القوم علیک وتقدموک وبعثوا طاغیتهم إلیک یدعوک إلی البیعة، ثم لببت بثوبک تنقاد کما یقاد الشارد من الإبل مخذولاً مذموماً محزوناً مهموماً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أنقاد لهم وأصبر علی ما أصابنی من غیر بیعة لهم</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موضع آخر قال جبرائیل لمحمد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یأمرک أن تغسل ابن عمک؛ فإنها السنة لا یغسل الأنبیاء غیر الأوصیاء، وهی حجة الله لمحمد علی أمته فیما أجمعوا علیه من قطیعة ما أمرهم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جبرائیل الصحیفة التی کتبها القوم إلی رسول الله صلی الله علیه وآله فدفعها النبی صلی الله علیه وآله إلی علی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أمسکها فإن فیها الشروط علی قطیعتک وذهاب حقک، وما قد أزمعوا علیه من ظلمک تکون عندک توافینی غداً بها وتحاجهم بها</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 صلی الله علیه وآله وخیف علیه الموت دعا بعلی وفاطمة والحسنین، وأخرج من فی البیت واستدنی علیاً علیه السلام وأخذ بید فاطمة علیها السلام بعد بکاء الجمیع ووضعها فی 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ودیعة الله وودیعة رسوله عندک فاحفظنی فیها فإنک الفاعل، هذه والله سیدة نساء العالمین، هذه مریم الکبری، والله ما بلغت نفسی هذا الموضع حتی سألت الله لها ولکم فأعطانی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أنفذ ما أمرتک به فاطمة فقد أمرتها بأشیاء أمرنی بها جبرائیل وهی الصادقة الصدوقة، واعلم أنی راض عمن رضیَت عنه ابنتی فاطمة، وکذلک ربی والملائکة، وویل لمن ظلمها وابتزها حقها، اللهم إنی منهم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سمام</w:t>
      </w:r>
    </w:p>
    <w:p>
      <w:pPr>
        <w:pStyle w:val="BookText"/>
        <w:rPr/>
      </w:pPr>
      <w:r>
        <w:rPr>
          <w:rFonts w:ascii="IRNazanin" w:hAnsi="IRNazanin" w:eastAsia="IRNazanin"/>
          <w:color w:val="111111"/>
          <w:sz w:val="28"/>
          <w:sz w:val="28"/>
          <w:szCs w:val="28"/>
          <w:rtl w:val="true"/>
          <w:lang w:bidi="fa-IR"/>
        </w:rPr>
        <w:t>ثم ضم الأربعة إلیه،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لهم ولمن شایعهم سلم وزعیم یدخلون الجنة، وحرب لمن عاداهم ولمن شایعهم زعیم أن یدخلوا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لاأرضی حتی ترضی، ثم والله والله لا أرضی حتی ترضی، ثم والله والله لا أرضی حتی ترضی</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مسنداً للنبی صلی الله علیه وآله إلی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أمامی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فتحولت وأسنده جبرائیل،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کفیک بعضها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إلیک وأخذت العهد من أمین ربی جبرائیل ومیکائیل، فبحقهما علیک إلا أنفذت وصیتی، وعلیک بالصبر والورع ومنهاجی لا طریق فلان وفلان، وخذ ما آتاک الله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یدیه مضمومتین فیما بین کفی فکأنه أفرغ بینهما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أفرغت بین یدیک الحکمة فلا یعزب عنک من أمری شی‌ء، فإذا حضرتک الوفاة أوص إلی وصیک من بعدک علی ما أوصیتک، واصنع هکذا لا کتاب ولا صحیفة</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الرضی الموسوی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إن القوم سیشغلهم عنی ما یریدون من عرض الدنیا وهم علیه قادرون فلا یشغلک عنی ما شغلهم، فإنما مثلک فی الأمة مثل الکعبة نصبها الله علماً، وإنما تؤتی من کل فج عمیق وناد سحیق، وإنما أنت العلم علم الهدی، ونور الدین وهو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والذی بعثنی بالحق لقد قدمت إلیهم بالوعید، ولقد أخبرت رجلاً رجلاً بما افترض الله علیهم من حقک، وألزمهم من طاعتک،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أجاب إلیک وسلم الأمر إلیک، وإنی لأعرف خلاف قولهم، فإذا قبضت</w:t>
      </w:r>
    </w:p>
    <w:p>
      <w:pPr>
        <w:pStyle w:val="BookText"/>
        <w:rPr/>
      </w:pPr>
      <w:r>
        <w:rPr>
          <w:rFonts w:ascii="IRNazanin" w:hAnsi="IRNazanin" w:eastAsia="IRNazanin"/>
          <w:color w:val="111111"/>
          <w:sz w:val="28"/>
          <w:sz w:val="28"/>
          <w:szCs w:val="28"/>
          <w:rtl w:val="true"/>
          <w:lang w:bidi="fa-IR"/>
        </w:rPr>
        <w:t>وفرغت من جمیع ما وصیتک به وغیبتنی فی قبری، فالزم بیتک واجمع القرآن علی تألیفه</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والفرائض والأحکام علی تنزیله، ثم امض ذلک علی عزائمه وعلی ما أمرتک به، وعلیک بالصبر علی ما ینزل بک منهم حتی تقدم علیَّ</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النبی صلی الله علیه وآله عند موته، وأخرج من فی البیت غیری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والملائکة أسمع الحس ولا أری شیئاً، فدفع إلیَّ وصیة 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بها جبرائیل الساعة، ففضها واقرأها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فإذا فیها کل ما کان النبی صلی الله علیه وآله یوصیه لا تغادر حرفاً، وکان فی أول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عهد محمد بن عبد الله وأوصی به وأسنده إلی وصیه علی بن أبی طالب، وشهد جبرائیل ومیکائیل وإسرافیل علی ما أوصی وقبضه وصیه، وضمانه علی ما ضمن یوشع لموسی ووصی عیسی والأوصیاء من قبلهم، علی أن محمداً أفضل النبیین، وعلیاً أفضل الوصیین، وقبض علی الوصیة علی ما أوصت الأنبیاء وسلمه إلیه، وهذا أمر الله وطاعته علی أن لا نبوة لعلی ولا لغیره بعد محمد وکفی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فیما شرط علیه النبی صلی الله علیه وآله بأمر جبرائیل بأمر الرب الجلیل موالاة أولیاء الله ورسوله، والبراءة والعداوة لمن عادی الله ورسوله، والصبر وکظم الغیظ علی انتهاک الحرمة والقتل، فقبل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النبی صلی الله علیه وآله بفاطمة والحسن والحسین علیهم السلام وأعلمهم بذلک فقبلوا کذلک، وختمت الوصیة بخواتیم من ذهب لم تمسه النار ودفعت إلی علی علیه السلام </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bookmarkStart w:id="376" w:name="pg13333_139870"/>
    </w:p>
    <w:p>
      <w:pPr>
        <w:pStyle w:val="Heading2"/>
        <w:numPr>
          <w:ilvl w:val="1"/>
          <w:numId w:val="1"/>
        </w:numPr>
        <w:rPr/>
      </w:pPr>
      <w:bookmarkStart w:id="377" w:name="__RefHeading___Toc2711544_2322387425"/>
      <w:bookmarkStart w:id="378" w:name="_Toc127"/>
      <w:bookmarkEnd w:id="376"/>
      <w:bookmarkEnd w:id="377"/>
      <w:r>
        <w:rPr>
          <w:rtl w:val="true"/>
        </w:rPr>
        <w:t>احترام الزوجة</w:t>
      </w:r>
      <w:bookmarkEnd w:id="378"/>
    </w:p>
    <w:p>
      <w:pPr>
        <w:pStyle w:val="BookText"/>
        <w:rPr/>
      </w:pPr>
      <w:r>
        <w:rPr>
          <w:rFonts w:ascii="IRNazanin" w:hAnsi="IRNazanin" w:eastAsia="IRNazanin"/>
          <w:color w:val="111111"/>
          <w:sz w:val="28"/>
          <w:sz w:val="28"/>
          <w:szCs w:val="28"/>
          <w:rtl w:val="true"/>
          <w:lang w:bidi="fa-IR"/>
        </w:rPr>
        <w:t>یا بن أبی طالب</w:t>
      </w:r>
    </w:p>
    <w:p>
      <w:pPr>
        <w:pStyle w:val="BookText"/>
        <w:rPr/>
      </w:pPr>
      <w:r>
        <w:rPr>
          <w:rFonts w:ascii="Amiri" w:hAnsi="Amiri" w:eastAsia="Amiri" w:cs="Amiri"/>
          <w:color w:val="111111"/>
          <w:sz w:val="28"/>
          <w:sz w:val="28"/>
          <w:szCs w:val="28"/>
          <w:rtl w:val="true"/>
          <w:lang w:bidi="ar-SA"/>
        </w:rPr>
        <w:t>احترام الزوجة</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استحباب احترام الزوجة لزوجها، ورجحان التکنیة له من خطابها علیها السلام لأمیر المؤمنین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بالنسبة إلی کل إنسان محترم، فإن الکنیة فیها من الاحترام ما لیس فی الاسم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علیه السلام والمواقف المشرفة</w:t>
      </w:r>
    </w:p>
    <w:p>
      <w:pPr>
        <w:pStyle w:val="BookText"/>
        <w:rPr/>
      </w:pPr>
      <w:r>
        <w:rPr>
          <w:rFonts w:ascii="IRNazanin" w:hAnsi="IRNazanin" w:eastAsia="IRNazanin"/>
          <w:color w:val="111111"/>
          <w:sz w:val="28"/>
          <w:sz w:val="28"/>
          <w:szCs w:val="28"/>
          <w:rtl w:val="true"/>
          <w:lang w:bidi="fa-IR"/>
        </w:rPr>
        <w:t xml:space="preserve">لعل عنایة الصدیقة علیها السلام بانتخاب هذه الکنیة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للتلمیح بأن أبا طالب علیه السلام هو ذلک الشخص العظیم الشجاع الذی أوقف نفسه للدفاع عن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الحری بابنه أن یقوم بنفس الدور أیضاً فی هذا الیوم، فیحامی عن بنت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علیه السلام وهو یخاطب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w:t>
      </w:r>
    </w:p>
    <w:p>
      <w:pPr>
        <w:pStyle w:val="BookText"/>
        <w:rPr/>
      </w:pPr>
      <w:r>
        <w:rPr>
          <w:rFonts w:ascii="IRNazanin" w:hAnsi="IRNazanin" w:eastAsia="IRNazanin"/>
          <w:color w:val="111111"/>
          <w:sz w:val="28"/>
          <w:sz w:val="28"/>
          <w:szCs w:val="28"/>
          <w:rtl w:val="true"/>
          <w:lang w:bidi="fa-IR"/>
        </w:rPr>
        <w:t>وأبشر بذاک وقر منه عیونا</w:t>
      </w:r>
    </w:p>
    <w:p>
      <w:pPr>
        <w:pStyle w:val="BookText"/>
        <w:rPr/>
      </w:pPr>
      <w:r>
        <w:rPr>
          <w:rFonts w:ascii="IRNazanin" w:hAnsi="IRNazanin" w:eastAsia="IRNazanin"/>
          <w:color w:val="111111"/>
          <w:sz w:val="28"/>
          <w:sz w:val="28"/>
          <w:szCs w:val="28"/>
          <w:rtl w:val="true"/>
          <w:lang w:bidi="fa-IR"/>
        </w:rPr>
        <w:t>ودعوتنی وعلمت أنک ناصحی</w:t>
      </w:r>
    </w:p>
    <w:p>
      <w:pPr>
        <w:pStyle w:val="BookText"/>
        <w:rPr/>
      </w:pPr>
      <w:r>
        <w:rPr>
          <w:rFonts w:ascii="IRNazanin" w:hAnsi="IRNazanin" w:eastAsia="IRNazanin"/>
          <w:color w:val="111111"/>
          <w:sz w:val="28"/>
          <w:sz w:val="28"/>
          <w:szCs w:val="28"/>
          <w:rtl w:val="true"/>
          <w:lang w:bidi="fa-IR"/>
        </w:rPr>
        <w:t>ولقد دعوت وکنت ثم أمینا</w:t>
      </w:r>
    </w:p>
    <w:p>
      <w:pPr>
        <w:pStyle w:val="BookText"/>
        <w:rPr/>
      </w:pPr>
      <w:r>
        <w:rPr>
          <w:rFonts w:ascii="IRNazanin" w:hAnsi="IRNazanin" w:eastAsia="IRNazanin"/>
          <w:color w:val="111111"/>
          <w:sz w:val="28"/>
          <w:sz w:val="28"/>
          <w:szCs w:val="28"/>
          <w:rtl w:val="true"/>
          <w:lang w:bidi="fa-IR"/>
        </w:rPr>
        <w:t>ولقد علمت بأن دین محمد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وکان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أبو طالب نالت قریش منی من الأذی ما لم تکن تطمع فیه فی حیاة أبی طالب</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نالت قریش منی شیئاً أکرهه حتی مات</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رأی رسول الله صلی الله علیه وآله قریشاً تهجموا علی أذیته، 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ما أسرع ما وجدت بعدک</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یدل علی قمة إیمان أبی طالب علیه السلام وشدة حمایته 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فی بعض کتبنا </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bookmarkStart w:id="379" w:name="pg13333_139872"/>
    </w:p>
    <w:p>
      <w:pPr>
        <w:pStyle w:val="Heading2"/>
        <w:numPr>
          <w:ilvl w:val="1"/>
          <w:numId w:val="1"/>
        </w:numPr>
        <w:rPr/>
      </w:pPr>
      <w:bookmarkStart w:id="380" w:name="__RefHeading___Toc2711546_2322387425"/>
      <w:bookmarkStart w:id="381" w:name="_Toc128"/>
      <w:bookmarkEnd w:id="379"/>
      <w:bookmarkEnd w:id="380"/>
      <w:r>
        <w:rPr>
          <w:rtl w:val="true"/>
        </w:rPr>
        <w:t>خذلان القوم للإمام علیه السلام</w:t>
      </w:r>
      <w:bookmarkEnd w:id="381"/>
    </w:p>
    <w:p>
      <w:pPr>
        <w:pStyle w:val="BookText"/>
        <w:rPr/>
      </w:pPr>
      <w:r>
        <w:rPr>
          <w:rFonts w:ascii="IRNazanin" w:hAnsi="IRNazanin" w:eastAsia="IRNazanin"/>
          <w:color w:val="111111"/>
          <w:sz w:val="28"/>
          <w:sz w:val="28"/>
          <w:szCs w:val="28"/>
          <w:rtl w:val="true"/>
          <w:lang w:bidi="fa-IR"/>
        </w:rPr>
        <w:t>اشتملت شملة الجنین</w:t>
      </w:r>
    </w:p>
    <w:p>
      <w:pPr>
        <w:pStyle w:val="BookText"/>
        <w:rPr/>
      </w:pPr>
      <w:r>
        <w:rPr>
          <w:rFonts w:ascii="IRNazanin" w:hAnsi="IRNazanin" w:eastAsia="IRNazanin"/>
          <w:color w:val="111111"/>
          <w:sz w:val="28"/>
          <w:sz w:val="28"/>
          <w:szCs w:val="28"/>
          <w:rtl w:val="true"/>
          <w:lang w:bidi="fa-IR"/>
        </w:rPr>
        <w:t>خذلان القوم للإمام علیه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القوم خذلوا الإمام أمیر المؤمنین علیه السلام حتی بلغ من المظلومیة أنه اشتمل شملة الجنین، وقعد حجرة الظنین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لَیْسَ لِی مُعِینٌ إِلاَّ أَهْلُ بَیْتِی، فَضَنِنْتُ بِهِمْ عَنِ الْمَوْتِ،وَأَغْضَیْتُ عَلَی الْقَذَی، وَشَرِبْتُ عَلَی الشَّجَا، وَصَبَرْتُ عَلَی أَخْذِ الْکَظَمِ، وَعَلَی أَمَرَّ مِنْ طَعْمِ الْعَلْقَمِ</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أَسْتَعْدِیکَ عَلَی قُرَیْشٍ وَمَنْ أَعَانَهُمْ؛ فَإِنَّهُمْ قَدْ قَطَعُوا رَحِمِی، وَأَکْفَئُوا إِنَائِی، وَأَجْمَعُوا عَلَی مُنَازَعَتِی حَقّاً کُنْتُ أَوْلَی بِهِ مِنْ غَیْرِی،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الْحَقِّ أَنْ تَأْخُذَهُ وَفِی الْحَقِّ أَنْ تُمْنَعَهُ فَاصْبِرْ مَغْمُوماً أَوْ مُتْ مُتَأَسِّفاً، فَنَظَرْتُ فَإِذَا لَیْسَ لِی رَافِدٌ وَلاَ ذَابٌّ وَلاَ مُسَاعِدٌ إِلاَّ أَهْلَ بَیْتِی فَضَنَنْتُ بِهِمْ عَنِ الْمَنِیَّةِ، فَأَغْضَیْتُ عَلَی الْقَذَی، وَجَرِعْتُ رِیقِی عَلَی الشَّجَا، وَصَبَرْتُ مِنْ کَظْمِ الْغَیْظِ عَلَی أَمَرَّ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تظلم علیه السلام قال له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لی أسوة بسنة الأنبیاء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علیه السلام الأشعث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عهد النبی صلی الله علیه وآله إلیَّ أن لاأجاهد إلا إذا وجدت أعواناً فلو ودت أواناً لجادت، وقد طفت علی المهاجرین</w:t>
      </w:r>
    </w:p>
    <w:p>
      <w:pPr>
        <w:pStyle w:val="BookText"/>
        <w:rPr/>
      </w:pPr>
      <w:r>
        <w:rPr>
          <w:rFonts w:ascii="IRNazanin" w:hAnsi="IRNazanin" w:eastAsia="IRNazanin"/>
          <w:color w:val="111111"/>
          <w:sz w:val="28"/>
          <w:sz w:val="28"/>
          <w:szCs w:val="28"/>
          <w:rtl w:val="true"/>
          <w:lang w:bidi="fa-IR"/>
        </w:rPr>
        <w:t>والأنصار فلم أجد سوی أربعة، ولو وجدت أربعین یوم بویع لأخی تیم لجاهدتهم</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کتاب معاویة المشهور إلی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وأعهدک أمس تحمل قعیدة بیتک لیلاً علی حمار ویداک فی یدی ابنیک الحسن والحسین یوم بویع أبو بکر، فلم تدع أحداً من أهل بدر والسوابق إلا دعوتهم إلی نفسک، ومشیت إلیهم بامرأتک، وأدلیت إلیهم بابنیک، واستنصرتهم علی صاحب رسول الله فلم یجبک منهم إلا أربعة أو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نسیت فلا أنسی قولک لأبی سفیان لما حرکک وهیجک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 منهم لناهضت القوم</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 معین إلا أهل بیتی فضننت بهم عن الموت، فقول ما زال علی علیه السلام یقوله، ولقد قاله عقیب وفاة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عبد الرحمن، عن أبی جعفر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حمل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حمار، وسار بها لیلاً إلی بیوت الأنصار یسألهم النصرة، وتسألهم فاطمة علیها السلام الانتصار له، فکانوا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قد مضت بیعتنا لهذا الرجل لو کان ابن عمک سبق إلینا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بکر ما عدلناه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أترک رسول الله صلی الله علیه وآله میتاً فی بیته لاأجهزه، وأخرج إلی الناس أنازعهم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w:t>
      </w:r>
    </w:p>
    <w:p>
      <w:pPr>
        <w:pStyle w:val="BookText"/>
        <w:rPr/>
      </w:pPr>
      <w:r>
        <w:rPr>
          <w:rFonts w:ascii="IRNazanin" w:hAnsi="IRNazanin" w:eastAsia="IRNazanin"/>
          <w:color w:val="111111"/>
          <w:sz w:val="28"/>
          <w:sz w:val="28"/>
          <w:szCs w:val="28"/>
          <w:rtl w:val="true"/>
          <w:lang w:bidi="fa-IR"/>
        </w:rPr>
        <w:t>أبو الحسن إلا ما کان ینبغی له، وصنعوا هم ما الله حسیبهم علیه</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جعفر علیه السلام فذکرنا ما أحدث الناس بعد نبیهم صلی الله علیه وآله واستذلالهم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فأین کان عز بنی هاشم وما کانوا فیه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بقی من بنی هاشم إنما کان جعفر وحمزة فمضیا، وبقی معه رجلان ضعیفان ذلیلان</w:t>
      </w:r>
      <w:r>
        <w:rPr>
          <w:rFonts w:eastAsia="IRNazanin" w:cs="IRNazanin"/>
          <w:color w:val="111111"/>
          <w:sz w:val="28"/>
          <w:szCs w:val="28"/>
          <w:rtl w:val="true"/>
          <w:lang w:bidi="fa-IR"/>
        </w:rPr>
        <w:t>(</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عهد بالإسلام عباس وعقیل وکانا من الطلقاء، أما والله لو أن حمزة وجعفراً کانا بحضرتهما ما وصلا إلی ما وصلا إلیه، ولو کانا شاهدیهما لأتلفا نفسیهما</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وآله لما قبض ارتد الناس علی أعقابهم کفاراً إلا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والمقداد، وأبوذر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قبض رسول الله صلی الله علیه وآله جاء أربعون رجلاً إلی علی بن أبی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نعطی أحداً طاعة بعدک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من رسول الله صلی الله علیه وآله فیک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فأتونی غداً محلقین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أتاه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عمار بن یاسر بعد الظهر فضرب یده علی صدره،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أن تستیقظ من نومه الغفلة، ارجعوا فلا حاجة لی فیکم، أنتم لم تطیعونی فی حلق الرأس فکیف تطیعونی فی قتال جبال الحدید، ارجعوا فلا حاجة لی فیکم</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bookmarkStart w:id="382" w:name="pg13333_139875"/>
    </w:p>
    <w:p>
      <w:pPr>
        <w:pStyle w:val="BookText"/>
        <w:rPr/>
      </w:pPr>
      <w:bookmarkEnd w:id="382"/>
      <w:r>
        <w:rPr>
          <w:rFonts w:ascii="Amiri" w:hAnsi="Amiri" w:eastAsia="Amiri" w:cs="Amiri"/>
          <w:color w:val="111111"/>
          <w:sz w:val="28"/>
          <w:sz w:val="28"/>
          <w:szCs w:val="28"/>
          <w:rtl w:val="true"/>
          <w:lang w:bidi="ar-SA"/>
        </w:rPr>
        <w:t>وعن محمد بن مسلم، عن أبی جعفر علیه السلام، فی قوه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والله حین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یفزعون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الرحیم، إن الناس عادوا بعد ما قبض رسول الله صلی الله علیه وآله أهل جاهلیة، إن الأنصار اعتزلت فلم تعتزل بخیر جعلوا یبایعون سعداً وهم یرتجزون ارتجاز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سعد أنت المرجی</w:t>
      </w:r>
    </w:p>
    <w:p>
      <w:pPr>
        <w:pStyle w:val="BookText"/>
        <w:rPr/>
      </w:pPr>
      <w:r>
        <w:rPr>
          <w:rFonts w:ascii="IRNazanin" w:hAnsi="IRNazanin" w:eastAsia="IRNazanin"/>
          <w:color w:val="111111"/>
          <w:sz w:val="28"/>
          <w:sz w:val="28"/>
          <w:szCs w:val="28"/>
          <w:rtl w:val="true"/>
          <w:lang w:bidi="fa-IR"/>
        </w:rPr>
        <w:t>وشعرک المرجل</w:t>
      </w:r>
    </w:p>
    <w:p>
      <w:pPr>
        <w:pStyle w:val="BookText"/>
        <w:rPr/>
      </w:pPr>
      <w:r>
        <w:rPr>
          <w:rFonts w:ascii="IRNazanin" w:hAnsi="IRNazanin" w:eastAsia="IRNazanin"/>
          <w:color w:val="111111"/>
          <w:sz w:val="28"/>
          <w:sz w:val="28"/>
          <w:szCs w:val="28"/>
          <w:rtl w:val="true"/>
          <w:lang w:bidi="fa-IR"/>
        </w:rPr>
        <w:t>وفحلک المرجم</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2711548_2322387425"/>
      <w:bookmarkStart w:id="384" w:name="_Toc129"/>
      <w:bookmarkEnd w:id="383"/>
      <w:r>
        <w:rPr>
          <w:rtl w:val="true"/>
        </w:rPr>
        <w:t xml:space="preserve">تأملات فی </w:t>
      </w:r>
      <w:r>
        <w:rPr>
          <w:rtl w:val="true"/>
        </w:rPr>
        <w:t xml:space="preserve">(( </w:t>
      </w:r>
      <w:r>
        <w:rPr>
          <w:rtl w:val="true"/>
        </w:rPr>
        <w:t>اشتملت</w:t>
      </w:r>
      <w:r>
        <w:rPr>
          <w:rtl w:val="true"/>
        </w:rPr>
        <w:t>...))</w:t>
      </w:r>
      <w:bookmarkEnd w:id="3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الإمام علیه السلام علی تلک الظلامات لم یکن عن رغبة منه، وإلیه یلمح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شملة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الصبر لإرادة قاهرة وأمر جازم، إذ لم یکن له علیه السلام خیار آخر، بل کان ذلک خیاره الوحید؛ فإن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له من المشیمة ولا خیار آخر 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علیه السلام لم یکن راغباً فی السکون والقعود إلا أن الأمر الإلهی</w:t>
      </w:r>
      <w:bookmarkStart w:id="385" w:name="pg13333_139876"/>
    </w:p>
    <w:p>
      <w:pPr>
        <w:pStyle w:val="BookText"/>
        <w:rPr/>
      </w:pPr>
      <w:bookmarkEnd w:id="385"/>
      <w:r>
        <w:rPr>
          <w:rFonts w:ascii="IRNazanin" w:hAnsi="IRNazanin" w:eastAsia="IRNazanin"/>
          <w:color w:val="111111"/>
          <w:sz w:val="28"/>
          <w:sz w:val="28"/>
          <w:szCs w:val="28"/>
          <w:rtl w:val="true"/>
          <w:lang w:bidi="fa-IR"/>
        </w:rPr>
        <w:t>ووصیة الرسول صلی الله علیه وآله وملاحظة المصلحة العامة للإسلام والمسلمین، هی التی اضطرته لذلک و قیدته وجعلته جلیس بیته، وذلک أسمی درجات الإطاعة والانقیاد والشجاعة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قیدته وصیة من أخیه</w:t>
      </w:r>
    </w:p>
    <w:p>
      <w:pPr>
        <w:pStyle w:val="BookText"/>
        <w:rPr/>
      </w:pPr>
      <w:r>
        <w:rPr>
          <w:rFonts w:ascii="IRNazanin" w:hAnsi="IRNazanin" w:eastAsia="IRNazanin"/>
          <w:color w:val="111111"/>
          <w:sz w:val="28"/>
          <w:sz w:val="28"/>
          <w:szCs w:val="28"/>
          <w:rtl w:val="true"/>
          <w:lang w:bidi="fa-IR"/>
        </w:rPr>
        <w:t>رب قید یقید الضرغاما</w:t>
      </w:r>
    </w:p>
    <w:p>
      <w:pPr>
        <w:pStyle w:val="BookText"/>
        <w:rPr/>
      </w:pPr>
      <w:r>
        <w:rPr>
          <w:rFonts w:ascii="IRNazanin" w:hAnsi="IRNazanin" w:eastAsia="IRNazanin"/>
          <w:color w:val="111111"/>
          <w:sz w:val="28"/>
          <w:sz w:val="28"/>
          <w:szCs w:val="28"/>
          <w:rtl w:val="true"/>
          <w:lang w:bidi="fa-IR"/>
        </w:rPr>
        <w:t>علماً بأن ذلک السکون کان هو الذی یحمل فی داخله وطیاته بذور النمو والتقدم، وحفظ مدرسة الإسلام والقرآن، ونشر تعالیم الرسول صلی الله علیه وآله وأهل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وینبئ عن أن المرحلة مرحلة الوقایة وحفظ الذات، ومرحلة البناء لقطف الثمار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الثورة؛ فإن المشیمة للجنین وقایة وحفظ، وهی له أیضاً العامل الرئیسی للنمو والرشد، وکلامها علیها السلام هذا یحمل إدانة للقوم بالتلویح الذی هو أقرب للتصریح، وهو من أرقی أنواع البلاغة</w:t>
      </w:r>
      <w:r>
        <w:rPr>
          <w:rFonts w:eastAsia="IRNazanin" w:cs="IRNazanin"/>
          <w:color w:val="111111"/>
          <w:sz w:val="28"/>
          <w:szCs w:val="28"/>
          <w:rtl w:val="true"/>
          <w:lang w:bidi="fa-IR"/>
        </w:rPr>
        <w:t>.</w:t>
      </w:r>
    </w:p>
    <w:p>
      <w:pPr>
        <w:pStyle w:val="Heading2"/>
        <w:numPr>
          <w:ilvl w:val="1"/>
          <w:numId w:val="1"/>
        </w:numPr>
        <w:rPr/>
      </w:pPr>
      <w:bookmarkStart w:id="386" w:name="__RefHeading___Toc2711550_2322387425"/>
      <w:bookmarkStart w:id="387" w:name="_Toc130"/>
      <w:bookmarkEnd w:id="386"/>
      <w:r>
        <w:rPr>
          <w:rtl w:val="true"/>
        </w:rPr>
        <w:t>لماذا اشتمال شملة الجنین؟</w:t>
      </w:r>
      <w:bookmarkEnd w:id="38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واجبة، وقد یکون السکون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الواجب، وذلک علی حسب الشروط والظروف المتعاکسة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فالثائر ولما تکتمل الشروط عاص، والقاعد وقد اکتملت آثم، ولقد کانت الظروف والشروط بعد استشهاد الرسول صلی الله علیه وآله تفرض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أجلی مصادیقه، ویستفاد ذلک من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به تقریر الحالة وإدانة القوم</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الاعتراض علیه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الثوب إذا أداره علی جسده، والشملة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هیئة الاشتمال، وبالفتح ما یشتمل به، وفسر بمطلق الکساء وربما بکساءً خاصً</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والمقصود هنا مشیمة الجنین وهی محل استقرار الجنین فی الرحم، وهذا تشبیه لجلوسه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بالجنین الذی فی الرحم حیث إنه محاصر من جمیع الجهات، ومحدود لا یتمکن من القبض والبسط والحرکة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فالجنین مشتمل بغطاء مادی، وهو علیه السلام مشتمل شملةً معنویة قیدته، کما هو حال الجنین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 الله صلی الله علیه وآله یلبس الشملة ویأتز بها</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فی التوراة أحمد الضحوک القتال، یرکب البعیر، ویلبس الشملة، ویجتزی بالکسرة، سیفه علی عاتقه، ومن أسمائه صلی الله علیه وآله الماحی</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 هذه الآیة علی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بکی النبی صلی الله علیه وآله بکاء شدیداً وبکت صحابته لبکائه، ولم یدروا ما نزل به جبرئیل علیه السلام، ولم یستطع أحد من صحابته أن یکلمه، وکان النبی صلی الله علیه وآله إذا رأی فاطمة علیها السلام فرح</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بعض أصحابه إلی باب بیتها، فوجد بین یدیها شعیراً وهی تطحن فیه،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خَیْرٌ وَأَبْقَی</w:t>
      </w:r>
      <w:r>
        <w:rPr>
          <w:rFonts w:eastAsia="Amiri" w:cs="Amiri" w:ascii="Amiri" w:hAnsi="Amiri"/>
          <w:color w:val="111111"/>
          <w:sz w:val="28"/>
          <w:szCs w:val="28"/>
          <w:rtl w:val="true"/>
          <w:lang w:bidi="ar-SA"/>
        </w:rPr>
        <w:t>«(</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علیها وأخبرها بخبر النبی صلی الله علیه وآله وبکائه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والتفت بشملة لها خلقة قد خیطت فی اثنی عشر مکاناً بسعف النخل، فلما خرجت نظر سلمان الفارسی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الشملة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إن بنات قیصر وکسری لفی السندس والحریر وابنة محمد صلی الله علیه وآله علیها شملة صوف خلقة قد خیطت فی اثنی عشر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فاطمة علیها السلام علی النبی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سلمان تعجب من لباسی، فوالذی بعثک بالحق ما لی ولعلی علیه السلام منذ خمس سنین إلا مسک کبش نعلف علیها بالنهار بعیرنا فإذا کان اللیل افترشناه، وإن مرفقتنا لمن أدم حشوها 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 ابنتی لفی الخیل السوابق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فدیتک، ما الذی أبکاک؟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صلی الله علیه وآله لها ما نزل به جبرئیل من الآیتین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فاطمة علیها السلام علی وجهها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ثم الویل لمن دخل النار</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زاذان خادم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أمیر المؤمنین علیه السلام لیغسل سلمان وجده قد مات، فرفع الشملة عن وجهه، فتبسم وهم أن 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 موتک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388" w:name="pg13333_139879"/>
    </w:p>
    <w:p>
      <w:pPr>
        <w:pStyle w:val="Heading2"/>
        <w:numPr>
          <w:ilvl w:val="1"/>
          <w:numId w:val="1"/>
        </w:numPr>
        <w:rPr/>
      </w:pPr>
      <w:bookmarkStart w:id="389" w:name="__RefHeading___Toc2711552_2322387425"/>
      <w:bookmarkStart w:id="390" w:name="_Toc131"/>
      <w:bookmarkEnd w:id="388"/>
      <w:bookmarkEnd w:id="389"/>
      <w:r>
        <w:rPr>
          <w:rtl w:val="true"/>
        </w:rPr>
        <w:t>المقاومة السلبیة</w:t>
      </w:r>
      <w:bookmarkEnd w:id="390"/>
    </w:p>
    <w:p>
      <w:pPr>
        <w:pStyle w:val="BookText"/>
        <w:rPr/>
      </w:pPr>
      <w:r>
        <w:rPr>
          <w:rFonts w:ascii="IRNazanin" w:hAnsi="IRNazanin" w:eastAsia="IRNazanin"/>
          <w:color w:val="111111"/>
          <w:sz w:val="28"/>
          <w:sz w:val="28"/>
          <w:szCs w:val="28"/>
          <w:rtl w:val="true"/>
          <w:lang w:bidi="fa-IR"/>
        </w:rPr>
        <w:t>المقاومة السلبیة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 فی الدار والجلوس فی البیت إذا کان ذلک یشکل إدانةً للحکومة الجائرة ویعدّ احتجاجاً واستنکاراً لقراراتها الظالمة، وإذا کان فیه فضحها وتعریتها، أو إذا کان ذلک یسبب الحد من مقدرة الجائر علی التحرش والظلم والتحدی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الجلوس فی الدار من أوجه المقاومة السلبیة، ومن أشد العوامل الضاغطة علی الحکومات، بالإضافة إلی الاعتصامات والمظاهرات السلمیة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جلوس أمیر المؤمنین علیه السلام فی الدار یرمز إلی ذلک ویکشف عن مدی الجور والظلم الذی لحقه فاضطره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مدینة علم الرسول صلی الله علیه وآله وأسد الله وأسد رسوله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الاعتزال، کما اعتزل إبراهیم علیه السلام قومه،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وَمَا یَعْبُدُونَ مِنْ دُونِ اللَّهِ وَهَبْنا له إِسْحَاقَ وَیَعْقُوبَ وَکُلاًّ جَعَلْنَا</w:t>
      </w:r>
    </w:p>
    <w:p>
      <w:pPr>
        <w:pStyle w:val="BookText"/>
        <w:rPr/>
      </w:pPr>
      <w:r>
        <w:rPr>
          <w:rFonts w:ascii="Amiri" w:hAnsi="Amiri" w:eastAsia="Amiri" w:cs="Amiri"/>
          <w:color w:val="111111"/>
          <w:sz w:val="28"/>
          <w:sz w:val="28"/>
          <w:szCs w:val="28"/>
          <w:rtl w:val="true"/>
          <w:lang w:bidi="ar-SA"/>
        </w:rPr>
        <w:t>نَبِیًّا</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مختلفة للحوار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کالعمل والإشارة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مناح متعددة، وأحکام مختلفة، فقد یقول الإنسان قولاً أو یعمل عملاً بقصد الجد، وقد یکون بقصد التعلم أو التعلیم، أو النقد أو الاستیضاح، أو لسان الحال، أو إظهار الانزجار من الغیر، وقد یکون لغیر ذلک من الدواعی المختلفة فی مختلف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فالتعلیم کما فی قضیة الإمامین الحسن والحسینعلیهما السلامحیث توضئا لتعلیم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بکیفیة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بقصد الجد فی أن أیهما أحسن وضوءً</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والتعلم کما فی قضیة السید عبد العظیم الحسنی علیه السلام حیث عرض</w:t>
      </w:r>
    </w:p>
    <w:p>
      <w:pPr>
        <w:pStyle w:val="BookText"/>
        <w:rPr/>
      </w:pPr>
      <w:r>
        <w:rPr>
          <w:rFonts w:ascii="IRNazanin" w:hAnsi="IRNazanin" w:eastAsia="IRNazanin"/>
          <w:color w:val="111111"/>
          <w:sz w:val="28"/>
          <w:sz w:val="28"/>
          <w:szCs w:val="28"/>
          <w:rtl w:val="true"/>
          <w:lang w:bidi="fa-IR"/>
        </w:rPr>
        <w:t>أصول دینه علی الإمام علیه السلام بقصد أن یتأکد من صحة عقیدته</w:t>
      </w:r>
      <w:r>
        <w:rPr>
          <w:rFonts w:eastAsia="IRNazanin" w:cs="IRNazanin"/>
          <w:color w:val="111111"/>
          <w:sz w:val="28"/>
          <w:szCs w:val="28"/>
          <w:rtl w:val="true"/>
          <w:lang w:bidi="fa-IR"/>
        </w:rPr>
        <w:t>(</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التعلیم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اعترض الشیطان علی الله سبحانه لماذا أمره بالسجود وهو خیر من آدم؛ لأنه مخلوق من النار وآدم من التراب،والنار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وسبب للأفضلیة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سؤال الملائکة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فِیهَا مَنْ یُفْسِدُ فِیهَا وَیَسْفِکُ الدِّمَاءَ</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أمیر 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الحبیب وکیف لی بجوابکم</w:t>
      </w:r>
    </w:p>
    <w:p>
      <w:pPr>
        <w:pStyle w:val="BookText"/>
        <w:rPr/>
      </w:pPr>
      <w:r>
        <w:rPr>
          <w:rFonts w:ascii="IRNazanin" w:hAnsi="IRNazanin" w:eastAsia="IRNazanin"/>
          <w:color w:val="111111"/>
          <w:sz w:val="28"/>
          <w:sz w:val="28"/>
          <w:szCs w:val="28"/>
          <w:rtl w:val="true"/>
          <w:lang w:bidi="fa-IR"/>
        </w:rPr>
        <w:t>وأنا رهین جنادل وتراب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وإظهار الانزجار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الأَْلْوَاحَ وَأَخَذَ بِرَأْسِ أَخِیهِ یَجُرُّهُ إِلَیْهِ</w:t>
      </w:r>
      <w:r>
        <w:rPr>
          <w:rFonts w:eastAsia="Amiri" w:cs="Amiri" w:ascii="Amiri" w:hAnsi="Amiri"/>
          <w:color w:val="111111"/>
          <w:sz w:val="28"/>
          <w:szCs w:val="28"/>
          <w:rtl w:val="true"/>
          <w:lang w:bidi="ar-SA"/>
        </w:rPr>
        <w:t>«(</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هذین العملین کانا من موسی علیه السلام لإظهار الانزجار من عبدة العجل، ولم یکن إظهاراً للانزجار من الألواح کما هو واضح، أو من أخیه بقصد إهانته کا هو واضح أیضاً، وهذا متعارف فإنک إذا أردت الانزجار من مجلس أو کلام</w:t>
      </w:r>
    </w:p>
    <w:p>
      <w:pPr>
        <w:pStyle w:val="BookText"/>
        <w:rPr/>
      </w:pPr>
      <w:r>
        <w:rPr>
          <w:rFonts w:ascii="IRNazanin" w:hAnsi="IRNazanin" w:eastAsia="IRNazanin"/>
          <w:color w:val="111111"/>
          <w:sz w:val="28"/>
          <w:sz w:val="28"/>
          <w:szCs w:val="28"/>
          <w:rtl w:val="true"/>
          <w:lang w:bidi="fa-IR"/>
        </w:rPr>
        <w:t>أخذت بید أو کتف أو حتی برأس</w:t>
      </w:r>
      <w:r>
        <w:rPr>
          <w:rFonts w:eastAsia="IRNazanin" w:cs="IRNazanin"/>
          <w:color w:val="111111"/>
          <w:sz w:val="28"/>
          <w:szCs w:val="28"/>
          <w:rtl w:val="true"/>
          <w:lang w:bidi="fa-IR"/>
        </w:rPr>
        <w:t>(</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وجذبته إلیک بانزجار قائلاً له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لنذهب، مما یوهم الأمر علی من یجهل الحال فیتصور أنک غضبت علی ذلک الصدیق وأنک منزجر منه، کما فی کل مجاز لا یعرف الإنسان الآخر قرینة الحال أو المقال فیزعم أن المراد به الواقع والجد والمعنی الحقیقی</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تصور عمر أن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حقیقة قطع لسان السائل فأدرکه أمیر المؤمنین علی علیه السلام وقال إنه صلی الله علیه وآله أراد إعطاءه شیئاً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لما مدحه شاعر من الشعراء قال لرجل بحضرته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لیقطع لسانه بالسکین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فأدرکه أمیر المؤمنین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أحسن إلیه</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شاعر إلی النبی صلی الله علیه وآله فسأله وأطراه، فقال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 فاقطع لسانه، فخرج ثم رجع،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أمرتک أن تقطع لسانه بالعطاء</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فاعلم أن الحوار الذی دار بین الإمام علی علیه السلام والصدیقة الزهراء علیها السلام کان بهدف بیان الانزجار من القوم، وتعبیراً عن السخط والغضب علیهم، حیث قیدوا أسد الله وأسد رسوله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لاحتمال إرادتها الاستیضاح من باب تسائل العارف لکی یعرف الآخرون فلسفة سکوت</w:t>
      </w:r>
      <w:bookmarkStart w:id="391" w:name="pg13333_139882"/>
    </w:p>
    <w:p>
      <w:pPr>
        <w:pStyle w:val="BookText"/>
        <w:rPr/>
      </w:pPr>
      <w:bookmarkEnd w:id="391"/>
      <w:r>
        <w:rPr>
          <w:rFonts w:ascii="IRNazanin" w:hAnsi="IRNazanin" w:eastAsia="IRNazanin"/>
          <w:color w:val="111111"/>
          <w:sz w:val="28"/>
          <w:sz w:val="28"/>
          <w:szCs w:val="28"/>
          <w:rtl w:val="true"/>
          <w:lang w:bidi="fa-IR"/>
        </w:rPr>
        <w:t>الإمام علیه السلام وصبره علی ما ارتکبه المخالفون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الجد أو النقد أو ما أشبه فغیر وارد إطلاقاً، بالإضافة إلی أنه یتنافی مع العصمة ومع إخبار الرسول صلی الله علیه وآله لهماعلیهما السلامعن کل تلک القضایا بتفاصیلها وجزئیاتها وأخذ المیثاق منهما، ومع علمها علیها السلام بأمر الرسول صلی الله علیه وآله للإمام علی علیه السلام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w:t>
      </w:r>
    </w:p>
    <w:p>
      <w:pPr>
        <w:pStyle w:val="Heading2"/>
        <w:numPr>
          <w:ilvl w:val="1"/>
          <w:numId w:val="1"/>
        </w:numPr>
        <w:rPr/>
      </w:pPr>
      <w:bookmarkStart w:id="392" w:name="__RefHeading___Toc2711554_2322387425"/>
      <w:bookmarkStart w:id="393" w:name="_Toc132"/>
      <w:bookmarkEnd w:id="392"/>
      <w:r>
        <w:rPr>
          <w:rtl w:val="true"/>
        </w:rPr>
        <w:t>اللجوء إلی الإمام علیه السلام</w:t>
      </w:r>
      <w:bookmarkEnd w:id="3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تلجأ الأمة فی شکواها ومحنها وآلامها إلی الإمام المعصوم علیه السلام فی حال حضوره، وإلی وکلائه حال غیبته علیه السلام؛ فإنهم حجج الله علی الخلق،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یجب علی الأمة الاستماع لإرشاداته والالتزام بأوامره، ولو کان ذلک قد تم لسعد الناس وصلح المجتمع، وهذا مما یستفاد من جملة من الأدلة ومما یلمح إلیه شکایتها علیها السلام هنا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البلایا العامة، وأما الرزایا الخاصة فربما یستحب أن یشکوها، علی ما سبق بعض الکلام فی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فیتحاکمان إلی السلطان أو إلی القضاة، أیحل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إلیهم فی حق أو باطل فإنما تحاکم إلی الطاغوت، وما یحکم له فإنما یأخذ سحتاً وإن کان حقه ثابتاً؛ لأنه أخذ بحکم الطاغوت وقد ما أمر الله تعالی أن یکفر به،قال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w:t>
      </w:r>
    </w:p>
    <w:p>
      <w:pPr>
        <w:pStyle w:val="BookText"/>
        <w:rPr/>
      </w:pPr>
      <w:r>
        <w:rPr>
          <w:rFonts w:ascii="Amiri" w:hAnsi="Amiri" w:eastAsia="Amiri" w:cs="Amiri"/>
          <w:color w:val="111111"/>
          <w:sz w:val="28"/>
          <w:sz w:val="28"/>
          <w:szCs w:val="28"/>
          <w:rtl w:val="true"/>
          <w:lang w:bidi="ar-SA"/>
        </w:rPr>
        <w:t>إِلَی الطَّاغُوتِ وَقَدْ أُمِرُوا أَنْ یَکْفُرُوا بِهِ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ممن قد روی حدیثنا، ونظر فی حلالنا وحرامنا، وعرف أحکامنا فلیرضوا به حکماً فإنی قد جعلته علیکم حاکماً، فإذا حکم بحکمنا فلم یقبل منه فإنما بحکم الله استخف وعلینا رد، والراد علینا کالراد علی الله، فهو علی حد الشرک بالله</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فاستقبلنی رجل خارج من عند أبی عبد الله علیه السلام من أهل الکوفة من أصحابنا، فلما دخلت علی أبی عبد الله علیه السلام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الرجل الخارج 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هو رجل من أصحابنا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قدس الله روحه ولا قدس مثله، إنه ذکر أقواماً کان أبی علیه السلام ائتمنهم علی حلال الله وحرامه، وکانوا عیبة علمه، وکذلک الیوم هم عندی، هم مستودع سری أصحاب أبی علیه السلام حقاً، إذا أراد الله بأهل الأرض سوءًً صرف بهم عنهم السوء، هم نجوم شیعتی أحیاء وأمواتاً، یحیون ذکر أبی علیه السلام، بهم یکشف الله کل بدعة، ینفون عن هذا الدین انتحال المبطلین، وتأول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علیهم صلوات الله ورحمته أحیاء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العجلی وزرارة وأبوبصیر ومحمد بن مسلم، أما إنه یا جمیل سیبین لک أمر هذا الرجل إلی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إلا قلیلاً حتی رأیت ذلک الرجل ینسب إلی آل أبی الخطاب،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حیث یجعل رسالته، قال</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نعرف أصحاب أبی الخطاب ببغض هؤلاء رحمة الله علیهم</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وعمن آخذ وقول من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وما قال لک عنی فعنی یقول،فاسمع له وأطع؛فإنه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محمد علیه السلام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إلی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إذا وقعت بینکم خصومة، أو تداری بینکم فی شیء من الأخذ والعطاء، أن تتحاکموا إلی أحد من هؤلاء الفساق، اجعلوا بینکم رجلاً ممن قد عرف حلالنا وحرامنا؛ فإنی قد جعلته قاضیاً، وإیاکم أن یخاصم بعضکم بعضاً إلی السلطان الجائر</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حدیثی وسنتی</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موسی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w:t>
      </w:r>
      <w:bookmarkStart w:id="394" w:name="pg13333_139885"/>
    </w:p>
    <w:p>
      <w:pPr>
        <w:pStyle w:val="BookText"/>
        <w:rPr/>
      </w:pPr>
      <w:bookmarkEnd w:id="394"/>
      <w:r>
        <w:rPr>
          <w:rFonts w:ascii="IRNazanin" w:hAnsi="IRNazanin" w:eastAsia="IRNazanin"/>
          <w:color w:val="111111"/>
          <w:sz w:val="28"/>
          <w:sz w:val="28"/>
          <w:szCs w:val="28"/>
          <w:rtl w:val="true"/>
          <w:lang w:bidi="fa-IR"/>
        </w:rPr>
        <w:t>علومنا ویعلمها الناس؛ فإن الناس لو علموا محاسن کلامنا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فقد روی لنا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لیماری به السفهاء، أو یباهی به العلماء، أو لیقبل بوجوه الناس إلیه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جدی علیه السلام، أفتدری 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قصاص مخالفینا، وتدری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علماء آل محمد علیهم السلام الذین فرض الله طاعتهم وأوجب مودتهم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وتدری 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لیقبل بوجوه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والله بذلک ادعاء الإمامة بغیر حقها، ومن فعل ذلک فهو فی النار</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استأکل بعلمه 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فی شیعتک وموالیک قوماً یتحملون علومکم ویبثونها فی شیعتکم، فلا یعدمون علی ذلک منهم البر والصلة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أولئک بمستأکلین، إنما المستأکل بعلمه الذی یفتی بغیر علم ولا هدی من الله عزوجل لیبطل به الحقوق طمعاً فی حطام الدنیا</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2711556_2322387425"/>
      <w:bookmarkStart w:id="396" w:name="_Toc133"/>
      <w:bookmarkEnd w:id="395"/>
      <w:r>
        <w:rPr>
          <w:rtl w:val="true"/>
        </w:rPr>
        <w:t>الزوجة وشکواها</w:t>
      </w:r>
      <w:bookmarkEnd w:id="39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للزوجة أن تشکو آلامها إلی زوجها، کما شکت الصدیقة الطاهرة علیها السلام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إلی کل مشکوٍ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مؤمناً، فإن الشکایة إلی المؤمن شکایة إلی الله سبحانه وتعالی کما فی الروایات</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خصوصیة للزوج والزوجة من الجهة العامة، وإنما الخصوصیة لها مَن جهة إن الرجل قیم علیها، فهو أفضل من تشتکی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شکا حاجته وضره إلی کافر أو إلی من یخالفه علی دینه فکأنما شکا الله عزوجل إلی عدو من أعداء الله، وأیما رجل مؤمن شکا حاجته وضره إلی مؤمن مثله کانت شکواه إلی الله عزوجل</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إذا نزلت بک نازلة فلا تشکها إلی أحد من أهل الخلاف ولکن اذکرها لبعض إخوانک؛ فإنک لن تعدم خصلة من خصال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کفایة بمال، وإما معونة بجاه، أو دعوة تستجاب، أو مشورة برأی</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أبدی إلی الناس ضره فقد فضح نفسه، وخیر الغنی ترک السؤال، وشر الفقر لزوم الخضوع</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ضاق المسلم فلایشکون ربه عزوجل ولیشتک إلی ربه الذی بیده مقالید الأمور وتدبیرها</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bookmarkStart w:id="397" w:name="pg13333_139887"/>
    </w:p>
    <w:p>
      <w:pPr>
        <w:pStyle w:val="BookText"/>
        <w:rPr/>
      </w:pPr>
      <w:bookmarkEnd w:id="397"/>
      <w:r>
        <w:rPr>
          <w:rFonts w:ascii="IRNazanin" w:hAnsi="IRNazanin" w:eastAsia="IRNazanin"/>
          <w:color w:val="111111"/>
          <w:sz w:val="28"/>
          <w:sz w:val="28"/>
          <w:szCs w:val="28"/>
          <w:rtl w:val="true"/>
          <w:lang w:bidi="fa-IR"/>
        </w:rPr>
        <w:t>وعن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ضیقة شدیدة، فصرت إلی أبی الحسن علی بن محمد علیه السلام فأذن لی، فلما جلست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 أی نعم الله عزوجل علیک ترید أن تؤدی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الإیمان فحرم به بدنک علی النار، ورزقک العافیة فأعانتک علی الطاعة، ورزقک القنوع فصانک عن التبذل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إنما ابتدأتک بهذا لأنی ظننت أنک ترید أن تشکو إلی من فعل بک هذا، وقد أمرت لک بمائة دینار فخذها</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2711558_2322387425"/>
      <w:bookmarkStart w:id="399" w:name="_Toc134"/>
      <w:bookmarkEnd w:id="398"/>
      <w:r>
        <w:rPr>
          <w:rtl w:val="true"/>
        </w:rPr>
        <w:t>إخبار الزوج</w:t>
      </w:r>
      <w:bookmarkEnd w:id="3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للزوجة أن تخبر زوجها بما وقع علیها وجری لها، کما أخبرت الصدیقة فاطمة علیها السلام بذلک، وربما کان ذلک من صفات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عدیدة فی مواصفات الزوجة الصالحة،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صاحبتی هلکت وکانت لی موافقة، وقد هممت أن أتزوج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أین تضع نفسک، ومن تشرکه فی مالک، وتطلعه علی دینک وسرک، فإن کنت لابد فاعلاً فبکراً تنسب إلی الخیر وإلی حسن الخلق، واعلم أنهن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النساء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شتی</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الغنیم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والغرام</w:t>
      </w:r>
    </w:p>
    <w:p>
      <w:pPr>
        <w:pStyle w:val="BookText"/>
        <w:rPr/>
      </w:pPr>
      <w:r>
        <w:rPr>
          <w:rFonts w:ascii="IRNazanin" w:hAnsi="IRNazanin" w:eastAsia="IRNazanin"/>
          <w:color w:val="111111"/>
          <w:sz w:val="28"/>
          <w:sz w:val="28"/>
          <w:szCs w:val="28"/>
          <w:rtl w:val="true"/>
          <w:lang w:bidi="fa-IR"/>
        </w:rPr>
        <w:t>ومنهن الهلال إذا تجلی</w:t>
      </w:r>
    </w:p>
    <w:p>
      <w:pPr>
        <w:pStyle w:val="BookText"/>
        <w:rPr/>
      </w:pPr>
      <w:r>
        <w:rPr>
          <w:rFonts w:ascii="IRNazanin" w:hAnsi="IRNazanin" w:eastAsia="IRNazanin"/>
          <w:color w:val="111111"/>
          <w:sz w:val="28"/>
          <w:sz w:val="28"/>
          <w:szCs w:val="28"/>
          <w:rtl w:val="true"/>
          <w:lang w:bidi="fa-IR"/>
        </w:rPr>
        <w:t>لصاحبه ومنهن الظلام</w:t>
      </w:r>
    </w:p>
    <w:p>
      <w:pPr>
        <w:pStyle w:val="BookText"/>
        <w:rPr/>
      </w:pPr>
      <w:r>
        <w:rPr>
          <w:rFonts w:ascii="IRNazanin" w:hAnsi="IRNazanin" w:eastAsia="IRNazanin"/>
          <w:color w:val="111111"/>
          <w:sz w:val="28"/>
          <w:sz w:val="28"/>
          <w:szCs w:val="28"/>
          <w:rtl w:val="true"/>
          <w:lang w:bidi="fa-IR"/>
        </w:rPr>
        <w:t>فمن یظفر بصالحهن یسعد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یغبن فلیس له انتقام</w:t>
      </w:r>
    </w:p>
    <w:p>
      <w:pPr>
        <w:pStyle w:val="BookText"/>
        <w:rPr/>
      </w:pPr>
      <w:r>
        <w:rPr>
          <w:rFonts w:ascii="IRNazanin" w:hAnsi="IRNazanin" w:eastAsia="IRNazanin"/>
          <w:color w:val="111111"/>
          <w:sz w:val="28"/>
          <w:sz w:val="28"/>
          <w:szCs w:val="28"/>
          <w:rtl w:val="true"/>
          <w:lang w:bidi="fa-IR"/>
        </w:rPr>
        <w:t>وهن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ولود ودود تعین زوجها علی دهره لدنیاه وآخرته ولاتعین الدهر علیه، وامرأة عقیمة لا ذات جمال ولا خلق ولا تعین زوجها علی خیر، وامرأة صخابة ولاجة همازة تستقل الکثیر ولا تقبل الیسیر</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الجعفری،عن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الهینة اللینة المؤاتیة التی إذا غضب زوجها لم تکتحل بغمض حتی یرضی، وإذا غاب عنها زوجها حفظته فی غیبته، فتلک عامل من عمال الله وعامل الله لا یخیب</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المرأة قلادة فانظر ما تتقلد، ولیس لامرأة خطر لا لصالحتهن ولا لطالحتهن، فأما صالحتهن فلیس خطرها الذهب والفضة هی خیر من الذهب والفضة، وأما طالحتهن فلیس خطرها التراب التراب خیر منها</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رسول الله صلی الله علیه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فتذاکرنا النساء وفضل بعضهن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بخیر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خیر نسائکم الولود الودود، الستیرة العفیفة، العزیزة فی أهلها، الذلیلة مع بعلها، المتبرجة مع زوجها، الحصان مع غیره، التی تسمع قوله وتطیع أمره، وإذا خلا بها بذلت له ما أراد منها، ولم تبذل له تبذل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إبراهیم بن الحسن بن الحسن، عن أمه فاطمة بنت الحسین، عن أبیها الحسین بن علی علیهم السلام، عن أبیه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أربع خصال أعطی خیر الدنیا والآخرة وفاز بحظه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یعصمه من محارم الله، وحسن خلق یعیش به فی الناس، وحلم یدفع به جهل الجاهل، وزوجة صالحة تعینه علی أمر الدنیا والآخرة</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حسین بن علوان،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البشر نصف العقل، والتقدیر نصف المعیشة، والمرأة الصالحة أحد الکاسبین</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ربیعة بن کعب، قال سمعت النبی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له خمساً لم یکن له عذر فی ترک عمل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صالحة تعینه علی أمر دنیاه وآخرته، وبنون أبرار، ومعیشة فی بلده، وحسن خلق یداری به الناس، وحب أهل بیتی</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ملعونة ملعونة امرأة تؤذی زوجها وتغمه، وسعیدة سعیدة امرأة تکرم زوجها ولا تؤذیه، وتطیعه فی جمیع أحواله</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سلمة رسول الله صلی الله علیه وآله عن فضل النساء فی خدمة 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رفعت من بیت زوجها شیئاً من موضع إلی موضع ترید به صلاحاً إلا نظر الله إلیها، ومن نظر الله إلیه</w:t>
      </w:r>
    </w:p>
    <w:p>
      <w:pPr>
        <w:pStyle w:val="BookText"/>
        <w:rPr/>
      </w:pPr>
      <w:r>
        <w:rPr>
          <w:rFonts w:ascii="IRNazanin" w:hAnsi="IRNazanin" w:eastAsia="IRNazanin"/>
          <w:color w:val="111111"/>
          <w:sz w:val="28"/>
          <w:sz w:val="28"/>
          <w:szCs w:val="28"/>
          <w:rtl w:val="true"/>
          <w:lang w:bidi="fa-IR"/>
        </w:rPr>
        <w:t>لم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فی النساء المساکین من الثواب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إن المرأة إذا حملت کان لها من الأجر کمن جاهد بنفسه وماله فی سبیل الله عزوجل، فإذا وضعت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ذنبکِ فاستأنفی العمل، فإذا أرضعت فلها بکل رضعة تحریر رقبة من ولد إسماعیل</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عمرو بن جمیع، عن أبی عبد الله علیه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الطیبة الریح الطیبة الطعام، التی إذا أنفقت أنفقت بمعروف، وإذا أمسکت أمسکت بمعروف، فتلک من عمال الله وعامل الله لا یخیب</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400" w:name="pg13333_139891"/>
    </w:p>
    <w:p>
      <w:pPr>
        <w:pStyle w:val="Heading2"/>
        <w:numPr>
          <w:ilvl w:val="1"/>
          <w:numId w:val="1"/>
        </w:numPr>
        <w:rPr/>
      </w:pPr>
      <w:bookmarkStart w:id="401" w:name="__RefHeading___Toc2711560_2322387425"/>
      <w:bookmarkStart w:id="402" w:name="_Toc135"/>
      <w:bookmarkEnd w:id="400"/>
      <w:bookmarkEnd w:id="401"/>
      <w:r>
        <w:rPr>
          <w:rtl w:val="true"/>
        </w:rPr>
        <w:t>القعود عن الحق</w:t>
      </w:r>
      <w:bookmarkEnd w:id="402"/>
    </w:p>
    <w:p>
      <w:pPr>
        <w:pStyle w:val="BookText"/>
        <w:rPr/>
      </w:pPr>
      <w:r>
        <w:rPr>
          <w:rFonts w:ascii="Amiri" w:hAnsi="Amiri" w:eastAsia="Amiri" w:cs="Amiri"/>
          <w:color w:val="111111"/>
          <w:sz w:val="28"/>
          <w:sz w:val="28"/>
          <w:szCs w:val="28"/>
          <w:rtl w:val="true"/>
          <w:lang w:bidi="ar-SA"/>
        </w:rPr>
        <w:t>وقعدت حجرة</w:t>
      </w:r>
      <w:r>
        <w:rPr>
          <w:rFonts w:eastAsia="Amiri" w:cs="Amiri" w:ascii="Amiri" w:hAnsi="Amiri"/>
          <w:color w:val="111111"/>
          <w:sz w:val="28"/>
          <w:szCs w:val="28"/>
          <w:rtl w:val="true"/>
          <w:lang w:bidi="ar-SA"/>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الظنین</w:t>
      </w:r>
    </w:p>
    <w:p>
      <w:pPr>
        <w:pStyle w:val="BookText"/>
        <w:rPr/>
      </w:pPr>
      <w:r>
        <w:rPr>
          <w:rFonts w:ascii="IRNazanin" w:hAnsi="IRNazanin" w:eastAsia="IRNazanin"/>
          <w:color w:val="111111"/>
          <w:sz w:val="28"/>
          <w:sz w:val="28"/>
          <w:szCs w:val="28"/>
          <w:rtl w:val="true"/>
          <w:lang w:bidi="fa-IR"/>
        </w:rPr>
        <w:t>القعود عن الحق</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یجب علی الإنسان أن یصبر عن المطالبة بحقه وحق زوجته أو من یتعلق به، وبعبارة أخری أن یقعد حجرة الظنین المتهم؛ وذلک للمصلحة الأهم وفق موازین الأمر بالمعروف والنهی عن المنکر، کما إذا رأی عدم التأثیر واحتمل الضرر الکثیر، ولغیر ذلک مما هو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وقعدت حجرة الظنین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فإن الإنسان إذا کان متهماً فی المجتمع یجلس فی بیته ولا یخرج حذراً من أن یشار إلیه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کنایة عن قعود الإمام علیه السلام عن حقه وحق زوجته وعدم المطالبة بذلک، فکأنه نزل منزلة الخائف المتهم، وقد أشرنا إلی ما دعا بالإمام علیه السلام لیتخذ هذا الموقف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الشکایة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یتسع صدر الزوج لشکایة الزوجة، وذلک مما یقوی الأواصر بینهما، ویزید الألفة والمحبة بینهما، ویدفع بالعدید من المشاکل والأمراض</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والمشاهد أن بعض الأزواج لا یفسح المجال لزوجته لکی تبث إلیه همومها لکن ذلک غیر صحیح، والتأسی بالإمام علیه السلام یقتضی ذلک</w:t>
      </w:r>
      <w:r>
        <w:rPr>
          <w:rFonts w:eastAsia="IRNazanin" w:cs="IRNazanin"/>
          <w:color w:val="111111"/>
          <w:sz w:val="28"/>
          <w:szCs w:val="28"/>
          <w:rtl w:val="true"/>
          <w:lang w:bidi="fa-IR"/>
        </w:rPr>
        <w:t>.</w:t>
      </w:r>
      <w:bookmarkStart w:id="403" w:name="pg13333_139892"/>
    </w:p>
    <w:p>
      <w:pPr>
        <w:pStyle w:val="BookText"/>
        <w:rPr/>
      </w:pPr>
      <w:bookmarkEnd w:id="403"/>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خیرکم خیرکم لنسائه، وأنا خیرکم</w:t>
      </w:r>
    </w:p>
    <w:p>
      <w:pPr>
        <w:pStyle w:val="BookText"/>
        <w:rPr/>
      </w:pPr>
      <w:r>
        <w:rPr>
          <w:rFonts w:ascii="IRNazanin" w:hAnsi="IRNazanin" w:eastAsia="IRNazanin"/>
          <w:color w:val="111111"/>
          <w:sz w:val="28"/>
          <w:sz w:val="28"/>
          <w:szCs w:val="28"/>
          <w:rtl w:val="true"/>
          <w:lang w:bidi="fa-IR"/>
        </w:rPr>
        <w:t>لنسائی</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عیال الرجل أسراؤه، فمن أنعم الله علیه نعمة فلیوسع علی أسرائه؛ فإن لم یفعل أوشک أن تزول عنه تلک النعمة</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أحسن فیما بینه وبین زوجته؛ فإن الله عزوجل قد ملکه ناصیتها وجعله القیم علیها</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أبو عبد الله علیه السلام جاریة کانت لإسماعیل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الإحسان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أشبع بطنها، واکس جثتها، واغفر ذنبها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وسطک الله ما له</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2711562_2322387425"/>
      <w:bookmarkStart w:id="405" w:name="_Toc136"/>
      <w:bookmarkEnd w:id="404"/>
      <w:r>
        <w:rPr>
          <w:rtl w:val="true"/>
        </w:rPr>
        <w:t>الشکایة لولی الأمر علیه السلام</w:t>
      </w:r>
      <w:bookmarkEnd w:id="40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شکایة المظلوم حالته إلی ولی أمره، حیث شکت الصدیقة علیها السلام لأمیر المؤمنین علیه السلام إذ أن رزیتها کان لها کلا الجانبین العام والخاص، وکذلک بالنسبة إلی وکلاء المعصومین علیهم السلام وهم فی زمن الغیبة مراجع التقلید، وکذلک من أشبههم ممن جعلهم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خاصة أو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مأوی للناس وملجأً لهم؛ فإن الشکایة إلیهم نوع رجوع</w:t>
      </w:r>
      <w:bookmarkStart w:id="406" w:name="pg13333_139893"/>
    </w:p>
    <w:p>
      <w:pPr>
        <w:pStyle w:val="BookText"/>
        <w:rPr/>
      </w:pPr>
      <w:bookmarkEnd w:id="406"/>
      <w:r>
        <w:rPr>
          <w:rFonts w:ascii="IRNazanin" w:hAnsi="IRNazanin" w:eastAsia="IRNazanin"/>
          <w:color w:val="111111"/>
          <w:sz w:val="28"/>
          <w:sz w:val="28"/>
          <w:szCs w:val="28"/>
          <w:rtl w:val="true"/>
          <w:lang w:bidi="fa-IR"/>
        </w:rPr>
        <w:t>ونوع اعتراف بالمرجعیة الشرعیة</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عدم العدول لغیرهم مهما أمکن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لیست الشکوی للإمام المعصوم علیه السلام خاصة بحال حیاته، بل تشمل ما بعد وفاته أیضاً إذ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2711564_2322387425"/>
      <w:bookmarkStart w:id="408" w:name="_Toc137"/>
      <w:bookmarkEnd w:id="407"/>
      <w:r>
        <w:rPr>
          <w:rtl w:val="true"/>
        </w:rPr>
        <w:t>العتاب وشبهه</w:t>
      </w:r>
      <w:bookmarkEnd w:id="40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للمظلوم أن یعاتب من یستنصره فی الجملة؛ وذلک لبیان شدة الظلم، وإن کان فی توجیه العتاب لهم علیهم السلام یلزم مراعاة الموازین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هذا الباب ما ظاهره العتاب کأشعار السید الحلی</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بها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بیان لعظم المصیبة ولیس المقصود به العتاب الحقیقی کما لا یخفی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ما ظاهره العتاب من الصدیقة علیها السلام فی هذه الخطبة، فقد سبق أنه کان بهدف إبداء التنفّر والانزجار من جرائم المخالفین فقط ولم یکن إلا عتاباً شکلیاً لا حقیقیاً</w:t>
      </w:r>
      <w:r>
        <w:rPr>
          <w:rFonts w:eastAsia="IRNazanin" w:cs="IRNazanin"/>
          <w:color w:val="111111"/>
          <w:sz w:val="28"/>
          <w:szCs w:val="28"/>
          <w:rtl w:val="true"/>
          <w:lang w:bidi="fa-IR"/>
        </w:rPr>
        <w:t>.</w:t>
      </w:r>
      <w:bookmarkStart w:id="409" w:name="pg13333_139894"/>
    </w:p>
    <w:p>
      <w:pPr>
        <w:pStyle w:val="Heading2"/>
        <w:numPr>
          <w:ilvl w:val="1"/>
          <w:numId w:val="1"/>
        </w:numPr>
        <w:rPr/>
      </w:pPr>
      <w:bookmarkStart w:id="410" w:name="__RefHeading___Toc2711566_2322387425"/>
      <w:bookmarkStart w:id="411" w:name="_Toc138"/>
      <w:bookmarkEnd w:id="409"/>
      <w:bookmarkEnd w:id="410"/>
      <w:r>
        <w:rPr>
          <w:rtl w:val="true"/>
        </w:rPr>
        <w:t>أعلی درجات الصبر</w:t>
      </w:r>
      <w:bookmarkEnd w:id="411"/>
    </w:p>
    <w:p>
      <w:pPr>
        <w:pStyle w:val="BookText"/>
        <w:rPr/>
      </w:pPr>
      <w:r>
        <w:rPr>
          <w:rFonts w:ascii="IRNazanin" w:hAnsi="IRNazanin" w:eastAsia="IRNazanin"/>
          <w:color w:val="111111"/>
          <w:sz w:val="28"/>
          <w:sz w:val="28"/>
          <w:szCs w:val="28"/>
          <w:rtl w:val="true"/>
          <w:lang w:bidi="fa-IR"/>
        </w:rPr>
        <w:t>أعلی درجات الصبر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التأکید علی مدی صبر الإمام علیه السلام وشدة مرارته، وقوة إرادته وتحمله علیه السلام حفاظاً علی الإسلام؛ فإن بیان مثل هذه الأمور له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 فی مواطن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یوجب التفاف الناس حولهم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الرؤیة وتعمیق المعرفة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کانوا یعملون بما یُؤمرون وما یأمرون، فحیث کانوا یؤمرون بالصبر یصبرون، وکما کانوا یأمرون به کانوا یعملون، وحیث کانوا یأمرون ویؤمرون بالتضحیة کانوا یضحون،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فی خطبة یذکر فیها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ویبین 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وَمَوْتُ الْجَهْلِ، یُخْبِرُکُمْ حِلْمُهُمْ عَنْ عِلْمِهِمْ، وَظَاهِرُهُمْ عَنْ بَاطِنِهِمْ، وَصَمْتُهُمْ عَنْ حِکَمِ مَنْطِقِهِمْ، لاَ یُخَالِفُونَ الْحَقَّ وَلاَیَخْتَلِفُونَ فِیهِ، وَهُمْ دَعَائِمُ الإِسْلاَمِ وَوَلاَئِجُ الاِعْتِصَامِ، بِهِمْ عَادَ الْحَقُّ إِلَی نِصَابِهِ، وَانْزَاحَ الْبَاطِلُ عَنْ مُقَامِهِ، وَانْقَطَعَ لِسَانُهُ عَنْ مَنْبِتِهِ، عَقَلُوا الدِّینَ عَقْلَ وِعَایَةٍ وَرِعَایَةٍ، لاَ عَقْلَ سَمَاعٍ وَرِوَایَةٍ؛ فَإِنَّ رُوَاةَ الْعِلْمِ کَثِیرٌ وَرُعَاتَهُ قَلِیلٌ</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یحیا حیاتی، ویموت مماتی، ویسکن جنة عدن التی غرسها ربی،فلیوال علیاً علیه السلام من بعدی،</w:t>
      </w:r>
    </w:p>
    <w:p>
      <w:pPr>
        <w:pStyle w:val="BookText"/>
        <w:rPr/>
      </w:pPr>
      <w:r>
        <w:rPr>
          <w:rFonts w:ascii="IRNazanin" w:hAnsi="IRNazanin" w:eastAsia="IRNazanin"/>
          <w:color w:val="111111"/>
          <w:sz w:val="28"/>
          <w:sz w:val="28"/>
          <w:szCs w:val="28"/>
          <w:rtl w:val="true"/>
          <w:lang w:bidi="fa-IR"/>
        </w:rPr>
        <w:t>ولیوال ولیه، ولیقتد بالأئمة من بعدی؛ فإنهم عترتی، خلقوا من طینتی، وزقوا فهماً وعلماً، ویل للمکذبین بفضلهم من أمتی، القاطعین منهم صلتی، لاأنالهم الله شفاعتی</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عبد الله علیه السلام أن آتی المفضل وأعزیه بإسماعیل،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 المفضل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أصبنا بإسماعیل فصبرنا فاصبر کما صبرنا، إنا أردنا أمراً وأراد الله عزوجل أمراً فسلمنا لأمر الله عزوجل</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أن رجلاً قام لیله، وصام نهاره، وتصدق بجمیع ماله، وحج جمیع دهره، ولم یعرف ولایة ولی الله فیوالیه، ویکون جمیع أعماله بدلالته إلیه، ما کان له علی الله حق فی ثوابه، ولا کان من أهل الإیمان</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أهل الکوفة یسأله عن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شئتم ولا تسألونی عن شیء إلا أنبأتکم به؟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عنده علم إلا خرج من عند أمیر المؤمنین علیه السلام، فلیذهب الناس حیث شاءوا، فو الله لیأتیهم الأمر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المدینة</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bookmarkStart w:id="412" w:name="pg13333_139896"/>
    </w:p>
    <w:p>
      <w:pPr>
        <w:pStyle w:val="Heading2"/>
        <w:numPr>
          <w:ilvl w:val="1"/>
          <w:numId w:val="1"/>
        </w:numPr>
        <w:rPr/>
      </w:pPr>
      <w:bookmarkStart w:id="413" w:name="__RefHeading___Toc2711568_2322387425"/>
      <w:bookmarkStart w:id="414" w:name="_Toc139"/>
      <w:bookmarkEnd w:id="412"/>
      <w:bookmarkEnd w:id="413"/>
      <w:r>
        <w:rPr>
          <w:rtl w:val="true"/>
        </w:rPr>
        <w:t>بیان المظلومیة</w:t>
      </w:r>
      <w:bookmarkEnd w:id="414"/>
    </w:p>
    <w:p>
      <w:pPr>
        <w:pStyle w:val="BookText"/>
        <w:rPr/>
      </w:pPr>
      <w:r>
        <w:rPr>
          <w:rFonts w:ascii="IRNazanin" w:hAnsi="IRNazanin" w:eastAsia="IRNazanin"/>
          <w:color w:val="111111"/>
          <w:sz w:val="28"/>
          <w:sz w:val="28"/>
          <w:szCs w:val="28"/>
          <w:rtl w:val="true"/>
          <w:lang w:bidi="fa-IR"/>
        </w:rPr>
        <w:t>بیان المظلومیة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مدی مظلومیة أمیر المؤمنین علی علیه السلام حیث صبر علی الأذی بالرغم من قدرته الکاملة علی تصفیة خصومه وأخذ حقه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بیان مظلومیته علیه السلام أدعی للالتفاف حوه، إذ أن قلوب الناس مع المظلوم، کما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وبیانها أیضاً فضح لظالمیه وإسقاط لشخصیاتهم، وإدانة لمنهجهم، ومحاکمة لفکرهم وتراثهم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أوحی إلی نبی من أنبیائه فی مملکة جبار من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أستعملک علی سفک الدماء واتخاذ الأموال، وإنما استعملتک لتکف عنی أصوات المظلومین، فإنی لم أدع ظلامتهم وإن کانوا کفاراً</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بیان مظلومیة علی علیه السلام وأولاده المعصومین علیهم السلام نوع عبادة فی ذاته، حیث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 وهمه لنا عبادة</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اطلع إلی الأرض فاختارنا واختار لنا شیعة ینصروننا، ویفرحون لفرحنا، ویحزنون لحزننا، ویبذلون أموالهم وأنفسهم فینا، أولئک منا وإلینا</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المجالس أحبها، فأحیوا أمرنا رحم الله من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من ذکرنا أو ذکرنا عنده فخرج عن عینیه مثل جناح الذباب غفر الله له ذنوبه ولو کانت أکثر من زبد البحر</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بکر بن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أو ذکرنا عنده فخرج من عینه دمع مثل جناح بعوضة، غفر الله له ذنوبه ولو کانت مثل زبد البحر</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تذکر مصابنا وبکی لما ارتکب منا کان معنا فی درجتنا یوم القیامة، ومن ذکر بمصابنا فبکی وأبکی لم تبکِ عینه یوم تبکی العیون، ومن جلس مجلساً یحیا فیه أمرنا لم یمت قلبه یوم تموت القلوب</w:t>
      </w:r>
      <w:r>
        <w:rPr>
          <w:rFonts w:eastAsia="IRNazanin" w:cs="IRNazanin"/>
          <w:color w:val="111111"/>
          <w:sz w:val="28"/>
          <w:szCs w:val="28"/>
          <w:rtl w:val="true"/>
          <w:lang w:bidi="fa-IR"/>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بن علی علیه السلام دمعة حتی تسیل علی خده بوأه الله بها فی الجنة غرفاً یسکنها أحقاباً، وأیما مؤمن دمعت عیناه دمعاً حتی تسیل علی خده لأذی مسنا من عدونا فی الدنیا بوأه الله مبوأ صدق فی الجنة، وأیما مؤمن مسه أذی فینا فدمعت عیناه حتی تسیل دمعه علی خدیه من مضاضة ما أوذی فینا صرف الله عن وجهه الأذی وآمنه یوم القیامة من سخطه والنار</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bookmarkStart w:id="415" w:name="pg13333_139898"/>
    </w:p>
    <w:p>
      <w:pPr>
        <w:pStyle w:val="BookText"/>
        <w:rPr/>
      </w:pPr>
      <w:bookmarkEnd w:id="415"/>
      <w:r>
        <w:rPr>
          <w:rFonts w:ascii="IRNazanin" w:hAnsi="IRNazanin" w:eastAsia="IRNazanin"/>
          <w:color w:val="111111"/>
          <w:sz w:val="28"/>
          <w:sz w:val="28"/>
          <w:szCs w:val="28"/>
          <w:rtl w:val="true"/>
          <w:lang w:bidi="fa-IR"/>
        </w:rPr>
        <w:t>وعن محمد بن أبی عمارة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فینا دمعة لدم سفک لنا، أو حق لنا نقصناه، أو عرض انتهک لنا، أو لأحد من شیعتنا، بوأه الله تعالی بها فی الجنة حقباً</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6" w:name="__RefHeading___Toc2711570_2322387425"/>
      <w:bookmarkStart w:id="417" w:name="_Toc140"/>
      <w:bookmarkEnd w:id="416"/>
      <w:r>
        <w:rPr>
          <w:rtl w:val="true"/>
        </w:rPr>
        <w:t>من فلسفة صبر الإمام علیه السلام</w:t>
      </w:r>
      <w:bookmarkEnd w:id="4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یتعرض الإمام علیه السلام لهم عسکریاً، لخوفه من القضاء علی الإسلام؛ فإن دولة الإسلام کانت فتیة وکان الفرس والروم الإمبراطوریتان القویتان یتربصان بالمسلمین، فإذا وقع بینهم نزاع وتحارب، استغل الفرس أو الروم هذه المحاربة للقضاء علی الإسلام، ولعله کان یمُحی من الوجود، کما أشار إلی ذلک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لفاطمة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أخذت سیفی وحاربتهم لم تسمعی بعدها ذکراً لهذا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محمد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عنه علیه السلام أن فاطمةعلیها السلام حرضته یوماً علی النهوض والوثوب فسمع صوت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أیسرکِ زوال هذا النداء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ما أقول لکِ</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الإسلام کان جدیداً علی النفوس ولم یکن مترکزاً فی أکثرها فکانت أیة معرکة داخلیة بذلک المستوی تؤدی ربما إلی انهیار داخلی هائل وفتنة لا تطفأ</w:t>
      </w:r>
      <w:r>
        <w:rPr>
          <w:rFonts w:eastAsia="IRNazanin" w:cs="IRNazanin"/>
          <w:color w:val="111111"/>
          <w:sz w:val="28"/>
          <w:szCs w:val="28"/>
          <w:rtl w:val="true"/>
          <w:lang w:bidi="fa-IR"/>
        </w:rPr>
        <w:t>.</w:t>
      </w:r>
      <w:bookmarkStart w:id="418" w:name="pg13333_139899"/>
    </w:p>
    <w:p>
      <w:pPr>
        <w:pStyle w:val="Heading2"/>
        <w:numPr>
          <w:ilvl w:val="1"/>
          <w:numId w:val="1"/>
        </w:numPr>
        <w:rPr/>
      </w:pPr>
      <w:bookmarkStart w:id="419" w:name="__RefHeading___Toc2711572_2322387425"/>
      <w:bookmarkStart w:id="420" w:name="_Toc141"/>
      <w:bookmarkEnd w:id="418"/>
      <w:bookmarkEnd w:id="419"/>
      <w:r>
        <w:rPr>
          <w:rtl w:val="true"/>
        </w:rPr>
        <w:t>صقور الکفر</w:t>
      </w:r>
      <w:bookmarkEnd w:id="420"/>
    </w:p>
    <w:p>
      <w:pPr>
        <w:pStyle w:val="BookText"/>
        <w:rPr/>
      </w:pPr>
      <w:r>
        <w:rPr>
          <w:rFonts w:ascii="IRNazanin" w:hAnsi="IRNazanin" w:eastAsia="IRNazanin"/>
          <w:color w:val="111111"/>
          <w:sz w:val="28"/>
          <w:sz w:val="28"/>
          <w:szCs w:val="28"/>
          <w:rtl w:val="true"/>
          <w:lang w:bidi="fa-IR"/>
        </w:rPr>
        <w:t>نقضت قادمة الأجدل، فخانک ریش الأعزل</w:t>
      </w:r>
    </w:p>
    <w:p>
      <w:pPr>
        <w:pStyle w:val="BookText"/>
        <w:rPr/>
      </w:pPr>
      <w:r>
        <w:rPr>
          <w:rFonts w:ascii="IRNazanin" w:hAnsi="IRNazanin" w:eastAsia="IRNazanin"/>
          <w:color w:val="111111"/>
          <w:sz w:val="28"/>
          <w:sz w:val="28"/>
          <w:szCs w:val="28"/>
          <w:rtl w:val="true"/>
          <w:lang w:bidi="fa-IR"/>
        </w:rPr>
        <w:t>صقور الکفر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القضاء علی صقور الکفر، وهو بین واجب ومستحب فی موارده المذکورة ووفق الموازین الشرعیة، کما قام أمیر المؤمنین علیه السلام بذلک</w:t>
      </w:r>
    </w:p>
    <w:p>
      <w:pPr>
        <w:pStyle w:val="BookText"/>
        <w:rPr/>
      </w:pPr>
      <w:r>
        <w:rPr>
          <w:rFonts w:ascii="IRNazanin" w:hAnsi="IRNazanin" w:eastAsia="IRNazanin"/>
          <w:color w:val="111111"/>
          <w:sz w:val="28"/>
          <w:sz w:val="28"/>
          <w:szCs w:val="28"/>
          <w:rtl w:val="true"/>
          <w:lang w:bidi="fa-IR"/>
        </w:rPr>
        <w:t>فی حیاة رسول الله صلی الله علیه وآله حیث نقض قادمة الأجدل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الإبرام،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القوادم،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مقادیم ریش الطائر القویة،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کل جناح من أجنحة الصقر عشرة من هذه القوادم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الصقر، من الجدل بمعنی الاستحکام والقوة وقد سمی الطائر به لقوته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تمکنت من صنادید قریش فی شتی المواجهات، وفی عشرات الحروب والغزوات فقصصت أجنحة أولئک الطغاة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صار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الخیانة سلاح الضعفاء</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 سلاح الضعفاء، وکان القوم قد خانوا الله ورسوله صلی الله علیه وآله فی ابنته علیها السلام ووصیه علی علیه السلام وینبغی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ریش الأعزل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أسندت الفعل فی الفقرة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قادمة 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علیه السلام وفی الفقرة الثانیة إلی القوم، تأکیداً علی أنه لم یترک التصدی والدفاع، بل کانت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والخیانة هی من شیم الضعفاء الجبناء فهم کالریش للطائر الأعزل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مکنتهم من السیطرة علی مقالید الأمور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فخانک ریش الأعزل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سلاح له، أو الصقر الذی نقضت قوادمه فلم یبق له إلا الریش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بک لم تتمکن من أن تنقض ریش الحیوان الأعزل الذی لاقوة لریشه کقوة القوادم؟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أنک تمکنت من قص جناح الصقور أی صنادید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أرید بالأعزل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 الناس،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نازعت الأبطال فغلبتهم والیوم یغلبک هؤلاء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إشارة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خیانة القوم، فإنهم لم یتغلبوا علی علی علیه السلام بالقوة والقدرة والمواجهة، وإلا فالإمام علیه السلام کان أقواهم، بل بالمؤامرة والخیانة والحیلة، ولذلک عبرت علیها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فخانک ریش الأعزل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 کلامها علیها السلام علی شدة قوة إبرازها فی بدو الأمر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إخفائها فی النهایة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خانک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الأض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عزت لک الأنداد</w:t>
      </w:r>
    </w:p>
    <w:p>
      <w:pPr>
        <w:pStyle w:val="BookText"/>
        <w:rPr/>
      </w:pPr>
      <w:r>
        <w:rPr>
          <w:rFonts w:ascii="IRNazanin" w:hAnsi="IRNazanin" w:eastAsia="IRNazanin"/>
          <w:color w:val="111111"/>
          <w:sz w:val="28"/>
          <w:sz w:val="28"/>
          <w:szCs w:val="28"/>
          <w:rtl w:val="true"/>
          <w:lang w:bidi="fa-IR"/>
        </w:rPr>
        <w:t>زاهد حاکم، حلیم شجاع</w:t>
      </w:r>
    </w:p>
    <w:p>
      <w:pPr>
        <w:pStyle w:val="BookText"/>
        <w:rPr/>
      </w:pPr>
      <w:r>
        <w:rPr>
          <w:rFonts w:ascii="IRNazanin" w:hAnsi="IRNazanin" w:eastAsia="IRNazanin"/>
          <w:color w:val="111111"/>
          <w:sz w:val="28"/>
          <w:sz w:val="28"/>
          <w:szCs w:val="28"/>
          <w:rtl w:val="true"/>
          <w:lang w:bidi="fa-IR"/>
        </w:rPr>
        <w:t>ناسک فاتک، فقیر جواد</w:t>
      </w:r>
    </w:p>
    <w:p>
      <w:pPr>
        <w:pStyle w:val="BookText"/>
        <w:rPr/>
      </w:pPr>
      <w:r>
        <w:rPr>
          <w:rFonts w:ascii="IRNazanin" w:hAnsi="IRNazanin" w:eastAsia="IRNazanin"/>
          <w:color w:val="111111"/>
          <w:sz w:val="28"/>
          <w:sz w:val="28"/>
          <w:szCs w:val="28"/>
          <w:rtl w:val="true"/>
          <w:lang w:bidi="fa-IR"/>
        </w:rPr>
        <w:t>شیم ما جمعن فی بشر</w:t>
      </w:r>
    </w:p>
    <w:p>
      <w:pPr>
        <w:pStyle w:val="BookText"/>
        <w:rPr/>
      </w:pPr>
      <w:r>
        <w:rPr>
          <w:rFonts w:ascii="IRNazanin" w:hAnsi="IRNazanin" w:eastAsia="IRNazanin"/>
          <w:color w:val="111111"/>
          <w:sz w:val="28"/>
          <w:sz w:val="28"/>
          <w:szCs w:val="28"/>
          <w:rtl w:val="true"/>
          <w:lang w:bidi="fa-IR"/>
        </w:rPr>
        <w:t>قط ولا حاز مثلهن العباد</w:t>
      </w:r>
    </w:p>
    <w:p>
      <w:pPr>
        <w:pStyle w:val="BookText"/>
        <w:rPr/>
      </w:pPr>
      <w:r>
        <w:rPr>
          <w:rFonts w:ascii="IRNazanin" w:hAnsi="IRNazanin" w:eastAsia="IRNazanin"/>
          <w:color w:val="111111"/>
          <w:sz w:val="28"/>
          <w:sz w:val="28"/>
          <w:szCs w:val="28"/>
          <w:rtl w:val="true"/>
          <w:lang w:bidi="fa-IR"/>
        </w:rPr>
        <w:t>إنهم کریش أعزل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القوم کانوا کریش الأعزل بالنسبة إلی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معرفة ما کان علیه الإمام علیه السلام من الشجاعة الفائقة وما کان یعانی منه أعداؤه المخالفون من الضعف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المعرفة ترشدنا إلی عظمة الإمام علیه السلام یوم التزم الصبر امتثالاً لأمر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هذه المعرفة تدفعنا للتأسی به علیه السلام والاهتداء بهدیه فی الظروف المشابهة، وبذلک یکون الاقتراب إلی الله سبحانه وتعالی أکثر وإطاعة أمره بالنحو الأتم</w:t>
      </w:r>
      <w:r>
        <w:rPr>
          <w:rFonts w:eastAsia="IRNazanin" w:cs="IRNazanin"/>
          <w:color w:val="111111"/>
          <w:sz w:val="28"/>
          <w:szCs w:val="28"/>
          <w:rtl w:val="true"/>
          <w:lang w:bidi="fa-IR"/>
        </w:rPr>
        <w:t>.</w:t>
      </w:r>
      <w:bookmarkStart w:id="421" w:name="pg13333_139901"/>
    </w:p>
    <w:p>
      <w:pPr>
        <w:pStyle w:val="Heading2"/>
        <w:numPr>
          <w:ilvl w:val="1"/>
          <w:numId w:val="1"/>
        </w:numPr>
        <w:rPr/>
      </w:pPr>
      <w:bookmarkStart w:id="422" w:name="__RefHeading___Toc2711574_2322387425"/>
      <w:bookmarkStart w:id="423" w:name="_Toc142"/>
      <w:bookmarkEnd w:id="421"/>
      <w:bookmarkEnd w:id="422"/>
      <w:r>
        <w:rPr>
          <w:rtl w:val="true"/>
        </w:rPr>
        <w:t>اسم الخصم</w:t>
      </w:r>
      <w:bookmarkEnd w:id="423"/>
    </w:p>
    <w:p>
      <w:pPr>
        <w:pStyle w:val="BookText"/>
        <w:rPr/>
      </w:pPr>
      <w:r>
        <w:rPr>
          <w:rFonts w:ascii="IRNazanin" w:hAnsi="IRNazanin" w:eastAsia="IRNazanin"/>
          <w:color w:val="111111"/>
          <w:sz w:val="28"/>
          <w:sz w:val="28"/>
          <w:szCs w:val="28"/>
          <w:rtl w:val="true"/>
          <w:lang w:bidi="fa-IR"/>
        </w:rPr>
        <w:t>هذا ابن أبی قحافة</w:t>
      </w:r>
    </w:p>
    <w:p>
      <w:pPr>
        <w:pStyle w:val="BookText"/>
        <w:rPr/>
      </w:pPr>
      <w:r>
        <w:rPr>
          <w:rFonts w:ascii="IRNazanin" w:hAnsi="IRNazanin" w:eastAsia="IRNazanin"/>
          <w:color w:val="111111"/>
          <w:sz w:val="28"/>
          <w:sz w:val="28"/>
          <w:szCs w:val="28"/>
          <w:rtl w:val="true"/>
          <w:lang w:bidi="fa-IR"/>
        </w:rPr>
        <w:t>اسم الخصم</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التصریح باسم الخصم أو کنیته أو لقبه حتی یعرف علی مدی التاریخ ویکون أتم للحجة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تصریح الصدیقة علیها السلام بکنیة الغاصب، وإلا فإن أمیر المؤمنین علیاً علیه السلام کان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تصریح القرآن الکریم بأسماء أعداء الله، کفرعون وقابیل وهامان، وکذلک تصریح الرسل والأنبیاء والأئمة علیهم السلام بأسماء أعدائهم وأعداء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فوائد ذلک أن توجه اللعنة إلیهم علی مدی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الفوائد أن یُعرفوا فیجتنبوا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کل مورد یکون من هذا القبیل مما یسجل فی التاریخ، وتکون فیه فائدة مادیة أو معنویة، دینیة أو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موارد للتقیة ینبغی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الهجوم علی بیت فاطمة علیها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عمر فمشی معه جماعة حتی أتوا باب فاطمة علیها السلام فدقوا الباب، فلما سمعت أصواتهم نادت بأعلی صوتها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ذا لقینا بعدک من ابن الخطاب وابن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القوم صوتها وبکاءها انصرفوا باکین، فکادت قلوبهم تتصدع، وأکبادهم تتفطر، وبقی عمر ومعه قوم فأخرجوا علیاً ومضوا به إلی أبی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الذی لا إله إلا هو نضرب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أخا رسوله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بکر ساکت لایتکلم</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الخطبة الشقشقیة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ابن أبی قحافة وإنه لیعلم أن محلی منها محل القطب من الرحی، ینحدر عنی السیل ولا یرقی إلیَّ الطیر، فسدلت دونها ثوباً، وطویت عنها کشحاً، وطفقت أرتئی بین أن أصول بید جذاء، أو أصبر علی طخیة عمیاء، یشیب فیها الصغیر ویهرم فیها الکبیر، ویکدح فیها مؤمن حتی یلقی ربه، فرأیت أن الصبر علی هاتا أحجی، فصبرت وفی العین قذی، وفی الحلق شجا، أری تراثی نهباً، حتی إذا مضی الأول لسبیله فأدلی بها إلی عمر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 عجباً بینا هو یستقیلها فی حیاته إذ عقدها لآخر بعد وفاته لشد ما تشطرا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bookmarkStart w:id="424" w:name="pg13333_139903"/>
    </w:p>
    <w:p>
      <w:pPr>
        <w:pStyle w:val="Heading2"/>
        <w:numPr>
          <w:ilvl w:val="1"/>
          <w:numId w:val="1"/>
        </w:numPr>
        <w:rPr/>
      </w:pPr>
      <w:bookmarkStart w:id="425" w:name="__RefHeading___Toc2711576_2322387425"/>
      <w:bookmarkStart w:id="426" w:name="_Toc143"/>
      <w:bookmarkEnd w:id="424"/>
      <w:bookmarkEnd w:id="425"/>
      <w:r>
        <w:rPr>
          <w:rtl w:val="true"/>
        </w:rPr>
        <w:t>الغصب والابتزاز</w:t>
      </w:r>
      <w:bookmarkEnd w:id="426"/>
    </w:p>
    <w:p>
      <w:pPr>
        <w:pStyle w:val="BookText"/>
        <w:rPr/>
      </w:pPr>
      <w:r>
        <w:rPr>
          <w:rFonts w:ascii="IRNazanin" w:hAnsi="IRNazanin" w:eastAsia="IRNazanin"/>
          <w:color w:val="111111"/>
          <w:sz w:val="28"/>
          <w:sz w:val="28"/>
          <w:szCs w:val="28"/>
          <w:rtl w:val="true"/>
          <w:lang w:bidi="fa-IR"/>
        </w:rPr>
        <w:t>یبتزنی نحلة أبی وبلغة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 والابتزاز</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محرم مطلقاً، سواء کان مجرداً عن الابتزاز أم لا، وتتأکد حرمته إذا صاحبه ذلک، وکان ما قام به ابن أبی قحافة ابتزازاً، لا غصباً فقط، کما صرحت الصدیقة علیها السلام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والابتزاز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الاستلاب وأخذ الشیء بالقهر والغلبة والتهدید</w:t>
      </w:r>
      <w:r>
        <w:rPr>
          <w:rFonts w:eastAsia="IRNazanin" w:cs="IRNazanin"/>
          <w:color w:val="111111"/>
          <w:sz w:val="28"/>
          <w:szCs w:val="28"/>
          <w:rtl w:val="true"/>
          <w:lang w:bidi="fa-IR"/>
        </w:rPr>
        <w:t>.</w:t>
      </w:r>
    </w:p>
    <w:p>
      <w:pPr>
        <w:pStyle w:val="Heading2"/>
        <w:numPr>
          <w:ilvl w:val="1"/>
          <w:numId w:val="1"/>
        </w:numPr>
        <w:rPr/>
      </w:pPr>
      <w:bookmarkStart w:id="427" w:name="__RefHeading___Toc2711578_2322387425"/>
      <w:bookmarkStart w:id="428" w:name="_Toc144"/>
      <w:bookmarkEnd w:id="427"/>
      <w:r>
        <w:rPr>
          <w:rtl w:val="true"/>
        </w:rPr>
        <w:t>الغصب الأشد عقوبة</w:t>
      </w:r>
      <w:bookmarkEnd w:id="4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الغصب تتأکد أیضاً فیما إذا کان متعلقه حقاً لغیر واحد، وعلی ذلک تکون العقوبة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جریمة ابن أبی قحافة مقتصرة علی غصبه فدکاً من الصدیقة الزهراء علیها السلام ولم یکن غصبه تعدیاً علی حقها فحسب، بل کان تعدیاً علی رسول الله صلی الله علیه وآله أیضاً، وعلی الإمامین الحسن والحسین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وتعدیاً علی القرآن ورسالة السماء، بل علی الباری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أشارت الصدیقة علیها السلام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یبتزنی نحلة أبی وبلغة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الجماعة لم یأخذوا فدکاً والعوالی فحسب، وإنما منعوا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الخمس المقرر لهم، ولعل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بلغة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الأمرین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bookmarkStart w:id="429" w:name="pg13333_139904"/>
    </w:p>
    <w:p>
      <w:pPr>
        <w:pStyle w:val="BookText"/>
        <w:rPr/>
      </w:pPr>
      <w:bookmarkEnd w:id="429"/>
      <w:r>
        <w:rPr>
          <w:rFonts w:ascii="Amiri" w:hAnsi="Amiri" w:eastAsia="Amiri" w:cs="Amiri"/>
          <w:color w:val="111111"/>
          <w:sz w:val="28"/>
          <w:sz w:val="28"/>
          <w:szCs w:val="28"/>
          <w:rtl w:val="true"/>
          <w:lang w:bidi="ar-SA"/>
        </w:rPr>
        <w:t>عَلی عَبْدِنا یَوْمَ الْفُرْقَانِ یَوْمَ الْتَقَی الجَمْعَانِ وَاللَّهُ عَلی کُلِّ شَیْءٍ قَدِیرٌ</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0" w:name="__RefHeading___Toc2711580_2322387425"/>
      <w:bookmarkStart w:id="431" w:name="_Toc145"/>
      <w:bookmarkEnd w:id="430"/>
      <w:r>
        <w:rPr>
          <w:rtl w:val="true"/>
        </w:rPr>
        <w:t>الغصب الطولی</w:t>
      </w:r>
      <w:bookmarkEnd w:id="4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تجدد للغصب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أو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تجددت للغاصب حرمة وعقوبة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غصب</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من زید، فمات وورثه أبناؤه استحق الغاصب عقوبة أخری علی غصبه مالهم الذی کان ملکاً للمورّث المغصوب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کان علیه وزرها ووزر من عمل بها إلی یوم القیامة</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لذلک أشارت الصدیقة علیها السلام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النحلة کانت ملکاً لها علیها السلام وبعد شهادتها ورثها الحسنانعلیهما السلاموکان المفروض أن یکون بلغة لهما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طالبت علیها السلام بفدک؟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هدف الصدیقة الزهراء علیها السلام لم یکن المادة والدنیا، وینبغی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من أهدافها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وبیان الواقع، أمانة للناس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المحبوب عند الله تعالی عمران الدنیا والآخرة معاً،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یَقُولُ رَبَّنَا آتِنَا فِی الدُّنْیَا حَسَنَةً وَفِی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نَصِیبَکَ مِنَ الدُّنْیَا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فالمطالبة بمتاع الدنیا الحلال لاتخاذه جسراً إلی الآخرة فضیلة مضاعفة، فإن فدک والعوالی کان واردهما کبیراً، إذ کانتا قریتین کبیرتین وفیهما البیوت والأشجار والمزارع وغیرها، حتی ذکر بعض المؤرخین أن واردها کان سبعین ألف دینار ذهباً، فإذا کانت فی أیدی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یقومان بالإنفاق علی فقراء المسلمین وحوائجهم، وعلی الدفاع عن المظلومین، وعلی رفع رایة الحق والدین المبین، ونشر تعالیمه وأحکامه، بینما إذا أعوزهما المال انتفی الإنفاق بقدره علی الفقراء والمحتاجین، ولم یکن للحق ما یدعمه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المنکر، لأن السکوت عن الغصب سکوت عن المنکر، والنهی عنه واجب ولو فی أدنی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کان حقاً لابنیها الحسنینعلیهما السلامأیضاً، إذ کانت فدک بلغة لهما، ولو جاز سکوت المرء عن حقه لم یجز سکوته عن حق من یتعلق به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فضح غاصبی فدک هو فضح لسائر أعمالهم وممارساتهم ولغصبهم الخلافة أیضاً کما سبق، وهذا هو أهم الأهداف لکی یتبین للأمة الطریق الصحیح</w:t>
      </w:r>
    </w:p>
    <w:p>
      <w:pPr>
        <w:pStyle w:val="BookText"/>
        <w:rPr/>
      </w:pPr>
      <w:r>
        <w:rPr>
          <w:rFonts w:ascii="IRNazanin" w:hAnsi="IRNazanin" w:eastAsia="IRNazanin"/>
          <w:color w:val="111111"/>
          <w:sz w:val="28"/>
          <w:sz w:val="28"/>
          <w:szCs w:val="28"/>
          <w:rtl w:val="true"/>
          <w:lang w:bidi="fa-IR"/>
        </w:rPr>
        <w:t>لرسالة رسول الله صلی الله علیه وآله دون المزیفین والذین غصبوا الخلافة وحکموا باسم الدین وباسم الرسول الکریم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یبتزنی نحلة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یسلبنی بالقهر والغلبة ویأخذه 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الهبة والعطیة، والنُحیلة تصغیرها، وحیث لم یکن هذا فی مقام الاحتجاج صرحت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فدک 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یبلغ الإنسان به حاجته من العیش ویکتفی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بلغة العیش الشخصی، بل هی بالمعنی الأعم الشامل لما یبلغ به الإنسان 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لم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وأم کلثوم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من أن الهدف من استرجاع فدک هو القیام بقضاء الحوائج ودعم الخلافة الحقة، وکان القائم بذلک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أبیهما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تتزوج وتکون فی کفالة الزوج ومسئولیته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الأسباب والمسببات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لما جعل فی عالم التکوین بعض الأمور سبباً وبعضها الآخر مسبباً فلا یتحقق المسبب بغیر السبب، ولا یؤثر السبب فی غیر المسبب، مثلاً النار علة الإحراق فلا غیر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یحرق، ولا النار تفعل غیر الإحراق، إلا بمشیئته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جعل الأمر فی عالم التشریع والاعتبار، فلایتحقق النکاح بوضع الرجل یده علی رأس من یرید أن یتزوجها، ولا الطلاق برفع الید مثلاً، بل لابد من اللفظ الشرعی الذی اعتبره الشارع سببا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ویحرم الکلام</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یمکن أن یستفاد من قول الصدیقة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فدک کان سبباً للبلغة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والمطالبة بها مطالبة بالبلغة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ذلک فی اعتبار العقلاء، فإن أی نحو وضعوا الاعتبار یکون کذلک، کما نری ذلک فی النقود حیث تعتبر الدولة الورقة النقدیة الخاصة تعادل کذا، والتی لها لون آخر تعادل مبلغاً آخر، ولها قوة شرائیة معینة زیادة أو نقیصة أو مساواة وموازاة، أی لعملة أخری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لخصوصیة لا نعلمها، وقد لایکون ذلک لاعتبار خصوصیة خاصة، إلا أن اعتبار تلک الخصوصیة کان من باب أنها فرد ومصداق، وحیث أرید التنسیق وضرب القانون جعل الفرد الخاص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المقیاس حتی لایقع الاضطراب، فإذا کان یکفی فی النظافة</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ثلاث مرات من الوضوء، فیصح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فی ثلاثة أوقات مهما کانت، لکن إعطاء اختیاره بید الناس یسبب الاضطراب بأن یتوضأ زید فی الساعة الأولی ویستأنف کل ثمان ساعات، وعمرو فی الساعة الثانیة وهکذا، وعامر فی الساعة الثالثة وهکذا مما یخل بالنظم العام والمظهر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المثال</w:t>
      </w:r>
    </w:p>
    <w:p>
      <w:pPr>
        <w:pStyle w:val="BookText"/>
        <w:rPr/>
      </w:pPr>
      <w:r>
        <w:rPr>
          <w:rFonts w:ascii="IRNazanin" w:hAnsi="IRNazanin" w:eastAsia="IRNazanin"/>
          <w:color w:val="111111"/>
          <w:sz w:val="28"/>
          <w:sz w:val="28"/>
          <w:szCs w:val="28"/>
          <w:rtl w:val="true"/>
          <w:lang w:bidi="fa-IR"/>
        </w:rPr>
        <w:t xml:space="preserve">لتقریب الذهن فقط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فالتنسیق منضماً إلی التکوین فی النظافة سبباً هذا الجعل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تبین أن کون الشمس تنیر العالم، والمطر یروی الأرض، لیس معناه الإطلاق والعلیة التامة، بل بشرطها وشروطها، ومنها عدم الموانع، فإنهما لایؤثران تلک التأثیرات فی داخل الکهوف وأعماق البحار، ولا الأماکن المسقفة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یکون حال الدعاء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اغن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أشبع کل جائع</w:t>
      </w:r>
      <w:r>
        <w:rPr>
          <w:rFonts w:eastAsia="IRNazanin" w:cs="IRNazanin"/>
          <w:color w:val="111111"/>
          <w:sz w:val="28"/>
          <w:szCs w:val="28"/>
          <w:rtl w:val="true"/>
          <w:lang w:bidi="fa-IR"/>
        </w:rPr>
        <w:t>)(</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مائة ملیون فقیر وجائع مثلاً یؤثر هذا الدعاء فی الموضع القابل، فإن قابلیة القابل شرط، وهی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درجات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rtl w:val="true"/>
          <w:lang w:bidi="ar-SA"/>
        </w:rPr>
        <w:t>«(</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الدعاء بلا أثر إطلاقاً، کما ولیس مؤثراً بنحو مطلق وعلة تامة، حاله حال التکوین فلیس الدواء الفلانی مؤثراً إطلاقاً ولا بدون أثر إطلاقاً، فإن البلاء کالنعمة ینزلان کقطر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أمیر المؤمنین علی علیه السلام بالنسبة إلی البلاء</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الموضع القابل یؤثر کل واحد منهما</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وهذا ما عبر عنه الحکماء والمتکلمون بفاعلیة الفاعل وقابلیة القابل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أنه 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ارتکازاً أو 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والمعد والمانع والقاطع</w:t>
      </w:r>
      <w:bookmarkStart w:id="432" w:name="pg13333_139909"/>
    </w:p>
    <w:p>
      <w:pPr>
        <w:pStyle w:val="BookText"/>
        <w:rPr/>
      </w:pPr>
      <w:bookmarkEnd w:id="432"/>
      <w:r>
        <w:rPr>
          <w:rFonts w:ascii="IRNazanin" w:hAnsi="IRNazanin" w:eastAsia="IRNazanin"/>
          <w:color w:val="111111"/>
          <w:sz w:val="28"/>
          <w:sz w:val="28"/>
          <w:szCs w:val="28"/>
          <w:rtl w:val="true"/>
          <w:lang w:bidi="fa-IR"/>
        </w:rPr>
        <w:t>فی الکلیتین المذکورتین، فکون فدک بلغة الحسنینعلیهما السلاممن هذا الباب، فلایقال إنها علیها السلام کانت زاهدة ومتوکلة علی الله سبحانه فلماذا نطقت بهذا الکلام وطالبت بفدک؟</w:t>
      </w:r>
      <w:r>
        <w:rPr>
          <w:rFonts w:eastAsia="IRNazanin" w:cs="IRNazanin"/>
          <w:color w:val="111111"/>
          <w:sz w:val="28"/>
          <w:szCs w:val="28"/>
          <w:rtl w:val="true"/>
          <w:lang w:bidi="fa-IR"/>
        </w:rPr>
        <w:t>.</w:t>
      </w:r>
    </w:p>
    <w:p>
      <w:pPr>
        <w:pStyle w:val="Heading2"/>
        <w:numPr>
          <w:ilvl w:val="1"/>
          <w:numId w:val="1"/>
        </w:numPr>
        <w:rPr/>
      </w:pPr>
      <w:bookmarkStart w:id="433" w:name="__RefHeading___Toc2711582_2322387425"/>
      <w:bookmarkStart w:id="434" w:name="_Toc146"/>
      <w:bookmarkEnd w:id="433"/>
      <w:r>
        <w:rPr>
          <w:rtl w:val="true"/>
        </w:rPr>
        <w:t>بلغة الأبناء</w:t>
      </w:r>
      <w:bookmarkEnd w:id="4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للوالدة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ببلغة الأبناء، أی ما یتبلغ به من العیش ویکتفی به، وهو سبب بلوغ العمر إلی الغایة والأجل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فلسفة توزیع الإرث علی الورثة فإنه بلغة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عامر بن سعد،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مرض بمکة مرضة أشفی منها فعاده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یرثنی إلا البنت، أفأوصی بثلثی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أفأوصی بنصف 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أفأوصی بثلث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بالثلث، والثلث کثیر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 تدع أولادک أغنیاء خیراً من أن تدعهم عالة یتبلبون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السکونی عن جعفر بن محمد علیه السلام عن أبیه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بالخمس؛ لأن الله عزوجل رضی لنفسه بالخمس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اقتصاد، والربع جهد، والثلث حیف</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یحسن عند الموت وصیته کان نقصاً فی مروءته وعقله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رسول الله صلی الله علیه وآله أوصی إلی علی علیه السلام، وأوصی علی إلی الحسن، وأوصی الحسن إی الحسین، وأوصی الحسین</w:t>
      </w:r>
    </w:p>
    <w:p>
      <w:pPr>
        <w:pStyle w:val="BookText"/>
        <w:rPr/>
      </w:pPr>
      <w:r>
        <w:rPr>
          <w:rFonts w:ascii="IRNazanin" w:hAnsi="IRNazanin" w:eastAsia="IRNazanin"/>
          <w:color w:val="111111"/>
          <w:sz w:val="28"/>
          <w:sz w:val="28"/>
          <w:szCs w:val="28"/>
          <w:rtl w:val="true"/>
          <w:lang w:bidi="fa-IR"/>
        </w:rPr>
        <w:t xml:space="preserve">إلی علی بن الحسین، وأوصی علی بن الحسین إلی محمد بن علی علیهم السلام </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بأکثر من الثلث أو أوصی بماله کله فإنه لایجوز، ویرد إلی المعروف غیر المنکر، فمن ظلم نفسه فی الوصیة وخاف فیها فإنها ترد إلی المعروف، ویترک لأهل المیراث حقهم</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أوصی ولم یحف ولم یضاد کان کمن تصدق به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أبالی أضررت بورثتی أو سرقتهم ذلک المال</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أنفقه الرجل علی عیاله، ودینار أنفقه علی دابته فی سبیل الله، ودینار أنفقه علی أصحابه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 رجل أعظم أجراً من رجل سعی علی عیاله صغاراً یعفهم ویغنیهم الله به</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علی الحلال،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 وأباک، وأختک، وأخاک، ثم أدناک فأدناک،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صدقة وذو رحم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bookmarkStart w:id="435" w:name="pg13333_139911"/>
    </w:p>
    <w:p>
      <w:pPr>
        <w:pStyle w:val="BookText"/>
        <w:rPr/>
      </w:pPr>
      <w:bookmarkEnd w:id="435"/>
      <w:r>
        <w:rPr>
          <w:rFonts w:ascii="IRNazanin" w:hAnsi="IRNazanin" w:eastAsia="IRNazanin"/>
          <w:color w:val="111111"/>
          <w:sz w:val="28"/>
          <w:sz w:val="28"/>
          <w:szCs w:val="28"/>
          <w:rtl w:val="true"/>
          <w:lang w:bidi="fa-IR"/>
        </w:rPr>
        <w:t>لقد أجهد</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خصامی</w:t>
      </w:r>
    </w:p>
    <w:p>
      <w:pPr>
        <w:pStyle w:val="Heading2"/>
        <w:numPr>
          <w:ilvl w:val="1"/>
          <w:numId w:val="1"/>
        </w:numPr>
        <w:rPr/>
      </w:pPr>
      <w:bookmarkStart w:id="436" w:name="__RefHeading___Toc2711584_2322387425"/>
      <w:bookmarkStart w:id="437" w:name="_Toc147"/>
      <w:bookmarkEnd w:id="436"/>
      <w:r>
        <w:rPr>
          <w:rtl w:val="true"/>
        </w:rPr>
        <w:t>إرهاب الحاکم</w:t>
      </w:r>
      <w:bookmarkEnd w:id="43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 أحد أهم عوامل تراجع نصرة الناس للمظلوم وهو من أکبر المحرمات، وهذا ما قام به ابن أبی قحافة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امتناع القوم من نصرة الصدیقة علیها السلام کان خوفاً من الحاکم، حیث رأوه أجهد فی خصامها وألدّ فی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انسحبوا، کما هو عادة الناس غالباً إذا رأوا أن القوة الحاکمة مصرة علی موقفها، فإنهم یتحاشون إغضابها والوقوف بوجهها رعایة لمصالحهم الشخصیة 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نصرة المظلوم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منع الآخرین عن نصرة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مصادرة الحق وغصبه حرام، ومنع الذین یتمکنون من إرجاع الحق إلی صاحبه حرام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النصرة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القوم عن نصرة أهل البیت علیهم السلامکان حراماً، بل هو من أشد المحرمات، والأدلة علیها کثیرة، یکفی منها أن رسول الله صلی الله علیه وآله طلب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بأمر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کأجر للرسالة مودة أهل البیت علیهم السلام والمودة هی إظهار المحبة،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للعجب</w:t>
      </w:r>
      <w:bookmarkStart w:id="438" w:name="pg13333_139912"/>
    </w:p>
    <w:p>
      <w:pPr>
        <w:pStyle w:val="BookText"/>
        <w:rPr/>
      </w:pPr>
      <w:bookmarkEnd w:id="438"/>
      <w:r>
        <w:rPr>
          <w:rFonts w:ascii="IRNazanin" w:hAnsi="IRNazanin" w:eastAsia="IRNazanin"/>
          <w:color w:val="111111"/>
          <w:sz w:val="28"/>
          <w:sz w:val="28"/>
          <w:szCs w:val="28"/>
          <w:rtl w:val="true"/>
          <w:lang w:bidi="fa-IR"/>
        </w:rPr>
        <w:t>من کیفیة عملهم بوصیة رسول الله صلی الله علیه وآله، فإنا لله وإنا إلیه راجعون، وسیعلم الذین ظلموا أی منقلب ینقلبون والعاقبة للمتقین</w:t>
      </w:r>
      <w:r>
        <w:rPr>
          <w:rFonts w:eastAsia="IRNazanin" w:cs="IRNazanin"/>
          <w:color w:val="111111"/>
          <w:sz w:val="28"/>
          <w:szCs w:val="28"/>
          <w:rtl w:val="true"/>
          <w:lang w:bidi="fa-IR"/>
        </w:rPr>
        <w:t>.</w:t>
      </w:r>
    </w:p>
    <w:p>
      <w:pPr>
        <w:pStyle w:val="Heading2"/>
        <w:numPr>
          <w:ilvl w:val="1"/>
          <w:numId w:val="1"/>
        </w:numPr>
        <w:rPr/>
      </w:pPr>
      <w:bookmarkStart w:id="439" w:name="__RefHeading___Toc2711586_2322387425"/>
      <w:bookmarkStart w:id="440" w:name="_Toc148"/>
      <w:bookmarkEnd w:id="439"/>
      <w:r>
        <w:rPr>
          <w:rtl w:val="true"/>
        </w:rPr>
        <w:t>الأشد عداوة</w:t>
      </w:r>
      <w:bookmarkEnd w:id="4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بیان أن ابن أبی قحافة کان أشد خصوم فاطمة الزهراءعلیها السلام وأجهدهم فی خصامها، وذلک بتصریح الصدیقة الصادقة المصدقة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یجوز للأشد عداوة لسیدة النساء علیها السلام أن یتصدی لخلافة رسول الله صلی الله علیه وآله،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 فی وصف الثانی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 من سیئات الأول</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الخصام مصدر بمعنی المخاصمة، ویمکن أن یکون جمع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حمزة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جعلت فداک عن ثلاث خصال أنفی عنی فیه التقیة،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فلان وفلان؟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فعلیهما لعنة الله بلعناته کلها ماتا والله وهما کافران مشرکان بالله العظیم</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وَمِنْ أَوْزَارِ الَّذِینَ یُضِلُّونَهُمْ بِغَیْرِ عِلْمٍ</w:t>
      </w:r>
      <w:r>
        <w:rPr>
          <w:rFonts w:eastAsia="Amiri" w:cs="Amiri" w:ascii="Amiri" w:hAnsi="Amiri"/>
          <w:color w:val="111111"/>
          <w:sz w:val="28"/>
          <w:szCs w:val="28"/>
          <w:rtl w:val="true"/>
          <w:lang w:bidi="ar-SA"/>
        </w:rPr>
        <w:t>«(</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آثامهم یعنی</w:t>
      </w:r>
    </w:p>
    <w:p>
      <w:pPr>
        <w:pStyle w:val="BookText"/>
        <w:rPr/>
      </w:pPr>
      <w:r>
        <w:rPr>
          <w:rFonts w:ascii="IRNazanin" w:hAnsi="IRNazanin" w:eastAsia="IRNazanin"/>
          <w:color w:val="111111"/>
          <w:sz w:val="28"/>
          <w:sz w:val="28"/>
          <w:szCs w:val="28"/>
          <w:rtl w:val="true"/>
          <w:lang w:bidi="fa-IR"/>
        </w:rPr>
        <w:t>الذین غصبوا أمیر المؤمنین علیه السلام وآثام کل من اقتدی بهم، وهو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أهریقت محجمة من دم، ولا قرع عصاً بعصا، ولا غصب فرج حرام، ولا أخذ مال من غیر حله، إلا ووزر ذلک فی أعناقهما من غیر أن ینقص من أوزار العاملین بشیء</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تُقَلَّبُ وُجُوهُهُمْ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کنایة عن الذین غصبوا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یَا لَیْتَنَا أَطَعْنَا اللَّهَ وَأَطَعْنَا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وَکُبَراءَنا 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رجلان، والسادة والکبراء هما أول من بدا بظلمهم وغصبهم، وقوه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فَأَضَلُّونَا السَّبِیلاَ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الجنة، والسبیل أمیر المؤمنین علیه السلام ثم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رَبَّنَا أَرِنَا الَّذَیْنِ أَضَلاَّنَا مِنَ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العالم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 إبلیس الذی أشار علی قتل رسول الله صلی الله علیه وآله فی دار الندوة وأضل الناس بالمعاصی، وجاء بعد وفاة رسول الله صلی الله علیه وآله إلی فلان فبایعه، ومن الإنس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نَجْعَلْهُمَا تَحْتَ أَقْدامِنَا لِیَکُونَا مِنَ الأَسْفَلِینَ</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bookmarkStart w:id="441" w:name="pg13333_139914"/>
    </w:p>
    <w:p>
      <w:pPr>
        <w:pStyle w:val="Heading2"/>
        <w:numPr>
          <w:ilvl w:val="1"/>
          <w:numId w:val="1"/>
        </w:numPr>
        <w:rPr/>
      </w:pPr>
      <w:bookmarkStart w:id="442" w:name="__RefHeading___Toc2711588_2322387425"/>
      <w:bookmarkStart w:id="443" w:name="_Toc149"/>
      <w:bookmarkEnd w:id="441"/>
      <w:bookmarkEnd w:id="442"/>
      <w:r>
        <w:rPr>
          <w:rtl w:val="true"/>
        </w:rPr>
        <w:t>دراسة التاریخ</w:t>
      </w:r>
      <w:bookmarkEnd w:id="443"/>
    </w:p>
    <w:p>
      <w:pPr>
        <w:pStyle w:val="BookText"/>
        <w:rPr/>
      </w:pPr>
      <w:r>
        <w:rPr>
          <w:rFonts w:ascii="IRNazanin" w:hAnsi="IRNazanin" w:eastAsia="IRNazanin"/>
          <w:color w:val="111111"/>
          <w:sz w:val="28"/>
          <w:sz w:val="28"/>
          <w:szCs w:val="28"/>
          <w:rtl w:val="true"/>
          <w:lang w:bidi="fa-IR"/>
        </w:rPr>
        <w:t>وألفیته ألد فی کلامی</w:t>
      </w:r>
    </w:p>
    <w:p>
      <w:pPr>
        <w:pStyle w:val="BookText"/>
        <w:rPr/>
      </w:pPr>
      <w:r>
        <w:rPr>
          <w:rFonts w:ascii="IRNazanin" w:hAnsi="IRNazanin" w:eastAsia="IRNazanin"/>
          <w:color w:val="111111"/>
          <w:sz w:val="28"/>
          <w:sz w:val="28"/>
          <w:szCs w:val="28"/>
          <w:rtl w:val="true"/>
          <w:lang w:bidi="fa-IR"/>
        </w:rPr>
        <w:t>دراسة التاریخ</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التاریخ أمر واجب فی الجملة، للعدید من الأدلة</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الشخصیات الفاعلة سلباً وإیجاباً للتأسی بالصالحین منهم وتجنب الضالین، ولذلک ولغیره سلطت الصدیقة الزهراء علیها السلام الأضواء علی شخصیة خصمها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من کلامها علیها السلام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الرأس والعقل المخطط لکل تلک المؤامرات کان هو ابن أبی قحافة، کما یعرف من کلامها علیها السلام أن ما یتصوره البعض من أنه کان لیناً مداریاً علی عکس صاحبه حیث کان خشناً،غیر صحیح فإنها علیها السلام تصرح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أجهد فی خصامی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وألفیته الألد فی کلامی</w:t>
      </w:r>
      <w:r>
        <w:rPr>
          <w:rFonts w:eastAsia="IRNazanin" w:cs="IRNazanin"/>
          <w:color w:val="111111"/>
          <w:sz w:val="28"/>
          <w:szCs w:val="28"/>
          <w:rtl w:val="true"/>
          <w:lang w:bidi="fa-IR"/>
        </w:rPr>
        <w:t>)).</w:t>
      </w:r>
    </w:p>
    <w:p>
      <w:pPr>
        <w:pStyle w:val="Heading2"/>
        <w:numPr>
          <w:ilvl w:val="1"/>
          <w:numId w:val="1"/>
        </w:numPr>
        <w:rPr/>
      </w:pPr>
      <w:bookmarkStart w:id="444" w:name="__RefHeading___Toc2711590_2322387425"/>
      <w:bookmarkStart w:id="445" w:name="_Toc150"/>
      <w:bookmarkEnd w:id="444"/>
      <w:r>
        <w:rPr>
          <w:rtl w:val="true"/>
        </w:rPr>
        <w:t>هل کانت البیعة فلتة؟</w:t>
      </w:r>
      <w:bookmarkEnd w:id="44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قول الصدیقة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 غایة الجهد فی خصام الزهراء علیها السلام، ومنه یعرف أن ما قالوه من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ظاهره، بل کان أمراً مخططاً دُبر له بلیل وعن سابق عمد وإصرار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بکل لوازمه بما فیه بذل غایة الجهد فی خصام بضعة الرسول صلی الله علیه وآله وسدة</w:t>
      </w:r>
    </w:p>
    <w:p>
      <w:pPr>
        <w:pStyle w:val="BookText"/>
        <w:rPr/>
      </w:pPr>
      <w:r>
        <w:rPr>
          <w:rFonts w:ascii="IRNazanin" w:hAnsi="IRNazanin" w:eastAsia="IRNazanin"/>
          <w:color w:val="111111"/>
          <w:sz w:val="28"/>
          <w:sz w:val="28"/>
          <w:szCs w:val="28"/>
          <w:rtl w:val="true"/>
          <w:lang w:bidi="fa-IR"/>
        </w:rPr>
        <w:t>نساء العالمین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یعرف أن الأول شحذ کل طاقاته، وحرک کل خیوطه، وقام بکل ما لا یصح من وراء الکوالیس، کما کان هو الواجهة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حاول التستر خلف شخصیات أخری، وخلف دعوی أن المسلمین هم الذین دفعوه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دیدن الحکومات الجائرة، فإنها تحاول القضاء علی المصلحین أو تحدیدهم بکل الصور وبشتی الأسالیب الخفیة والظاهرة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المصلحین أن یعدوا أنفسهم لذلک، ویعرفوا أن طریق الله صعب، وأن أمرهم علیهم السلام مستصعب</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تهولنهم مخاوف الدرب، ولیتأسوا بالصدیقة الکبری علیها السلام فی مقارعة الظالمین ومجاهرتهم بکلمة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الرجل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لنا من التاریخ ومن الروایات أی خبر وحدیث إلا قولها علیها السلام هذا عن ابن أبی قحافة، لکفی فی الکشف عن حقیقته، وفی معرفة هویته ومدی حجم جنایته وخصامه لبضعة رسول الله صلی الله علیه وآله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وجدته،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الخصومة، أی وجدت ابن أبی قحافة شدید الخصومة معی</w:t>
      </w:r>
      <w:r>
        <w:rPr>
          <w:rFonts w:eastAsia="IRNazanin" w:cs="IRNazanin"/>
          <w:color w:val="111111"/>
          <w:sz w:val="28"/>
          <w:szCs w:val="28"/>
          <w:rtl w:val="true"/>
          <w:lang w:bidi="fa-IR"/>
        </w:rPr>
        <w:t>.</w:t>
      </w:r>
      <w:bookmarkStart w:id="446" w:name="pg13333_139916"/>
    </w:p>
    <w:p>
      <w:pPr>
        <w:pStyle w:val="Heading2"/>
        <w:numPr>
          <w:ilvl w:val="1"/>
          <w:numId w:val="1"/>
        </w:numPr>
        <w:rPr/>
      </w:pPr>
      <w:bookmarkStart w:id="447" w:name="__RefHeading___Toc2711592_2322387425"/>
      <w:bookmarkStart w:id="448" w:name="_Toc151"/>
      <w:bookmarkEnd w:id="446"/>
      <w:bookmarkEnd w:id="447"/>
      <w:r>
        <w:rPr>
          <w:rtl w:val="true"/>
        </w:rPr>
        <w:t>حرمة خصامها علیها السلام</w:t>
      </w:r>
      <w:bookmarkEnd w:id="448"/>
    </w:p>
    <w:p>
      <w:pPr>
        <w:pStyle w:val="BookText"/>
        <w:rPr/>
      </w:pPr>
      <w:r>
        <w:rPr>
          <w:rFonts w:ascii="IRNazanin" w:hAnsi="IRNazanin" w:eastAsia="IRNazanin"/>
          <w:color w:val="111111"/>
          <w:sz w:val="28"/>
          <w:sz w:val="28"/>
          <w:szCs w:val="28"/>
          <w:rtl w:val="true"/>
          <w:lang w:bidi="fa-IR"/>
        </w:rPr>
        <w:t>حرمة خصامها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خصام الصدیقة فاطمة علیها السلام؛ فإن من خاصمها خاصم رسول الله صلی الله علیه وآله، ومن خاصمه خاصم الله عزوجل علی ما یستفاد من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أی النساء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السلامی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جمیعاً التیمی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مع عمتی علی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الخروج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دعینا، فو الله ما کان أحد من الرجال أحب إلی رسول الله من علی، ولا من النساء أحب إلیه من فاطمة</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 بن إبراهیم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فیمن غصب أمیر المؤمنین علیه السلام حقه وأخذ حق فاطمة علیها السلام وآذاها، وقد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 فی حیاتی کمن آذاها بعد موتی، ومن آذاها بعد موتی کمن آذاها فی حیاتی، و من آذاها فقد آذانی ومن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قول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w:t>
      </w:r>
    </w:p>
    <w:p>
      <w:pPr>
        <w:pStyle w:val="BookText"/>
        <w:rPr/>
      </w:pP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مَا اکْتَسَبُوا فَقَدِ احْتَمَلُوا بُهْتَاناً وَ إِثْماً مُبِیناً</w:t>
      </w:r>
      <w:r>
        <w:rPr>
          <w:rFonts w:eastAsia="Amiri" w:cs="Amiri" w:ascii="Amiri" w:hAnsi="Amiri"/>
          <w:color w:val="111111"/>
          <w:sz w:val="28"/>
          <w:szCs w:val="28"/>
          <w:rtl w:val="true"/>
          <w:lang w:bidi="ar-SA"/>
        </w:rPr>
        <w:t>«(</w:t>
      </w:r>
      <w:r>
        <w:rPr>
          <w:rStyle w:val="FootnoteAnchor"/>
          <w:rtl w:val="true"/>
        </w:rPr>
        <w:footnoteReference w:id="1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جاریة فی الناس کلهم</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عن أبی جعفر الباقر محمد بن علی علیه السلام، عن أبیه علیه السلام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لیغضب لغضب فاطمة ویرضی لرضاها</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موسی بن جعفر علیه السلام عن آبائه علیهم السلام،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دخل علی ابنته فاطمة علیها السلام وإذا فی عنقها قلادة، فأعرض عنها فقطعتها ورمت بها، 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سائل فناوله القلادة، 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من أهرق دمی وآذانی فی عترتی</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سرها فقد سرنی، ومن ساءها فقد ساءنی، فاطمة أعز البریة علیَّ</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الزهری، وابن أبی ملیکة، والمسور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شجنة منی، یقبضنی ما یقبضها، ویبسطنی ما یبسطها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وقد أخذ بید فاطمة علیها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هذه فقد عرفها، ومن لم یعرفها فهی فاطمة بنت محمد، وهی بضعة منی، وهی قلبی الذی بین جنبی، فمن آذاها فقد آذانی، ومن آذانی فقد آذی الله</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خالد عمرو بن خالد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زید بن علی علیه السلام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علیه السلام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الحسین بن علی علیه السلام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 بن أبی طالب علیه السلام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شعرة منی فقد آذانی، ومن آذانی فقد آذی الله عزوجل، ومن آذی الله عزوجل لعنه ملأ السماوات وملأ الأرض،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bookmarkStart w:id="449" w:name="pg13333_139919"/>
    </w:p>
    <w:p>
      <w:pPr>
        <w:pStyle w:val="Heading2"/>
        <w:numPr>
          <w:ilvl w:val="1"/>
          <w:numId w:val="1"/>
        </w:numPr>
        <w:rPr/>
      </w:pPr>
      <w:bookmarkStart w:id="450" w:name="__RefHeading___Toc2711594_2322387425"/>
      <w:bookmarkStart w:id="451" w:name="_Toc152"/>
      <w:bookmarkEnd w:id="449"/>
      <w:bookmarkEnd w:id="450"/>
      <w:r>
        <w:rPr>
          <w:rtl w:val="true"/>
        </w:rPr>
        <w:t>حرمة حبس النصرة عنها</w:t>
      </w:r>
      <w:bookmarkEnd w:id="451"/>
    </w:p>
    <w:p>
      <w:pPr>
        <w:pStyle w:val="BookText"/>
        <w:rPr/>
      </w:pPr>
      <w:r>
        <w:rPr>
          <w:rFonts w:ascii="IRNazanin" w:hAnsi="IRNazanin" w:eastAsia="IRNazanin"/>
          <w:color w:val="111111"/>
          <w:sz w:val="28"/>
          <w:sz w:val="28"/>
          <w:szCs w:val="28"/>
          <w:rtl w:val="true"/>
          <w:lang w:bidi="fa-IR"/>
        </w:rPr>
        <w:t>حتی حبستنی قیلة نصرها</w:t>
      </w:r>
      <w:r>
        <w:rPr>
          <w:rFonts w:eastAsia="IRNazanin" w:cs="IRNazanin"/>
          <w:color w:val="111111"/>
          <w:sz w:val="28"/>
          <w:szCs w:val="28"/>
          <w:rtl w:val="true"/>
          <w:lang w:bidi="fa-IR"/>
        </w:rPr>
        <w:t>(</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والمهاجرة وصلها</w:t>
      </w:r>
    </w:p>
    <w:p>
      <w:pPr>
        <w:pStyle w:val="BookText"/>
        <w:rPr/>
      </w:pPr>
      <w:r>
        <w:rPr>
          <w:rFonts w:ascii="Amiri" w:hAnsi="Amiri" w:eastAsia="Amiri" w:cs="Amiri"/>
          <w:color w:val="111111"/>
          <w:sz w:val="28"/>
          <w:sz w:val="28"/>
          <w:szCs w:val="28"/>
          <w:rtl w:val="true"/>
          <w:lang w:bidi="ar-SA"/>
        </w:rPr>
        <w:t>حرمة حبس النصرة عنها</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حبس النصرة عن الصدیقة الطاهرة علیها السلام کما یحرم حبس صلتها علیها السلام، وقد ارتکب القوم هاتین المعصیتین الکبیرتین، فحبست الأنصار نصرها وحبست المهاجرة وصلها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وصلة الصدیقة علیها السلام أوجب من صلة الأرحام کما هو واضح، وفی الحدیث القدسی أوحی الله إلی موسی علیه السلام فی المناجاة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واقرن مع ذلک صلة الأرحام؛ فإنی أنا الله الرحمن الرحیم، والرحم أنا خلقتها فضلاً من رحمتی لیتعاطف بها العباد، ولها عندی سلطان فی معاد الآخرة، وأنا قاطع من قطعها وواصل من وصلها، وکذلک أفعل بمن ضیع أمری</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اللهصلی الله علیه وآله عن جبرئیل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الرحمن شققت الرحم من اسمی، فمن وصلها وصلته، ومن قطعها قطعته</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واقطع من قطعنی وهی رحم آل محمد، وهو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w:t>
      </w:r>
    </w:p>
    <w:p>
      <w:pPr>
        <w:pStyle w:val="BookText"/>
        <w:rPr/>
      </w:pPr>
      <w:r>
        <w:rPr>
          <w:rFonts w:ascii="Amiri" w:hAnsi="Amiri" w:eastAsia="Amiri" w:cs="Amiri"/>
          <w:color w:val="111111"/>
          <w:sz w:val="28"/>
          <w:sz w:val="28"/>
          <w:szCs w:val="28"/>
          <w:rtl w:val="true"/>
          <w:lang w:bidi="ar-SA"/>
        </w:rPr>
        <w:t>بِهِ أَنْ یُوصَلَ</w:t>
      </w:r>
      <w:r>
        <w:rPr>
          <w:rFonts w:eastAsia="Amiri" w:cs="Amiri" w:ascii="Amiri" w:hAnsi="Amiri"/>
          <w:color w:val="111111"/>
          <w:sz w:val="28"/>
          <w:szCs w:val="28"/>
          <w:rtl w:val="true"/>
          <w:lang w:bidi="ar-SA"/>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ورحم کل ذی رحم</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رحم آل محمد صلی الله علیه وآله</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السلامهی رحم محمد وآل محمد علیهم السلام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واقطع من قطعنی</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صلة الرحم، وغایة تأویلها صلتک إیانا</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حبستنی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قحافة خاصمنی وبلغ فی الخصومة درجة حتی أن الصحابة خافوا من نصرتی</w:t>
      </w:r>
    </w:p>
    <w:p>
      <w:pPr>
        <w:pStyle w:val="BookText"/>
        <w:rPr/>
      </w:pPr>
      <w:r>
        <w:rPr>
          <w:rFonts w:ascii="IRNazanin" w:hAnsi="IRNazanin" w:eastAsia="IRNazanin"/>
          <w:color w:val="111111"/>
          <w:sz w:val="28"/>
          <w:sz w:val="28"/>
          <w:szCs w:val="28"/>
          <w:rtl w:val="true"/>
          <w:lang w:bidi="fa-IR"/>
        </w:rPr>
        <w:t>والوقوف إلی جانبی، رغم معرفتهم بمکانتی من رسول الله صلی الله علیه وآله وبمنزلتی عند رب السماوات والأرض، وقد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یرضی لرضی فاطمة ویغضب لغضبها</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السلامقیلة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قیلة، وهی اسم أم الأوس والخزرج، وقد تقدم أنهما قبیلتان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الطائفة المهاجرة، والمراد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المهاجرون من مکة، أو المهاجرون من مختلف البلاد الذین کانوا قادمین إلی المدینة المنورة</w:t>
      </w:r>
    </w:p>
    <w:p>
      <w:pPr>
        <w:pStyle w:val="BookText"/>
        <w:rPr/>
      </w:pPr>
      <w:r>
        <w:rPr>
          <w:rFonts w:ascii="IRNazanin" w:hAnsi="IRNazanin" w:eastAsia="IRNazanin"/>
          <w:color w:val="111111"/>
          <w:sz w:val="28"/>
          <w:sz w:val="28"/>
          <w:szCs w:val="28"/>
          <w:rtl w:val="true"/>
          <w:lang w:bidi="fa-IR"/>
        </w:rPr>
        <w:t>فی زمان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عونها، فإنهم امتنعوا عن معونتها وصلتها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http://l</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calh</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st/5</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C</w:t>
      </w:r>
      <w:bookmarkStart w:id="452" w:name="pg13333_139922"/>
    </w:p>
    <w:p>
      <w:pPr>
        <w:pStyle w:val="Heading2"/>
        <w:numPr>
          <w:ilvl w:val="1"/>
          <w:numId w:val="1"/>
        </w:numPr>
        <w:rPr/>
      </w:pPr>
      <w:bookmarkStart w:id="453" w:name="__RefHeading___Toc2711596_2322387425"/>
      <w:bookmarkStart w:id="454" w:name="_Toc153"/>
      <w:bookmarkEnd w:id="452"/>
      <w:bookmarkEnd w:id="453"/>
      <w:r>
        <w:rPr>
          <w:rtl w:val="true"/>
        </w:rPr>
        <w:t>اتخاذ موقف الحیاد</w:t>
      </w:r>
      <w:bookmarkEnd w:id="4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موقف الحیاد أمام ظلم الظالم محرم، وقولها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السلاموغضت الجماعة دونی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وقوف القوم موقف الحیاد تجاه الصراع الذی دار بین ابن أبی قحافة وبین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ویستفاد منه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الطرف عن نصرة المظلوم</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فی کلامها علیها السلام تلمیح إلی ما سیحیق بالقوم، حیث إن من یغض بصره لا یری أمامه فلا یتخذ التدبیر اللازم فی مسیره، فیکون للکلام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تحذیریة مما سیترتب علی سکوتهم من الآثار السیئة والمخاطر الدنیویة، إضافة للعواقب الأخرویة، وذلک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تنام علی طول اللدم</w:t>
      </w:r>
      <w:r>
        <w:rPr>
          <w:rFonts w:eastAsia="IRNazanin" w:cs="IRNazanin"/>
          <w:color w:val="111111"/>
          <w:sz w:val="28"/>
          <w:szCs w:val="28"/>
          <w:rtl w:val="true"/>
          <w:lang w:bidi="fa-IR"/>
        </w:rPr>
        <w:t>(</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سنن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یسکت علی الظلم یلحقه الذل والعار ویلقی العنتَ فی الدنیا قبل الآخرة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یعرف أن ما یذهب إلیه البعض من التزامهم بالحیاد أمام الظالم بتذرع عدم التدخل فی السیاسة غیر صحیح، إذ أنه إضافة إلی حرمته الذاتیة، لایجنبهم المخاطر التی منها فروا، بل الأمر بالعکس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مولی الموحدین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تورثوا أبناءکم عزاً</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تکون هناک ظروف التقیة وما أشبه، فیلزم فیها مراعاة 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حرمة الموقف الحیاد</w:t>
      </w:r>
    </w:p>
    <w:p>
      <w:pPr>
        <w:pStyle w:val="BookText"/>
        <w:rPr/>
      </w:pPr>
      <w:r>
        <w:rPr>
          <w:rFonts w:ascii="IRNazanin" w:hAnsi="IRNazanin" w:eastAsia="IRNazanin"/>
          <w:color w:val="111111"/>
          <w:sz w:val="28"/>
          <w:sz w:val="28"/>
          <w:szCs w:val="28"/>
          <w:rtl w:val="true"/>
          <w:lang w:bidi="fa-IR"/>
        </w:rPr>
        <w:t>عن عمرو بن قیس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الحسین علیه السلام أنا وابن عم لی وهو فی 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فسلّمنا علیه فقال له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الذی أری خضاب أو شعرک؟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والشیب إلینا بنی هاشم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جئتما لنصرتی؟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کبیر السن، کثیر الدَین، کثیر العیال، وفی یدی بضائع للناس ولا أدری ما یکون، وأکره أن أضیع أمانتی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ابن عمی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فلا تسمعا لی واعیة، ولا تریا لی سواداً؛ فإنه من سمع واعیتنا، أو رأی سوادنا فلم یجبنا ولم یعنا، کان حقاً علی الله عزوجل أن یکبه علی منخریه فی النار</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رجلاً أعمی قد حضر قتل الحسین علیه السلام، فسُئل عن ذهاب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عاشر عشرة غیر أنی لم أضرب ولم أرمِ، فلما رجعت إلی منزلی وصلیت فأتانی آتٍ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وه، فأخذنی یقودنی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جالس فی صحراء حاسر عن ذراعیه آخذ بحربة، وملک قائم بین یدیه وفی یده سیف من نار فقتل</w:t>
      </w:r>
    </w:p>
    <w:p>
      <w:pPr>
        <w:pStyle w:val="BookText"/>
        <w:rPr/>
      </w:pPr>
      <w:r>
        <w:rPr>
          <w:rFonts w:ascii="IRNazanin" w:hAnsi="IRNazanin" w:eastAsia="IRNazanin"/>
          <w:color w:val="111111"/>
          <w:sz w:val="28"/>
          <w:sz w:val="28"/>
          <w:szCs w:val="28"/>
          <w:rtl w:val="true"/>
          <w:lang w:bidi="fa-IR"/>
        </w:rPr>
        <w:t>أصحابی، فکلما ضرب ضربة التهبت أنفسهم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وجثوت بین یدیه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فلم یرد علیَّ، ومکث طویلاً ثم رفع رأسه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انتهکت حرمتی وقتلت عترتی ولم ترع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ضربت بسیف، ولا طعنت برمح، ولا رمیت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ولکنک کثّرت السواد، 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فإذا طشت مملوء دماً،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فکحلنی منه، فانتبهت لا أری شیئاً</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السدی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تبیع القطران</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القطران، إلا أننی کنت أبیع المسمار فی عسکر عمر بن سعد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 منامی رسول الله صلی الله علیه وآله وعلی بن أبی طالب علیه السلام یسقیان الشهداء، فاستسقیت علیاً علیه السلام فأبی، فأتیت النبی صلی الله علیه وآله فاستسقیت فنظر إلیَّ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ممن أعان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إننی محترق ووالله ما حاربتهم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 قطراناً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فسقانی شربة قطران، فلما انتبهت کنت أبول ثلاثة أیام القطران، ثم انقطع وبقیت رائحته</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متعلقاً بأستار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w:t>
      </w:r>
      <w:bookmarkStart w:id="455" w:name="pg13333_139925"/>
    </w:p>
    <w:p>
      <w:pPr>
        <w:pStyle w:val="BookText"/>
        <w:rPr/>
      </w:pPr>
      <w:bookmarkEnd w:id="455"/>
      <w:r>
        <w:rPr>
          <w:rFonts w:ascii="IRNazanin" w:hAnsi="IRNazanin" w:eastAsia="IRNazanin"/>
          <w:color w:val="111111"/>
          <w:sz w:val="28"/>
          <w:sz w:val="28"/>
          <w:szCs w:val="28"/>
          <w:rtl w:val="true"/>
          <w:lang w:bidi="fa-IR"/>
        </w:rPr>
        <w:t>لی ولا أراک 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الوکلاء علی رأس الحسین علیه السلام وکان معی خمسون رجلاً، فرأیت غمامة بیضاء من نور وقد نزلت من السماء إلی الخیمة وجمعاً کثیراً أحاطوا بها، فإذا فیهم آدم ونوح وإبراهیم وموسی وعیسی علیهم السلام، ثم نزلت أخری وفیها النبی صلی الله علیه وآله وجبرائیل ومیکائیل وملک الموت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النبی صلی الله علیه وآله وبکوا معه جمیعاً، فدنا ملک الموت وقبض تسعاً وأربعین فوثب علیَّ فوثبت علی رجلی،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الأمان الأمان فو الله ما شایعت فی قتله ولا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وأنت تنظر إلی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خل عن قبض روحه؛ فإنه لابد أن یموت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فترکنی وخرجت إلی هذا الموضع تائباً علی ما کان منی</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2711598_2322387425"/>
      <w:bookmarkStart w:id="457" w:name="_Toc154"/>
      <w:bookmarkEnd w:id="456"/>
      <w:r>
        <w:rPr>
          <w:rtl w:val="true"/>
        </w:rPr>
        <w:t>عدم نصرة أهل البیت علیهم السلام</w:t>
      </w:r>
      <w:bookmarkEnd w:id="4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غض البصر عن نصرة الصدیقة الطاهرة فاطمة الزهراء علیها السلام ، کما یحرم عدم نصرة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هذه من مصادیق الکلی المتقدم، والإفراد بالذکر للأهمیة وللآکدیة ولشدة الحرمة؛ فإن المظلوم إذا کان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غض الطرف عن التهجم علیهم أو التنقیص من قدرهم یکون أکثر حرمة، والنصرة أشد وجوباً، فکیف بالصدیقة فاطمة علیها السلام وهی حجة الله علی أهل البیت علیهم السلام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فینا ما حفظ العبد الصالح فی</w:t>
      </w:r>
    </w:p>
    <w:p>
      <w:pPr>
        <w:pStyle w:val="BookText"/>
        <w:rPr/>
      </w:pPr>
      <w:r>
        <w:rPr>
          <w:rFonts w:ascii="Amiri" w:hAnsi="Amiri" w:eastAsia="Amiri" w:cs="Amiri"/>
          <w:color w:val="111111"/>
          <w:sz w:val="28"/>
          <w:sz w:val="28"/>
          <w:szCs w:val="28"/>
          <w:rtl w:val="true"/>
          <w:lang w:bidi="ar-SA"/>
        </w:rPr>
        <w:t xml:space="preserve">الیتیمین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وَکَانَ أَبُوهُمَا صَالِحاً</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إمام الناس کلهم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إلی الناس أجمعین، ولکن سیکون من بعدی أئمة علی الناس من الله من أهل بیتی یقومون فی الناس فیُکَذَّبون ویَظلمهم أئمة الکفر والضلال وأشیاعهم، فمن والاهم واتبعهم وصدّقهم فهو منی ومعی وسیلقانی، ألا ومن ظلمهم وکذبهم فلیس منی ولا معی وأنا منه بریء</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زید بن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w:t>
      </w:r>
      <w:r>
        <w:rPr>
          <w:rFonts w:eastAsia="Amiri" w:cs="Amiri" w:ascii="Amiri" w:hAnsi="Amiri"/>
          <w:color w:val="111111"/>
          <w:sz w:val="28"/>
          <w:szCs w:val="28"/>
          <w:rtl w:val="true"/>
          <w:lang w:bidi="ar-SA"/>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 ربهما لصلاح أبیهما، فمن أولی بحسن الحفظ منا، رسول الله صلی الله علیه وآله جدنا، وابنته سیدة نساء الجنة أُمنا، وأول من آمن بالله ووحّده وصلّی أبونا</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الکلبی ولوط بن یحیی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قیس بن زرارة الشاذی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علی علیه السلام فأخبره بخروج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فدب عی علیه السلام الناس</w:t>
      </w:r>
    </w:p>
    <w:p>
      <w:pPr>
        <w:pStyle w:val="BookText"/>
        <w:rPr/>
      </w:pPr>
      <w:r>
        <w:rPr>
          <w:rFonts w:ascii="IRNazanin" w:hAnsi="IRNazanin" w:eastAsia="IRNazanin"/>
          <w:color w:val="111111"/>
          <w:sz w:val="28"/>
          <w:sz w:val="28"/>
          <w:szCs w:val="28"/>
          <w:rtl w:val="true"/>
          <w:lang w:bidi="fa-IR"/>
        </w:rPr>
        <w:t>فتثاقلوا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أتریدون أن أخرج بنفسی فی کتیبة تتبع کتیبة فی الفیافی والجبال، ذهب والله منکم أولو النهی والفضل الذین کانوا یُدعون فیجیبون، ویُؤمرون فیطیعون، لقد هممت أن أخرج عنکم فلا أطلب بنصرکم ما اختلف 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جاریة بن قدامة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أکفیکهم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لعمری لمیمون النقیبة، حسن النیة، صالح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معه ألفین وقال بعضهم ألفا، وأمره أن یأتی البصرة فیضم إلیه مثلهم</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أبی الوداک،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زرارة بن قیس فخبر علیاً علیه السلام بالقدمة التی خرج فیها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إن أول فرقتکم وبدء نقصکم ذهاب أولی النهی وأهل الرأی منکم، الذین کانوا یلقون فیصدقون، ویقولون فیعدلون، ویُدعون فیجیبون، وأنا والله قد دعوتکم عوداً وبدءً، وسراً وجهاراً، وفی اللیل والنهار، والغدو والآصال، فما یزیدکم دعائی إلا فراراً وإدباراً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تنفعکم العظة والدعاء إلی الهدی والحکمة، وإنی لعالم بما یُصلحکم ویقیم أودکم، ولکنی واللّه لاأصلحکم بفساد نفسی، ولکن أمهلونی قلیلاً فکأنکم والله بامرئ قد جاءکم یحرمکم ویعذبکم، فیعذبه الله کما یعذبکم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ذُلّ المسلمین وهلاک الدین أن ابن أبی سفیان یدعو الأراذل والأشرار فیُجاب، وأدعوکم وأنتم الأفضلون الأخیار وتدافعون، ما هذا بفعل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بُسر بن أبی أرطاة وجه إلی الحجاز، وما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لینتدب إلیه منکم عصابة حتی تردوه عن سننه، فإنما خرج</w:t>
      </w:r>
    </w:p>
    <w:p>
      <w:pPr>
        <w:pStyle w:val="BookText"/>
        <w:rPr/>
      </w:pPr>
      <w:r>
        <w:rPr>
          <w:rFonts w:ascii="IRNazanin" w:hAnsi="IRNazanin" w:eastAsia="IRNazanin"/>
          <w:color w:val="111111"/>
          <w:sz w:val="28"/>
          <w:sz w:val="28"/>
          <w:szCs w:val="28"/>
          <w:rtl w:val="true"/>
          <w:lang w:bidi="fa-IR"/>
        </w:rPr>
        <w:t>فی ستمائة أو یزیدون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القوم ملیاً لا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مخرسون لاتکلمون</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bookmarkStart w:id="458" w:name="pg13333_139928"/>
    </w:p>
    <w:p>
      <w:pPr>
        <w:pStyle w:val="BookText"/>
        <w:rPr/>
      </w:pPr>
      <w:bookmarkEnd w:id="458"/>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تواترت الأخبار علی أمیر المؤمنین علیه السلام باستیلاء أصحاب معاویة علی البلاد، وقدم علیه عاملاه علی الیمن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وسعید بن نمران، قام علیه السلام علی المنبر ضجراً بتثاقل أصحابه عن الجهاد ومخالفتهم له فی الرأی،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أُنْبِئْتُ بُسْراً قَدِ اطَّلَعَ الْیَمَنَ، وَإِنِّی وَاللَّهِ لأَظُنُّ أَنَّ هَؤُلاَءِ الْقَوْمَ سَیُدَالُونَ مِنْکُمْ بِاجْتِمَاعِهِمْ عَلَی بَاطِلِهِمْ وَتَفَرُّقِکُمْ عَنْ حَقِّکُمْ، وَبِمَعْصِیَتِکُمْ إِمَامَکُمْ فِی الْحَقِّ وَطَاعَتِهِمْ إِمَامَهُمْ فِی الْبَاطِلِ، وَبِأَدَائِهِمُ الأَمَانَةَ إِلَی صَاحِبِهِمْ وَخِیَانَتِکُمْ، وَبِصَلاَحِهِمْ فِی بِلاَدِهِمْ وَفَسَادِکُمْ، فَلَوِ ائْتَمَنْتُ أَحَدَکُمْ عَلَی قَعْبٍ لَخَشِیتُ أَنْ یَذْهَبَ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مَلِلْتُهُمْ وَمَلُّونِی، وَسَئِمْتُهُمْ وَسَئِمُونِی، فَأَبْدِلْنِی بِهِمْ خَیْراً مِنْهُمْ، وَأَبْدِلْهُمْ بِی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کَمَا یُمَاثُ الْمِلْحُ فِی الْمَاءِ، أَمَا وَاللَّهِ لَوَدِدْتُ أَنَّ لِی بِکُمْ أَلْفَ فَارِسٍ مِنْ بَنِی فِرَاسِ بْنِ غَنْمٍ</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2711600_2322387425"/>
      <w:bookmarkStart w:id="460" w:name="_Toc155"/>
      <w:bookmarkEnd w:id="459"/>
      <w:r>
        <w:rPr>
          <w:rtl w:val="true"/>
        </w:rPr>
        <w:t>لماذا نبش التاریخ؟</w:t>
      </w:r>
      <w:bookmarkEnd w:id="4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فیما ذکر من حرمة اتخاذ موقف الحیاد، بین الحاضر والماضی وحتی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کأخبار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 الهجوم تاریخیاً، فلا یصح الفرار من النصرة بدعوی أنها قضایا تاریخیة أکل الدهر علیها وشرب، 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منهج القرآن الکریم هو التطرق إلی التاریخ وذکر الأنبیاء والأولیاء علیهم السلام الماضین من جهة، وذکر الطغاة والأعداء کذلک وذمهم ولعنهم من جهة أخری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لقانون التأسی وعدمه، فالحدیث عن الصالحین لیتخذوا أسوة، والحدیث عن</w:t>
      </w:r>
    </w:p>
    <w:p>
      <w:pPr>
        <w:pStyle w:val="BookText"/>
        <w:rPr/>
      </w:pPr>
      <w:r>
        <w:rPr>
          <w:rFonts w:ascii="IRNazanin" w:hAnsi="IRNazanin" w:eastAsia="IRNazanin"/>
          <w:color w:val="111111"/>
          <w:sz w:val="28"/>
          <w:sz w:val="28"/>
          <w:szCs w:val="28"/>
          <w:rtl w:val="true"/>
          <w:lang w:bidi="fa-IR"/>
        </w:rPr>
        <w:t>الفراعنة لیُجتنبوا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فضح عدو الله والظالم المتستر بلباس الدین، یجعل سائر أقواله وأفعاله حجة وربما استمرت للأجیال القادمة أو مدی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والمدح یقعان فی سلسلة الأجر والعقاب اللذین قررهما الله تعالی للصالحین والطالحین فی الدنیا قبل الآخرة، ولذلک طلب إبراهیم علیه السلام من الله الذکر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أَحَادِیثَ</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المستقبل ولید الماضی بنحو المقتضی</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هو مذکور فی دراسة التاریخ وخاصة ما یرتبط بالمعتقدات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ورخ مؤمناً فقد أحیاه</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وصیة أمیر المؤمنین علیه السلام لابنه الإمام الحسن علیه 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 قَلْبَکَ بِالْمَوْعِظَةِ، وَأَمِتْهُ بِالزَّهَادَةِ، وَقَوِّهِ بِالْیَقِینِ، وَنَوِّرْهُ بِالْحِکْمَةِ، وَذَلِّلْهُ بِذِکْرِ الْمَوْتِ، وَقَرِّرْهُ بِالْفَنَاءِ، وَبَصِّرْهُ فَجَائِعَ الدُّنْیَا، وَحَذِّرْهُ صَوْلَةَ الدَّهْرِ، وَفُحْشَ تَقَلُّبِ اللَّیَالِی وَالأَیَّامِ، وَاعْرِضْ عَلَیْهِ أَخْبَارَ الْمَاضِینَ، وَذَکِّرْهُ بِمَا أَصَابَ مَنْ کَانَ قَبْلَکَ مِنَ الأَوَّلِینَ، وَسِرْ فِی دِیَارِهِمْ وَآثَارِهِمْ، فَانْظُرْ فِیمَا فَعَلُوا وَعَمَّا انْتَقَلُوا، وَأَیْنَ حَلُّوا وَنَزَلُوا؛ فَإِنَّکَ تَجِدُهُمْ قَدِ</w:t>
      </w:r>
      <w:bookmarkStart w:id="461" w:name="pg13333_139930"/>
    </w:p>
    <w:p>
      <w:pPr>
        <w:pStyle w:val="BookText"/>
        <w:rPr/>
      </w:pPr>
      <w:bookmarkEnd w:id="461"/>
      <w:r>
        <w:rPr>
          <w:rFonts w:ascii="Amiri" w:hAnsi="Amiri" w:eastAsia="Amiri" w:cs="Amiri"/>
          <w:color w:val="111111"/>
          <w:sz w:val="28"/>
          <w:sz w:val="28"/>
          <w:szCs w:val="28"/>
          <w:rtl w:val="true"/>
          <w:lang w:bidi="ar-SA"/>
        </w:rPr>
        <w:t>انْتَقَلُوا عَنِ الأَحِبَّةِ، وَحَلُّوا دِیَارَ الْغُرْبَةِ، وَکَأَنَّکَ عَنْ قَلِیلٍ قَدْ صِرْتَ کَأَحَدِهِمْ، فَأَصْلِحْ مَثْوَاکَ وَلاَ تَبِعْ آخِرَتَکَ بِدُنْیَاکَ</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فی حدیثه للمفضل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یا مفضل ما أنعم الله تقدست أسماؤه به علی الإنسان من هذا المنطق الذی یعبر به عما فی ضمیره، وما یخطر بقلبه وینتجه فکره، وبه یفهم عن غیره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کان بمنزلة البهائم المهملة التی لا تخبر عن نفسها بشیء، ولا تفهم عن مخبر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الکتابة التی بها تقید أخبار الماضین للباقین، وأخبار الباقین للآتین، وبها تخلد الکتب فی العلوم والآداب وغیرها</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2711602_2322387425"/>
      <w:bookmarkStart w:id="463" w:name="_Toc156"/>
      <w:bookmarkEnd w:id="462"/>
      <w:r>
        <w:rPr>
          <w:rtl w:val="true"/>
        </w:rPr>
        <w:t>هل جماعة المسلمین معصومة؟</w:t>
      </w:r>
      <w:bookmarkEnd w:id="4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وغضت الجماعة دونی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 والکثیر من المهاجرین والأنصار، ولیس المراد جمیع المسلمین ولا أکثرهم، ولا جمیع أهل الحل والعقد ولا أکثرهم، 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 المسلمین خارج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مجموع أهل المدینة أقلیة بالقیاس إلی کل المسلمین</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البیت علیهم السلام من المعارضین للغاصبین، ومن أشد المناصرین</w:t>
      </w:r>
    </w:p>
    <w:p>
      <w:pPr>
        <w:pStyle w:val="BookText"/>
        <w:rPr/>
      </w:pPr>
      <w:r>
        <w:rPr>
          <w:rFonts w:ascii="IRNazanin" w:hAnsi="IRNazanin" w:eastAsia="IRNazanin"/>
          <w:color w:val="111111"/>
          <w:sz w:val="28"/>
          <w:sz w:val="28"/>
          <w:szCs w:val="28"/>
          <w:rtl w:val="true"/>
          <w:lang w:bidi="fa-IR"/>
        </w:rPr>
        <w:t>للصدیقة الطاهرة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العدید من کبار الصحابة من المناصرین للصدیقة فاطمة علیها السلام کسلمان وعمار وأبی ذر والمقداد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فرض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عامة المسلمین لکان کلامها علیها السلام دلیلاً قاطعاً علی بطلان ما ذهب إلیه العامة من أن جماعة المسلمین معصومة، اللهم إلاّ جماعة المسلمین التی تضم فی ضمنها أهل البیت علیهم السلام فإنها هی المعنیة بقوله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وجه حجیة الإجماع عندنا، إذ المحور هو دخول المعصوم علیه السلام بینهم حدساً أو تشرفاً أو 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فالإجماع لیس دلیلاً مستقلاً بل هو کاشف عن السنة علی ما ذکره الأصولیون، وتفصیل الکلام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کأنهم لم یرونی ولم یسمعوا کلامی، وهذه کنایة عن عدم الدفاع عنها علیها السلام والوقوف إلی 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لقی</w:t>
      </w:r>
    </w:p>
    <w:p>
      <w:pPr>
        <w:pStyle w:val="BookText"/>
        <w:rPr/>
      </w:pPr>
      <w:r>
        <w:rPr>
          <w:rFonts w:ascii="IRNazanin" w:hAnsi="IRNazanin" w:eastAsia="IRNazanin"/>
          <w:color w:val="111111"/>
          <w:sz w:val="28"/>
          <w:sz w:val="28"/>
          <w:szCs w:val="28"/>
          <w:rtl w:val="true"/>
          <w:lang w:bidi="fa-IR"/>
        </w:rPr>
        <w:t>أمیر المؤمنین علیه السلام فی سکة من سکک بنی النجار فسلم علیه وصافحه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أفی نفسک شیء من استخلاف الناس إیای وما کان من یوم السقیفة وکراهیتک للبیعة، والله ما کان ذلک من إرادتی إلا أن المسلمین أجمعوا علی أمر لم یکن لی أن أخالفهم فیه؛ لأن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أمتی علی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اُمته الذین أطاعوه فی عهده من بعده، وأخذوا بهداه، وأوفوا بما عاهدوا الله علیه، ولم یغیروا ولم یبدلوا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علی لو شهد عندی الساعة من أثق به أنک أحق بهذا الأمر</w:t>
      </w:r>
    </w:p>
    <w:p>
      <w:pPr>
        <w:pStyle w:val="BookText"/>
        <w:rPr/>
      </w:pPr>
      <w:r>
        <w:rPr>
          <w:rFonts w:ascii="IRNazanin" w:hAnsi="IRNazanin" w:eastAsia="IRNazanin"/>
          <w:color w:val="111111"/>
          <w:sz w:val="28"/>
          <w:sz w:val="28"/>
          <w:szCs w:val="28"/>
          <w:rtl w:val="true"/>
          <w:lang w:bidi="fa-IR"/>
        </w:rPr>
        <w:t>سلمته إلیک، رضی من رضی وسخط من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هل تعلم أحداً أوثق من رسول الله وقد أخذ بیعتی علیک فی أربعة مواطن، وعلی جماعة منکم وفیهم 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الدار، وفی بیعه الرضوان تحت الشجرة یوم جلوسه فی بیت أم سلمة، وفی یوم الغدیر بعد رجوعه من حجة الوداع، فقلتم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علیکم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فقلتم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علینا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بعضکم علی بعض، ولیبلغ شاهدکم غائبکم، ومن سمع منکم فلیسمع من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صلی الله علیه وآله، وقمتم بأجمعکم تهنون رسول الله صلی الله علیه وآله وتهنونی بکرامة الله لنا، فدنا عمر وضرب علی کتفی وقال 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ابن أبی طالب أصبحت مولای ومولی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ذکرتنی أمراً یا أبا الحسن لو یکون رسول الله صلی الله علیه وآله شاهداً فأسمعه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علیک من الشاهدین، یا أبا بکر إن رأیت رسول الله صلی الله علیه وآله حیاً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ظالم فی أخذ حقی الذی جعله الله ورسوله لی دونک ودون المسلمین أن تسلم هذا الأمر إلیَّ وتخلع نفسک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وهذا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أری رسول الله صلی الله علیه وآله حیاً بعد موته فیقول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بکر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إن کان ذلک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ورسوله علیک من الشاهدین إنک تفی بما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أمیر المؤمنین علیه السلام علی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معی نحو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ورده تقدّم أمیر المؤمنین علیه السلام فدخل المسجد وأبو بکر من ورائه، فإذا هو برسول الله صلی الله علیه وآله جالس فی قبلة المسجد، فلما رآه أبو بکر سقط لوجهه کالمغشی علیه، فناداه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أیها الضلیل المفتون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أبو بکر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أحیاة بعد الموت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أبا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أَحْیَاهَا لَمُحْیِ الْمَوْتی إِنَّهُ عَلی کُلِّ شَیْءٍ قَدِیرٌ</w:t>
      </w:r>
      <w:r>
        <w:rPr>
          <w:rFonts w:eastAsia="Amiri" w:cs="Amiri" w:ascii="Amiri" w:hAnsi="Amiri"/>
          <w:color w:val="111111"/>
          <w:sz w:val="28"/>
          <w:szCs w:val="28"/>
          <w:rtl w:val="true"/>
          <w:lang w:bidi="ar-SA"/>
        </w:rPr>
        <w:t>(</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بکر وشخصت عیناه نحو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بکر، أنسیت ما عهدت الله ورسوله علیه فی المواطن الأربع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نسیتها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الیوم تناشد علیاً فیها ویذکرک فتقول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 علیه رسول الله صلی الله علیه وآله ما جری بینه وبین علی بن أبی طالب علیه السلام إلی آخر، فما نقص منه کلمة وما زاد فیه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من توبة، وهل یعفو الله عنی إذا سلمت هذا الأمر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بکر، وأنا الضامن لک علی الله ذلک إن 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رسول الله صلی الله علیه وآله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فتشبث أبو بکر بعلی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یا علی سر معی إلی منبر رسول الله صلی الله علیه وآله حتی أعلو المنبر وأقص علی الناس ما شاهدت ورأیت من أمر رسول الله وما قال لی وما قلت له وأمرنی به، وأخلع نفسی من هذا الأمر وأسلمه إلیک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 إن ترکک شیطانک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یترکنی ترکته وعصیته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تطیعه ولا تعصیه، وإنما رأیت ما رأیت لتأکید الحجة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بیده وخرجا من مسجد قبا یریدان مسجد رسول الله صلی الله علیه وآله وأبو بکر یخفق بعضه بعضاً ویتلون ألواناً، والناس ینظرون إلیه ولا یدرون ما الذی کان حتی لقیه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ما شأنک، وما الذی دهاک؟، إلی آخر الحدیث</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دافع ولا مانع</w:t>
      </w:r>
    </w:p>
    <w:p>
      <w:pPr>
        <w:pStyle w:val="BookText"/>
        <w:rPr/>
      </w:pPr>
      <w:r>
        <w:rPr>
          <w:rFonts w:ascii="IRNazanin" w:hAnsi="IRNazanin" w:eastAsia="IRNazanin"/>
          <w:color w:val="111111"/>
          <w:sz w:val="28"/>
          <w:sz w:val="28"/>
          <w:szCs w:val="28"/>
          <w:rtl w:val="true"/>
          <w:lang w:bidi="fa-IR"/>
        </w:rPr>
        <w:t>خذلان رسول الله صلی الله علیه وآله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القوم لفاطمة الزهراء علیها السلام خذلان لرسول الله صلی الله علیه وآله، فإن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قوه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الجماعة خذلوا رسول الله صلی الله علیه وآله، ومن الواضح ما یترتب علی خذلانه صلی الله علیه وآله من الحرمة والفسق وسوء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دافع ومانع</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هناک دافع ومانع علی مر الأزمان، وذلک للدفاع عن حق أهل البیت علیهم السلام ومنع الظالمین والغاصبین من مکائدهم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أتباع من ظلم أهل البیت</w:t>
      </w:r>
    </w:p>
    <w:p>
      <w:pPr>
        <w:pStyle w:val="BookText"/>
        <w:rPr/>
      </w:pPr>
      <w:r>
        <w:rPr>
          <w:rFonts w:ascii="IRNazanin" w:hAnsi="IRNazanin" w:eastAsia="IRNazanin"/>
          <w:color w:val="111111"/>
          <w:sz w:val="28"/>
          <w:sz w:val="28"/>
          <w:szCs w:val="28"/>
          <w:rtl w:val="true"/>
          <w:lang w:bidi="fa-IR"/>
        </w:rPr>
        <w:t>علیهم السلام بعد رسول الله صلی الله علیه وآله یظلمونهم الیوم ویظلمون شیعتهم ویتآمرون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التفسیر المنسوب للإمام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تکفل بأیتام آل محمد المنقطعین عن إمامهم، المتحیرین فی جهلهم، الأسراء فی أیدی شیاطینهم وفی أیدی النواصب من أعدائنا، فاستنقذهم منهم وأخرجهم من حیرتهم، وقهر الشیاطین بردّ وسواسهم، وقهر الناصبین بحجج ربهم ودلیل أئمتهم، لیفضلوا عند الله علی العابد بأفضل المواقع، بأکثر من فضل السماء علی الأرض، والعرش علی الکرسی، والحجب علی السماء، وفضلهم علی هذا العابد کفضل القمر لیلة البدر علی أخفی کوکب فی السماء</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التفسیر المنسوب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من یبقی بعد غیبة قائمکم من العلماء الداعین إلیه، والدالین علیه، والذابین عن دینه بحجج الله، والمنقذین لضعفاء عباد الله من شباک إبلیس ومردته، ومن فخاخ النواصب الذین یمسکون أزمة قلوب ضعفاء الشیعة کما یمسک السفینة سکانها، لما بقی أحد إلا ارتد عن دین الله، أولئک هم الأفضلون عند الله عزوجل</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دافع ولا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مانع أمام ابن أبی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قحافة یمنعه من اغتصاب فدک، ولا دفعه أحد بعد الغصب حتی یُرجع الحق إلی أهله</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bookmarkStart w:id="464" w:name="pg13333_139937"/>
    </w:p>
    <w:p>
      <w:pPr>
        <w:pStyle w:val="Heading2"/>
        <w:numPr>
          <w:ilvl w:val="1"/>
          <w:numId w:val="1"/>
        </w:numPr>
        <w:rPr/>
      </w:pPr>
      <w:bookmarkStart w:id="465" w:name="__RefHeading___Toc2711604_2322387425"/>
      <w:bookmarkStart w:id="466" w:name="_Toc157"/>
      <w:bookmarkEnd w:id="464"/>
      <w:bookmarkEnd w:id="465"/>
      <w:r>
        <w:rPr>
          <w:rtl w:val="true"/>
        </w:rPr>
        <w:t>کلی الظلامة وجزئیها</w:t>
      </w:r>
      <w:bookmarkEnd w:id="466"/>
    </w:p>
    <w:p>
      <w:pPr>
        <w:pStyle w:val="BookText"/>
        <w:rPr/>
      </w:pPr>
      <w:r>
        <w:rPr>
          <w:rFonts w:ascii="Amiri" w:hAnsi="Amiri" w:eastAsia="Amiri" w:cs="Amiri"/>
          <w:color w:val="111111"/>
          <w:sz w:val="28"/>
          <w:sz w:val="28"/>
          <w:szCs w:val="28"/>
          <w:rtl w:val="true"/>
          <w:lang w:bidi="ar-SA"/>
        </w:rPr>
        <w:t>خرجتُ کاظمة</w:t>
      </w:r>
    </w:p>
    <w:p>
      <w:pPr>
        <w:pStyle w:val="BookText"/>
        <w:rPr/>
      </w:pPr>
      <w:r>
        <w:rPr>
          <w:rFonts w:ascii="IRNazanin" w:hAnsi="IRNazanin" w:eastAsia="IRNazanin"/>
          <w:color w:val="111111"/>
          <w:sz w:val="28"/>
          <w:sz w:val="28"/>
          <w:szCs w:val="28"/>
          <w:rtl w:val="true"/>
          <w:lang w:bidi="fa-IR"/>
        </w:rPr>
        <w:t>کلی الظلامة وجزئیها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یستحب حسب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کلی ظلامة آل الرسول علیهم السلام، یجب أو یستحب ذکر الجزئیات والمفردات، ومن ذلک بیان أن الصدیقة فاطمة علیها السلام خرجت کاظمة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الممتلئة 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الصابرة علیه؛ فإن الإنسان الذی یمتلأ غیظاً ولایُظهِره یکون کاظماً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تجرع الغیظ مع الصبر، وکظم غیضه کظماً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تجرعه وحبسه وهو قادر علی إمضائه، یعنی أنها علیها السلام خرجت من الدار وهی ممتلئة غیظاً لکنها کظمت غیظها وکان خروجها محاولة لاسترجاع فدک وإحقاق الحق حسب 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مولانا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لأنه علیه السلام کان یعلم من یجحد بعده إمامته ویکظم غیظه علیهم، وقد سقی السم فی سبع تمرات ومات فی حبس سندی بن شاهک من عمال هارون</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وصف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کظام بسام</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کظم غیظاً إلا زاده الله عزوجل عزاً فی الدنیا والآخرة،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 وَالْعَافِینَ عَنِ</w:t>
      </w:r>
    </w:p>
    <w:p>
      <w:pPr>
        <w:pStyle w:val="BookText"/>
        <w:rPr/>
      </w:pPr>
      <w:r>
        <w:rPr>
          <w:rFonts w:ascii="Amiri" w:hAnsi="Amiri" w:eastAsia="Amiri" w:cs="Amiri"/>
          <w:color w:val="111111"/>
          <w:sz w:val="28"/>
          <w:sz w:val="28"/>
          <w:szCs w:val="28"/>
          <w:rtl w:val="true"/>
          <w:lang w:bidi="ar-SA"/>
        </w:rPr>
        <w:t>النَّاسِ وَاللَّهُ یُحِبُّ الْمُحْسِنِینَ</w:t>
      </w:r>
      <w:r>
        <w:rPr>
          <w:rFonts w:eastAsia="Amiri" w:cs="Amiri" w:ascii="Amiri" w:hAnsi="Amiri"/>
          <w:color w:val="111111"/>
          <w:sz w:val="28"/>
          <w:szCs w:val="28"/>
          <w:rtl w:val="true"/>
          <w:lang w:bidi="ar-SA"/>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وأثابه الله مکان غیظه ذلک</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 لموسی بن جعفر علیه السلام قدم إلیه صفحة فیها طعام حار فعجل، فصبها علی رأسه ووجهه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 وقد نحلتک ضیعتی الفلانیة</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کون الصدیقة علیها السلام خرجت کاظمة</w:t>
      </w:r>
      <w:r>
        <w:rPr>
          <w:rFonts w:eastAsia="IRNazanin" w:cs="IRNazanin"/>
          <w:color w:val="111111"/>
          <w:sz w:val="28"/>
          <w:szCs w:val="28"/>
          <w:rtl w:val="true"/>
          <w:lang w:bidi="fa-IR"/>
        </w:rPr>
        <w:t>(</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غصبهم الخلافة وغصبهم فدکاً الموجبین لأشد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إلی الأعداء والمحاجة معهم مما یشق علی النفس أشد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کانت التی خرجت هی سیدة نساء العالمین وریحانة رسول الله صلی الله علیه وآله؟ وکیف لو کان الخروج إلی من تعلم أنهم سوف لا ینصفونها بل یزیدونها غماً إلی غم وهماً فوق 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کان بمقدورها الدعاء علیهم لاستئصال شأفتهم، ولکنها لم تفعل فقد کظمت غیظها من هذه الجهة أیضاً</w:t>
      </w:r>
      <w:r>
        <w:rPr>
          <w:rFonts w:eastAsia="IRNazanin" w:cs="IRNazanin"/>
          <w:color w:val="111111"/>
          <w:sz w:val="28"/>
          <w:szCs w:val="28"/>
          <w:rtl w:val="true"/>
          <w:lang w:bidi="fa-IR"/>
        </w:rPr>
        <w:t>.</w:t>
      </w:r>
      <w:bookmarkStart w:id="467" w:name="pg13333_139939"/>
    </w:p>
    <w:p>
      <w:pPr>
        <w:pStyle w:val="Heading2"/>
        <w:numPr>
          <w:ilvl w:val="1"/>
          <w:numId w:val="1"/>
        </w:numPr>
        <w:rPr/>
      </w:pPr>
      <w:bookmarkStart w:id="468" w:name="__RefHeading___Toc2711606_2322387425"/>
      <w:bookmarkStart w:id="469" w:name="_Toc158"/>
      <w:bookmarkEnd w:id="467"/>
      <w:bookmarkEnd w:id="468"/>
      <w:r>
        <w:rPr>
          <w:rtl w:val="true"/>
        </w:rPr>
        <w:t>کیف عادت الزهراء علیها السلام؟</w:t>
      </w:r>
      <w:bookmarkEnd w:id="469"/>
    </w:p>
    <w:p>
      <w:pPr>
        <w:pStyle w:val="BookText"/>
        <w:rPr/>
      </w:pPr>
      <w:r>
        <w:rPr>
          <w:rFonts w:ascii="Amiri" w:hAnsi="Amiri" w:eastAsia="Amiri" w:cs="Amiri"/>
          <w:color w:val="111111"/>
          <w:sz w:val="28"/>
          <w:sz w:val="28"/>
          <w:szCs w:val="28"/>
          <w:rtl w:val="true"/>
          <w:lang w:bidi="ar-SA"/>
        </w:rPr>
        <w:t>وعدتُ راغمة</w:t>
      </w:r>
    </w:p>
    <w:p>
      <w:pPr>
        <w:pStyle w:val="BookText"/>
        <w:rPr/>
      </w:pPr>
      <w:r>
        <w:rPr>
          <w:rFonts w:ascii="IRNazanin" w:hAnsi="IRNazanin" w:eastAsia="IRNazanin"/>
          <w:color w:val="111111"/>
          <w:sz w:val="28"/>
          <w:sz w:val="28"/>
          <w:szCs w:val="28"/>
          <w:rtl w:val="true"/>
          <w:lang w:bidi="fa-IR"/>
        </w:rPr>
        <w:t>کیف عادت الزهراء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فاطمة الزهراء علیها السلام رجعت بعد محاجة أبی بکر راغمة، وقد یجب بیان ذلک 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المرغَمة، والرغام هو التراب، وهذا کنایة عن الإنسان الذی یُهان من قبل خصمه ولم یتحقق هدفه ویرجع صفر الیدین عما خرج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إدانة أخری للقوم، حیث کان الواجب علیهم أن یرضوها حیث إن الله یرضی لرضاها</w:t>
      </w:r>
      <w:r>
        <w:rPr>
          <w:rFonts w:eastAsia="IRNazanin" w:cs="IRNazanin"/>
          <w:color w:val="111111"/>
          <w:sz w:val="28"/>
          <w:szCs w:val="28"/>
          <w:rtl w:val="true"/>
          <w:lang w:bidi="fa-IR"/>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لم یرضوها فحسب، بل لم ینصفوها، بل أسخطوها حتی عادت راغمة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المظلوم المهان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إرجاع المظلوم راغماً مهاناً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فإن دعوة المظلوم تصعد إلی السماء</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فإنه ظلمات یوم القیامة</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السلامإیاکم ودعوة المظلوم؛ فإنها ترفع فوق السحاب حتی ینظر الله عزوجل إلیها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ارفعوها حتی أستجیب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ودعوة الوالد؛ فإنها أحدّ من</w:t>
      </w:r>
    </w:p>
    <w:p>
      <w:pPr>
        <w:pStyle w:val="BookText"/>
        <w:rPr/>
      </w:pP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أوحی إلی نبی من الأنبیاء فی مملکة جبار من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أستعملک علی سفک الدماء واتخاذ الأموال، وإنما استعملتک لتکف عنی أصوات المظلومین؛ فإنی لن أدع ظلامتهم وإن کانوا کفاراً</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الولید بن صبیح،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مظلمة أشد من مظلمة لا یجد صاحبها علیها عوناً إلا الله عزوجل</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یظلم مظلمة إلا أخذه الله بها فی نفسه وماله، فأما الظلم الذی بینه وبین الله فإذا تاب غفر له</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عبد الله علیه السلام فی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سیرة النبی والوصی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هذا وقد کان رسول الله صلی الله علیه وآله وأمیر المؤمنین صلی الله علیه وآله أفضل أسوة للدفاع عن المظلوم والأخذ بحقه، وما أکثر القصص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عاصم بن حمزة السلولی،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غلاماً بالمدینة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أحکم الحاکمین، احکم بینی وبین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لم تدعو علی 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إنها حملتنی فی بطنها تسعة أشهر وأرضعتنی حولین، فلما ترعرعت وعرفت الخیر من الشر، ویمینی عن شمالی، طردتنی وانتفت منی، وزعمت أنها لا تعرفنی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تکون الوالدة؟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سقیفة 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بأم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بها مع أربعة إخوة لها، وأربعین قسامة یشهدون لها أنها لاتعرف الصبی، وأن هذا الغلام غلام مدعٍ ظلومٌ غشوم یرید أن یفضحها فی عشیرتها، وأن هذه جاریة من قریش لم تتزوج قط، وأنها بخاتم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تقول؟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 هذه والله أمی حملتنی فی بطنها تسعة أشهر وأرضعتنی حولین، فلما ترعرعت وعرفت الخیر من الشر، ویمینی من شمالی، طردتنی وانتفت منی وزعمت أنها لا تعرفنی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ما یقول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والذی احتجب بالنور فلا عین تراه، وحق محمد وما ولد، ما أعرفه ولا أدری من أی الناس هو، وإنه غلام مدعٍ یرید أن یفضحنی فی عشیرتی، وإنی جاریة من قریش لم أتزوج قط، وإنی بخاتم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الأربعون القسامة فشهدوا عند عمر أن الغلام مدع یرید أن یفضحها فی عشیرتها، وأن هذه جاریة من قریش لم تتزوج قط، وأنها بخاتم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الغلام وانطلقوا به إلی السجن حتی نسأل عن الشهود، فإن عدلت شهادتهم جلدته حد المفتری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فأخذوا الغلام ینطلق به إلی السجن، فتلقاهم أمیر المؤمنین علیه السلام فی بعض الطریق، فنادی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رسول الله صلی الله علیه وآله، إننی غلام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وأعاد علیه الکلام الذی کلم به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عمر قد أمر بی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إلی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ردوه، 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 إلی السجن فرددتموه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أمرنا علی بن أبی طالب علیه السلام أن نرده إلیک، وسمعناک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تعصوا لعلی علیه السلام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کذلک إذ أقبل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بأم الغلام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بها،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الکلام، فقال علی علیه السلام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أن أقضی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وکیف لا وقد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أعلمکم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هذه، ألکِ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الأربعون قسامة فشهدوا بالشهادة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السلاملأقضین الیوم بقضیة بینکما هی مرضاة الرب من فوق عرشه علمنیها حبیبی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إخوتی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لإخوتها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 فیکم وفی أختکم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عم محمد صلی الله علیه وآله، أمرک فینا وفی أختنا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وأشهد من حضر من المسلمین أنی قد زوجت هذا الغلام من هذه الجاریة بأربعمائة درهم والنقد من مالی، یا قنبر علیَّ بالدراهم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قنبر بها فصبها فی ید الغلام،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فصبها فی حجر امرأتک، ولا تأتنا إلاّ وبک أثر العرس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الغلام فصب الدراهم فی حجر المرأة، ثم تلببها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یا ابن عم محمد، ترید أن تزوجنی من ولدی هذا، والله ولدی زوجنی إخوتی هجیناً فولدت منه هذا الغلام، فلما ترعرع وشب أمرونی أن أنتفی منه وأطرده، وهذا والله ولدی وفؤادی یتقلی أسفاً علی</w:t>
      </w:r>
    </w:p>
    <w:p>
      <w:pPr>
        <w:pStyle w:val="BookText"/>
        <w:rPr/>
      </w:pP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بید الغلام وانطلقت، ونادی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لولا علی لهلک</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شأنک یا جاریة؟</w:t>
      </w:r>
    </w:p>
    <w:p>
      <w:pPr>
        <w:pStyle w:val="BookText"/>
        <w:rPr/>
      </w:pPr>
      <w:r>
        <w:rPr>
          <w:rFonts w:ascii="IRNazanin" w:hAnsi="IRNazanin" w:eastAsia="IRNazanin"/>
          <w:color w:val="111111"/>
          <w:sz w:val="28"/>
          <w:sz w:val="28"/>
          <w:szCs w:val="28"/>
          <w:rtl w:val="true"/>
          <w:lang w:bidi="fa-IR"/>
        </w:rPr>
        <w:t>عن أبان الأحمر، عن الصادق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رسول الله صلی الله علیه وآله وقد بلی ثوبه، فحمل إلیه اثنی عشر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هذه الدراهم فاشتر لی ثوباً ألبسه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السوق فاشتریت له قمیصاً باثنی عشر درهماً، وجئت به إلی رسول الله صلی الله علیه وآله فنظر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غیر هذا أحب إلیَّ، أتری صاحبه یقیلنا؟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قد کره هذا، یرید ثوباً دونه فأقلنا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الدراهم وجئت به إلی رسول الله صلی الله علیه وآله، فمشی معی إلی السوق لیبتاع قمیصاً، فنظر إلی جاریة قاعدة علی الطریق تبکی، 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أهل بیتی أعطونی أربعة دراهم لأشتری لهم بها حاجة فضاعت فلا أجسر أن أرجع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فأعطاها رسول الله صلی الله علیه وآله 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رسول الله صلی الله علیه وآله إلی السوق فاشتری قمیصاً بأربعة دراهم ولبسه وحمد الله، وخرج فرأی رجلاً عریاناً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کساه الله من ثیاب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رسول الله صلی الله علیه وآله قمیصه الذی اشتراه وکساه السائل، ثم رجع إلی السوق</w:t>
      </w:r>
    </w:p>
    <w:p>
      <w:pPr>
        <w:pStyle w:val="BookText"/>
        <w:rPr/>
      </w:pPr>
      <w:r>
        <w:rPr>
          <w:rFonts w:ascii="IRNazanin" w:hAnsi="IRNazanin" w:eastAsia="IRNazanin"/>
          <w:color w:val="111111"/>
          <w:sz w:val="28"/>
          <w:sz w:val="28"/>
          <w:szCs w:val="28"/>
          <w:rtl w:val="true"/>
          <w:lang w:bidi="fa-IR"/>
        </w:rPr>
        <w:t>فاشتری بالأربعة التی بقیت قمیصاً آخر فلبسه وحمد الله ورجع إلی منزه، وإذا الجاریة قاعدة علی الطریق، فقال لها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لاتأتین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أبطأت علیهم وأخاف أن یضربونی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بین یدی ودلینی علی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صلی الله علیه وآله حتی وقف علی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 فأعاد السلام فلم یجیبوه،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ترکتم إجابتی فی أول السلام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سمعنا سلامک فأحببنا أن تستکثر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الجاریة أبطأت علیکم فلا تؤاخذوها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 حرة لممشاک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رأیت اثنی عشر درهماً أعظم برکة من هذه، کسا الله بها عریانین وأعتق بها نسمة</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لستة أشهر</w:t>
      </w:r>
    </w:p>
    <w:p>
      <w:pPr>
        <w:pStyle w:val="BookText"/>
        <w:rPr/>
      </w:pPr>
      <w:r>
        <w:rPr>
          <w:rFonts w:ascii="IRNazanin" w:hAnsi="IRNazanin" w:eastAsia="IRNazanin"/>
          <w:color w:val="111111"/>
          <w:sz w:val="28"/>
          <w:sz w:val="28"/>
          <w:szCs w:val="28"/>
          <w:rtl w:val="true"/>
          <w:lang w:bidi="fa-IR"/>
        </w:rPr>
        <w:t>وروی أنه کان الهیثم فی جیش، فلما جاء جاءت امرأته بعد قدومه لستة أشهر بولد، فأنکر ذلک منها وجاء إلی عمر وقص علیه،فأمر برجمها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فأدرکها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من قبل أن ترجم، ثم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علی نفسک، إنها صدقت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w:t>
      </w:r>
    </w:p>
    <w:p>
      <w:pPr>
        <w:pStyle w:val="BookText"/>
        <w:rPr/>
      </w:pPr>
      <w:r>
        <w:rPr>
          <w:rFonts w:ascii="Amiri" w:hAnsi="Amiri" w:eastAsia="Amiri" w:cs="Amiri"/>
          <w:color w:val="111111"/>
          <w:sz w:val="28"/>
          <w:sz w:val="28"/>
          <w:szCs w:val="28"/>
          <w:rtl w:val="true"/>
          <w:lang w:bidi="ar-SA"/>
        </w:rPr>
        <w:t>حَوْلَیْنِ کَامِلَیْنِ</w:t>
      </w:r>
      <w:r>
        <w:rPr>
          <w:rFonts w:eastAsia="Amiri" w:cs="Amiri" w:ascii="Amiri" w:hAnsi="Amiri"/>
          <w:color w:val="111111"/>
          <w:sz w:val="28"/>
          <w:szCs w:val="28"/>
          <w:rtl w:val="true"/>
          <w:lang w:bidi="ar-SA"/>
        </w:rPr>
        <w:t>(</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فالحمل والرضاع ثلاثون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وخلی سبیلها وألحق الولد بالرجل</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یقتله مرة</w:t>
      </w:r>
    </w:p>
    <w:p>
      <w:pPr>
        <w:pStyle w:val="BookText"/>
        <w:rPr/>
      </w:pPr>
      <w:r>
        <w:rPr>
          <w:rFonts w:ascii="IRNazanin" w:hAnsi="IRNazanin" w:eastAsia="IRNazanin"/>
          <w:color w:val="111111"/>
          <w:sz w:val="28"/>
          <w:sz w:val="28"/>
          <w:szCs w:val="28"/>
          <w:rtl w:val="true"/>
          <w:lang w:bidi="fa-IR"/>
        </w:rPr>
        <w:t xml:space="preserve">وعن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 رجل بقتل ابن رجل من الأنصار فدفعه عمر إلیه لیقتله به، فضربه ضربتان بالسیف حتی ظن أنه هلک، فحمل إلی منزه وبه رمق فبرأ الجرح بعد ستة أشهر، فلقیه الأب وجره إلی عمر فدفعه إلیه عمر، فاستغاث الرجل إلی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حکمت به علی هذا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یقتله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قتلته ثم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مرتین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فبهت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السلام، فقال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تقتله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فیبطل دم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الحکم أن تدفع إلیه فیقتص منک مثل ما صنعت به، ثم تقتله بدم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الموت ولابد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یأخذ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صفحت عن دم ابنی ویصفح لی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بینهما کتاباً بالبراءة، فرفع عمر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أنتم أهل بیت الرحمة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أضرعت خدک یوم أضعت حدک</w:t>
      </w:r>
    </w:p>
    <w:p>
      <w:pPr>
        <w:pStyle w:val="BookText"/>
        <w:rPr/>
      </w:pPr>
      <w:r>
        <w:rPr>
          <w:rFonts w:ascii="IRNazanin" w:hAnsi="IRNazanin" w:eastAsia="IRNazanin"/>
          <w:color w:val="111111"/>
          <w:sz w:val="28"/>
          <w:sz w:val="28"/>
          <w:szCs w:val="28"/>
          <w:rtl w:val="true"/>
          <w:lang w:bidi="fa-IR"/>
        </w:rPr>
        <w:t>لماذا أضرع الإمام علیه السلام خده؟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الواجب بالعنوان الأولی من أشد المحرمات بالعنوان الثانوی، وکذلک المحرم قد یتحول إلی واجب إذا طرأ العنوان الثانوی علیه، فتعریض النفس للقتل</w:t>
      </w:r>
    </w:p>
    <w:p>
      <w:pPr>
        <w:pStyle w:val="BookText"/>
        <w:rPr/>
      </w:pPr>
      <w:r>
        <w:rPr>
          <w:rFonts w:ascii="IRNazanin" w:hAnsi="IRNazanin" w:eastAsia="IRNazanin"/>
          <w:color w:val="111111"/>
          <w:sz w:val="28"/>
          <w:sz w:val="28"/>
          <w:szCs w:val="28"/>
          <w:rtl w:val="true"/>
          <w:lang w:bidi="fa-IR"/>
        </w:rPr>
        <w:t>وإلقاؤها فی التهلکة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من أعظم القربات فی ساحة القتال والجهاد المشروع، والتعرض للأسر والذل محرم إلا أنه یکون من أعظم الطاعات عندما یکون السبب فی إعلاء رایة الإسلام فی الأرض، والسبب فی فضح الظالم علی مدی الدهر، ولذلک عرّض سید الشهداء علیه السلام أهل بیته علیهم السلام وهم حُرم رسول الله صلی الله علیه وآله للأسر باصطحابهم معه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السبب کان موقف أسد الله الغالب علی بن أبی طالب علیه السلام من ظالمیه وغاصبی حقه ومن ظالمی زوجته الطاهرة فاطمة الزهراء علیها السلام وغاصبی حقها، فقد علیه السلامأضرع خده وأضاع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بأمر صریح ووصیة واضحة من رسول الله صلی الله علیه وآله علی ما مر، فإن هذا الصبر لهو أکبر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یصبر المرء علی أذی وهو قادر علی إزاحته، امتثالاً لأمر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صبر رسول الله صلی الله علیه وآله طوال فترة وجوده فی مکة ولم یأذن للمسلمین بالدفاع عن أنفسهم أو عن أی مظلوم منهم، بل کان یمر هو صلی الله علیه وآله علیهم وهم یُعذَبون أشد التعذیب فیأمرهم بالصبر ثم الصبر ثم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آل یاسر، فإن موعدکم الجنة</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الصبر هو أجلی مصادیق الصبر الواجب ذی الأجر العظیم، وقد 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یتضح أن خطاب الصدیقة الزهراء علیها السلام لبعلها الإمام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السلامأضرعت خدک یوم أضعت 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نقداً له علیه السلام وعتاباً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یتصوره سطحیو التفکیر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وهی علیها السلام عالمة بوصیة رسول الله صلی الله علیه وآله له وأمره إیاه بالصبر وعدم التصدی</w:t>
      </w:r>
    </w:p>
    <w:p>
      <w:pPr>
        <w:pStyle w:val="BookText"/>
        <w:rPr/>
      </w:pPr>
      <w:r>
        <w:rPr>
          <w:rFonts w:ascii="Amiri" w:hAnsi="Amiri" w:eastAsia="Amiri" w:cs="Amiri"/>
          <w:color w:val="111111"/>
          <w:sz w:val="28"/>
          <w:sz w:val="28"/>
          <w:szCs w:val="28"/>
          <w:rtl w:val="true"/>
          <w:lang w:bidi="ar-SA"/>
        </w:rPr>
        <w:t>للقوم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هذا الخطاب منها علیها السلام له علیه السلام وهو کالعتاب فی ظاهر الأمر، لتوضح عظمة الإمام علیه السلام وعظمة موقفه حیث ضحی بمکانته ومهابته وحدّه امتثالاً لأمر الله ورسوله صلی الله علیه وآله، ولکیلا تمحی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أذللت، ضرع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وذل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الشخصیة، بالإضافة إلی أن حالة العز والذل تظهر عادة علی ملامح الوجه والخد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أضعت 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قدرک، من الإضاعة والضیاع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یخافوک ولم یهابوک فلم یردوا علیَّ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أن ذلک منه علیه السلام کان من أعظم الجهاد، حیث ضحی بمهابته ومکانته وقدرته علی التصدی، التزاماً بأمر رسول الله صلی الله علیه وآله ووصیته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صبر علی الطاعة کتب الله له ستمائة درجة، ما بین الدرجة إلی الدرجة کما بین تخوم الأرض إلی علو العرش</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افترست الذئاب وافترشت التراب</w:t>
      </w:r>
    </w:p>
    <w:p>
      <w:pPr>
        <w:pStyle w:val="BookText"/>
        <w:rPr/>
      </w:pPr>
      <w:r>
        <w:rPr>
          <w:rFonts w:ascii="IRNazanin" w:hAnsi="IRNazanin" w:eastAsia="IRNazanin"/>
          <w:color w:val="111111"/>
          <w:sz w:val="28"/>
          <w:sz w:val="28"/>
          <w:szCs w:val="28"/>
          <w:rtl w:val="true"/>
          <w:lang w:bidi="fa-IR"/>
        </w:rPr>
        <w:t>وقال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والرضا عن الله رأس طاعة الله</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نال بصبره درجة الصائم القائم، ودرجة الشهید الذی قد ضرب بسیفه قدام محمد صلی الله علیه وآله</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bookmarkStart w:id="470" w:name="pg13333_139949"/>
    </w:p>
    <w:p>
      <w:pPr>
        <w:pStyle w:val="BookText"/>
        <w:rPr/>
      </w:pPr>
      <w:bookmarkEnd w:id="470"/>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علی مصیبة فله من الأجر بوزن جبال الدنیا</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افترست الذئاب وافترشت التراب</w:t>
      </w:r>
    </w:p>
    <w:p>
      <w:pPr>
        <w:pStyle w:val="Heading2"/>
        <w:numPr>
          <w:ilvl w:val="1"/>
          <w:numId w:val="1"/>
        </w:numPr>
        <w:rPr/>
      </w:pPr>
      <w:bookmarkStart w:id="471" w:name="__RefHeading___Toc2711608_2322387425"/>
      <w:bookmarkStart w:id="472" w:name="_Toc159"/>
      <w:bookmarkEnd w:id="471"/>
      <w:r>
        <w:rPr>
          <w:rtl w:val="true"/>
        </w:rPr>
        <w:t>مقیاس الإیمان</w:t>
      </w:r>
      <w:bookmarkEnd w:id="4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المؤمن أن یتصف بالصفات المتضادة</w:t>
      </w:r>
      <w:r>
        <w:rPr>
          <w:rFonts w:eastAsia="IRNazanin" w:cs="IRNazanin"/>
          <w:color w:val="111111"/>
          <w:sz w:val="28"/>
          <w:szCs w:val="28"/>
          <w:rtl w:val="true"/>
          <w:lang w:bidi="fa-IR"/>
        </w:rPr>
        <w:t>(</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المواقف المتضادة کل بحسبه وامتثالاً أمر الله تعالی، فإن المقیاس فی الإیمان لیس هو نوعیة موقف الإنسان حالة الرخاء فقط، ولا موقفه حالة الشدة فحسب، ولا موقفه فی السلم دون الحرب أو العکس، أو موقفه محکوماً إذا غایر موقفه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المؤمن هو المسلّم لأمر الله، المتحری رضوانه، فی الشدة والرخاء</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المنزل وخارجه، وفی السلم والحرب، ومع الدو</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والصدیق، وفی القوة</w:t>
      </w:r>
    </w:p>
    <w:p>
      <w:pPr>
        <w:pStyle w:val="BookText"/>
        <w:rPr/>
      </w:pPr>
      <w:r>
        <w:rPr>
          <w:rFonts w:ascii="IRNazanin" w:hAnsi="IRNazanin" w:eastAsia="IRNazanin"/>
          <w:color w:val="111111"/>
          <w:sz w:val="28"/>
          <w:sz w:val="28"/>
          <w:szCs w:val="28"/>
          <w:rtl w:val="true"/>
          <w:lang w:bidi="fa-IR"/>
        </w:rPr>
        <w:t>والضعف</w:t>
      </w:r>
      <w:r>
        <w:rPr>
          <w:rFonts w:eastAsia="IRNazanin" w:cs="IRNazanin"/>
          <w:color w:val="111111"/>
          <w:sz w:val="28"/>
          <w:szCs w:val="28"/>
          <w:rtl w:val="true"/>
          <w:lang w:bidi="fa-IR"/>
        </w:rPr>
        <w:t>(</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موطن الحرب أسد باسل لا یخاف من مواجهة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محراب العبادة عبد ذلیل خاضع، وهکذا وهلم جراً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تجلت تلک الصفات المتضادة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التجلی فی الإمام علی علیه السلام</w:t>
      </w:r>
    </w:p>
    <w:p>
      <w:pPr>
        <w:pStyle w:val="BookText"/>
        <w:rPr/>
      </w:pPr>
      <w:r>
        <w:rPr>
          <w:rFonts w:ascii="IRNazanin" w:hAnsi="IRNazanin" w:eastAsia="IRNazanin"/>
          <w:color w:val="111111"/>
          <w:sz w:val="28"/>
          <w:sz w:val="28"/>
          <w:szCs w:val="28"/>
          <w:rtl w:val="true"/>
          <w:lang w:bidi="fa-IR"/>
        </w:rPr>
        <w:t>فکان کما قال القائل</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جمعت فی صفاتک الأضداد</w:t>
      </w:r>
    </w:p>
    <w:p>
      <w:pPr>
        <w:pStyle w:val="BookText"/>
        <w:rPr/>
      </w:pPr>
      <w:r>
        <w:rPr>
          <w:rFonts w:ascii="IRNazanin" w:hAnsi="IRNazanin" w:eastAsia="IRNazanin"/>
          <w:color w:val="111111"/>
          <w:sz w:val="28"/>
          <w:sz w:val="28"/>
          <w:szCs w:val="28"/>
          <w:rtl w:val="true"/>
          <w:lang w:bidi="fa-IR"/>
        </w:rPr>
        <w:t>فلهذا عزت لک الأنداد</w:t>
      </w:r>
    </w:p>
    <w:p>
      <w:pPr>
        <w:pStyle w:val="BookText"/>
        <w:rPr/>
      </w:pPr>
      <w:r>
        <w:rPr>
          <w:rFonts w:ascii="IRNazanin" w:hAnsi="IRNazanin" w:eastAsia="IRNazanin"/>
          <w:color w:val="111111"/>
          <w:sz w:val="28"/>
          <w:sz w:val="28"/>
          <w:szCs w:val="28"/>
          <w:rtl w:val="true"/>
          <w:lang w:bidi="fa-IR"/>
        </w:rPr>
        <w:t>زاهد حاکم حلیم شجاع</w:t>
      </w:r>
    </w:p>
    <w:p>
      <w:pPr>
        <w:pStyle w:val="BookText"/>
        <w:rPr/>
      </w:pPr>
      <w:r>
        <w:rPr>
          <w:rFonts w:ascii="IRNazanin" w:hAnsi="IRNazanin" w:eastAsia="IRNazanin"/>
          <w:color w:val="111111"/>
          <w:sz w:val="28"/>
          <w:sz w:val="28"/>
          <w:szCs w:val="28"/>
          <w:rtl w:val="true"/>
          <w:lang w:bidi="fa-IR"/>
        </w:rPr>
        <w:t>ناسک فاتک فقیر جواد</w:t>
      </w:r>
    </w:p>
    <w:p>
      <w:pPr>
        <w:pStyle w:val="BookText"/>
        <w:rPr/>
      </w:pPr>
      <w:r>
        <w:rPr>
          <w:rFonts w:ascii="IRNazanin" w:hAnsi="IRNazanin" w:eastAsia="IRNazanin"/>
          <w:color w:val="111111"/>
          <w:sz w:val="28"/>
          <w:sz w:val="28"/>
          <w:szCs w:val="28"/>
          <w:rtl w:val="true"/>
          <w:lang w:bidi="fa-IR"/>
        </w:rPr>
        <w:t>شیم ما جمعن فی بشر</w:t>
      </w:r>
    </w:p>
    <w:p>
      <w:pPr>
        <w:pStyle w:val="BookText"/>
        <w:rPr/>
      </w:pPr>
      <w:r>
        <w:rPr>
          <w:rFonts w:ascii="IRNazanin" w:hAnsi="IRNazanin" w:eastAsia="IRNazanin"/>
          <w:color w:val="111111"/>
          <w:sz w:val="28"/>
          <w:sz w:val="28"/>
          <w:szCs w:val="28"/>
          <w:rtl w:val="true"/>
          <w:lang w:bidi="fa-IR"/>
        </w:rPr>
        <w:t>قط ولا حاز مثلهن العباد</w:t>
      </w:r>
    </w:p>
    <w:p>
      <w:pPr>
        <w:pStyle w:val="BookText"/>
        <w:rPr/>
      </w:pPr>
      <w:r>
        <w:rPr>
          <w:rFonts w:ascii="IRNazanin" w:hAnsi="IRNazanin" w:eastAsia="IRNazanin"/>
          <w:color w:val="111111"/>
          <w:sz w:val="28"/>
          <w:sz w:val="28"/>
          <w:szCs w:val="28"/>
          <w:rtl w:val="true"/>
          <w:lang w:bidi="fa-IR"/>
        </w:rPr>
        <w:t xml:space="preserve">وقد أشارت الصدیقة الکبری علیها السلام إلی تجلی صفتین من أعظم تلک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تبدو متضادة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مولی الموحدین وأمیر المؤمنین علیه السلام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افترست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کانت مسؤولیته علیه السلام الحرب والقتال لم یتوان ولم یضعف،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افترس الذئاب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کانت مسؤولیته علیه السلام الصبر وکظم الغیظ لم ینفجر ولم یقاتل،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أندر من استطاع أن یجمع کلتا الصفتین؟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یجمعهما بتلک الدرجة العظیمة</w:t>
      </w:r>
      <w:r>
        <w:rPr>
          <w:rFonts w:eastAsia="IRNazanin" w:cs="IRNazanin"/>
          <w:color w:val="111111"/>
          <w:sz w:val="28"/>
          <w:szCs w:val="28"/>
          <w:rtl w:val="true"/>
          <w:lang w:bidi="fa-IR"/>
        </w:rPr>
        <w:t>.</w:t>
      </w:r>
      <w:bookmarkStart w:id="473" w:name="pg13333_139951"/>
    </w:p>
    <w:p>
      <w:pPr>
        <w:pStyle w:val="Heading2"/>
        <w:numPr>
          <w:ilvl w:val="1"/>
          <w:numId w:val="1"/>
        </w:numPr>
        <w:rPr/>
      </w:pPr>
      <w:bookmarkStart w:id="474" w:name="__RefHeading___Toc2711610_2322387425"/>
      <w:bookmarkStart w:id="475" w:name="_Toc160"/>
      <w:bookmarkEnd w:id="473"/>
      <w:bookmarkEnd w:id="474"/>
      <w:r>
        <w:rPr>
          <w:rtl w:val="true"/>
        </w:rPr>
        <w:t>شجاعة الإمام علیه السلام</w:t>
      </w:r>
      <w:bookmarkEnd w:id="475"/>
    </w:p>
    <w:p>
      <w:pPr>
        <w:pStyle w:val="BookText"/>
        <w:rPr/>
      </w:pPr>
      <w:r>
        <w:rPr>
          <w:rFonts w:ascii="IRNazanin" w:hAnsi="IRNazanin" w:eastAsia="IRNazanin"/>
          <w:color w:val="111111"/>
          <w:sz w:val="28"/>
          <w:sz w:val="28"/>
          <w:szCs w:val="28"/>
          <w:rtl w:val="true"/>
          <w:lang w:bidi="fa-IR"/>
        </w:rPr>
        <w:t>شجاعة الإمام علیه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التحدث عن شجاعة الإمام علی علیه السلام کما قالت الصدیقة الطاهرة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افترست 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ذلک، فإن التحدث عن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له وتخلید لذکره، بالإضافة إلی أنه یوجب التفاف الناس حوله؛ لأنهم یحبون ذوی الشجاعة کما یحبون أصحاب الفضائل ویلتفون حولهم، وبذلک یکون بیان الشجاعة تحریضاً علی الالتفاف، کما أنه یبعث علی التأسی، وعلی تجذر صفة الشجاعة فی الناس وتوسع دائرتها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سائر الأئمة علیهم السلام قمة فی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 العلم والشجاعة سواء، وفی العطایا علی قدر ما نؤمر</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 أهل البیت سبعة لم یعطهن أحد کان قبلنا ولا یعطاهن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الصباحة،والفصاحة،والسماحة، والشجاعة، والعلم، والحلم، والمحبة للنساء</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الشجاعة ولو علی قتل حیة</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زین</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عز حاضر</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والشجاعة غرائز شریفة یضعها الله سبحانه فیمن أحبه وامتحنه</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یوم الخندق عند ما قال ابن عبد ود فی المبارزة</w:t>
      </w:r>
      <w:r>
        <w:rPr>
          <w:rFonts w:eastAsia="IRNazanin" w:cs="IRNazanin"/>
          <w:color w:val="111111"/>
          <w:sz w:val="28"/>
          <w:szCs w:val="28"/>
          <w:rtl w:val="true"/>
          <w:lang w:bidi="fa-IR"/>
        </w:rPr>
        <w:t>:</w:t>
      </w:r>
      <w:bookmarkStart w:id="476" w:name="pg13333_139952"/>
    </w:p>
    <w:p>
      <w:pPr>
        <w:pStyle w:val="BookText"/>
        <w:rPr/>
      </w:pPr>
      <w:bookmarkEnd w:id="476"/>
      <w:r>
        <w:rPr>
          <w:rFonts w:ascii="IRNazanin" w:hAnsi="IRNazanin" w:eastAsia="IRNazanin"/>
          <w:color w:val="111111"/>
          <w:sz w:val="28"/>
          <w:sz w:val="28"/>
          <w:szCs w:val="28"/>
          <w:rtl w:val="true"/>
          <w:lang w:bidi="fa-IR"/>
        </w:rPr>
        <w:t>ولقد بححت من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p>
    <w:p>
      <w:pPr>
        <w:pStyle w:val="BookText"/>
        <w:rPr/>
      </w:pPr>
      <w:r>
        <w:rPr>
          <w:rFonts w:ascii="IRNazanin" w:hAnsi="IRNazanin" w:eastAsia="IRNazanin"/>
          <w:color w:val="111111"/>
          <w:sz w:val="28"/>
          <w:sz w:val="28"/>
          <w:szCs w:val="28"/>
          <w:rtl w:val="true"/>
          <w:lang w:bidi="fa-IR"/>
        </w:rPr>
        <w:t>بجمعکم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p>
    <w:p>
      <w:pPr>
        <w:pStyle w:val="BookText"/>
        <w:rPr/>
      </w:pPr>
      <w:r>
        <w:rPr>
          <w:rFonts w:ascii="IRNazanin" w:hAnsi="IRNazanin" w:eastAsia="IRNazanin"/>
          <w:color w:val="111111"/>
          <w:sz w:val="28"/>
          <w:sz w:val="28"/>
          <w:szCs w:val="28"/>
          <w:rtl w:val="true"/>
          <w:lang w:bidi="fa-IR"/>
        </w:rPr>
        <w:t>ووقفت إذ جبن المشجع</w:t>
      </w:r>
    </w:p>
    <w:p>
      <w:pPr>
        <w:pStyle w:val="BookText"/>
        <w:rPr/>
      </w:pP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إن السماحة والشجاعة</w:t>
      </w:r>
    </w:p>
    <w:p>
      <w:pPr>
        <w:pStyle w:val="BookText"/>
        <w:rPr/>
      </w:pPr>
      <w:r>
        <w:rPr>
          <w:rFonts w:ascii="IRNazanin" w:hAnsi="IRNazanin" w:eastAsia="IRNazanin"/>
          <w:color w:val="111111"/>
          <w:sz w:val="28"/>
          <w:sz w:val="28"/>
          <w:szCs w:val="28"/>
          <w:rtl w:val="true"/>
          <w:lang w:bidi="fa-IR"/>
        </w:rPr>
        <w:t>فی الفتی خیر الغرائز</w:t>
      </w:r>
    </w:p>
    <w:p>
      <w:pPr>
        <w:pStyle w:val="BookText"/>
        <w:rPr/>
      </w:pPr>
      <w:r>
        <w:rPr>
          <w:rFonts w:ascii="IRNazanin" w:hAnsi="IRNazanin" w:eastAsia="IRNazanin"/>
          <w:color w:val="111111"/>
          <w:sz w:val="28"/>
          <w:sz w:val="28"/>
          <w:szCs w:val="28"/>
          <w:rtl w:val="true"/>
          <w:lang w:bidi="fa-IR"/>
        </w:rPr>
        <w:t>أجابه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w:t>
      </w:r>
    </w:p>
    <w:p>
      <w:pPr>
        <w:pStyle w:val="BookText"/>
        <w:rPr/>
      </w:pPr>
      <w:r>
        <w:rPr>
          <w:rFonts w:ascii="IRNazanin" w:hAnsi="IRNazanin" w:eastAsia="IRNazanin"/>
          <w:color w:val="111111"/>
          <w:sz w:val="28"/>
          <w:sz w:val="28"/>
          <w:szCs w:val="28"/>
          <w:rtl w:val="true"/>
          <w:lang w:bidi="fa-IR"/>
        </w:rPr>
        <w:t>مجیب صوتک غیر عاجز</w:t>
      </w:r>
    </w:p>
    <w:p>
      <w:pPr>
        <w:pStyle w:val="BookText"/>
        <w:rPr/>
      </w:pPr>
      <w:r>
        <w:rPr>
          <w:rFonts w:ascii="IRNazanin" w:hAnsi="IRNazanin" w:eastAsia="IRNazanin"/>
          <w:color w:val="111111"/>
          <w:sz w:val="28"/>
          <w:sz w:val="28"/>
          <w:szCs w:val="28"/>
          <w:rtl w:val="true"/>
          <w:lang w:bidi="fa-IR"/>
        </w:rPr>
        <w:t>ذو نیة وبصیرة</w:t>
      </w:r>
    </w:p>
    <w:p>
      <w:pPr>
        <w:pStyle w:val="BookText"/>
        <w:rPr/>
      </w:pPr>
      <w:r>
        <w:rPr>
          <w:rFonts w:ascii="IRNazanin" w:hAnsi="IRNazanin" w:eastAsia="IRNazanin"/>
          <w:color w:val="111111"/>
          <w:sz w:val="28"/>
          <w:sz w:val="28"/>
          <w:szCs w:val="28"/>
          <w:rtl w:val="true"/>
          <w:lang w:bidi="fa-IR"/>
        </w:rPr>
        <w:t>والصدق منجی کل فائز</w:t>
      </w:r>
    </w:p>
    <w:p>
      <w:pPr>
        <w:pStyle w:val="BookText"/>
        <w:rPr/>
      </w:pPr>
      <w:r>
        <w:rPr>
          <w:rFonts w:ascii="IRNazanin" w:hAnsi="IRNazanin" w:eastAsia="IRNazanin"/>
          <w:color w:val="111111"/>
          <w:sz w:val="28"/>
          <w:sz w:val="28"/>
          <w:szCs w:val="28"/>
          <w:rtl w:val="true"/>
          <w:lang w:bidi="fa-IR"/>
        </w:rPr>
        <w:t>إنی لأرجو أن أقیم</w:t>
      </w:r>
    </w:p>
    <w:p>
      <w:pPr>
        <w:pStyle w:val="BookText"/>
        <w:rPr/>
      </w:pPr>
      <w:r>
        <w:rPr>
          <w:rFonts w:ascii="IRNazanin" w:hAnsi="IRNazanin" w:eastAsia="IRNazanin"/>
          <w:color w:val="111111"/>
          <w:sz w:val="28"/>
          <w:sz w:val="28"/>
          <w:szCs w:val="28"/>
          <w:rtl w:val="true"/>
          <w:lang w:bidi="fa-IR"/>
        </w:rPr>
        <w:t>علیک نائحة الجنائز</w:t>
      </w:r>
    </w:p>
    <w:p>
      <w:pPr>
        <w:pStyle w:val="BookText"/>
        <w:rPr/>
      </w:pPr>
      <w:r>
        <w:rPr>
          <w:rFonts w:ascii="IRNazanin" w:hAnsi="IRNazanin" w:eastAsia="IRNazanin"/>
          <w:color w:val="111111"/>
          <w:sz w:val="28"/>
          <w:sz w:val="28"/>
          <w:szCs w:val="28"/>
          <w:rtl w:val="true"/>
          <w:lang w:bidi="fa-IR"/>
        </w:rPr>
        <w:t>من ضربة نجلاء یبقی</w:t>
      </w:r>
    </w:p>
    <w:p>
      <w:pPr>
        <w:pStyle w:val="BookText"/>
        <w:rPr/>
      </w:pPr>
      <w:r>
        <w:rPr>
          <w:rFonts w:ascii="IRNazanin" w:hAnsi="IRNazanin" w:eastAsia="IRNazanin"/>
          <w:color w:val="111111"/>
          <w:sz w:val="28"/>
          <w:sz w:val="28"/>
          <w:szCs w:val="28"/>
          <w:rtl w:val="true"/>
          <w:lang w:bidi="fa-IR"/>
        </w:rPr>
        <w:t>ذکرها عند الهزاهز</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7" w:name="__RefHeading___Toc2711612_2322387425"/>
      <w:bookmarkStart w:id="478" w:name="_Toc161"/>
      <w:bookmarkEnd w:id="477"/>
      <w:r>
        <w:rPr>
          <w:rtl w:val="true"/>
        </w:rPr>
        <w:t>مظلومیة الإمام علیه السلام</w:t>
      </w:r>
      <w:bookmarkEnd w:id="4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التأکید علی مظلومیة الإمام علی علیه السلام وعلی عظیم صبره، وقد یجب ذلک لما سبق ذکره، خاصة أن بیان الظلامة یوجب إثارة عواطف الناس وإنشدادهم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للإنشداد العقلی والفکری والعلمی والعقائدی، فإن الإنشداد العاطفی أقوی فی بعض الأحیان، وهو إلی ذلک یعمق ویرکز سائر الانتماءات الفکریة والعقائدیة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الناس عادةً یتعاطفون مع المظلوم ویجتمعون حوه ویهتفون باسمه؛ لأن المظلومیة مقرونة بالمحبوبیّة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نری التفاف الناس حول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p>
    <w:p>
      <w:p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یوجب الإقتداء بهم والاستعداد للتضحیة بکل غال ونفیس فی سبیل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التحدث عن ظلامة أهل البیت علیهم السلام یوجب تعریة الظالم وفضحه وکشف القناع المزیف عن وجهه الحقیقی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افترست الذئاب وافترشت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أنک فی السابق کنت تفترس الذئاب فکانوا یخافونک ویهابونک ویحذرون من بأسک، أما الیوم فقد افترشت التراب وقعدت فی البیت حتی تجرؤوا علیک وغصبوا نحلة زوجتک، ولعل فی الکلام تلمیحاً إلی جبن القوم وهشاشتهم حیث إنهم لم یفعلوا ما فعلوا إلا عندما علموا أن الإمام علیه السلام قد افترش التراب وأنه مأمور بالصبر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أَسْتَعْدِیکَ عَلَی قُرَیْشٍ وَمَنْ أَعَانَهُمْ؛ فَإِنَّهُمْ قَدْ قَطَعُوا رَحِمِی، وَأَکْفَئُوا إِنَائِی، وَأَجْمَعُوا عَلَی مُنَازَعَتِی حَقّاً کُنْتُ أَوْلَی بِهِ مِنْ غَیْرِی،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الْحَقِّ أَنْ تَأْخُذَهُ وَفِی الْحَقِّ أَنْ تُمْنَعَهُ فَاصْبِرْ مَغْمُوماً أَوْ مُتْ مُتَأَسِّفاً، فَنَظَرْتُ فَإِذَا لَیْسَ لِی رَافِدٌ وَلاَ ذَابٌّ وَلاَ مُسَاعِدٌ إِلاَّ أَهْلَ بَیْتِی فَضَنَنْتُ بِهِمْ عَنِ الْمَنِیَّةِ، فَأَغْضَیْتُ عَلَی الْقَذَی، وَجَرِعْتُ رِیقِی عَلَی الشَّجَا، وَصَبَرْتُ مِنْ کَظْمِ الْغَیْظِ عَلَی أَمَرَّ مِنَ الْعَلْقَمِ، وَآلَمَ لِلْقَلْبِ مِنْ وَخْزِ الشِّفَارِ</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موسی، عن أبیه موسی بن جعفر علیه السلام، عن أبیه جعفر بن محمد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خطبة بالکوفة، فلما کان فی آخر کلامه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لأولی الناس بالناس، وما زلت مظلوماً منذ قبض رسول الله صلی الله علیه وآله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تخطبنا خطبة منذ قدمت العراق إلا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لأولی الناس بالناس، فما زلت مظلوماً منذ قبض رسول الله ولما ولی</w:t>
      </w:r>
    </w:p>
    <w:p>
      <w:pPr>
        <w:pStyle w:val="BookText"/>
        <w:rPr/>
      </w:pPr>
      <w:r>
        <w:rPr>
          <w:rFonts w:ascii="IRNazanin" w:hAnsi="IRNazanin" w:eastAsia="IRNazanin"/>
          <w:color w:val="111111"/>
          <w:sz w:val="28"/>
          <w:sz w:val="28"/>
          <w:szCs w:val="28"/>
          <w:rtl w:val="true"/>
          <w:lang w:bidi="fa-IR"/>
        </w:rPr>
        <w:t>تیم وعدی، ألا ضربت بسیفک دون ظلامتک؟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الخمارة، قد قلت قولاً فاسمع منی، والله ما منعنی من ذلک إلا عهد أخی رسول الله صلی الله علیه وآله أخبرنی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الأمة ستغدر بک وتنقض عهدی، وإنک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تعهد إلیَّ إذا کان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أعواناً فبادر إلیهم وجاهدهم، وإن لم تجد أعواناً فکفّ یدک واحقن دمک حتی تلحق بی مظلوماً، فلما توفی رسول الله صلی الله علیه وآله اشتغلت بدفنه والفراغ من شأنه، ثم آلیت یمیناً أنی لا أرتدی إلا للصلاة حتی أجمع القرآن</w:t>
      </w:r>
      <w:r>
        <w:rPr>
          <w:rFonts w:eastAsia="IRNazanin" w:cs="IRNazanin"/>
          <w:color w:val="111111"/>
          <w:sz w:val="28"/>
          <w:szCs w:val="28"/>
          <w:rtl w:val="true"/>
          <w:lang w:bidi="fa-IR"/>
        </w:rPr>
        <w:t>(</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ثم أخذته وجئت به فأعرضته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به، ثم أخذت بید فاطمة وابنی الحسن والحسین علیهم السلام ثم درت علی أهل بدر وأهل السابقة فأنشدتهم حقی ودعوتهم إلی نصرتی، فما أجابنی منهم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وعمار، والمقداد، وأبو ذر، وذهب من کنت أعتضد بهم علی دین الله من أهل بیتی، وبقیت بین حفیرین قریبی العهد بجاهلیة عقیل والعباس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عثمان لما لم یجد أعواناً کف یده حتی قتل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الخمارة، لیس کما قست إن عثمان جلس فی غیر مجلسه، وارتدی بغیر ردائه، صارع الحق فصرعه الحق، والذی بعث محمداً صلی الله علیه وآله بالحق لو وجدت یوم بویع أخو تیم أربعین رهطاً لجاهدتهم فی الله إلی أن أبلی 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الأشعث لا یزن عند الله جناح بعوضة، وإنه أقل فی دین الله من عفطة عنز</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دفن أمیر المؤمنین علیه السلام الصدیقة فاطمة علیها السلام لیلاً وجاءه فلان وفلان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حملک علی أن تدفن بنت رسول الله صلی الله علیه وآله ولم نحضرها؟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عهدها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شیء فی جوفک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فثار إلیه أمیر المؤمنین علیه السلام فأخذ بتلابیبه ثم جذبه فاسترخی فی 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کتاب سبق وقول من الله، والله لقد فررتَ یوم خیبر وفی مواطن، ثم لم ینزل الله لک توبة حتی الساعة</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والثانی بعد خطبة الصدیقة فاطمة علیها السلام فی المسجد تآمرا علی قتل أمیر المؤمنین علیه السلام وکلفا خالد بن الولید بهذه المهمة، فلما جلس الأول فی التشهد ندم علی ما قال وخاف الفتنة، وعرف شدة علی علیه السلام وبأسه، فلم یزل متفکراً لا یجسر أن یسلّم حتی ظن الناس أنه قد سها، ثم التفت إلی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لا تفعلن ما أمرتک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ما الذی أمرک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بضرب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أوکنت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لولا أنه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تقتله قبل التسلیم لقتلتک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علی علیه السلام فجلد به الأرض، فاجتمع الناس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الله الله بحق 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علیه السلام عنه ثم التفت إلی الثانی فأخذ بتلابیبه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صهاک، والله لولا عهد من رسول الله صلی الله علیه وآله وکتاب من الله سبق لعلمت أینا أضعف ناصراً</w:t>
      </w:r>
    </w:p>
    <w:p>
      <w:pPr>
        <w:pStyle w:val="BookText"/>
        <w:rPr/>
      </w:pPr>
      <w:r>
        <w:rPr>
          <w:rFonts w:ascii="IRNazanin" w:hAnsi="IRNazanin" w:eastAsia="IRNazanin"/>
          <w:color w:val="111111"/>
          <w:sz w:val="28"/>
          <w:sz w:val="28"/>
          <w:szCs w:val="28"/>
          <w:rtl w:val="true"/>
          <w:lang w:bidi="fa-IR"/>
        </w:rPr>
        <w:t>وأقل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منزله</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قصة السقیفة وامتناع أمیر المؤمنین علیه السلام من البیعة لأبی بکر، فقد أرسل أبو بکر عدة من الناس لیأتوا بأمیر المؤمنین علیه السلام إلیه، فاعترضتهم فاطمة الزهراء علیها السلام فعادوا،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کذا وکذا، فتحرجنا أن ندخل بیتها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أناساً حوله أن یحملوا الحطب فحملوا الحطب وحمل معهم عمر، فجعلوه حول منزل علی وفاطمة وابنیهما علیهم السلام، ثم نادی الثانی حتی أسمع علیاً وفاطمة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یا علی ولتبایعن خلیفة رسول الله وإلا أضرمت علیک بیتک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ما لنا 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 وإلا أحرقنا علیکم بیتکم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تتقی الله، تدخل علی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أن ینصرف ودعا بالنار فأضرمها فی الباب، ثم دفعه فدخل فاستقبلته فاطمة علیها السلام وصاحت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الثانی السیف وهو فی غمده فوجأ به جنبها، فصرخت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السوط فضرب به ذراعها فنادت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لبئس ما خلفک فلان وفلان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علی علیه السلام فأخذ بتلابیبه ثم نتره فصرعه، ووجأ أنفه ورقبته وهمّ بقتله، فذکر قول رسول الله صلی الله علیه وآله وما أوصاه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کرم محمداً بالنبوة یا ابن صهاک، لولا کتاب من الله سبق وعهد عهده إلیَّ رسول الله صلی الله علیه وآله لعلمت أنک لا 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وقد سمع صارخاً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فلنصرخ معاً فإنی ما زلت مظلوماً</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أتی أمیر المؤمنین علیه السلام و هو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حتی وضع یدیه علی رکبتیه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ظلامتک؟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ظلامته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أنا أعظم ظلامة منک، ظلمنی المدر والوبر، ولم یبق بیت من العرب إلا وقد دخلت مظلمتی علیهم، وما زلت مظلوماً حتی قعدت مقعدی هذا، ثم کتب له بظلامته ورحل</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شریک،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علی علیه السلام المنبر یوم جمعة،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وأخو رسوله، لا یقولها بعدی إلا کذاب، ما زلت مظلوماً منذ قبض رسول الله صلی الله علیه وآله، أمرنی رسول الله صلی الله علیه وآله بقتال 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 والقاسطین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وأهل الشام،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 النهروان، ولو أمرنی بقتال الرابعة لقاتلتهم</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أمیر المؤمنین علیه السلام قال للحسن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یا بنی ما زلت مظلوما</w:t>
      </w:r>
    </w:p>
    <w:p>
      <w:pPr>
        <w:pStyle w:val="BookText"/>
        <w:rPr/>
      </w:pPr>
      <w:r>
        <w:rPr>
          <w:rFonts w:ascii="IRNazanin" w:hAnsi="IRNazanin" w:eastAsia="IRNazanin"/>
          <w:color w:val="111111"/>
          <w:sz w:val="28"/>
          <w:sz w:val="28"/>
          <w:szCs w:val="28"/>
          <w:rtl w:val="true"/>
          <w:lang w:bidi="fa-IR"/>
        </w:rPr>
        <w:t>مبغیاً علیَّ منذ هلک جدک صلی الله علیه وآله</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حقیقة القوم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حقیقة القوم وما کانوا علیه من السبعیة والضراوة والتوحش، وکفی بوصف الصدیقة الزهراء علیها السلام لأسلافهم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أتی رجل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 إن فلاناً ظلمنی فأعدنی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فی السماء درّته وضرب بها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عمر وهو معرض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حتی إذا شغل فی أمر المسلمین أتیتموه أعدنی أعدنی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یتذمر</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وذکروا أنه غضب عمر علی بعض عماله، فکلم امرأة من نساء عمر فی أن تسترضیه له، فکلمته فیه، فغضب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 أنتِ من هذا یا عدوة الله، إنما</w:t>
      </w:r>
    </w:p>
    <w:p>
      <w:pPr>
        <w:pStyle w:val="BookText"/>
        <w:rPr/>
      </w:pPr>
      <w:r>
        <w:rPr>
          <w:rFonts w:ascii="IRNazanin" w:hAnsi="IRNazanin" w:eastAsia="IRNazanin"/>
          <w:color w:val="111111"/>
          <w:sz w:val="28"/>
          <w:sz w:val="28"/>
          <w:szCs w:val="28"/>
          <w:rtl w:val="true"/>
          <w:lang w:bidi="fa-IR"/>
        </w:rPr>
        <w:t>أنت لعبة نلعب بکِ وتفرکین</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لما استشار أبا بکر وعمر وسعد بن معاذ فی أمر الأساری</w:t>
      </w:r>
      <w:r>
        <w:rPr>
          <w:rFonts w:eastAsia="IRNazanin" w:cs="IRNazanin"/>
          <w:color w:val="111111"/>
          <w:sz w:val="28"/>
          <w:szCs w:val="28"/>
          <w:rtl w:val="true"/>
          <w:lang w:bidi="fa-IR"/>
        </w:rPr>
        <w:t>(</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غلظ عمر علیهم غلظة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أطعنی فیما أشیر به علیک فإنی لا آلوک نصحاً، قدّم عمک العباس فاضرب عنقه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وقدّم عقیلاً إلی علی أخیه یضرب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وقدّم کل أسیر منهم إلی أقرب</w:t>
      </w:r>
    </w:p>
    <w:p>
      <w:pPr>
        <w:pStyle w:val="BookText"/>
        <w:rPr/>
      </w:pPr>
      <w:r>
        <w:rPr>
          <w:rFonts w:ascii="IRNazanin" w:hAnsi="IRNazanin" w:eastAsia="IRNazanin"/>
          <w:color w:val="111111"/>
          <w:sz w:val="28"/>
          <w:sz w:val="28"/>
          <w:szCs w:val="28"/>
          <w:rtl w:val="true"/>
          <w:lang w:bidi="fa-IR"/>
        </w:rPr>
        <w:t>الناس إلیه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رسول الله صلی الله علیه وآله ذلک ولم یعجبه</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رقیة بنت النبی صلی الله علیه وآله فبکت النساء علیها، فجاء عمر یضربهن بسوطه، فأخذ النبی صلی الله علیه وآله بیده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عمر، دعهن یبکین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ابکین وإیاکن ونعیق الشیطان؛ فإنه مهما یکن من العین والقلب فمن الله ومن الرحمة، ومهما یکن من الید واللسان فمن الشیطان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فبکت فاطمة علیه السلام وهی علی شفیر القبر، فجعل النبی صلی الله علیه وآله یمسح الدمع من عینیها بطرف ثوبه</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کففت قائلاً</w:t>
      </w:r>
    </w:p>
    <w:p>
      <w:pPr>
        <w:pStyle w:val="BookText"/>
        <w:rPr/>
      </w:pPr>
      <w:r>
        <w:rPr>
          <w:rFonts w:ascii="IRNazanin" w:hAnsi="IRNazanin" w:eastAsia="IRNazanin"/>
          <w:color w:val="111111"/>
          <w:sz w:val="28"/>
          <w:sz w:val="28"/>
          <w:szCs w:val="28"/>
          <w:rtl w:val="true"/>
          <w:lang w:bidi="fa-IR"/>
        </w:rPr>
        <w:t>عدم کف الأذی لأمر أهم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الأذی عن الغیر واجب فی الجملة، إلا إذا کان لأمر أهم، فإنه إذا تعارض أهم ومهم یلزم تقدیم الأهم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یجب کف الأذی عن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کل مظلوم، نری أن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کان مُوصی من قبل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محتسباً 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عدم محاربة القوم لأمر أهم کما سبق الإلماع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منعت القائل الذی یقول الباطل، حتی یقف عند حده ولا یتمادی فی بطلانه وغیه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الإمام الصادق علیه السلام لعبد الله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وصل إلیه کتابه یطلب منه نصیحته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خلاصک ونجاتک فی حقن الدماء وکف الأذی عن أولیاء الله والرفق بالرعیة</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bookmarkStart w:id="479" w:name="pg13333_139961"/>
    </w:p>
    <w:p>
      <w:pPr>
        <w:pStyle w:val="Heading2"/>
        <w:numPr>
          <w:ilvl w:val="1"/>
          <w:numId w:val="1"/>
        </w:numPr>
        <w:rPr/>
      </w:pPr>
      <w:bookmarkStart w:id="480" w:name="__RefHeading___Toc2711614_2322387425"/>
      <w:bookmarkStart w:id="481" w:name="_Toc162"/>
      <w:bookmarkEnd w:id="479"/>
      <w:bookmarkEnd w:id="480"/>
      <w:r>
        <w:rPr>
          <w:rtl w:val="true"/>
        </w:rPr>
        <w:t>إبطال الباطل</w:t>
      </w:r>
      <w:bookmarkEnd w:id="481"/>
    </w:p>
    <w:p>
      <w:pPr>
        <w:pStyle w:val="BookText"/>
        <w:rPr/>
      </w:pPr>
      <w:r>
        <w:rPr>
          <w:rFonts w:ascii="IRNazanin" w:hAnsi="IRNazanin" w:eastAsia="IRNazanin"/>
          <w:color w:val="111111"/>
          <w:sz w:val="28"/>
          <w:sz w:val="28"/>
          <w:szCs w:val="28"/>
          <w:rtl w:val="true"/>
          <w:lang w:bidi="fa-IR"/>
        </w:rPr>
        <w:t>ولا أغنیت باطلاً</w:t>
      </w:r>
    </w:p>
    <w:p>
      <w:pPr>
        <w:pStyle w:val="BookText"/>
        <w:rPr/>
      </w:pPr>
      <w:r>
        <w:rPr>
          <w:rFonts w:ascii="IRNazanin" w:hAnsi="IRNazanin" w:eastAsia="IRNazanin"/>
          <w:color w:val="111111"/>
          <w:sz w:val="28"/>
          <w:sz w:val="28"/>
          <w:szCs w:val="28"/>
          <w:rtl w:val="true"/>
          <w:lang w:bidi="fa-IR"/>
        </w:rPr>
        <w:t>إبطال الباطل</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الباطل واجب فی الجملة، وقد یترک لأمر أهم؛ فإن القوم کانوا علی باطل فی غصبهم للخلافة ولفدک، ولکن أمیر المؤمنین علیه السلام صبر لأمر أهم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أغنیتَ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إغناء الباطل کنایة عن إبطاله؛ فإن الإغناء بمعنی الإجزاء والکفایة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أغنیت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السید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لا طائل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فائدة ولا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عاصم بن حمید،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السنة والبدعة، وعن الجماعة، وعن الفرقة؟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ما سن رسول الله صلی الله علیه وآله، والبدعة ما أحدث من بعده، والجماعة أهل الحق وإن کانوا قلیلاً، والفرقة أهل الباطل وإن کانوا کثیراً</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خیار لی</w:t>
      </w:r>
    </w:p>
    <w:p>
      <w:pPr>
        <w:pStyle w:val="BookText"/>
        <w:rPr/>
      </w:pPr>
      <w:r>
        <w:rPr>
          <w:rFonts w:ascii="IRNazanin" w:hAnsi="IRNazanin" w:eastAsia="IRNazanin"/>
          <w:color w:val="111111"/>
          <w:sz w:val="28"/>
          <w:sz w:val="28"/>
          <w:szCs w:val="28"/>
          <w:rtl w:val="true"/>
          <w:lang w:bidi="fa-IR"/>
        </w:rPr>
        <w:t>فرض الحصار علی المظلوم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المظلوم بحیث لا یبقی له خیار فی استرجاع حقه، وهذه هی سیاسة الحکومات الجائرة، فإنهم یضغطون علی المظلوم بشتی أنواع الضغط حتی لا یبقی له منفذ یطالب فیه بحقه ویسترجعه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منه أن ابن أبی قحافة لم یکتف بمجرد ظلمها، بل أحکم الحصار حولها حتی لم یبق لها أی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تؤکد مظلومیتها علیها السلام وأنها قد بلغت الغایة فیها؛ فإن من لا خیار له وتصب علیه المحن والآلام یکون فی غایة الظلامة، إذ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والإحساس بالمحاصرة یزید من ألم الظلم والظلامة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من الواضح أن عدم وجود خیار آخر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بالنسبة إلی المعادلات الظاهریة، وإلا فإنهم علیهم السلام یمتلکون القدرة علی قلب کل المعادلات، مستمدة من قدرة الله سبحانه وتعالی، کما هو مذکور فی باب الولایة التکوینیة، لکنهم لیسوا مأمورین باستخدام تلک القدرة إلا فی مواضع الإعجاز وما أشبه، کما ثبت ذلک بالنسبة إلی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تمهید 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مت قبل هینتی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تعقیب لما سبق،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لی ولا اختیار حتی أتمکن من استرجاع فدک وأکف الباطل وأغنی طائلاً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الدفاع حتی آخر الخیارات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بذل الوسع فی الدفاع عن المظلوم وکذلک لإحقاق الحق؛ فإنه یلزم فی ذلک القیام بکل ما یمکن، ولا یسقط التکلیف إلا بعد انعدام کل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ما حصل للصدیقة الطاهرة علیها السلام فإنه مدلول کلامها هذا، حیث بذلت کل ما بوسعها فی المطالبة بحقها والدفاع عن بعلها علیه السلام، وأن ما قامت به کان غایة ما یمکن أن تقوم به، ولا خیار آخر لها علی الإطلاق ولا سبیل ولا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اعتذار منه علیه السلام حیث إن أمیر المؤمنین علیاً علیه السلام کان إمام زمانها علیها السلام فکان الواجب الدفاع عنه، فهی تقول بأننی قد بذلت قصاری جهدی فی الدفاع عن حقک وحقی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حقه علیه السلام بالمآل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التصدی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قدرة لی علی الأکثر ولا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الصادق علیه السلام فی رسالته إلی جماعة شیعته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السلامإیاکم أن تعینوا علی مسلم مظلوم یدعو الله علیکم ویستجاب له فیکم؛ فإن أبانا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دعوة المسلم المظلوم مستجابة</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وهب بن عبد ربه وعبید الله الطویل،عن شیخ من النخع،قال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أزل والیاً منذ زمن الحجاج إلی یومی هذا فهل لی</w:t>
      </w:r>
    </w:p>
    <w:p>
      <w:pPr>
        <w:pStyle w:val="BookText"/>
        <w:rPr/>
      </w:pPr>
      <w:r>
        <w:rPr>
          <w:rFonts w:ascii="IRNazanin" w:hAnsi="IRNazanin" w:eastAsia="IRNazanin"/>
          <w:color w:val="111111"/>
          <w:sz w:val="28"/>
          <w:sz w:val="28"/>
          <w:szCs w:val="28"/>
          <w:rtl w:val="true"/>
          <w:lang w:bidi="fa-IR"/>
        </w:rPr>
        <w:t>من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أعدت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إلی کل ذی حق حقه</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 ظالماً بظلمه سلط الله علیه من یظلمه، فإن دعا لم یستجب له ولم یأجره الله علی ظلامته</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صحیفة الإمام علی بن الحسین علیه السلام وکلامه فی الزهد 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وصحبة العاصین، ومعونة الظالمین، ومجاورة الفاسقین، احذروا فتنتهم وتباعدوا من ساحتهم</w:t>
      </w:r>
      <w:r>
        <w:rPr>
          <w:rFonts w:eastAsia="IRNazanin" w:cs="IRNazanin"/>
          <w:color w:val="111111"/>
          <w:sz w:val="28"/>
          <w:szCs w:val="28"/>
          <w:rtl w:val="true"/>
          <w:lang w:bidi="fa-IR"/>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الصادق علیه السلام رجل، فمت له بالإیمان أنه من أولیائه فولی عنه بوجهه، فدار الرجل إلیه وعاود الیمین فولی عنه، فأعاد الیمین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من أین معاشک؟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أخدم السلطان وإنی والله لک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أبی عن أبیه عن جده علیهم السلام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السماء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الظلمة، أین أعوان أعوان الظلمة، أین من برئ لهم قلماً، أین من لاق لهم دواة، أین من جلس معهم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فیؤتی بهم جمیعاً فیؤمر بهم أن یضرب علیهم بسور من نار، فهم فیه حتی یفرغ الناس من الحساب ثم یرمی بهم إلی النار</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لیتنی متّ قبل هینتی ودون ذلتی</w:t>
      </w:r>
    </w:p>
    <w:p>
      <w:pPr>
        <w:pStyle w:val="BookText"/>
        <w:rPr/>
      </w:pPr>
      <w:r>
        <w:rPr>
          <w:rFonts w:ascii="IRNazanin" w:hAnsi="IRNazanin" w:eastAsia="IRNazanin"/>
          <w:color w:val="111111"/>
          <w:sz w:val="28"/>
          <w:sz w:val="28"/>
          <w:szCs w:val="28"/>
          <w:rtl w:val="true"/>
          <w:lang w:bidi="fa-IR"/>
        </w:rPr>
        <w:t>تمنی الموت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تمنی الموت عند شدة المصاب أو کثرة المصائب، وقد یرجح فی الجملة، وإن کان ذلک بما هو هو مرجوحاً 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وتمنی الصدیقة علیها السلام للموت هاهنا یدل علی فداحة الإهانة التی أهینت بها، وشدة الإذلال الذی تعرضت له مما یکشف عن عظیم جرم القوم وخطیر وزرهم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 أنه لولا وجود جهة مرجحة کما فی المقام فإن الأفضل أن یسأل الإنسان من الله سبحانه وتعالی طول العمر کما فی الأحادیث والأدعیة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تطیل عمری فی خیر وعافیة</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مصادیق جواز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بالمعنی الأعم أی بما یشمل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 الوقوع فی المعاصی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ورد فی الدعاء المروی عن مولانا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الصحیفة السجادیة،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أبو ذر الغفاری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ما عندک خیراً لی فاقبضنی إلیک غیر مبدل ولا مغیر</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bookmarkStart w:id="482" w:name="pg13333_139966"/>
    </w:p>
    <w:p>
      <w:pPr>
        <w:pStyle w:val="BookText"/>
        <w:rPr/>
      </w:pPr>
      <w:bookmarkEnd w:id="482"/>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فعل الخیرات، وترک المنکرات، وحب المساکین، وإذا أردت فی الناس فتنة فاقبضنی إلیک غیر مفتون برحمتک یا رحمان یا رحیم، یا عزیز یا علیم</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ومُدّ لی فی العمر ما دامت الحیاة موصولة بطاعتک، مشغولة بعبادتک، فإذا صارت الحیاة مرتعة للشیطان فاقبضنی إلیک قبل أن یسبق إلیَّ مقتک، ویستحکم علیَّ سخطک</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2711616_2322387425"/>
      <w:bookmarkStart w:id="484" w:name="_Toc163"/>
      <w:bookmarkEnd w:id="483"/>
      <w:r>
        <w:rPr>
          <w:rtl w:val="true"/>
        </w:rPr>
        <w:t>سلب الشرعیة</w:t>
      </w:r>
      <w:bookmarkEnd w:id="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سلب الشرعیة عن الطغاة والظلمة والغاصبین، ولا یخفی الأثر العظیم الذی خلّفه کلام الصدیقة علیها السلام حیث إنها بأقوالها هذه سلبت الشرعیة من ابن أبی قحافة وجردته من القناع الذی کان یتظاهر به بالصلاح، وبیّنت لجمیع الناس إلی یوم القیامة مظلومیتها ومظلومیة بعلها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 فی خطبته المعروفة بالشقشقیة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فُلاَنٌ وَإِنَّهُ لَیَعْلَمُ أَنَّ مَحَلِّی مِنْهَا مَحَلُّ الْقُطْبِ مِنَ الرَّحَی، یَنْحَدِرُ عَنِّی السَّیْلُ وَلاَ یَرْقَی إِلَیَّ الطَّیْرُ، فَسَدَلْتُ دُونَهَا ثَوْباً، وَطَوَیْتُ عَنْهَا کَشْحاً، وَطَفِقْتُ أَرْتَئِی بَیْنَ أَنْ أَصُولَ بِیَدٍ جَذَّاءَ أَوْ أَصْبِرَ عَلَی طَخْیَةٍ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عَمْیَاءَ،یَهْرَمُ فِیهَا الْکَبِیرُ،وَیَشِیبُ فِیهَا الصَّغِیرُ،وَیَکْدَحُ فِیهَا مُؤْمِنٌ حَتَّی یَلْقَی رَبَّهُ،</w:t>
      </w:r>
    </w:p>
    <w:p>
      <w:pPr>
        <w:pStyle w:val="BookText"/>
        <w:rPr/>
      </w:pPr>
      <w:r>
        <w:rPr>
          <w:rFonts w:ascii="Amiri" w:hAnsi="Amiri" w:eastAsia="Amiri" w:cs="Amiri"/>
          <w:color w:val="111111"/>
          <w:sz w:val="28"/>
          <w:sz w:val="28"/>
          <w:szCs w:val="28"/>
          <w:rtl w:val="true"/>
          <w:lang w:bidi="ar-SA"/>
        </w:rPr>
        <w:t xml:space="preserve">فَرَأَیْتُ أَنَّ الصَّبْرَ عَلَی هَاتَا أَحْجَی، فَصَبَرْتُ وَفِی الْعَیْنِ قَذیً، وَفِی الْحَلْقِ شَجاً، أَرَی تُرَاثِی نَهْباً، حَتَّی مَضَی الأَوَّلُ لِسَبِیلِهِ فَأَدْلَی بِهَا إِلَی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یَوْمِی عَلَی کُورِهَا</w:t>
      </w:r>
    </w:p>
    <w:p>
      <w:pPr>
        <w:pStyle w:val="BookText"/>
        <w:rPr/>
      </w:pPr>
      <w:r>
        <w:rPr>
          <w:rFonts w:ascii="Amiri" w:hAnsi="Amiri" w:eastAsia="Amiri" w:cs="Amiri"/>
          <w:color w:val="111111"/>
          <w:sz w:val="28"/>
          <w:sz w:val="28"/>
          <w:szCs w:val="28"/>
          <w:rtl w:val="true"/>
          <w:lang w:bidi="ar-SA"/>
        </w:rPr>
        <w:t>وَیَوْمُ حَیَّانَ أَخِی جَابِرِ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عَجَباً بَیْنَا هُوَ یَسْتَقِیلُهَا فِی حَیَاتِهِ إِذْ عَقَدَهَا لآخَرَ بَعْدَ وَفَاتِهِ، لَشَدَّ مَا تَشَطَّرَا ضَرْعَیْهَا، فَصَیَّرَهَا فِی حَوْزَةٍ خَشْنَاءَ، یَغْلُظُ کَلْمُهَا، وَیَخْشُنُ مَسُّهَا، وَیَکْثُرُ الْعِثَارُ فِیهَا، وَالاِعْتِذَارُ مِنْهَا، فَصَاحِبُهَا کَرَاکِبِ الصَّعْبَةِ إِنْ أَشْنَقَ لَهَا خَرَمَ، وَإِنْ أَسْلَسَ لَهَا تَقَحَّمَ، فَمُنِیَ النَّاسُ لَعَمْرُ اللَّهِ بِخَبْطٍ وَشِمَاسٍ، وَتَلَوُّنٍ وَاعْتِرَاضٍ، فَصَبَرْتُ عَلَی طُولِ الْمُدَّةِ وَشِدَّةِ الْمِحْنَةِ، حَتَّی إِذَا مَضَی لِسَبِیلِهِ جَعَلَهَا فِی جَمَاعَةٍ زَعَمَ أَنِّی أَحَدُهُمْ، فَیَا لَلَّهِ وَلِلشُّورَی، مَتَی اعْتَرَضَ الرَّیْبُ فِیَّ مَعَ الأَوَّلِ مِنْهُمْ حَتَّی صِرْتُ أُقْرَنُ إِلَی هَذِهِ النَّظَائِرِ، لَکِنِّی أَسْفَفْتُ إِذْ أَسَفُّوا، وَطِرْتُ إِذْ طَارُوا، فَصَغَا رَجُلٌ مِنْهُمْ لِضِغْنِهِ، وَمَالَ الآخَرُ لِصِهْرِهِ، مَعَ هَنٍ وَهَنٍ، إِلَی أَنْ قَامَ ثَالِثُ الْقَوْمِ نَافِجاً حِضْنَیْهِ بَیْنَ نَثِیلِهِ وَمُعْتَلَفِهِ، وَقَامَ مَعَهُ بَنُو أَبِیهِ یَخْضَمُونَ مَالَ اللَّهِ خِضْمَةَ الإِبِلِ نِبْتَةَ الرَّبِیعِ، إِلَی أَنِ انْتَکَثَ عَلَیْهِ فَتْلُهُ، وَأَجْهَزَ عَلَیْهِ عَمَلُهُ، وَکَبَتْ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 وَالنَّاسُ کَعُرْفِ الضَّبُعِ إِلَیَّ یَنْثَالُونَ عَلَیَّ مِنْ کُلِّ جَانِبٍ، حَتَّی لَقَدْ وُطِئَ الْحَسَنَانِ، وَشُقَّ عِطْفَایَ، مُجْتَمِعِینَ حَوْلِی کَرَبِیضَةِ الْغَنَمِ، فَلَمَّا نَهَضْتُ بِالأَمْرِ نَکَثَتْ طَائِفَةٌ، وَمَرَقَتْ أُخْرَی، وَقَسَطَ آخَرُونَ، کَأَنَّهُمْ لَمْ یَسْمَعُوا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بَلَی وَاللَّهِ</w:t>
      </w:r>
    </w:p>
    <w:p>
      <w:pPr>
        <w:pStyle w:val="BookText"/>
        <w:rPr/>
      </w:pPr>
      <w:r>
        <w:rPr>
          <w:rFonts w:ascii="Amiri" w:hAnsi="Amiri" w:eastAsia="Amiri" w:cs="Amiri"/>
          <w:color w:val="111111"/>
          <w:sz w:val="28"/>
          <w:sz w:val="28"/>
          <w:szCs w:val="28"/>
          <w:rtl w:val="true"/>
          <w:lang w:bidi="ar-SA"/>
        </w:rPr>
        <w:t>لَقَدْ سَمِعُوهَا وَوَعَوْهَا وَلَکِنَّهُمْ حَلِیَتِ الدُّنْیَا فِی أَعْیُنِهِمْ، وَرَاقَهُمْ زِبْرِجُهَا، أَمَا وَالَّذِی فَلَقَ الْحَبَّةَ وَبَرَأَ النَّسَمَةَ لَوْلاَ حُضُورُ الْحَاضِرِ، وَقِیَامُ الْحُجَّةِ بِوُجُودِ النَّاصِرِ، وَمَا أَخَذَ اللَّهُ عََی الْعُلَمَاءِ أَلاَّ یُقَارُّوا عَلَی کِظَّةِ ظَالِمٍ، وَلاَ سَغَبِ مَظْلُومٍ، لأَلْقَیْتُ حَبْلَهَا عَلَی غَارِبِهَا، وَلَسَقَیْتُ آخِرَهَا بِکَأْسِ أَوَّلِهَا، وَلأَلْفَیْتُمْ دُنْیَاکُمْ هَذِهِ أَزْهَدَ عِنْدِی مِنْ عَفْطَةِ عَنْزٍ</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عذافر، إنک تعامل أبا أیوب والربیع، فما حالک إذا نودی بک فی أعوان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لما رأی ما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خوفتک بما خوفنی الله عزوجل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أبی فلم یزل مغموماً مکروباً حتی مات</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وأبواب السلطان وحواشیها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أقربکم من أبواب السلطان وحواشیها أبعدکم من الله تعالی، ومن آثر السلطان علی الله تعالی أذهب الله عنه الورع وجعله حیران</w:t>
      </w:r>
      <w:r>
        <w:rPr>
          <w:rFonts w:eastAsia="IRNazanin" w:cs="IRNazanin"/>
          <w:color w:val="111111"/>
          <w:sz w:val="28"/>
          <w:szCs w:val="28"/>
          <w:rtl w:val="true"/>
          <w:lang w:bidi="fa-IR"/>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الأول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کل شیء منک حسن جمیل ما خلا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إکراؤک جمالک من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أکریته أشراً ولا بطراً ولا للصید ولا للّهو، ولکنی أکریته</w:t>
      </w:r>
    </w:p>
    <w:p>
      <w:pPr>
        <w:pStyle w:val="BookText"/>
        <w:rPr/>
      </w:pPr>
      <w:r>
        <w:rPr>
          <w:rFonts w:ascii="IRNazanin" w:hAnsi="IRNazanin" w:eastAsia="IRNazanin"/>
          <w:color w:val="111111"/>
          <w:sz w:val="28"/>
          <w:sz w:val="28"/>
          <w:szCs w:val="28"/>
          <w:rtl w:val="true"/>
          <w:lang w:bidi="fa-IR"/>
        </w:rPr>
        <w:t xml:space="preserve">لهذا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أتولاه بنفسی، ولکنی أبعث معه غلمانی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أیقع کراؤک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بقاءهم حتی یخرج کراؤک؟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بقاءهم فهو منهم، ومن کان منهم کان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فبعت جمالی عن آخرها، فبلغ ذلک إلی هارون فدعانی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بلغنی أنک بعت جمالک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وإن الغلمان لا یفون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إنی لأعلم من أشار علیک بهذا، أشار علیک بهذا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فو الله لولا حسن صحبتک لقتلتک</w:t>
      </w:r>
      <w:r>
        <w:rPr>
          <w:rFonts w:eastAsia="IRNazanin" w:cs="IRNazanin"/>
          <w:color w:val="111111"/>
          <w:sz w:val="28"/>
          <w:szCs w:val="28"/>
          <w:rtl w:val="true"/>
          <w:lang w:bidi="fa-IR"/>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جعفر علیه السلام علی باب داره بالمدینة، فنظر إلی الناس یمرون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لبعض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بالمدینة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ولی المدینة والٍ فغدا الناس یهنئونه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لیغدی علیه بالأمر تهنأ به وإنه لباب من أبواب النار</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أعمال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الدخول فی أعمالهم والعون لهم والسعی فی حوائجهم عدیل الکفر، والنظر إلیهم علی العمد من الکبائر الذی یستحق به النار</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bookmarkStart w:id="485" w:name="pg13333_139970"/>
    </w:p>
    <w:p>
      <w:pPr>
        <w:pStyle w:val="Heading2"/>
        <w:numPr>
          <w:ilvl w:val="1"/>
          <w:numId w:val="1"/>
        </w:numPr>
        <w:rPr/>
      </w:pPr>
      <w:bookmarkStart w:id="486" w:name="__RefHeading___Toc2711618_2322387425"/>
      <w:bookmarkStart w:id="487" w:name="_Toc164"/>
      <w:bookmarkEnd w:id="485"/>
      <w:bookmarkEnd w:id="486"/>
      <w:r>
        <w:rPr>
          <w:rtl w:val="true"/>
        </w:rPr>
        <w:t>حرمة إهانة الصدیقة علیها السلام</w:t>
      </w:r>
      <w:bookmarkEnd w:id="487"/>
    </w:p>
    <w:p>
      <w:pPr>
        <w:pStyle w:val="BookText"/>
        <w:rPr/>
      </w:pPr>
      <w:r>
        <w:rPr>
          <w:rFonts w:ascii="IRNazanin" w:hAnsi="IRNazanin" w:eastAsia="IRNazanin"/>
          <w:color w:val="111111"/>
          <w:sz w:val="28"/>
          <w:sz w:val="28"/>
          <w:szCs w:val="28"/>
          <w:rtl w:val="true"/>
          <w:lang w:bidi="fa-IR"/>
        </w:rPr>
        <w:t>حرمة إهانة الصدیقة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إهانة المؤمن وإذلاله، وکذلک المؤمنة، بل ربما قیل بحرمة إهانة مطلق الإنسان وإذلاله فی الجملة، ومن أشدها حرمة إهانة أولیاء الله والصالحین، وأشدها حرمة إهانة بضعة الرسول صلی الله علیه وآله وسیدة النساء العالمین ومحور الکائنات أجمعین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 وعلی أبیها وبعلها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وکلامها علیها السلام صریح فی أنها أُهینت وأُذلت، فالویل لمن أهانها وأذلها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سبق من کلامها واضح الدلالة علی أن ابن أبی قحافة وابن الخطاب کانا هما اللذان أذلاها وأهاناها بالدرجة الأولی، وسکوت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أمثال سلمان وأبی ذر والمقداد 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منهم لهما فی هذه الإهانة بل هو من مصادیق الإهانة</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لیأذن بحرب منی من أذل عبدی المؤمن، ولیأمن غضبی من أکرم عبدی المؤمن</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حقر مؤمناً فقیراً لم یزل الله عزوجل له حاقراً ماقتاً حتی یرجع عن محقرته إیاه</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أسری ربی بی</w:t>
      </w:r>
    </w:p>
    <w:p>
      <w:pPr>
        <w:pStyle w:val="BookText"/>
        <w:rPr/>
      </w:pPr>
      <w:r>
        <w:rPr>
          <w:rFonts w:ascii="IRNazanin" w:hAnsi="IRNazanin" w:eastAsia="IRNazanin"/>
          <w:color w:val="111111"/>
          <w:sz w:val="28"/>
          <w:sz w:val="28"/>
          <w:szCs w:val="28"/>
          <w:rtl w:val="true"/>
          <w:lang w:bidi="fa-IR"/>
        </w:rPr>
        <w:t>فأوحی إلیَّ من وراء الحجاب ما أوحی وشافهنی إلی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أذل لی ولیاً فقد أرصدنی بالمحاربة، ومن حاربنی 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ولیک هذا فقد علمت أن من حاربک 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أخذت میثاقه لک ولوصیک ولذریتکما بالولایة</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استذل مؤمناً أو مؤمنة أو حقره لفقره أو قلة ذات یده شهره الله تعالی یوم القیامة ثم یفضحه</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علیه السلامقال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نابذنی من أذل عبدی المؤمن</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إسماعیل بن مخلد السراج،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هذه الرسالة من أبی عبد الله علیه السلام إلی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بحب المساکین المسلمین؛ فإنه من حقرهم وتکبر علیهم فقد زل عن دین الله، والله له حاقر ماقت، وقد قال أبونا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بحب المساکین المسلمین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من حقر أحداً من المسلمین ألقی الله علیه المقت منه والمحقرة حتی یمقته الناس والله له أشد مقتاً، فاتقوا الله فی إخوانکم المسلمین المساکین فإن لهم علیکم حقاً أن تحبوهم؛ فإن الله أمر رسوله صلی الله علیه وآله بحبهم فمن لم یحب من أمر الله بحبه فقد عصی الله ورسوله، ومن عصی الله ورسوله ومات علی ذلک مات وهو من الغاوین</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الإهانة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الإهانة والإذلال علی أقسام، وکثیر مما نشاهده فی المجتمع، من مصادیقهما ومن أقسامهما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کاستهزاء البعض بالعلماء، أو استخفافه بالصالحین، وکالتعبیر عنهم وعن المؤمنین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 فإن کل ذلک من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من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استجابة بعض أصحاب الأموال لمن یراجعونهم فی المشاریع الخیریة فی الجملة؛ فإنه نوع إهانة وإذلال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کیف تصنع بزکاة مالک إذا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یأتونی إلی المنزل فأعطیهم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إسحاق إلاّ قد أذللت المؤمنین، فإیاک إیاک،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لی ولیاً فقد أرصد لی بالمحاربة</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یستحیی أن یأخذ من الزکاة فأعطیه من الزکاة ولا أسمی له أنها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ولا تسم له، ولا تذل المؤمن</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الرقی،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خلق المؤمن من عظمة جلاله وقدرته، فمن طعن علیه أو ردّ علیه قوله فقد رد علی الله</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bookmarkStart w:id="488" w:name="pg13333_139973"/>
    </w:p>
    <w:p>
      <w:pPr>
        <w:pStyle w:val="BookText"/>
        <w:rPr/>
      </w:pPr>
      <w:bookmarkEnd w:id="488"/>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تحقروا ضعفاء إخوانکم؛ فإنه من احتقر مؤمناً لم یجمع الله عزوجل بینهما فی الجنة إلاّ أن</w:t>
      </w:r>
    </w:p>
    <w:p>
      <w:pPr>
        <w:pStyle w:val="BookText"/>
        <w:rPr/>
      </w:pPr>
      <w:r>
        <w:rPr>
          <w:rFonts w:ascii="IRNazanin" w:hAnsi="IRNazanin" w:eastAsia="IRNazanin"/>
          <w:color w:val="111111"/>
          <w:sz w:val="28"/>
          <w:sz w:val="28"/>
          <w:szCs w:val="28"/>
          <w:rtl w:val="true"/>
          <w:lang w:bidi="fa-IR"/>
        </w:rPr>
        <w:t>یتوب</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أشعث أغبر ذی طمرین یدفع بالأبواب لو أقسم علی الله تعالی لأبره</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9" w:name="__RefHeading___Toc2711620_2322387425"/>
      <w:bookmarkStart w:id="490" w:name="_Toc165"/>
      <w:bookmarkEnd w:id="489"/>
      <w:r>
        <w:rPr>
          <w:rtl w:val="true"/>
        </w:rPr>
        <w:t>التحرز من الذل والمهانة</w:t>
      </w:r>
      <w:bookmarkEnd w:id="4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ترک امتثال التکلیف الإلهی فراراً مما یسببه للإنسان من المهانة والذلة فی الجملة، کما تراه عند کثیر من الناس حیث یترکون الأمر بالمعروف والنهی عن المنکر حذراً من إهانة الناس لهم والاستهزاء بهم، ویترکون کثیراً من الواجبات</w:t>
      </w:r>
      <w:r>
        <w:rPr>
          <w:rFonts w:eastAsia="IRNazanin" w:cs="IRNazanin"/>
          <w:color w:val="111111"/>
          <w:sz w:val="28"/>
          <w:szCs w:val="28"/>
          <w:rtl w:val="true"/>
          <w:lang w:bidi="fa-IR"/>
        </w:rPr>
        <w:t>(</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یقتحمون عدداً من المحرمات</w:t>
      </w:r>
      <w:r>
        <w:rPr>
          <w:rFonts w:eastAsia="IRNazanin" w:cs="IRNazanin"/>
          <w:color w:val="111111"/>
          <w:sz w:val="28"/>
          <w:szCs w:val="28"/>
          <w:rtl w:val="true"/>
          <w:lang w:bidi="fa-IR"/>
        </w:rPr>
        <w:t>(</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مما یخیل إلیهم من أنه ذل ومهانة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الذل الظاهری والإهانة الدنیویة من شرور هذه الدنیا الدنیة التی تصیب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لا تسبب له المهانة والذلة الواقعیة، بل إن ذلک یزید المؤمن عزاً وشرفاً وسؤدداً عند الله تعالی، بل وعند الناس أیضاً، وفی محکمة التاریخ کما هو واضح</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نظیر ما جری للصدیقة الکبری علیها السلام فی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w:t>
      </w:r>
      <w:bookmarkStart w:id="491" w:name="pg13333_139974"/>
    </w:p>
    <w:p>
      <w:pPr>
        <w:pStyle w:val="BookText"/>
        <w:rPr/>
      </w:pPr>
      <w:bookmarkEnd w:id="491"/>
      <w:r>
        <w:rPr>
          <w:rFonts w:ascii="IRNazanin" w:hAnsi="IRNazanin" w:eastAsia="IRNazanin"/>
          <w:color w:val="111111"/>
          <w:sz w:val="28"/>
          <w:sz w:val="28"/>
          <w:szCs w:val="28"/>
          <w:rtl w:val="true"/>
          <w:lang w:bidi="fa-IR"/>
        </w:rPr>
        <w:t>الحسن علیه السلام فی 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السجاد علیه السلام وعقیلة بنی هاشم علیها السلام فی الأسر بعد واقعة کربلاء الدامیة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أقدمت الصدیقة الزهراء علیها السلام علی الخروج للمسجد ومقارعة القوم ومحاججتهم رغم علمها بالمهانة والذلة الظاهریة اللتین ستمنی بهما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نری العزة لله ولرسوله ولبضعته الطاهرة علیها السلام والذل والهوان لأعدائها</w:t>
      </w:r>
      <w:r>
        <w:rPr>
          <w:rFonts w:eastAsia="IRNazanin" w:cs="IRNazanin"/>
          <w:color w:val="111111"/>
          <w:sz w:val="28"/>
          <w:szCs w:val="28"/>
          <w:rtl w:val="true"/>
          <w:lang w:bidi="fa-IR"/>
        </w:rPr>
        <w:t>.</w:t>
      </w:r>
    </w:p>
    <w:p>
      <w:pPr>
        <w:pStyle w:val="Heading2"/>
        <w:numPr>
          <w:ilvl w:val="1"/>
          <w:numId w:val="1"/>
        </w:numPr>
        <w:rPr/>
      </w:pPr>
      <w:bookmarkStart w:id="492" w:name="__RefHeading___Toc2711622_2322387425"/>
      <w:bookmarkStart w:id="493" w:name="_Toc166"/>
      <w:bookmarkEnd w:id="492"/>
      <w:r>
        <w:rPr>
          <w:rtl w:val="true"/>
        </w:rPr>
        <w:t>سعی القوم لإهانتها</w:t>
      </w:r>
      <w:bookmarkEnd w:id="49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بیان أن القوم عموماً وابن أبی قحانة خصوصاً قد سعی فی إهانة الصدیقة فاطمة الزهراء علیها السلام وإذلالها حتی تحقق له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الواضح أن غصب حقها وعدم تلبیة طلبها، ومن ثم إهانة بعلها، وتکذیبها فی قولها وکلامها، من أکبر الإذلال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التنبیه إلی أن القوم کانوا یبیتون لها 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کل ما جری لمجرد الاستحواذ علی فدک والخلافة فقط، بل کانت فی أنفسهم أشیاء من رسول الله صلی الله علیه وآله وأمیر المؤمنین علیه السلام، وأحقاد بدریة وخیبریة وحنینیة أفرغوها علی ابنته وبضعته علیها السلام فی أول فرصة سانحة،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r>
        <w:rPr>
          <w:rStyle w:val="FootnoteAnchor"/>
          <w:rtl w:val="true"/>
        </w:rPr>
        <w:footnoteReference w:id="146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462"/>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وَالْعاقِبَةُ لِلْمُتَّقِینَ</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ما ذکرناه من الاستحباب فی جملة من البنود السابقة وهذا البند أیضاً، إنما هو فیما إذا لم یکن الأمر واجباً لموازینه، وإلاّ فهو منه</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 من الواجب 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الجائز فیما ذکرناه فی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w:t>
      </w:r>
    </w:p>
    <w:p>
      <w:pPr>
        <w:pStyle w:val="BookText"/>
        <w:rPr/>
      </w:pP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هو بموازینه العامة المذکورة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مهانتی حتی لا أکون فأهان بمثل هذه الإهانة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کرامة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أهنت فلاناً وتهاونت به واستهنت به</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ذلتی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أن أذل بسبب رد ابن أبی قحافة علیَّ مقالی علی رؤوس الملأ واغتصابه نحلتی</w:t>
      </w:r>
      <w:r>
        <w:rPr>
          <w:rFonts w:eastAsia="IRNazanin" w:cs="IRNazanin"/>
          <w:color w:val="111111"/>
          <w:sz w:val="28"/>
          <w:szCs w:val="28"/>
          <w:rtl w:val="true"/>
          <w:lang w:bidi="fa-IR"/>
        </w:rPr>
        <w:t>.</w:t>
      </w:r>
      <w:bookmarkStart w:id="494" w:name="pg13333_139976"/>
    </w:p>
    <w:p>
      <w:pPr>
        <w:pStyle w:val="Heading2"/>
        <w:numPr>
          <w:ilvl w:val="1"/>
          <w:numId w:val="1"/>
        </w:numPr>
        <w:rPr/>
      </w:pPr>
      <w:bookmarkStart w:id="495" w:name="__RefHeading___Toc2711624_2322387425"/>
      <w:bookmarkStart w:id="496" w:name="_Toc167"/>
      <w:bookmarkEnd w:id="494"/>
      <w:bookmarkEnd w:id="495"/>
      <w:r>
        <w:rPr>
          <w:rtl w:val="true"/>
        </w:rPr>
        <w:t>الاستنصار بالله</w:t>
      </w:r>
      <w:bookmarkEnd w:id="496"/>
    </w:p>
    <w:p>
      <w:pPr>
        <w:pStyle w:val="BookText"/>
        <w:rPr/>
      </w:pPr>
      <w:r>
        <w:rPr>
          <w:rFonts w:ascii="IRNazanin" w:hAnsi="IRNazanin" w:eastAsia="IRNazanin"/>
          <w:color w:val="111111"/>
          <w:sz w:val="28"/>
          <w:sz w:val="28"/>
          <w:szCs w:val="28"/>
          <w:rtl w:val="true"/>
          <w:lang w:bidi="fa-IR"/>
        </w:rPr>
        <w:t>عذیری الله منه عادیاً ومنک حامیاً</w:t>
      </w:r>
    </w:p>
    <w:p>
      <w:pPr>
        <w:pStyle w:val="BookText"/>
        <w:rPr/>
      </w:pPr>
      <w:r>
        <w:rPr>
          <w:rFonts w:ascii="IRNazanin" w:hAnsi="IRNazanin" w:eastAsia="IRNazanin"/>
          <w:color w:val="111111"/>
          <w:sz w:val="28"/>
          <w:sz w:val="28"/>
          <w:szCs w:val="28"/>
          <w:rtl w:val="true"/>
          <w:lang w:bidi="fa-IR"/>
        </w:rPr>
        <w:t>الاستنصار بالله</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الاعتقاد بأن الله سبحانه هو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توفر النصیر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الأسباب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أزمة الأمور طراً بیده</w:t>
      </w:r>
    </w:p>
    <w:p>
      <w:pPr>
        <w:pStyle w:val="BookText"/>
        <w:rPr/>
      </w:pPr>
      <w:r>
        <w:rPr>
          <w:rFonts w:ascii="IRNazanin" w:hAnsi="IRNazanin" w:eastAsia="IRNazanin"/>
          <w:color w:val="111111"/>
          <w:sz w:val="28"/>
          <w:sz w:val="28"/>
          <w:szCs w:val="28"/>
          <w:rtl w:val="true"/>
          <w:lang w:bidi="fa-IR"/>
        </w:rPr>
        <w:t>والکل مستمد من مدده</w:t>
      </w:r>
    </w:p>
    <w:p>
      <w:pPr>
        <w:pStyle w:val="BookText"/>
        <w:rPr/>
      </w:pPr>
      <w:r>
        <w:rPr>
          <w:rFonts w:ascii="IRNazanin" w:hAnsi="IRNazanin" w:eastAsia="IRNazanin"/>
          <w:color w:val="111111"/>
          <w:sz w:val="28"/>
          <w:sz w:val="28"/>
          <w:szCs w:val="28"/>
          <w:rtl w:val="true"/>
          <w:lang w:bidi="fa-IR"/>
        </w:rPr>
        <w:t>ویجب الاستنصار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أن معنی قول الصدیقة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منه هو الله، أو عوضاً عنک وبدلاً منک، فإذا لم تکن أنت قادراً علی نصرتی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لوصیة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معانی العذیر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معانی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والنجح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عذیری الله منه عادیاً ومنک حامیاً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المعنی أن الله هو نصیری من عدوان ابن أبی قحافة، ونصیری بدلاً عنک وعن حمایتک، فیکون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ابن أبی قحافة، وعادیاً من العدوان والاعتداء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عذیری الله منک عادیاً ومنک حامیاً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معنی عادیاً هو صارفاً، من عدوت فلاناً عن الأمر أی صرفته عنه، فالعادی هو الصارف أی نصیری الله بدلاً عنک حالة کونک عادیاً أی صارفاً نصرتک عنی، وقد سبق أن صرف النصرة کان لأمر من الله ووصیة خاصة من رسول الله صلی الله علیه وآله بالصبر والسکوت، وکانت علیها السلام تعلم بکل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للبدل کما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bookmarkStart w:id="497" w:name="pg13333_139977"/>
    </w:p>
    <w:p>
      <w:pPr>
        <w:pStyle w:val="Heading2"/>
        <w:numPr>
          <w:ilvl w:val="1"/>
          <w:numId w:val="1"/>
        </w:numPr>
        <w:rPr/>
      </w:pPr>
      <w:bookmarkStart w:id="498" w:name="__RefHeading___Toc2711626_2322387425"/>
      <w:bookmarkStart w:id="499" w:name="_Toc168"/>
      <w:bookmarkEnd w:id="497"/>
      <w:bookmarkEnd w:id="498"/>
      <w:r>
        <w:rPr>
          <w:rtl w:val="true"/>
        </w:rPr>
        <w:t>شبهة وإجابة</w:t>
      </w:r>
      <w:bookmarkEnd w:id="499"/>
    </w:p>
    <w:p>
      <w:pPr>
        <w:pStyle w:val="BookText"/>
        <w:rPr/>
      </w:pPr>
      <w:r>
        <w:rPr>
          <w:rFonts w:ascii="Amiri" w:hAnsi="Amiri" w:eastAsia="Amiri" w:cs="Amiri"/>
          <w:color w:val="111111"/>
          <w:sz w:val="28"/>
          <w:sz w:val="28"/>
          <w:szCs w:val="28"/>
          <w:rtl w:val="true"/>
          <w:lang w:bidi="ar-SA"/>
        </w:rPr>
        <w:t>شبهة وإجابة</w:t>
      </w:r>
    </w:p>
    <w:p>
      <w:pPr>
        <w:pStyle w:val="BookText"/>
        <w:rPr/>
      </w:pPr>
      <w:r>
        <w:rPr>
          <w:rFonts w:ascii="IRNazanin" w:hAnsi="IRNazanin" w:eastAsia="IRNazanin"/>
          <w:color w:val="111111"/>
          <w:sz w:val="28"/>
          <w:sz w:val="28"/>
          <w:szCs w:val="28"/>
          <w:rtl w:val="true"/>
          <w:lang w:bidi="fa-IR"/>
        </w:rPr>
        <w:t xml:space="preserve">ثم إنه لو فرض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قولها علیها السلام من العدوان، فإن المراد به تجاوز الحد فی المقام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یتجاوز الإمام علیه السلام الحد الذی حده الله له بل التزم به وصبر، فکان تجاوزاً للحد العرفی الذی قد یظن بعض الناس أنه کان علیه أن لا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إنکار ظلامتها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إنکار ما فعله القوم من الهجوم علی بیت فاطمة علیها السلام، وإحراق الدار، وضرب الصدیقة الطاهرة علیها السلام وکسر ضلعها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أسقطت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الحقائق التاریخیة، لورود النصوص بذلک، ولمتواتر الروایات، ولمختلف القرائن التی تفید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یتضح بطلان ما ربما یقال من استغراب أو إنکار الهجوم علی دارها وضربها وإسقاط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ذلک لا یعقل مع وجود أمیر المؤمنین علیه السلام وهو أسد 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 یصبر علیه السلام علی ضربهم زوجته سیدة نساء العالمین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الثابت أن الإمام علیه السلام کان مأموراً بالصبر، ولولاه لما صبر ولأوقفهم عند حدهم، وذلک نظیر صبر رسول الله صلی الله علیه وآله طوال فترة وجوده فی مکة وکان یری أصحابه یُعذبون، بل ویأمر أصحابه بالصبر وعدم القتال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الأمر لم یکن کما یزعمه هؤلاء من أن علیاً علیه السلام کان جالساً ینظر إلی زوجته وهی تُضرب ولا یحرک ساکناً، بل إن فاطمة علیها السلام کانت خف</w:t>
      </w:r>
    </w:p>
    <w:p>
      <w:pPr>
        <w:pStyle w:val="BookText"/>
        <w:rPr/>
      </w:pPr>
      <w:r>
        <w:rPr>
          <w:rFonts w:ascii="IRNazanin" w:hAnsi="IRNazanin" w:eastAsia="IRNazanin"/>
          <w:color w:val="111111"/>
          <w:sz w:val="28"/>
          <w:sz w:val="28"/>
          <w:szCs w:val="28"/>
          <w:rtl w:val="true"/>
          <w:lang w:bidi="fa-IR"/>
        </w:rPr>
        <w:t xml:space="preserve">الباب تکلم القوم وتحذّرهم من مغبة أعمالهم والباب مغلق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یکن علیها خمار</w:t>
      </w:r>
      <w:r>
        <w:rPr>
          <w:rFonts w:eastAsia="IRNazanin" w:cs="IRNazanin"/>
          <w:color w:val="111111"/>
          <w:sz w:val="28"/>
          <w:szCs w:val="28"/>
          <w:rtl w:val="true"/>
          <w:lang w:bidi="fa-IR"/>
        </w:rPr>
        <w:t>(</w:t>
      </w:r>
      <w:r>
        <w:rPr>
          <w:rStyle w:val="FootnoteAnchor"/>
          <w:rtl w:val="true"/>
        </w:rPr>
        <w:footnoteReference w:id="14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بابن الخطاب وصحبه رفسوا الباب بعنف وقسوة فجأة، وعصروها عصرة حتی أسقطت جنینها، کما هاجموا فاطمة علیها السلام بالضرب علی بطنها ووجهها، ویبدو أنهم أرادوا قتل الزهراء علیها السلام حتی لا یبقی للإمام علی علیه السلام ناصر ولا معین؛ فإن الصدیقة علیها السلام کانت أکبر ناصر للإمام علیه السلام وهی التی استطاعت أن تسلب شرعیتهم وتبین للعالم إلی یوم القیامة غصبهم للخلافة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هجوم القوم وثب الإمام علیه السلام ومسک بتلابیب الرجل وصرعه،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کرّم محمداً بالنبوة یا ابن صهاک لولا کتاب من الله سبق وعهد عهده إلیَّ رسول الله صلی الله علیه وآله لعلمت أنک لا تدخل بیتی</w:t>
      </w:r>
      <w:r>
        <w:rPr>
          <w:rFonts w:eastAsia="IRNazanin" w:cs="IRNazanin"/>
          <w:color w:val="111111"/>
          <w:sz w:val="28"/>
          <w:szCs w:val="28"/>
          <w:rtl w:val="true"/>
          <w:lang w:bidi="fa-IR"/>
        </w:rPr>
        <w:t>))(</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تلک الوصیة لقتله، ونظراً لرد فعل الإمام علیه السلام السریع والقوی تراجع القوم عن قتل فاطمة وابنیها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أرادوا ذلک</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أخری لکلامها علیها السلام</w:t>
      </w:r>
    </w:p>
    <w:p>
      <w:pPr>
        <w:pStyle w:val="BookText"/>
        <w:rPr/>
      </w:pPr>
      <w:r>
        <w:rPr>
          <w:rFonts w:ascii="IRNazanin" w:hAnsi="IRNazanin" w:eastAsia="IRNazanin"/>
          <w:color w:val="111111"/>
          <w:sz w:val="28"/>
          <w:sz w:val="28"/>
          <w:szCs w:val="28"/>
          <w:rtl w:val="true"/>
          <w:lang w:bidi="fa-IR"/>
        </w:rPr>
        <w:t>هذا وربما یمکن أن یقال فی معنی کلام الصدیقة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قیل فی ذلک وجوه أخر نقتصر علی ثلاثة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عذیری الله منک عادیاً ومنک حامیاً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سبحانه وتعالی لیعذرنی منک فی کلتا حالتی سکوتک عن المطالبة بحقی وحمایتک لی للأخذ بظلامتی،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تطلب من الله سبحانه وتعالی أن یعذره علیه السلام فی کلتا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إذ أنه علیه السلام کان مأموراً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عن القصور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العاذر وهو الذی یرفع اللوم والذنب، أی إن الذی یرفع لَوْمی وعتبی علیک هو الله، والمراد به المآل، أی مآل العتب واللوم ولیس نفسه، إذ لا عتب ولوم حقیقی منها 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بل هو کنایة عن شدة ما جری علیها کما لایخفی، والمآل هو استرجاع الحق إذ هذا هو ما یقصد من اللوم فی نهایة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الله یعذرها من جهته، فکأنها تطلب من الله إعذارها من جهة موقف بعلها،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عذیرک من فلان، یعنی هات من یعذرک فیه،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 بالقسم</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نظر إلی ابن ملجم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حباءه ویرید قتلی</w:t>
      </w:r>
    </w:p>
    <w:p>
      <w:pPr>
        <w:pStyle w:val="BookText"/>
        <w:rPr/>
      </w:pPr>
      <w:r>
        <w:rPr>
          <w:rFonts w:ascii="IRNazanin" w:hAnsi="IRNazanin" w:eastAsia="IRNazanin"/>
          <w:color w:val="111111"/>
          <w:sz w:val="28"/>
          <w:sz w:val="28"/>
          <w:szCs w:val="28"/>
          <w:rtl w:val="true"/>
          <w:lang w:bidi="fa-IR"/>
        </w:rPr>
        <w:t xml:space="preserve">عذیرک </w:t>
      </w:r>
      <w:r>
        <w:rPr>
          <w:rFonts w:eastAsia="IRNazanin" w:cs="IRNazanin"/>
          <w:color w:val="111111"/>
          <w:sz w:val="28"/>
          <w:szCs w:val="28"/>
          <w:rtl w:val="true"/>
          <w:lang w:bidi="fa-IR"/>
        </w:rPr>
        <w:t>(</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خلیلک من مراد</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قوه علیه السلام حینما خرج طلحة والزبیر لقتاله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عذیری من طلحة والزبیر بایعانی طائعین غیر مکرهین ثم نکثا بیعتی من غیر حدث،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الطلب من الله أن یعذرها علیها السلام فیما قالت وفعلت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علیها السلام تعتذر منه علیه السلام لما بدر منها مما ظاهره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لم یکن عتاباً واقعاً بل کان لکشف حقائق القوم ومدی ظلمهم، وقد صیغ فی شکل عتاب له کنایة إلا أن ذلک أیضاً استدعی اعتذارها منه ومن الله، إذ هی مضطرة لعدم الرعایة الظاهریة مما یتصوره البعض عتاباً، ومثل هذا الکلام مستحب؛ فإنه یستحب للإنسان أن یطلب من الله أن یعذره فی کل قول أو فعل صدر منه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قالت وفعلت کان بین واجب ومستحب وجائز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الجائز منه</w:t>
      </w:r>
    </w:p>
    <w:p>
      <w:pPr>
        <w:pStyle w:val="BookText"/>
        <w:rPr/>
      </w:pPr>
      <w:r>
        <w:rPr>
          <w:rFonts w:ascii="IRNazanin" w:hAnsi="IRNazanin" w:eastAsia="IRNazanin"/>
          <w:color w:val="111111"/>
          <w:sz w:val="28"/>
          <w:sz w:val="28"/>
          <w:szCs w:val="28"/>
          <w:rtl w:val="true"/>
          <w:lang w:bidi="fa-IR"/>
        </w:rPr>
        <w:t xml:space="preserve">مستحب کما ذکرناه فی موطن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یحتاج إلی طلب العذر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کلامها علیها السلام ذلک ینبع من عظیم معرفتها بالله وشدید خضوعها له سبحانه وتعالی، وهذا الاعتراف وطلب العذر هو مقتضی العبودیة لله عزوجل کما فصل فی محله، فکل ما یفعله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الاعتذار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استغفر الله کل یوم سبعین مرة من غیر</w:t>
      </w:r>
    </w:p>
    <w:p>
      <w:p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 مقام الله عظیم جداً وفوق ما لا یتناهی بما لا یتناهی، ومن هنا فإن الأعمال التی یقدمها العبد مهما کانت فإنها لا تناسب شأنه سبحانه وتعالی، فعلی العبد أن یستغفر الله دائماً وأبداً، کما ذکره بعض العلماء فی مسألة أدعیتهم التی یعترفون فیها بالذنوب، مثل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أدعیة رسول الله صلی الله علیه وآله وأمیر المؤمنین علیه السلام</w:t>
      </w:r>
      <w:r>
        <w:rPr>
          <w:rFonts w:eastAsia="IRNazanin" w:cs="IRNazanin"/>
          <w:color w:val="111111"/>
          <w:sz w:val="28"/>
          <w:szCs w:val="28"/>
          <w:rtl w:val="true"/>
          <w:lang w:bidi="fa-IR"/>
        </w:rPr>
        <w:t>(</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تلک التعابیر هی مقتضی العبودیة ورعایة لحق الربوبیة، لا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 المعصوم ذنب،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ولهذه الأدعیة وجه آخر ذکر فی محله، والله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 المعصوم علیه السلام هو الله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 المعصوم علیه السلام هو الله تعالی فیما یفعله أو یتخذه من موقف، فإن</w:t>
      </w:r>
    </w:p>
    <w:p>
      <w:pPr>
        <w:pStyle w:val="BookText"/>
        <w:rPr/>
      </w:pPr>
      <w:r>
        <w:rPr>
          <w:rFonts w:ascii="IRNazanin" w:hAnsi="IRNazanin" w:eastAsia="IRNazanin"/>
          <w:color w:val="111111"/>
          <w:sz w:val="28"/>
          <w:sz w:val="28"/>
          <w:szCs w:val="28"/>
          <w:rtl w:val="true"/>
          <w:lang w:bidi="fa-IR"/>
        </w:rPr>
        <w:t>المعصوم علیه السلام لا یفعل إلاّ ما أراده الله عزوجل؛ لأنهم علیهم السلام أوعیة مشیئة الله عزوجل، وقد أمر الباری بطاعتهم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محمد العسکری علیه السلام عن آبائه علیهم السلام عن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أوصی النبی صلی الله علیه وآله إلی علی والحسن والحسین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علی وفاطمة علیهم السلام إلی أن تقوم الساعة</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إسماعیل ابنه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العظیم افتراض الطاعة</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وسنامه ومفتاحه وباب الأنبیاء ورضی الرحمن الطاعة للإمام بعد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حَفِیظاً</w:t>
      </w:r>
      <w:r>
        <w:rPr>
          <w:rFonts w:eastAsia="Amiri" w:cs="Amiri" w:ascii="Amiri" w:hAnsi="Amiri"/>
          <w:color w:val="111111"/>
          <w:sz w:val="28"/>
          <w:szCs w:val="28"/>
          <w:rtl w:val="true"/>
          <w:lang w:bidi="ar-SA"/>
        </w:rPr>
        <w:t>(</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أن رجلاً قام لیله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وصام نهاره وتصدق بجمیع ماله وحج جمیع دهره ولم یعرف ولایة ولی الله فیوالیه، ویکون جمیع أعماله بدلالة منه إلیه، ما کان له علی الله حق فی ثوابه، ولا کان من أهل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المحسن منهم یدخله الله الجنة بفضله ورحمته</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إسحاق النحوی، قال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نبیه علی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4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صلی الله علیه وآله فوض إلی علی علیه السلام فائتمنه فسلمتم وجحد الناس، فوالله لنحبکم أن تقولوا إذا قلنا، وتصمتوا إذا صمتنا، ونحن فیما بینکم وبین الله، ما جعل الله لأحد خیراً فی خلاف أمرنا</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الفزاری معنعناً، عن أبی جعفر علیه السلام فی هذه الآیة من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حدثنی فیمن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رسول الله صلی الله علیه وآله وجری مثلها من النبی صلی الله علیه وآله فی الأوصیاء فی طاعتهم</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برید العجلی، عن أبی جعفر علیه السلام، فی قول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w:t>
      </w:r>
    </w:p>
    <w:p>
      <w:pPr>
        <w:pStyle w:val="BookText"/>
        <w:rPr/>
      </w:pPr>
      <w:r>
        <w:rPr>
          <w:rFonts w:ascii="IRNazanin" w:hAnsi="IRNazanin" w:eastAsia="IRNazanin"/>
          <w:color w:val="111111"/>
          <w:sz w:val="28"/>
          <w:sz w:val="28"/>
          <w:szCs w:val="28"/>
          <w:rtl w:val="true"/>
          <w:lang w:bidi="fa-IR"/>
        </w:rPr>
        <w:t>ویلای فی کل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ویلای فی کل 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الرسل والأنبیاء والأئمة، فکیف یقرون فی آل إبراهیم علیه السلام وینکرونه فی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العظیم أن جعل فیهم أئمة من أطاعهم أطاع الله، ومن عصاهم عصی الله فهو الملک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bookmarkStart w:id="500" w:name="pg13333_139984"/>
    </w:p>
    <w:p>
      <w:pPr>
        <w:pStyle w:val="Heading2"/>
        <w:numPr>
          <w:ilvl w:val="1"/>
          <w:numId w:val="1"/>
        </w:numPr>
        <w:rPr/>
      </w:pPr>
      <w:bookmarkStart w:id="501" w:name="__RefHeading___Toc2711628_2322387425"/>
      <w:bookmarkStart w:id="502" w:name="_Toc169"/>
      <w:bookmarkEnd w:id="500"/>
      <w:bookmarkEnd w:id="501"/>
      <w:r>
        <w:rPr>
          <w:rtl w:val="true"/>
        </w:rPr>
        <w:t>طلب الویل والإخبار عنه</w:t>
      </w:r>
      <w:bookmarkEnd w:id="502"/>
    </w:p>
    <w:p>
      <w:pPr>
        <w:pStyle w:val="BookText"/>
        <w:rPr/>
      </w:pPr>
      <w:r>
        <w:rPr>
          <w:rFonts w:ascii="IRNazanin" w:hAnsi="IRNazanin" w:eastAsia="IRNazanin"/>
          <w:color w:val="111111"/>
          <w:sz w:val="28"/>
          <w:sz w:val="28"/>
          <w:szCs w:val="28"/>
          <w:rtl w:val="true"/>
          <w:lang w:bidi="fa-IR"/>
        </w:rPr>
        <w:t>ویلای فی کل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ویلای فی کل 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الویل والإخبار عنه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الإخبار عن الویل الذی تعرض له الإنسان، کما یجوز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یجوز للمظلوم والمصاب بمال أو عزیز أو نفس أو ما أشبه أن یقول هذه الکلمة، دلالة علی عظیم ما أصابه من المصاب فی نفسه، أو ذوی قرابته، أو أحبته وأصحابه، أوما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الجزع، وإن کان الجزع فی مصاب أهل البیت علیهم السلام جائزاً بل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یصاب بمصیبة فیسترجع عند ذکر المصیبة ویصبر حین تفجأه إلا غفر الله له ما تقدم من ذنبه، وکلما ذکر مصیبة فاسترجع عند ذکره المصیبة غفر له کل ذنب اکتسبه فیما بینهما</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بن رزین،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مصیبته ولو</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والحمد لله رب العالمین، اللهم آجرنی علی مصیبتی وأخلف علیَّ أفضل منها، کان له من الأجر مثل ما کان عند أول صدمة</w:t>
      </w:r>
      <w:r>
        <w:rPr>
          <w:rFonts w:eastAsia="IRNazanin" w:cs="IRNazanin"/>
          <w:color w:val="111111"/>
          <w:sz w:val="28"/>
          <w:szCs w:val="28"/>
          <w:rtl w:val="true"/>
          <w:lang w:bidi="fa-IR"/>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bookmarkStart w:id="503" w:name="pg13333_139985"/>
    </w:p>
    <w:p>
      <w:pPr>
        <w:pStyle w:val="Heading2"/>
        <w:numPr>
          <w:ilvl w:val="1"/>
          <w:numId w:val="1"/>
        </w:numPr>
        <w:rPr/>
      </w:pPr>
      <w:bookmarkStart w:id="504" w:name="__RefHeading___Toc2711630_2322387425"/>
      <w:bookmarkStart w:id="505" w:name="_Toc170"/>
      <w:bookmarkEnd w:id="503"/>
      <w:bookmarkEnd w:id="504"/>
      <w:r>
        <w:rPr>
          <w:rtl w:val="true"/>
        </w:rPr>
        <w:t xml:space="preserve">معنی </w:t>
      </w:r>
      <w:r>
        <w:rPr>
          <w:rtl w:val="true"/>
        </w:rPr>
        <w:t>(</w:t>
      </w:r>
      <w:r>
        <w:rPr>
          <w:rtl w:val="true"/>
        </w:rPr>
        <w:t>ویلای</w:t>
      </w:r>
      <w:r>
        <w:rPr>
          <w:rtl w:val="true"/>
        </w:rPr>
        <w:t>)</w:t>
      </w:r>
      <w:bookmarkEnd w:id="5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المستحب بیان ما جری علی الصدیقة الطاهرة علیها السلام من المصائب حتی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فی کل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ویلای فی کل 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أن معنی 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البؤس والشدة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معنی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أصبحا ملازمین لی، وذلک نتیجة غصبهم حقی وحق بعلی علیه السلام وإهانتی وإیذائی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عن الملازمة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شارق وغارب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صباح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کلامها هذا إخبار ولیس إنشاءً ودعاءً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معانی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علیها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المرض والعنت والهوان بسبب ما لحقها من مواقف وتصرفات القوم وغاصبی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بی کل صباح ومساء، وذلک إما کنایة عن الدوام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لتجدد آلامها وأحزانها کل صباح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فکأنهما قتلاها فی کل صباح ومساء، إذ أن الذل والهوان المستمرین قد یکونان أسوأ وأشد وأقسی وأمرّ من أن یقتل المرء مئات المرات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وکفاهما ذلک إثماً وجرماً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العَمَد، ووهن العضد</w:t>
      </w:r>
    </w:p>
    <w:p>
      <w:pPr>
        <w:pStyle w:val="BookText"/>
        <w:rPr/>
      </w:pPr>
      <w:r>
        <w:rPr>
          <w:rFonts w:ascii="IRNazanin" w:hAnsi="IRNazanin" w:eastAsia="IRNazanin"/>
          <w:color w:val="111111"/>
          <w:sz w:val="28"/>
          <w:sz w:val="28"/>
          <w:szCs w:val="28"/>
          <w:rtl w:val="true"/>
          <w:lang w:bidi="fa-IR"/>
        </w:rPr>
        <w:t xml:space="preserve">ومن المحتمل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تتمنی الموت کل صباح ومساء، إذ إنه أهون وأخف من المهانة الاجتماعیة التی ألحقاها بها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والهلاک، وکل من وقع فی الهلکة دعا بالویل، وفی الندبة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ویلاه</w:t>
      </w:r>
      <w:r>
        <w:rPr>
          <w:rFonts w:eastAsia="IRNazanin" w:cs="IRNazanin"/>
          <w:color w:val="111111"/>
          <w:sz w:val="28"/>
          <w:szCs w:val="28"/>
          <w:rtl w:val="true"/>
          <w:lang w:bidi="fa-IR"/>
        </w:rPr>
        <w:t>.</w:t>
      </w:r>
      <w:bookmarkStart w:id="506" w:name="pg13333_139986"/>
    </w:p>
    <w:p>
      <w:pPr>
        <w:pStyle w:val="Heading2"/>
        <w:numPr>
          <w:ilvl w:val="1"/>
          <w:numId w:val="1"/>
        </w:numPr>
        <w:rPr/>
      </w:pPr>
      <w:bookmarkStart w:id="507" w:name="__RefHeading___Toc2711632_2322387425"/>
      <w:bookmarkStart w:id="508" w:name="_Toc171"/>
      <w:bookmarkEnd w:id="506"/>
      <w:bookmarkEnd w:id="507"/>
      <w:r>
        <w:rPr>
          <w:rtl w:val="true"/>
        </w:rPr>
        <w:t>بین حیاته صلی الله علیه وآله وموته</w:t>
      </w:r>
      <w:bookmarkEnd w:id="508"/>
    </w:p>
    <w:p>
      <w:pPr>
        <w:pStyle w:val="BookText"/>
        <w:rPr/>
      </w:pPr>
      <w:r>
        <w:rPr>
          <w:rFonts w:ascii="Amiri" w:hAnsi="Amiri" w:eastAsia="Amiri" w:cs="Amiri"/>
          <w:color w:val="111111"/>
          <w:sz w:val="28"/>
          <w:sz w:val="28"/>
          <w:szCs w:val="28"/>
          <w:rtl w:val="true"/>
          <w:lang w:bidi="ar-SA"/>
        </w:rPr>
        <w:t>مات العَمَد، ووهن العَضُد</w:t>
      </w:r>
    </w:p>
    <w:p>
      <w:pPr>
        <w:pStyle w:val="BookText"/>
        <w:rPr/>
      </w:pPr>
      <w:r>
        <w:rPr>
          <w:rFonts w:ascii="IRNazanin" w:hAnsi="IRNazanin" w:eastAsia="IRNazanin"/>
          <w:color w:val="111111"/>
          <w:sz w:val="28"/>
          <w:sz w:val="28"/>
          <w:szCs w:val="28"/>
          <w:rtl w:val="true"/>
          <w:lang w:bidi="fa-IR"/>
        </w:rPr>
        <w:t>بین حیاته صلی الله علیه وآله وموته</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الریب فی أن رسول الله صلی الله علیه وآله والصدیقة الکبری علیها السلام والأئمة علیهم السلام والشهداء أحیاء بعد موتهم،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1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 لیس بالمعنی الذی یفهمه الناس منه من عدم القدرة علی التصرف فی شؤون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الفرق بین حیاة النبی صلی الله علیه وآله وموته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تصرفه صلی الله علیه وآله عبر جسده المادی عادةً، إلا فیما خرج بالدلیل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بعض الآثار علی حیاته المبارکة فحسب، ولیس کلها،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حیاته المادیة کانت إحدی سببی رفع العذاب،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فقدانها علیها السلام بموته صلی الله علیه وآله جانباً </w:t>
      </w:r>
      <w:r>
        <w:rPr>
          <w:rFonts w:eastAsia="IRNazanin" w:cs="IRNazanin"/>
          <w:color w:val="111111"/>
          <w:sz w:val="28"/>
          <w:szCs w:val="28"/>
          <w:rtl w:val="true"/>
          <w:lang w:bidi="fa-IR"/>
        </w:rPr>
        <w:t>(</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حمایته وتصرفاته التی انقطعت بموته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یُعتمد علیه فی الأمور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بمنزلة یده حیث یقبض ویبسط ویدفع ویجذب بسبب الید</w:t>
      </w:r>
      <w:r>
        <w:rPr>
          <w:rFonts w:eastAsia="IRNazanin" w:cs="IRNazanin"/>
          <w:color w:val="111111"/>
          <w:sz w:val="28"/>
          <w:szCs w:val="28"/>
          <w:rtl w:val="true"/>
          <w:lang w:bidi="fa-IR"/>
        </w:rPr>
        <w:t>..</w:t>
      </w:r>
      <w:bookmarkStart w:id="509" w:name="pg13333_139987"/>
    </w:p>
    <w:p>
      <w:pPr>
        <w:pStyle w:val="BookText"/>
        <w:rPr/>
      </w:pPr>
      <w:bookmarkEnd w:id="509"/>
      <w:r>
        <w:rPr>
          <w:rFonts w:ascii="IRNazanin" w:hAnsi="IRNazanin" w:eastAsia="IRNazanin"/>
          <w:color w:val="111111"/>
          <w:sz w:val="28"/>
          <w:sz w:val="28"/>
          <w:szCs w:val="28"/>
          <w:rtl w:val="true"/>
          <w:lang w:bidi="fa-IR"/>
        </w:rPr>
        <w:t>والعضد هی محور القدرة فی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المسلمین عامة والصدیقة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عمداً وعضداً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وآله،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ووهنه علیه السلام أولاً لفقده أول مدافع عنه وهو الرسول صلی الله علیه وآلهوثانیاً لتقییده بوصیته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تکالب الأعداء علیه وظلمهم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به إلی أن ذلک کان هو السبب فی عدم استرجاع الحق فی فدک والخلافة</w:t>
      </w:r>
      <w:r>
        <w:rPr>
          <w:rFonts w:eastAsia="IRNazanin" w:cs="IRNazanin"/>
          <w:color w:val="111111"/>
          <w:sz w:val="28"/>
          <w:szCs w:val="28"/>
          <w:rtl w:val="true"/>
          <w:lang w:bidi="fa-IR"/>
        </w:rPr>
        <w:t>.</w:t>
      </w:r>
    </w:p>
    <w:p>
      <w:pPr>
        <w:pStyle w:val="Heading2"/>
        <w:numPr>
          <w:ilvl w:val="1"/>
          <w:numId w:val="1"/>
        </w:numPr>
        <w:rPr/>
      </w:pPr>
      <w:bookmarkStart w:id="510" w:name="__RefHeading___Toc2711634_2322387425"/>
      <w:bookmarkStart w:id="511" w:name="_Toc172"/>
      <w:bookmarkEnd w:id="510"/>
      <w:r>
        <w:rPr>
          <w:rtl w:val="true"/>
        </w:rPr>
        <w:t>الاعتماد علی الرسول صلی الله علیه وآله</w:t>
      </w:r>
      <w:bookmarkEnd w:id="5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یُتخذ الرسول صلی الله علیه وآله عمداً وأمیر المؤمنین علیه السلام عضداً، وهذا لا یعنی الشرک کما هو واضح، بل ابتغاء الوسیلة إلی الله عزوجل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مذکور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إذا سمع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ذاب</w:t>
      </w:r>
    </w:p>
    <w:p>
      <w:pPr>
        <w:pStyle w:val="BookText"/>
        <w:rPr/>
      </w:pPr>
      <w:r>
        <w:rPr>
          <w:rFonts w:ascii="IRNazanin" w:hAnsi="IRNazanin" w:eastAsia="IRNazanin"/>
          <w:color w:val="111111"/>
          <w:sz w:val="28"/>
          <w:sz w:val="28"/>
          <w:szCs w:val="28"/>
          <w:rtl w:val="true"/>
          <w:lang w:bidi="fa-IR"/>
        </w:rPr>
        <w:t>کما یذوب الرصاص</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الَّذِینَ أَمَرْتَنَا بِطَاعَتِهِمْ، وَعَجِّلِ اللَّهُمَّ فَرَجَهُمْ بِقَائِمِهِمْ، وَأَظْهِرْ إِعْزَازَهُ، یَا مُحَمَّدُ یَا عَلِیُّ، یَا عَلِیُّ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اکْفِیَانِی فَإِنَّکُمَا کَافِیَانِی، یَا مُحَمَّدُ یَا عَلِیُّ، یَا عَلِیُّ یَا مُحَمَّدُ انْصُرَانِی فَإِنَّکُمَا نَاصِرَانِی، یَا مُحَمَّدُ یَا عَلِیُّ، یَا</w:t>
      </w:r>
    </w:p>
    <w:p>
      <w:pPr>
        <w:pStyle w:val="BookText"/>
        <w:rPr/>
      </w:pPr>
      <w:r>
        <w:rPr>
          <w:rFonts w:ascii="Amiri" w:hAnsi="Amiri" w:eastAsia="Amiri" w:cs="Amiri"/>
          <w:color w:val="111111"/>
          <w:sz w:val="28"/>
          <w:sz w:val="28"/>
          <w:szCs w:val="28"/>
          <w:rtl w:val="true"/>
          <w:lang w:bidi="ar-SA"/>
        </w:rPr>
        <w:t xml:space="preserve">عَلِیُّ یَا مُحَمَّدُ احْفَظَانِی فَإِنَّکُمَا حَافِظَانِی، 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أَدْرِکْنِی، أَدْرِکْنِی، الأَمَانَ، الأَمَانَ</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الصلوات المستحبة</w:t>
      </w:r>
      <w:r>
        <w:rPr>
          <w:rFonts w:eastAsia="IRNazanin" w:cs="IRNazanin"/>
          <w:color w:val="111111"/>
          <w:sz w:val="28"/>
          <w:szCs w:val="28"/>
          <w:rtl w:val="true"/>
          <w:lang w:bidi="fa-IR"/>
        </w:rPr>
        <w:t>(</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فَإِنَّکُمَا کَافِیَایَ، وَانْصُرَانِی فَإِنَّکُمَا نَاصِرَایَ</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w:t>
      </w:r>
      <w:r>
        <w:rPr>
          <w:rStyle w:val="FootnoteAnchor"/>
          <w:rtl w:val="true"/>
        </w:rPr>
        <w:footnoteReference w:id="1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یقلب خده الأیسر علی الأرض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جَبْرَئِیلُ، بِکُمْ أَتَوَسَّلُ إِلَی اللَّهِ، ثم یسجد ویکرر هذا القول ویسأل حاجته</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صلاة الغیاث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لأحدکم استغاثة إلی الله تعالی فلیصلّ رکعتین، ثم یسجد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رَسُولَ اللَّهِ</w:t>
      </w:r>
    </w:p>
    <w:p>
      <w:pPr>
        <w:pStyle w:val="BookText"/>
        <w:rPr/>
      </w:pPr>
      <w:r>
        <w:rPr>
          <w:rFonts w:ascii="Amiri" w:hAnsi="Amiri" w:eastAsia="Amiri" w:cs="Amiri"/>
          <w:color w:val="111111"/>
          <w:sz w:val="28"/>
          <w:sz w:val="28"/>
          <w:szCs w:val="28"/>
          <w:rtl w:val="true"/>
          <w:lang w:bidi="ar-SA"/>
        </w:rPr>
        <w:t xml:space="preserve">یَا عَلِیُّ یَا سَیِّدَ الْمُؤْمِنِینَ وَالْمُؤْمِنَاتِ، بِکُمَا أَسْتَغِیثُ إِلَی اللَّهِ تَعَالَی، یَا مُحَمَّدُ یَا عَلِیُّ أَسْتَغِیثُ بِکُمَا یَا غَوْثَاهُ بِاللَّهِ وَبِمُحَمَّدٍ وَعَلِیٍّ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أَتَوَسَّلُ إِلَی اللَّهِ تَعَالَی، فإنک تُغاث من ساعتک إذ شاء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حرب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رد هذه الکتیبة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السلامیا علی اکفنی هذه الکتیبة</w:t>
      </w:r>
      <w:r>
        <w:rPr>
          <w:rFonts w:eastAsia="IRNazanin" w:cs="IRNazanin"/>
          <w:color w:val="111111"/>
          <w:sz w:val="28"/>
          <w:szCs w:val="28"/>
          <w:rtl w:val="true"/>
          <w:lang w:bidi="fa-IR"/>
        </w:rPr>
        <w:t>))(</w:t>
      </w:r>
      <w:r>
        <w:rPr>
          <w:rStyle w:val="FootnoteAnchor"/>
          <w:rtl w:val="true"/>
        </w:rPr>
        <w:footnoteReference w:id="1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تقارب خمسین فارسا وعلی علیه السلام راجل فما زال یضربها بالسیف حتی تتفرق عن رسول الله صلی الله علیه وآله، ثم تجتمع علیه هکذا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جبرئیل علیه السلام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المواساة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عجبت الملائکة من مواساة هذا الفتی،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یمنعه منی وهو منی وأنا منه، وقال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 وسمع ذلک الیوم صوت من قبل السماء لا یری الشخص الصارخ به، ینادی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إلا علی       لا سیف إلا ذو الفقار</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لما عصی المسلمون أمر رسول الله صلی الله علیه وآله وترکوا الثغرة التی وکلهم بها، ولم یبق فیها سوی نفر قلیل، حمل علیهم خالد بن الولید فقتلهم، بعد أن تراموا بالنبال، وتطاعنوا بالرماح، وتقاتلوا بالسیوف، ثم جاء من ظهر رسول الله صلی الله علیه وآله یریده، فنظر إلی النبی صلی الله علیه وآله وهو فی قلّة من أصحابه فقال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هذا الذی تطلبون فشأنکم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وبصرت قریش فی هزیمتها إلی الرایة قد رفعت فلاذوا بها، فحملوا علی رسول الله صلی الله علیه وآله حملة رجل واحد ضرباً بالسیوف، وطعناً بالرماح، ورمیاً بالنبل، ورضخاً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أصحاب رسول الله صلی الله علیه وآله یقاتلون عنه حتی قتل منهم سبعون رجلاً، أربعة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ومصعب بن عمیر، وعثمان بن شماس، وعبدالله بن جحش، وسائرهم من الأنصار، فانهزم علی أثره الباقون، ولم یثبت للقوم إلاّ علی علیه السلام، وأبو دجانة، وسهل بن حنیف، یدفعون عن النبی صلی الله علیه وآله وقد کثر علیهم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النبی صلی الله علیه وآله إلی علی علیه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الناس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یا رسول الله وولّوا الدبر من العدو وأسلموک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لاتذهب مع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وأدعک یا رسول الله؟ أکُفرٌ بعد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بک اُسوة والله لا برحت حتی اُقتل، أو ینجز الله لک ما وعدک من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فثبت معه یدفع عنه الکتائب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رسول الله صلی الله علیه وآله إلی کتیبة قد أقبلت إلیه، 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عنی یا علی هذه الکتیبة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 علیها وفرَّقها، وکلّما حملت طائفة علی رسول الله صلی الله علیه وآله استقبلهم علی علیه السلام فیدفعهم عنه، ویقتلهم حتی تقطّع سیفه ثلاث قطع</w:t>
      </w:r>
      <w:r>
        <w:rPr>
          <w:rFonts w:eastAsia="IRNazanin" w:cs="IRNazanin"/>
          <w:color w:val="111111"/>
          <w:sz w:val="28"/>
          <w:szCs w:val="28"/>
          <w:rtl w:val="true"/>
          <w:lang w:bidi="fa-IR"/>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شکوای إلی أبی</w:t>
      </w:r>
    </w:p>
    <w:p>
      <w:pPr>
        <w:pStyle w:val="BookText"/>
        <w:rPr/>
      </w:pPr>
      <w:r>
        <w:rPr>
          <w:rFonts w:ascii="IRNazanin" w:hAnsi="IRNazanin" w:eastAsia="IRNazanin"/>
          <w:color w:val="111111"/>
          <w:sz w:val="28"/>
          <w:sz w:val="28"/>
          <w:szCs w:val="28"/>
          <w:rtl w:val="true"/>
          <w:lang w:bidi="fa-IR"/>
        </w:rPr>
        <w:t>لمن الشکوی</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بث الشکوی إلی رسول الله صلی الله علیه وآله والأئمة علیهم السلام والصالحین فی الجملة، أحیاءً وأمواتاً، وهذا مما یدل علی تأثیر وجوده صلی الله علیه وآله حتی بعد موته، فإنه لو کانت الشکوی له بعد موته لغواً لما شکت إلیه الصدیقة الزهراء علیها السلام ظلامتها بعد موته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واستفادة الاستحباب لأدلة الأسوة وحجیة قولها علیها السلام وفعلها وتقریرها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ما جرت علیه سیرة المؤمنین من اللجوء إلی أضرحة المعصومین والأولیاء والصالحین علیهم السلام وبث الشکوی لهم هو نوع تضرع إلی الله فإنهم علیهم السلام الطریق إلیه عزوجل والدلیل علیه،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تقدم من کونه تأسیاً بالصدیقة الکبریعلیها السلام</w:t>
      </w:r>
      <w:r>
        <w:rPr>
          <w:rFonts w:eastAsia="IRNazanin" w:cs="IRNazanin"/>
          <w:color w:val="111111"/>
          <w:sz w:val="28"/>
          <w:szCs w:val="28"/>
          <w:rtl w:val="true"/>
          <w:lang w:bidi="fa-IR"/>
        </w:rPr>
        <w:t>(</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الشکوی إلی الرسول والأئمة الطاهرین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إلی الشکوی إلی الله سبحانه، لأنهم شفعاء إلی الله، وهم الوسیلة إلیه لقضاء الحوائج وکشف النوائب، بل إن الشکوی إلی هؤلاء بنفسه أیضاً مستحب، لأنهم محل مشیئة الله</w:t>
      </w:r>
    </w:p>
    <w:p>
      <w:pPr>
        <w:pStyle w:val="BookText"/>
        <w:rPr/>
      </w:pPr>
      <w:r>
        <w:rPr>
          <w:rFonts w:ascii="IRNazanin" w:hAnsi="IRNazanin" w:eastAsia="IRNazanin"/>
          <w:color w:val="111111"/>
          <w:sz w:val="28"/>
          <w:sz w:val="28"/>
          <w:szCs w:val="28"/>
          <w:rtl w:val="true"/>
          <w:lang w:bidi="fa-IR"/>
        </w:rPr>
        <w:t>وأوعیة علمه کما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وقصص کثیرة فی الشکوی إلی المعصوم علیه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علی بن راشد،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 محمد الحسن بن علی علیه السلام الحاجة، فحک بسوطه الأرض فأخرج منها سبیکة فیها نحو الخمسمائة دینار،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أبا هاشم و أعذرنا</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أبو عمرو عثمان بن سعید، وأحمد بن إسحاق الأشعری، وعلی بن جعفر الهمدانی علی أبی الحسن العسکری علیه السلام، فشکا إلیه أحمد بن إسحاق دَیناً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إلیه ثلاثین ألف دینار، وإلی علی بن جعفر ثلاثین ألف دینار، وخذ أنت ثلاثین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معجزة لا یقدر علیها إلا الملوک، وما سمعنا بمثل هذا العطاء</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عبد الله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أطلب بها دَیناً فأعیانی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ذهبت إلی أبی الحسن موسی علیه السلام وشکوت إلیه، فأتیته بنعمی فی ضیعته، فخرج إلیَّ ومعه غلام معه منسف فیه قدید مجزع لیس معه غیره، فأکل وأکلت معه، ثم سألنی عن حاجتی، فذکرت له قصتی، فدخل فلم یقم إلا یسیراً حتی خرج إلیَّ فقال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فمد یده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صرة فیها ثلاثمائة دینار ثم قام فولی، فقمت فرکبت دابتی و انصرفت</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إسحاق بن إبراهیم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وعنده المعلی بن خنیس إذ دخل علیه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أنا من موالیکم أهل البیت تعرف موالاتی إیاکم، وبینی وبینکم شقة بعیدة، وقد قلّ ذات یدی ولا</w:t>
      </w:r>
    </w:p>
    <w:p>
      <w:pPr>
        <w:pStyle w:val="BookText"/>
        <w:rPr/>
      </w:pPr>
      <w:r>
        <w:rPr>
          <w:rFonts w:ascii="IRNazanin" w:hAnsi="IRNazanin" w:eastAsia="IRNazanin"/>
          <w:color w:val="111111"/>
          <w:sz w:val="28"/>
          <w:sz w:val="28"/>
          <w:szCs w:val="28"/>
          <w:rtl w:val="true"/>
          <w:lang w:bidi="fa-IR"/>
        </w:rPr>
        <w:t>أقدر أن أتوجه إلی أهلی إلاّ أن تعیننی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یمیناً وشمالاً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تسمعون ما یقول أخوکم، إنما المعروف ابتداءً، فأما ما أعطیت بعد ما سأل فإنما هو مکافأة لما بذل لک من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فیبیت لیلة متأرقاً متململاً بین الیأس والرجاء لا یدری أین یتوجه بحاجته، فیعزم علی القصد إلیک فأتاک وقلبه یجب وفرائصه ترتعد، وقد نزل دمه فی وجهه وبعد هذا فلا یدری أینصرف من عندک بکآبة الرد أم بسرور النجح، فإن أعطیته رأیت أنک قد وصلته، وقد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لما یتجشم من مسألته إیاک أعظم مما ناله من معروفک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w:t>
      </w:r>
    </w:p>
    <w:p>
      <w:pPr>
        <w:pStyle w:val="BookText"/>
        <w:rPr/>
      </w:pPr>
      <w:r>
        <w:rPr>
          <w:rFonts w:ascii="IRNazanin" w:hAnsi="IRNazanin" w:eastAsia="IRNazanin"/>
          <w:color w:val="111111"/>
          <w:sz w:val="28"/>
          <w:sz w:val="28"/>
          <w:szCs w:val="28"/>
          <w:rtl w:val="true"/>
          <w:lang w:bidi="fa-IR"/>
        </w:rPr>
        <w:t>للخراسانی خمسة آلاف درهم</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الیسع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أبی الحسن الرضاعلیه السلام أحدثه وقد اجتمع إلیه خلق کثیر یسألونه عن الحلال والحرام، إذ دخل علیه رجل طوال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 رجل من محبیک ومحبی آبائک وأجدادک، مصدری من الحج وقد افتقدت نفقتی وما معی ما أبلغ به مرحلة، فإن رأیت أن تنهضنی إلی بلدی، ولله علیَّ نعمة فإذا بلغت بلدی تصدقت بالذی تولینی عنک فلست بموضع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علی الناس یحدثهم حتی تفرقوا وبقی هو وسلیمان الجعفری وخیثمة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أتأذنون لی 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الله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ودخل الحجرة وبقی ساعة ثم خرج ورد الباب وأخرج یده من أعلی الباب،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المائتی دینار فاستعن بها فی مئونتک ونفقتک وتبرک بها، ولا تصدق بها عنی واخرج فلا أراک ولاترانی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علیه السلام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لقد أجزلت ورحمت فلماذا سترت وجهک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أری ذل السؤال فی وجهه لقضائی حاجته، أما سمعت حدیث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تعدل سبعین حجة، والمذیع بالسیئة مخذول والمستتر بها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آته یوماً أطالب حاجة</w:t>
      </w:r>
    </w:p>
    <w:p>
      <w:pPr>
        <w:pStyle w:val="BookText"/>
        <w:rPr/>
      </w:pPr>
      <w:r>
        <w:rPr>
          <w:rFonts w:ascii="IRNazanin" w:hAnsi="IRNazanin" w:eastAsia="IRNazanin"/>
          <w:color w:val="111111"/>
          <w:sz w:val="28"/>
          <w:sz w:val="28"/>
          <w:szCs w:val="28"/>
          <w:rtl w:val="true"/>
          <w:lang w:bidi="fa-IR"/>
        </w:rPr>
        <w:t xml:space="preserve">رجعت إلی أهلی ووجهی بمائه </w:t>
      </w:r>
      <w:r>
        <w:rPr>
          <w:rFonts w:eastAsia="IRNazanin" w:cs="IRNazanin"/>
          <w:color w:val="111111"/>
          <w:sz w:val="28"/>
          <w:szCs w:val="28"/>
          <w:rtl w:val="true"/>
          <w:lang w:bidi="fa-IR"/>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الحارث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سامرت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عرضت 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فرأیتنی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عنی خیراً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إلی السراج فأغشاها وجلس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أغشیت السراج لئلا أری ذل حاجتک فی وجهک فتکلم؛ فإنی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الحوائج أمانة من الله فی صدور العباد فمن کتمها کتب له عبادة، ومن أفشاها کان حقاً علی من سمعها أن یعینه</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bookmarkStart w:id="512" w:name="pg13333_139995"/>
    </w:p>
    <w:p>
      <w:pPr>
        <w:pStyle w:val="Heading2"/>
        <w:numPr>
          <w:ilvl w:val="1"/>
          <w:numId w:val="1"/>
        </w:numPr>
        <w:rPr/>
      </w:pPr>
      <w:bookmarkStart w:id="513" w:name="__RefHeading___Toc2711636_2322387425"/>
      <w:bookmarkStart w:id="514" w:name="_Toc173"/>
      <w:bookmarkEnd w:id="512"/>
      <w:bookmarkEnd w:id="513"/>
      <w:r>
        <w:rPr>
          <w:rtl w:val="true"/>
        </w:rPr>
        <w:t>تهدید الظالم</w:t>
      </w:r>
      <w:bookmarkEnd w:id="514"/>
    </w:p>
    <w:p>
      <w:pPr>
        <w:pStyle w:val="BookText"/>
        <w:rPr/>
      </w:pPr>
      <w:r>
        <w:rPr>
          <w:rFonts w:ascii="IRNazanin" w:hAnsi="IRNazanin" w:eastAsia="IRNazanin"/>
          <w:color w:val="111111"/>
          <w:sz w:val="28"/>
          <w:sz w:val="28"/>
          <w:szCs w:val="28"/>
          <w:rtl w:val="true"/>
          <w:lang w:bidi="fa-IR"/>
        </w:rPr>
        <w:t>وعدوای إلی ربی</w:t>
      </w:r>
    </w:p>
    <w:p>
      <w:pPr>
        <w:pStyle w:val="BookText"/>
        <w:rPr/>
      </w:pPr>
      <w:r>
        <w:rPr>
          <w:rFonts w:ascii="IRNazanin" w:hAnsi="IRNazanin" w:eastAsia="IRNazanin"/>
          <w:color w:val="111111"/>
          <w:sz w:val="28"/>
          <w:sz w:val="28"/>
          <w:szCs w:val="28"/>
          <w:rtl w:val="true"/>
          <w:lang w:bidi="fa-IR"/>
        </w:rPr>
        <w:t>تهدید الظالم</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تهدید الظالم برفع أمره إلی الله عزوجل، کما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إیکال الأمر إلیه تعالی وإحالة الانتقام من العدو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عدوای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یقاضی عدوی وأن یجزیه بالعدوان 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ویسمی جزاء التعدی بالتعدی للمشاکلة، کما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أبواب البلاغة، وفی القرآن الحکیم أیضاً عن لسان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وَلاَ أَعْلَمُ مَا فِی نَفْسِکَ</w:t>
      </w:r>
      <w:r>
        <w:rPr>
          <w:rFonts w:eastAsia="Amiri" w:cs="Amiri" w:ascii="Amiri" w:hAnsi="Amiri"/>
          <w:color w:val="111111"/>
          <w:sz w:val="28"/>
          <w:szCs w:val="28"/>
          <w:rtl w:val="true"/>
          <w:lang w:bidi="ar-SA"/>
        </w:rPr>
        <w:t>(</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سَیِّئَةٍ سَیِّئَةٌ</w:t>
      </w:r>
      <w:r>
        <w:rPr>
          <w:rFonts w:eastAsia="Amiri" w:cs="Amiri" w:ascii="Amiri" w:hAnsi="Amiri"/>
          <w:color w:val="111111"/>
          <w:sz w:val="28"/>
          <w:szCs w:val="28"/>
          <w:rtl w:val="true"/>
          <w:lang w:bidi="ar-SA"/>
        </w:rPr>
        <w:t>(</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أمثلة المشاکلة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 إلی والٍ لیعدیک علی من ظلمک أی ینتقم منه</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فالمشتکی إلیه هو رسول الله صلی الله علیه وآله والذی یطلب منه الفصل أخیراً وعقوبة المعتدی هو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أذهب بشکوای إلی أبی صلی الله علیه وآله وأطلب من الله سبحانه وتعالی أن یرد تعدیهم علیَّ</w:t>
      </w:r>
      <w:r>
        <w:rPr>
          <w:rFonts w:eastAsia="IRNazanin" w:cs="IRNazanin"/>
          <w:color w:val="111111"/>
          <w:sz w:val="28"/>
          <w:szCs w:val="28"/>
          <w:rtl w:val="true"/>
          <w:lang w:bidi="fa-IR"/>
        </w:rPr>
        <w:t>.</w:t>
      </w:r>
      <w:bookmarkStart w:id="515" w:name="pg13333_139996"/>
    </w:p>
    <w:p>
      <w:pPr>
        <w:pStyle w:val="Heading2"/>
        <w:numPr>
          <w:ilvl w:val="1"/>
          <w:numId w:val="1"/>
        </w:numPr>
        <w:rPr/>
      </w:pPr>
      <w:bookmarkStart w:id="516" w:name="__RefHeading___Toc2711638_2322387425"/>
      <w:bookmarkStart w:id="517" w:name="_Toc174"/>
      <w:bookmarkEnd w:id="515"/>
      <w:bookmarkEnd w:id="516"/>
      <w:r>
        <w:rPr>
          <w:rtl w:val="true"/>
        </w:rPr>
        <w:t>شکوی الأنبیاء</w:t>
      </w:r>
      <w:bookmarkEnd w:id="517"/>
    </w:p>
    <w:p>
      <w:pPr>
        <w:pStyle w:val="BookText"/>
        <w:rPr/>
      </w:pPr>
      <w:r>
        <w:rPr>
          <w:rFonts w:ascii="IRNazanin" w:hAnsi="IRNazanin" w:eastAsia="IRNazanin"/>
          <w:color w:val="111111"/>
          <w:sz w:val="28"/>
          <w:sz w:val="28"/>
          <w:szCs w:val="28"/>
          <w:rtl w:val="true"/>
          <w:lang w:bidi="fa-IR"/>
        </w:rPr>
        <w:t>شکوی الأنبیاء</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بیان أن الصدیقة الطاهرة علیها السلام قد اشتکت من القوم إلی رسول الله صلی الله علیه وآله وطلبت من الله عزوجل أن ینتقم منهم من تلک المظلمة التی ظلموها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هی سیرة الأولیاء والأنبیاء علیهم السلام ، وهناک آیات عدیدة وروایات کثیرة فی شکوی الأنبیاء علیهم السلام إلی الله من قومهم وطلب نزول العذاب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قَوْمِی لَیْلاً وَ نَهَاراً علیهم السلام فَلَمْ یَزِدْهُمْ دُعَائِی إِلاَّ فِراراً علیهم السلام وَإِنِّی کُلَّمَا دَعَوْتُهُمْ لِتَغْفِرَ لَهُمْ جَعَلُوا أَصَابِعَهُمْ فِی آذَانِهِمْ وَاسْتَغْشَوْا ثِیَابَهُمْ وَأَصَرُّوا وَاسْتَکْبَرُوا اسْتِکْبَاراً علیهم السلام ثُمَّ إِنِّی دَعَوْتُهُمْ جِهَاراً علیهم السلام ثُمَّ إِنِّی أَعْلَنْتُ لَهُمْ وَأَسْرَرْتُ لَهُمْ إِسْرَاراً</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نُوحٌ رَبِّ إِنَّهُمْ عَصَوْنِی وَاتَّبَعُوا مَنْ لَمْ یَزِدْهُ مَالُهُ وَوَلَدُهُ إِلاَّ خَسَاراً علیهم السلام وَمَکَرُوا مَکْراً کُبَّاراً</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لاَ تَذَرْ عَلَی الأَرْضِ مِنَ الْکَافِرِینَ دَیَّاراً علیهم السلام إِنَّکَ إِنْ تَذَرْهُمْ یُضِلُّوا عِبَادَکَ وَلاَ یَلِدُوا إِلاَّ فَاجِراً کَفَّاراً علیهم السلام 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وَأَیُّوبَ إِذْ نَادی رَبَّهُ أَنِّی مَسَّنِیَ الضُّرُّ وَأَنْتَ أَرْحَمُ الرَّاحِمِینَ علیهم السلام فَاسْتَجَبْنَا له فَکَشَفْنَا مَا بِهِ مِنْ ضُرٍّ وَآتَیْنَاهُ أَهْلَهُ وَمِثْلَهُمْ مَعَهُمْ رَحْمَةً مِنْ عِنْدِنَا وَذِکْری لِلْعَابِدِینَ</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 علیهم السلام فَاسْتَجَبْنَا له وَنَجَّیْنَاهُ مِنَ الْغَمِّ وَکَذلِکَ نُنْجِی الْمُؤْمِنِینَ علیهم السلام وَزَکَرِیَّا إِذْ نَادَی رَبَّهُ رَبِّ لاَ تَذَرْنِی فَرْداً وَأَنْتَ خَیْرُ الْوَارِثِینَ علیهم السلام فَاسْتَجَبْنَا له وَوَهَبْنَا له یَحْیی وَأَصْلَحْنَا له زَوْجَهُ إِنَّهُمْ کَانُوا یُسَارِعُونَ فِی الْخَیْرَاتِ وَ یَدْعُونَنَا رَغَباً وَرَهَباً وَکَانُوا لَنَا خَاشِعِینَ</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لابنته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أنت المظلومة بعدی، وأنت المستضعفة بعدی، فمن آذاک فقد آذانی، ومن غاظک فقد غاظنی، ومن سرک فقد سرنی، ومن برّک فقد برنی، ومن جفاک فقد جفانی، ومن وصلک فقد وصلنی، ومن قطعک فقد قطعنی، ومن أنصفک فقد أنصفنی، ومن ظلمک فقد ظلمنی، لأنک منی وأنا منک، وأنت بضعة منی وروحی التی بین جنبی، ثم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ظالمیک من</w:t>
      </w:r>
      <w:bookmarkStart w:id="518" w:name="pg13333_139998"/>
    </w:p>
    <w:p>
      <w:pPr>
        <w:pStyle w:val="BookText"/>
        <w:rPr/>
      </w:pPr>
      <w:bookmarkEnd w:id="518"/>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إنک أشد منهم قوة وحولاً، وأشد بأساً وتنکیلاً</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یحیا حیاتی، ویموت میتتی، ویدخل جنة عدن منزلی، قصباً غرسه ربی عزوجل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فلیتول علی بن أبی طالب ولیاً، ثم بالأوصیاء من ولده؛ فإنهم عترتی خلقوا من طینتی، إلی الله أشکو أعداءهم من أمتی، المنکرین لفضلهم، القاطعین فیهم صلتی، وایم الله لیقتلن بعدی ابنی الحسین لا أنالهم الله</w:t>
      </w:r>
    </w:p>
    <w:p>
      <w:pPr>
        <w:pStyle w:val="BookText"/>
        <w:rPr/>
      </w:pPr>
      <w:r>
        <w:rPr>
          <w:rFonts w:ascii="IRNazanin" w:hAnsi="IRNazanin" w:eastAsia="IRNazanin"/>
          <w:color w:val="111111"/>
          <w:sz w:val="28"/>
          <w:sz w:val="28"/>
          <w:szCs w:val="28"/>
          <w:rtl w:val="true"/>
          <w:lang w:bidi="fa-IR"/>
        </w:rPr>
        <w:t>شفاعتی</w:t>
      </w:r>
      <w:r>
        <w:rPr>
          <w:rFonts w:eastAsia="IRNazanin" w:cs="IRNazanin"/>
          <w:color w:val="111111"/>
          <w:sz w:val="28"/>
          <w:szCs w:val="28"/>
          <w:rtl w:val="true"/>
          <w:lang w:bidi="fa-IR"/>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إنک أشد منهم قوة وحولاً، وأشد بأساً وتنکیلاً</w:t>
      </w:r>
    </w:p>
    <w:p>
      <w:pPr>
        <w:pStyle w:val="Heading2"/>
        <w:numPr>
          <w:ilvl w:val="1"/>
          <w:numId w:val="1"/>
        </w:numPr>
        <w:rPr/>
      </w:pPr>
      <w:bookmarkStart w:id="519" w:name="__RefHeading___Toc2711640_2322387425"/>
      <w:bookmarkStart w:id="520" w:name="_Toc175"/>
      <w:bookmarkEnd w:id="519"/>
      <w:r>
        <w:rPr>
          <w:rtl w:val="true"/>
        </w:rPr>
        <w:t>الاستنجاد بالله</w:t>
      </w:r>
      <w:bookmarkEnd w:id="520"/>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الاستنجاد بالله عزوجل کما استنجدت الصدیقة علیها السلام، ویجب إیکال الأمر إلیه کما فعلت علیها السلام، وینبغی الإعلان عن ذلک والجهر به کما صنعت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القدرة التی یفعل الله سبحانه وتعالی بها ما یشاء</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تحویله الحال إلی حال آخر، من حسن إلی أحسن، ومن حسن إلی حسن آخر</w:t>
      </w:r>
      <w:r>
        <w:rPr>
          <w:rFonts w:eastAsia="IRNazanin" w:cs="IRNazanin"/>
          <w:color w:val="111111"/>
          <w:sz w:val="28"/>
          <w:szCs w:val="28"/>
          <w:rtl w:val="true"/>
          <w:lang w:bidi="fa-IR"/>
        </w:rPr>
        <w:t>(</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حسن إلی سیئ، ومن الأحسن إلی الحسن أو السیئ، وکذلک من جانب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ونحو العذاب کالخوف الشدید، وربما کان بمعنی العذاب الشدید أیضاً</w:t>
      </w:r>
      <w:r>
        <w:rPr>
          <w:rFonts w:eastAsia="IRNazanin" w:cs="IRNazanin"/>
          <w:color w:val="111111"/>
          <w:sz w:val="28"/>
          <w:szCs w:val="28"/>
          <w:rtl w:val="true"/>
          <w:lang w:bidi="fa-IR"/>
        </w:rPr>
        <w:t>(</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w:t>
      </w:r>
      <w:r>
        <w:rPr>
          <w:rFonts w:eastAsia="Amiri" w:cs="Amiri" w:ascii="Amiri" w:hAnsi="Amiri"/>
          <w:color w:val="111111"/>
          <w:sz w:val="28"/>
          <w:szCs w:val="28"/>
          <w:rtl w:val="true"/>
          <w:lang w:bidi="ar-SA"/>
        </w:rPr>
        <w:t>(</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شدة 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 بَیَاتاً أَوْ هُمْ قَائِلُونَ</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الْقُری أَنْ یَأْتِیَهُمْ بَأْسُنَا بَیَاتاً وَهُمْ نَائِمُونَ</w:t>
      </w:r>
      <w:r>
        <w:rPr>
          <w:rFonts w:eastAsia="Amiri" w:cs="Amiri" w:ascii="Amiri" w:hAnsi="Amiri"/>
          <w:color w:val="111111"/>
          <w:sz w:val="28"/>
          <w:szCs w:val="28"/>
          <w:rtl w:val="true"/>
          <w:lang w:bidi="ar-SA"/>
        </w:rPr>
        <w:t>(</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وَظَنُّوا أَنَّهُمْ قَدْ کُذِبُوا جَاءَهُمْ نَصْرُنَا فَنُجِّیَ مَنْ نَشَاءُ وَلاَ یُرَدُّ بَأْسُنَا عَنِ الْقَوْمِ الْمُجْرِمِینَ</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وَخَسِرَ هُنَالِکَ الْکَافِرُونَ</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bookmarkStart w:id="521" w:name="pg13333_140000"/>
    </w:p>
    <w:p>
      <w:pPr>
        <w:pStyle w:val="BookText"/>
        <w:rPr/>
      </w:pPr>
      <w:bookmarkEnd w:id="521"/>
      <w:r>
        <w:rPr>
          <w:rFonts w:ascii="IRNazanin" w:hAnsi="IRNazanin" w:eastAsia="IRNazanin"/>
          <w:color w:val="111111"/>
          <w:sz w:val="28"/>
          <w:sz w:val="28"/>
          <w:szCs w:val="28"/>
          <w:rtl w:val="true"/>
          <w:lang w:bidi="fa-IR"/>
        </w:rPr>
        <w:t>والتنکیل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بما یظهر أثره، فإنه یسمی قطع الأنف والأذن</w:t>
      </w:r>
    </w:p>
    <w:p>
      <w:pPr>
        <w:pStyle w:val="BookText"/>
        <w:rPr/>
      </w:pPr>
      <w:r>
        <w:rPr>
          <w:rFonts w:ascii="IRNazanin" w:hAnsi="IRNazanin" w:eastAsia="IRNazanin"/>
          <w:color w:val="111111"/>
          <w:sz w:val="28"/>
          <w:sz w:val="28"/>
          <w:szCs w:val="28"/>
          <w:rtl w:val="true"/>
          <w:lang w:bidi="fa-IR"/>
        </w:rPr>
        <w:t>وما أشبه بالتنکیل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تنکیل المولی بعبده بأن یجدع أنفه أو یقطع أذنه ونحو ذلک</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ضیق اللفظ، وإلاّ فلا تقاس نسبة حول الله وقوته وبأسه وتنکیله بالإنسان إلاّ قیاساً یعدّ أبعد من البعید حتی أضحی کالمجاز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خَیْرُ الرَّازِقِینَ</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w:t>
      </w:r>
      <w:r>
        <w:rPr>
          <w:rStyle w:val="FootnoteAnchor"/>
          <w:rtl w:val="true"/>
        </w:rPr>
        <w:footnoteReference w:id="1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فی قولها هذا إلی الله سبحانه وتعالی قائلة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خضوع ودعاء وتضرع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القوی فی أخذ حقی ولا قوة أقوی من قوتک، وأنت القادر علی تحویل الحال من هذا الحال السیئ إلی الحسن، فکلامها تضرع لله واستنجاد به ودعاء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 بأساً وتنکیلاً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بأسک حاد ونافذ کالسکین الحاد الذی ینفذ فی اللحم</w:t>
      </w:r>
      <w:r>
        <w:rPr>
          <w:rFonts w:eastAsia="IRNazanin" w:cs="IRNazanin"/>
          <w:color w:val="111111"/>
          <w:sz w:val="28"/>
          <w:szCs w:val="28"/>
          <w:rtl w:val="true"/>
          <w:lang w:bidi="fa-IR"/>
        </w:rPr>
        <w:t>.</w:t>
      </w:r>
    </w:p>
    <w:p>
      <w:pPr>
        <w:pStyle w:val="Heading2"/>
        <w:numPr>
          <w:ilvl w:val="1"/>
          <w:numId w:val="1"/>
        </w:numPr>
        <w:rPr/>
      </w:pPr>
      <w:bookmarkStart w:id="522" w:name="__RefHeading___Toc2711642_2322387425"/>
      <w:bookmarkStart w:id="523" w:name="_Toc176"/>
      <w:bookmarkEnd w:id="522"/>
      <w:r>
        <w:rPr>
          <w:rtl w:val="true"/>
        </w:rPr>
        <w:t>لماذا لم یحوّل الله الحال؟</w:t>
      </w:r>
      <w:bookmarkEnd w:id="523"/>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یحوّل سبحانه وتعالی الحال ولم ینتقم من القوم، رغم أنه جل وعلا أشد منهم حولاً وقوة وأحد باساً وتنکیلاً؟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دار ابتلاء وامتحان، ولذلک جری علی الأنبیاء والأوصیاء والصالحین علیهم السلام ما جری من الظلم والتعدی حتی وصل الأمر فی کثیر منهم إلی التعذیب والتنکیل والقتل، والتغییر الإعجازی خلاف فلسفة الامتحان والإمهال</w:t>
      </w:r>
      <w:r>
        <w:rPr>
          <w:rFonts w:eastAsia="IRNazanin" w:cs="IRNazanin"/>
          <w:color w:val="111111"/>
          <w:sz w:val="28"/>
          <w:szCs w:val="28"/>
          <w:rtl w:val="true"/>
          <w:lang w:bidi="fa-IR"/>
        </w:rPr>
        <w:t>(</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والإمداد</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w:t>
      </w:r>
    </w:p>
    <w:p>
      <w:pPr>
        <w:pStyle w:val="BookText"/>
        <w:rPr/>
      </w:pPr>
      <w:r>
        <w:rPr>
          <w:rFonts w:ascii="IRNazanin" w:hAnsi="IRNazanin" w:eastAsia="IRNazanin"/>
          <w:color w:val="111111"/>
          <w:sz w:val="28"/>
          <w:sz w:val="28"/>
          <w:szCs w:val="28"/>
          <w:rtl w:val="true"/>
          <w:lang w:bidi="fa-IR"/>
        </w:rPr>
        <w:t>فیما خرج بالدلیل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استجابة الله لدعائها علیها السلام هی کما فی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فسر ذلک فی بعض الأحادیث بزمن ظهور خاتم الأوصیاء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عقوبة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قبل الآخرة وقبل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تتجلی فی العدید من المحاکم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محکمة البدن، ومحکمة النفس، ومحکمة الاجتماع، ومحکمة التاریخ، ومحکمة الطبیعة</w:t>
      </w:r>
      <w:r>
        <w:rPr>
          <w:rFonts w:eastAsia="IRNazanin" w:cs="IRNazanin"/>
          <w:color w:val="111111"/>
          <w:sz w:val="28"/>
          <w:szCs w:val="28"/>
          <w:rtl w:val="true"/>
          <w:lang w:bidi="fa-IR"/>
        </w:rPr>
        <w:t>(</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أشبه، وقد حصلت هذه العقوبات وستحصل فی مراتب أشد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الهموم والأحزان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ظُلم ولم یرجع ظالمه عنه فلیفضّ الماء علی نفسه، ویسبغ الوضوء ویصلی رکعتین، ویقول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فُلاَنَ بْنَ فُلاَنٍ ظَلَمَنِی وَاعْتَدَی عَلَیَّ، وَنَصَبَ لِی وَأَمَضَّنِی وَأَرْمَضَنِی، وَأَذَلَّنِی وَأَخْلَقَنِی، اللَّهُمَّ فَکِلْهُ إِلَی نَفْسِهِ، وَهُدَّ رُکْنَهُ، وَعَجِّلْ جَائِحَتَهُ، وَاسْلُبْهُ نِعْمَتَکَ عِنْدَهُ، وَاقْطَعْ رِزْقَهُ، وَابْتُرْ عُمُرَهُ، وَامْحُ أَثَرَهُ، وَسَلِّطْ عَلَیْهِ عَدُوَّهُ، وَخُذْهُ فِی مَأْمَنِهِ کَمَا ظَلَمَنِی وَاعْتَدَی عَلَیَّ، وَنَصَبَ لِی وَأَمَضَّ وَأَرْمَضَ، وَأَذَلَّ وَأَخْلَقَ، اللَّهُمَّ إِنِّی أَسْتَعْدِیکَ</w:t>
      </w:r>
      <w:bookmarkStart w:id="524" w:name="pg13333_140002"/>
    </w:p>
    <w:p>
      <w:pPr>
        <w:pStyle w:val="BookText"/>
        <w:rPr/>
      </w:pPr>
      <w:bookmarkEnd w:id="524"/>
      <w:r>
        <w:rPr>
          <w:rFonts w:ascii="Amiri" w:hAnsi="Amiri" w:eastAsia="Amiri" w:cs="Amiri"/>
          <w:color w:val="111111"/>
          <w:sz w:val="28"/>
          <w:sz w:val="28"/>
          <w:szCs w:val="28"/>
          <w:rtl w:val="true"/>
          <w:lang w:bidi="ar-SA"/>
        </w:rPr>
        <w:t>عَلَی فُلاَنِ بْنِ فُلاَنٍ فَأَعِدْنِی، فَإِنَّکَ</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 لکِ، بل الویل لشانئکِ</w:t>
      </w:r>
    </w:p>
    <w:p>
      <w:pPr>
        <w:pStyle w:val="BookText"/>
        <w:rPr/>
      </w:pPr>
      <w:r>
        <w:rPr>
          <w:rFonts w:ascii="Amiri" w:hAnsi="Amiri" w:eastAsia="Amiri" w:cs="Amiri"/>
          <w:color w:val="111111"/>
          <w:sz w:val="28"/>
          <w:sz w:val="28"/>
          <w:szCs w:val="28"/>
          <w:rtl w:val="true"/>
          <w:lang w:bidi="ar-SA"/>
        </w:rPr>
        <w:t>أَشَدُّ بَأْساً وَأَشَدُّ تَنْکِیلاً؛ فَإِنَّهُ لاَ یُمْهَلُ إِنْ شَاءَ اللَّهُ تَعَالَی، یَفْعَلُ ذَلِکَ ثَلاثاً</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یُمهل الظالم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أهملنی، ثم إذا أخذه أخذه أخذة رابیة</w:t>
      </w:r>
      <w:r>
        <w:rPr>
          <w:rFonts w:eastAsia="IRNazanin" w:cs="IRNazanin"/>
          <w:color w:val="111111"/>
          <w:sz w:val="28"/>
          <w:szCs w:val="28"/>
          <w:rtl w:val="true"/>
          <w:lang w:bidi="fa-IR"/>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 لکِ، بل الویل لشانئکِ</w:t>
      </w:r>
    </w:p>
    <w:p>
      <w:pPr>
        <w:pStyle w:val="Heading2"/>
        <w:numPr>
          <w:ilvl w:val="1"/>
          <w:numId w:val="1"/>
        </w:numPr>
        <w:rPr/>
      </w:pPr>
      <w:bookmarkStart w:id="525" w:name="__RefHeading___Toc2711644_2322387425"/>
      <w:bookmarkStart w:id="526" w:name="_Toc177"/>
      <w:bookmarkEnd w:id="525"/>
      <w:r>
        <w:rPr>
          <w:rtl w:val="true"/>
        </w:rPr>
        <w:t>تسلیة المظلوم</w:t>
      </w:r>
      <w:bookmarkEnd w:id="5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تسلیة</w:t>
      </w:r>
      <w:r>
        <w:rPr>
          <w:rFonts w:eastAsia="IRNazanin" w:cs="IRNazanin"/>
          <w:color w:val="111111"/>
          <w:sz w:val="28"/>
          <w:szCs w:val="28"/>
          <w:rtl w:val="true"/>
          <w:lang w:bidi="fa-IR"/>
        </w:rPr>
        <w:t>(</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والتخفیف عن آلامه والتفریج عنه، فإنها من مصادیقه، وتفریج کربة المکروب من أفضل القربات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أخاه المسلم بکلمة یلطفه بها وفرج عنه کربته لم یزل فی ظل الله الممدود علیه الرحمة ما کان فی ذلک</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عزی مصاباً فله مثل أجره، ومن عزی ثکلی کُسِیَ بُرداً فی</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أخاه المؤمن کسی فی الموقف حلة</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کان له مثل أجره من غیر أن ینقصه الله من أجره شیئاً</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أخاه المؤمن من مصیبة کساه الله عزوجل حلة خضراء یحبر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یغبط بها</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علیه السلام سأل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 جزاء من یصبّر الحزین ابتغاء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أکسوه ثوباً من الإیمان یتبوأ بها فی الجنة، ویتقی بها من النار</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داود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جزاء من یعزّی الحزین علی المصاب ابتغاء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أن أکسوه رداءً من أردیة الإیمان أستره به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 تورث الجنة</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bookmarkStart w:id="527" w:name="pg13333_140004"/>
    </w:p>
    <w:p>
      <w:pPr>
        <w:pStyle w:val="BookText"/>
        <w:rPr/>
      </w:pPr>
      <w:bookmarkEnd w:id="527"/>
      <w:r>
        <w:rPr>
          <w:rFonts w:ascii="IRNazanin" w:hAnsi="IRNazanin" w:eastAsia="IRNazanin"/>
          <w:color w:val="111111"/>
          <w:sz w:val="28"/>
          <w:sz w:val="28"/>
          <w:szCs w:val="28"/>
          <w:rtl w:val="true"/>
          <w:lang w:bidi="fa-IR"/>
        </w:rPr>
        <w:t>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حزیناً کسی فی الموقف حلة یحبر بها</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الثکلی أظله الله فی ظل عرشه یوم لا ظل إلا ظله</w:t>
      </w:r>
      <w:r>
        <w:rPr>
          <w:rFonts w:eastAsia="IRNazanin" w:cs="IRNazanin"/>
          <w:color w:val="111111"/>
          <w:sz w:val="28"/>
          <w:szCs w:val="28"/>
          <w:rtl w:val="true"/>
          <w:lang w:bidi="fa-IR"/>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الواردة فی باب التسلیة والتعزیة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القدسی 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تطولت علی عبادی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ألقیت علیهم الریح بعد الروح ولولا ذلک ما دفن حمیم حمیماً، وألقیت علیهم السلوة بعد المصیبة ولولا ذلک لم یتهن أحد منهم بعیشه، وخلقت هذه الدابة وسلطتها علی الحنطة والشعیر ولولا ذلک لکنزهما ملوکهم کما یکنزون الذهب والفضة</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8" w:name="__RefHeading___Toc2711646_2322387425"/>
      <w:bookmarkStart w:id="529" w:name="_Toc178"/>
      <w:bookmarkEnd w:id="528"/>
      <w:r>
        <w:rPr>
          <w:rtl w:val="true"/>
        </w:rPr>
        <w:t>تسلیة المریض والمهموم</w:t>
      </w:r>
      <w:bookmarkEnd w:id="5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المتألم نفسیاً، والمتألم جسدیاً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کتسلیة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ومن مصادیقها عیادته والدعاء له؛ فإن إطلاق قوه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مصاباً له مثل أجره</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الذکر کما یشمل المظلوم یشمل غیره، ویعمّ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والصدیقة الزهراء علیها السلام کانت مظلومة ومضطهدة ومتألمة نفسیاً وجسدیاً لشدة ما</w:t>
      </w:r>
    </w:p>
    <w:p>
      <w:pPr>
        <w:pStyle w:val="BookText"/>
        <w:rPr/>
      </w:pPr>
      <w:r>
        <w:rPr>
          <w:rFonts w:ascii="IRNazanin" w:hAnsi="IRNazanin" w:eastAsia="IRNazanin"/>
          <w:color w:val="111111"/>
          <w:sz w:val="28"/>
          <w:sz w:val="28"/>
          <w:szCs w:val="28"/>
          <w:rtl w:val="true"/>
          <w:lang w:bidi="fa-IR"/>
        </w:rPr>
        <w:t>جری علیها من المصائب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بعد أبیها رسول الله صلی الله علیه وآله معصبة الرأس، ناحلة الجسم، یُغشی علیها ساعة بعد ساعة</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یحیی الخزاعی،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عبد الله علیه السلام علی بعض موالیه یعوده، فرأیت الرجل یکثر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اذکر ربک واستغث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اسم من أسماء الله،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استغاث بالله عزوجل</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عون بن عبد الله بن مسعود فأتیته أعوده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أحدثک بحدیث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رسول الله صلی الله علیه وآله إذ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تبسمت؟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المؤمن وجزعه من السقم، ولو یعلم ما له فی السقم من الثواب لأحب أن لا یزال سقیماً حتی یلقی ربه عزوجل</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أخت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مرضاً شدیداً وأرسلت أمی إلی خالی، فجاء وأمی خارجة فی باب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أم سلمة بنت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شباباه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خالی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 علیکِ ثیابکِ ثم ارقی فوق البیت، ثم اکشفی قناعکِ حتی تبرزی شعرکِ إلی السماء ثم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أنت أعطیتنیه وأنت وهبته لی، اللهم فاجعل هبتک الیوم جدیدة إنک قادر مقتدر، ثم اسجدی فإنکِ لا ترفعین رأسکِ حتی یبرأ</w:t>
      </w:r>
    </w:p>
    <w:p>
      <w:pPr>
        <w:pStyle w:val="BookText"/>
        <w:rPr/>
      </w:pP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ذلک وفعلته،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ساعتی فخرجت مع خالی إلی المسجد</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w:t>
      </w:r>
    </w:p>
    <w:p>
      <w:pPr>
        <w:pStyle w:val="BookText"/>
        <w:rPr/>
      </w:pPr>
      <w:r>
        <w:rPr>
          <w:rFonts w:ascii="IRNazanin" w:hAnsi="IRNazanin" w:eastAsia="IRNazanin"/>
          <w:color w:val="111111"/>
          <w:sz w:val="28"/>
          <w:sz w:val="28"/>
          <w:szCs w:val="28"/>
          <w:rtl w:val="true"/>
          <w:lang w:bidi="fa-IR"/>
        </w:rPr>
        <w:t>عهدنا بالصادق علیه السلام، فلو حججنا وجددنا به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عندی شیء أحج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کسو وحلی فبع ذلک وتجهز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فلما صرنا قرب المدینة مرضت مرضاً شدیداً وأشرفت علی الموت، فلما دخلنا المدینة خرجت من عندها وأنا آیس منها، فأتیت الصادق علیه السلام وعلیه ثوبان ممصران، فسلمت علیه فأجابنی وسألنی عنها، فعرفته خبرها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وقد أیست منها، فأطرق ملیاً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 أنت حزین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علیها، فقد دعوت الله لها بالعافیة، فارجع إلیها فإنک تجدها قاعدة والخادمة تلقمها الطبرزد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إلیها مبادراً فوجدتها قد أفاقت وهی قاعدة والخادمة تلقمها الطبرزد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 الله علیَّ العافیة صباً وقد اشتهیت هذا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عندک آیساً، فسألنی الصادق عنکِ فأخبرته بحالکِ،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علیها ارجع إلیها فهی تأکل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عندی وأنا أجود بنفسی، فدخل علیَّ رجل علیه ثوبان ممصران،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میتة وهذا ملک الموت قد جاء یقبض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أیها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أُمرت بالسمع والطاعة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آمرک أن تؤخر أمرها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هو وملک الموت فأفقت من ساعتی</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العیادة أن تضع یدک علی المریض إذا دخلت علیه</w:t>
      </w:r>
      <w:r>
        <w:rPr>
          <w:rFonts w:eastAsia="IRNazanin" w:cs="IRNazanin"/>
          <w:color w:val="111111"/>
          <w:sz w:val="28"/>
          <w:szCs w:val="28"/>
          <w:rtl w:val="true"/>
          <w:lang w:bidi="fa-IR"/>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bookmarkStart w:id="530" w:name="pg13333_140007"/>
    </w:p>
    <w:p>
      <w:pPr>
        <w:pStyle w:val="BookText"/>
        <w:rPr/>
      </w:pPr>
      <w:bookmarkEnd w:id="530"/>
      <w:r>
        <w:rPr>
          <w:rFonts w:ascii="IRNazanin" w:hAnsi="IRNazanin" w:eastAsia="IRNazanin"/>
          <w:color w:val="111111"/>
          <w:sz w:val="28"/>
          <w:sz w:val="28"/>
          <w:szCs w:val="28"/>
          <w:rtl w:val="true"/>
          <w:lang w:bidi="fa-IR"/>
        </w:rPr>
        <w:t>وعن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مولی لجعفر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بعض موالیه فخرجنا إلیه نعوده ونحن عدة من موالی جعفر، فاستقبلنا جعفر علیه السلام فی بعض الطریق،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فلاناً نعوده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أحدکم تفَاحة، أو سفرجلة، أو أترجة، أو لعقة من طیب، أو قطعة من عود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شیء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تعلمون أن المریض یستریح إلی کل ما أدخل به علیه</w:t>
      </w:r>
      <w:r>
        <w:rPr>
          <w:rFonts w:eastAsia="IRNazanin" w:cs="IRNazanin"/>
          <w:color w:val="111111"/>
          <w:sz w:val="28"/>
          <w:szCs w:val="28"/>
          <w:rtl w:val="true"/>
          <w:lang w:bidi="fa-IR"/>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العواد أجراً عند الله لمن إذا عاد أخاه خفف الجلوس إلا أن یکون المریض یحب ذلک ویریده ویسأله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العیادة أن یضع العائد إحدی یدیه علی الأخری أو علی جبهته</w:t>
      </w:r>
      <w:r>
        <w:rPr>
          <w:rFonts w:eastAsia="IRNazanin" w:cs="IRNazanin"/>
          <w:color w:val="111111"/>
          <w:sz w:val="28"/>
          <w:szCs w:val="28"/>
          <w:rtl w:val="true"/>
          <w:lang w:bidi="fa-IR"/>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2711648_2322387425"/>
      <w:bookmarkStart w:id="532" w:name="_Toc179"/>
      <w:bookmarkEnd w:id="531"/>
      <w:r>
        <w:rPr>
          <w:rtl w:val="true"/>
        </w:rPr>
        <w:t>تسلیة الزوج زوجته</w:t>
      </w:r>
      <w:bookmarkEnd w:id="53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یُسَلّی الزوج زوجته عند المصاب، وذلک من مصادیق المعاشرة بالمعروف المأمور به فی الکتاب الکریم</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بین واجب ومستحب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bookmarkStart w:id="533" w:name="pg13333_140008"/>
    </w:p>
    <w:p>
      <w:pPr>
        <w:pStyle w:val="BookText"/>
        <w:rPr/>
      </w:pPr>
      <w:bookmarkEnd w:id="533"/>
      <w:r>
        <w:rPr>
          <w:rFonts w:ascii="IRNazanin" w:hAnsi="IRNazanin" w:eastAsia="IRNazanin"/>
          <w:color w:val="111111"/>
          <w:sz w:val="28"/>
          <w:sz w:val="28"/>
          <w:szCs w:val="28"/>
          <w:rtl w:val="true"/>
          <w:lang w:bidi="fa-IR"/>
        </w:rPr>
        <w:t>ولا یخفی أن اجتماع عنوانین مرجحین بل العناوین المرجحة سبب لآکدیة</w:t>
      </w:r>
    </w:p>
    <w:p>
      <w:pPr>
        <w:pStyle w:val="BookText"/>
        <w:rPr/>
      </w:pPr>
      <w:r>
        <w:rPr>
          <w:rFonts w:ascii="IRNazanin" w:hAnsi="IRNazanin" w:eastAsia="IRNazanin"/>
          <w:color w:val="111111"/>
          <w:sz w:val="28"/>
          <w:sz w:val="28"/>
          <w:szCs w:val="28"/>
          <w:rtl w:val="true"/>
          <w:lang w:bidi="fa-IR"/>
        </w:rPr>
        <w:t>الطلب ولزیادة الثواب، کعکسه أیضاً</w:t>
      </w:r>
      <w:r>
        <w:rPr>
          <w:rFonts w:eastAsia="IRNazanin" w:cs="IRNazanin"/>
          <w:color w:val="111111"/>
          <w:sz w:val="28"/>
          <w:szCs w:val="28"/>
          <w:rtl w:val="true"/>
          <w:lang w:bidi="fa-IR"/>
        </w:rPr>
        <w:t>(</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فکونه مصاباً سبب لاستحباب تسلیته، فإذا کان المصاب رحماً أو زوجةً تأکد الاستحباب وزاد الثواب لقوه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مما یدل علی هذه الأولویة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والصدیقة فاطمة علیها السلام قد جمعت إلی کل ما سبق کونها بضعة الرسول صلی الله علیه وآله، وأم الأئمة النجباء علیهم السلام، وسیدة نساء العالمین، والحجة علی أهل العالمین بما فیهم أبناؤها الهداة حتی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ورد فی الحدیث عن العسکری علیه السلام </w:t>
      </w:r>
      <w:r>
        <w:rPr>
          <w:rFonts w:eastAsia="IRNazanin" w:cs="IRNazanin"/>
          <w:color w:val="111111"/>
          <w:sz w:val="28"/>
          <w:szCs w:val="28"/>
          <w:rtl w:val="true"/>
          <w:lang w:bidi="fa-IR"/>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منافاة بین قول الزهراء علیها السلام وقول الإمام علی علیه السلام إذ قولها علی سبیل المجاز والظاهر، وقوله علی سبیل الواقع والحقیقة</w:t>
      </w:r>
      <w:r>
        <w:rPr>
          <w:rFonts w:eastAsia="IRNazanin" w:cs="IRNazanin"/>
          <w:color w:val="111111"/>
          <w:sz w:val="28"/>
          <w:szCs w:val="28"/>
          <w:rtl w:val="true"/>
          <w:lang w:bidi="fa-IR"/>
        </w:rPr>
        <w:t>.</w:t>
      </w:r>
    </w:p>
    <w:p>
      <w:pPr>
        <w:pStyle w:val="Heading2"/>
        <w:numPr>
          <w:ilvl w:val="1"/>
          <w:numId w:val="1"/>
        </w:numPr>
        <w:rPr/>
      </w:pPr>
      <w:bookmarkStart w:id="534" w:name="__RefHeading___Toc2711650_2322387425"/>
      <w:bookmarkStart w:id="535" w:name="_Toc180"/>
      <w:bookmarkEnd w:id="534"/>
      <w:r>
        <w:rPr>
          <w:rtl w:val="true"/>
        </w:rPr>
        <w:t>الدعاء علی أعداء آل البیت علیهم السلام</w:t>
      </w:r>
      <w:bookmarkEnd w:id="53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علی العدو والظالم جائز، بما</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أما الدعاء بغیره فمرجوح أو محرم</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الدعاء علی أعداء أهل البیت علیهم السلام بالویل والثبور واللعن وشبه ذلک فهو من أعظم القربات إلی الله تعالی وهو بین مستحب وواجب، ویدل علیه الآیات والروایات المتواترة الآمرة باللعن أو الناطقة به، ومنها دعاء أمیر المؤمنین علیه السلام علیهم هنا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الویل لشانئکِ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أنه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کونه إخباراً بأن البؤس والهلاک الحقیقی والشقاء علی أعدائها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إثبات کون الویل للشانئ لا ینفی کونه أیضاً لغیر المحب وغیر الموالی العارف بهم أو المقصر فی معرفتهم، فإن البؤس والشقاء لمن لم یعرف الحق وأهله وإن لم یبغضهم وقد فصلنا الحدیث عن ذلک فی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وإیذاء أهل البیت إیذاء 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جَزَاؤُهُمْ أَنَّ عَلَیْهِمْ لَعْنَةَ اللَّهِ وَالْمَلاَئِکَةِ وَالنَّاسِ أَجْمَعِینَ</w:t>
      </w:r>
      <w:r>
        <w:rPr>
          <w:rFonts w:eastAsia="Amiri" w:cs="Amiri" w:ascii="Amiri" w:hAnsi="Amiri"/>
          <w:color w:val="111111"/>
          <w:sz w:val="28"/>
          <w:szCs w:val="28"/>
          <w:rtl w:val="true"/>
          <w:lang w:bidi="ar-SA"/>
        </w:rPr>
        <w:t>«(</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w:t>
      </w:r>
    </w:p>
    <w:p>
      <w:pPr>
        <w:pStyle w:val="BookText"/>
        <w:rPr/>
      </w:pPr>
      <w:r>
        <w:rPr>
          <w:rFonts w:ascii="Amiri" w:hAnsi="Amiri" w:eastAsia="Amiri" w:cs="Amiri"/>
          <w:color w:val="111111"/>
          <w:sz w:val="28"/>
          <w:sz w:val="28"/>
          <w:szCs w:val="28"/>
          <w:rtl w:val="true"/>
          <w:lang w:bidi="ar-SA"/>
        </w:rPr>
        <w:t>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مما نزل فی أعداء أهل البیت علیهم السلام أو کانوا من أبرز مصادیقها، أی کان اللعن علی من ظلمهم أو کذبهم أو آذاهم من أبرز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لیلة عاشوراء أربع رکعات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فإذا سلمت من الرابعة فأکثر ذکر الله تعالی، والصلاة علی رسوله، واللعن لأعدائهم ما استطعت</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الحارث بن المغیرة 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معقل المزنی حدثنی عن أمیر المؤمنین علیه السلام أنه صلی بالناس المغرب فقنت فی الرکعة الثانیة، فلعن معاویة وعمرو بن العاص وأبا موسی الأشعری وأبا الأعور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فالعنهم</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معقل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قنت فی الصبح فلعن معاویة، وعمرو بن العاص، وأبا موسی، وأبا الأعور، وأصحابهم</w:t>
      </w:r>
      <w:r>
        <w:rPr>
          <w:rFonts w:eastAsia="IRNazanin" w:cs="IRNazanin"/>
          <w:color w:val="111111"/>
          <w:sz w:val="28"/>
          <w:szCs w:val="28"/>
          <w:rtl w:val="true"/>
          <w:lang w:bidi="fa-IR"/>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قنت فی الصبح ودعا علی جماعة وسماهم</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للذین هم کما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العلم من کل خلف عدوله، ینفون عنه تحریف الغالین، وانتحال المبطلین، وتأویل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عاجز ببدنی عن نصرتکم، ولست أملک إلا البراءة من أعدائکم واللعن علیهم، فکیف حالی؟</w:t>
      </w:r>
    </w:p>
    <w:p>
      <w:pPr>
        <w:pStyle w:val="BookText"/>
        <w:rPr/>
      </w:pP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 عن جده علیهم السلام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أهل البیت فلعن فی خلواته أعداءنا، بلغ الله صوته جمیع الأملاک من الثری إلی العرش، فکلما لعن هذا الرجل أعداءنا لعناً ساعدوه فلعنوا من یلعنه ثم ثنوا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عبدک هذا الذی قد بذل ما فی وسعه، ولو قدر علی أکثر منه لفعل، فإذا 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دعاءکم، وسمعت نداءکم، وصلیت علی روحه فی الأرواح، وجعلته عندی من المصطفین الأخیار</w:t>
      </w:r>
      <w:r>
        <w:rPr>
          <w:rFonts w:eastAsia="IRNazanin" w:cs="IRNazanin"/>
          <w:color w:val="111111"/>
          <w:sz w:val="28"/>
          <w:szCs w:val="28"/>
          <w:rtl w:val="true"/>
          <w:lang w:bidi="fa-IR"/>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الدعاء فیه للمؤمنین بأسمائهم والدعاء علی الکفرة والمنافقین؛ لأن النبی صلی الله علیه وآله دعا فی قنوته لقوم بأعیانهم وعلی آخرین بأعیانهم، کما روی أنه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 الولید بن الولید، وسلمة بن هشام، وعیاش بن ربیعة، والمستضعفین من المؤمنین، واشدد وطأتک علی مضر ورعل وذکوان</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أشرف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مراتبهم التی قد رتبوا فیها من الثری إلی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الطیبین، واستدعاء رحمة الله ورضوانه لشیعتهم المتقین، واللعن للمتابعین لأعدائهم المجاهرین والمنافقین</w:t>
      </w:r>
      <w:r>
        <w:rPr>
          <w:rFonts w:eastAsia="IRNazanin" w:cs="IRNazanin"/>
          <w:color w:val="111111"/>
          <w:sz w:val="28"/>
          <w:szCs w:val="28"/>
          <w:rtl w:val="true"/>
          <w:lang w:bidi="fa-IR"/>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أتیت قبر علی بن موسی علیه السلام بطوس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 أطهر ثیابک وامش حافیاً وعلیک السکینة والوقار بالتکبیر</w:t>
      </w:r>
      <w:bookmarkStart w:id="536" w:name="pg13333_140012"/>
    </w:p>
    <w:p>
      <w:pPr>
        <w:pStyle w:val="Heading2"/>
        <w:numPr>
          <w:ilvl w:val="1"/>
          <w:numId w:val="1"/>
        </w:numPr>
        <w:rPr/>
      </w:pPr>
      <w:bookmarkStart w:id="537" w:name="__RefHeading___Toc2711652_2322387425"/>
      <w:bookmarkStart w:id="538" w:name="_Toc181"/>
      <w:bookmarkEnd w:id="536"/>
      <w:bookmarkEnd w:id="537"/>
      <w:r>
        <w:rPr>
          <w:rtl w:val="true"/>
        </w:rPr>
        <w:t>الویل لأعداء فاطمة علیها السلام</w:t>
      </w:r>
      <w:bookmarkEnd w:id="538"/>
    </w:p>
    <w:p>
      <w:pPr>
        <w:pStyle w:val="BookText"/>
        <w:rPr/>
      </w:pPr>
      <w:r>
        <w:rPr>
          <w:rFonts w:ascii="IRNazanin" w:hAnsi="IRNazanin" w:eastAsia="IRNazanin"/>
          <w:color w:val="111111"/>
          <w:sz w:val="28"/>
          <w:sz w:val="28"/>
          <w:szCs w:val="28"/>
          <w:rtl w:val="true"/>
          <w:lang w:bidi="fa-IR"/>
        </w:rPr>
        <w:t xml:space="preserve">والتهلیل والتسبیح والتمجید وقصّر خطاک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ابتهل فی اللعن علی قاتل أمیر المؤمنین علیه السلام وعلی قتلة الحسن والحسینعلیهما السلاموعلی جمیع قتلة أهل بیت رسول الله صلی الله علیه وآله </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الویل لأعداء فاطمة علیها السلام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بأن الویل لأعداء الصدیقة الطاهرة علیها السلام ومبغضیها، کما یلزم بیان ذلک للناس، وهو فرع من فروع الإیمان بالله ورسوله</w:t>
      </w:r>
      <w:r>
        <w:rPr>
          <w:rFonts w:eastAsia="IRNazanin" w:cs="IRNazanin"/>
          <w:color w:val="111111"/>
          <w:sz w:val="28"/>
          <w:szCs w:val="28"/>
          <w:rtl w:val="true"/>
          <w:lang w:bidi="fa-IR"/>
        </w:rPr>
        <w:t>(</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یَعْلَمُوا أَنَّهُ مَنْ یُحَادِدِ اللَّهَ وَرَسُولَهُ فَأَنَّ له نَارَ جَهَنَّمَ خَالِداً فِیهَا ذلِکَ الْخِزْیُ الْعَظِیمُ</w:t>
      </w:r>
      <w:r>
        <w:rPr>
          <w:rFonts w:eastAsia="Amiri" w:cs="Amiri" w:ascii="Amiri" w:hAnsi="Amiri"/>
          <w:color w:val="111111"/>
          <w:sz w:val="28"/>
          <w:szCs w:val="28"/>
          <w:rtl w:val="true"/>
          <w:lang w:bidi="ar-SA"/>
        </w:rPr>
        <w:t>«(</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محادتها علیها السلام محادة لله ورسوله صلی الله علیه وآله للحدیث النبوی المجمع علیه بین الشیعة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یرضی لرضی فاطمة ویغضب لغضبها</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السلاممن أذاها فقد أذانی ومن أذانی فقد أذی الله</w:t>
      </w:r>
      <w:r>
        <w:rPr>
          <w:rFonts w:eastAsia="IRNazanin" w:cs="IRNazanin"/>
          <w:color w:val="111111"/>
          <w:sz w:val="28"/>
          <w:szCs w:val="28"/>
          <w:rtl w:val="true"/>
          <w:lang w:bidi="fa-IR"/>
        </w:rPr>
        <w:t>))(</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لشانئکِ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لمبغضکِ؛ فإن الویل الحقیقی هو ویل الدنیا والآخرة حیث العقاب فیهما للإنسان الذی یبغض أهل البیت علیهم السلام ویتعدی علی حقهم علیهم السلام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سدیف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محمدیاً قط یعدله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p>
    <w:p>
      <w:pPr>
        <w:pStyle w:val="BookText"/>
        <w:rPr/>
      </w:pPr>
      <w:r>
        <w:rPr>
          <w:rFonts w:ascii="IRNazanin" w:hAnsi="IRNazanin" w:eastAsia="IRNazanin"/>
          <w:color w:val="111111"/>
          <w:sz w:val="28"/>
          <w:sz w:val="28"/>
          <w:szCs w:val="28"/>
          <w:rtl w:val="true"/>
          <w:lang w:bidi="fa-IR"/>
        </w:rPr>
        <w:t>صلی الله علیه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أبغضنا أهل البیت بعثه الله یوم القیامة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 صام وصلی وزعم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صام وصلی وزعم أنه مسلم</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السلاممن أبغضنا أهل البیت بعثه الله عزوجل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وإن شهد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احتجب بهاتین الکلمتین عند سفک دمه، أو یؤدی إلیّ الجزیة وهو صاغر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أبغضنا أهل البیت بعثه الله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 الدجال آمن به</w:t>
      </w:r>
      <w:r>
        <w:rPr>
          <w:rFonts w:eastAsia="IRNazanin" w:cs="IRNazanin"/>
          <w:color w:val="111111"/>
          <w:sz w:val="28"/>
          <w:szCs w:val="28"/>
          <w:rtl w:val="true"/>
          <w:lang w:bidi="fa-IR"/>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بمودة علی بن أبی طالب علیه السلام، والذی بعثنی بالحق نبیاً لا یقبل الله من عبد حسنة حتی یسأله عن حب علی بن أبی طالب علیه السلام وهو تعالی أعلم؛ فإن جاءه بولایته قبل عمله علی ما کان منه، وإن لم یأت بولایته لم یسأله عن شیء ثم أمر به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والذی بعثنی بالحق نبیاً إن النار لأشدّ غضباً علی مبغض علی علیه السلام منها علی من زعم أن 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لو أن الملائکة المقربین والأنبیاء المرسلین اجتمعوا علی بغضه ولن یفعلوا لعذبهم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نعم یبغضه قوم یذکرون أنهم</w:t>
      </w:r>
    </w:p>
    <w:p>
      <w:pPr>
        <w:pStyle w:val="BookText"/>
        <w:rPr/>
      </w:pPr>
      <w:r>
        <w:rPr>
          <w:rFonts w:ascii="IRNazanin" w:hAnsi="IRNazanin" w:eastAsia="IRNazanin"/>
          <w:color w:val="111111"/>
          <w:sz w:val="28"/>
          <w:sz w:val="28"/>
          <w:szCs w:val="28"/>
          <w:rtl w:val="true"/>
          <w:lang w:bidi="fa-IR"/>
        </w:rPr>
        <w:t>من أمتی لم یجعل الله لهم فی الإسلام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من علامة بغضهم له تفضیلهم من هو دونه علیه، والذی بعثنی بالحق ما بعث الله نبیاً أکرم علیه منی ولا أوصیاء أکرم علیه من وصیی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أزل له کما أمرنی رسول الله صلی الله علیه وآله وأوصانی بمودته وإنه لأکبر عملی عندی</w:t>
      </w:r>
      <w:r>
        <w:rPr>
          <w:rFonts w:eastAsia="IRNazanin" w:cs="IRNazanin"/>
          <w:color w:val="111111"/>
          <w:sz w:val="28"/>
          <w:szCs w:val="28"/>
          <w:rtl w:val="true"/>
          <w:lang w:bidi="fa-IR"/>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فدنا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السعید حق السعید من أحبک وأطاعک، وإن الشقی کل الشقی من عاداک ونصب لک وأبغضک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کذب من زعم أنه یحبنی ویبغضک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حاربک فقد حاربنی، ومن حاربنی فقد حارب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أبغضک فقد أبغضنی، ومن أبغضنی فقد أبغض الله، وأتعس الله جده وأدخله نار جهنم</w:t>
      </w:r>
      <w:r>
        <w:rPr>
          <w:rFonts w:eastAsia="IRNazanin" w:cs="IRNazanin"/>
          <w:color w:val="111111"/>
          <w:sz w:val="28"/>
          <w:szCs w:val="28"/>
          <w:rtl w:val="true"/>
          <w:lang w:bidi="fa-IR"/>
        </w:rPr>
        <w:t>))(</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الربیع بن المنذر،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الحنفیة یحدث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عزوجل شیئاً أشر من الکلب والناصب أشر منه</w:t>
      </w:r>
      <w:r>
        <w:rPr>
          <w:rFonts w:eastAsia="IRNazanin" w:cs="IRNazanin"/>
          <w:color w:val="111111"/>
          <w:sz w:val="28"/>
          <w:szCs w:val="28"/>
          <w:rtl w:val="true"/>
          <w:lang w:bidi="fa-IR"/>
        </w:rPr>
        <w:t>))(</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خالد بن یزید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الله ممن تبرأ منا، لعن الله من لعننا، أهلک الله من عادانا، اللهم إنک تعلم أنا سبب الهدی لهم وإنما یعادونا لک فکن أنت المنفرد بعذابهم</w:t>
      </w:r>
      <w:r>
        <w:rPr>
          <w:rFonts w:eastAsia="IRNazanin" w:cs="IRNazanin"/>
          <w:color w:val="111111"/>
          <w:sz w:val="28"/>
          <w:szCs w:val="28"/>
          <w:rtl w:val="true"/>
          <w:lang w:bidi="fa-IR"/>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 وعلی من قاتلهم، وعلی المعین علیهم، وعلی من سبهم، أولئک لا خلاق لهم فی الآخرة، ولا یکلمهم الله، ولا ینظر إلیهم یوم القیامة، ولا یزکیهم، ولهم عذاب ألیم</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bookmarkStart w:id="539" w:name="pg13333_140015"/>
    </w:p>
    <w:p>
      <w:pPr>
        <w:pStyle w:val="Heading2"/>
        <w:numPr>
          <w:ilvl w:val="1"/>
          <w:numId w:val="1"/>
        </w:numPr>
        <w:rPr/>
      </w:pPr>
      <w:bookmarkStart w:id="540" w:name="__RefHeading___Toc2711654_2322387425"/>
      <w:bookmarkStart w:id="541" w:name="_Toc182"/>
      <w:bookmarkEnd w:id="539"/>
      <w:bookmarkEnd w:id="540"/>
      <w:r>
        <w:rPr>
          <w:rtl w:val="true"/>
        </w:rPr>
        <w:t>الأمر بالصبر</w:t>
      </w:r>
      <w:bookmarkEnd w:id="541"/>
    </w:p>
    <w:p>
      <w:pPr>
        <w:pStyle w:val="BookText"/>
        <w:rPr/>
      </w:pPr>
      <w:r>
        <w:rPr>
          <w:rFonts w:ascii="IRNazanin" w:hAnsi="IRNazanin" w:eastAsia="IRNazanin"/>
          <w:color w:val="111111"/>
          <w:sz w:val="28"/>
          <w:sz w:val="28"/>
          <w:szCs w:val="28"/>
          <w:rtl w:val="true"/>
          <w:lang w:bidi="fa-IR"/>
        </w:rPr>
        <w:t>نهنهی عن وجدک</w:t>
      </w:r>
    </w:p>
    <w:p>
      <w:pPr>
        <w:pStyle w:val="BookText"/>
        <w:rPr/>
      </w:pPr>
      <w:r>
        <w:rPr>
          <w:rFonts w:ascii="IRNazanin" w:hAnsi="IRNazanin" w:eastAsia="IRNazanin"/>
          <w:color w:val="111111"/>
          <w:sz w:val="28"/>
          <w:sz w:val="28"/>
          <w:szCs w:val="28"/>
          <w:rtl w:val="true"/>
          <w:lang w:bidi="fa-IR"/>
        </w:rPr>
        <w:t>الأمر بالصبر</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الأمر بالصبر مطلقاً، من العالی للدانی، وعکسه، وللماثل، وللأعلی، أو الأدنی</w:t>
      </w:r>
      <w:r>
        <w:rPr>
          <w:rFonts w:eastAsia="IRNazanin" w:cs="IRNazanin"/>
          <w:color w:val="111111"/>
          <w:sz w:val="28"/>
          <w:szCs w:val="28"/>
          <w:rtl w:val="true"/>
          <w:lang w:bidi="fa-IR"/>
        </w:rPr>
        <w:t>(</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علیه السلام لها علیها السلام بالصبر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الثالث</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یجب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حسب اختلاف حال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کل الأربع صبر إما بلفظه وإما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المصابرة،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یتقوم بالصبر أیضاً، فإن الرباط یحتاج إلی الصبر فی اللیل والنهار، وعلی الحر والبرد، والضیق والخوف والغربة وما أشبه ذلک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الصبر مدی الحیاة فی شتی الجهات، فصبر علی الطاعة، وصبر</w:t>
      </w:r>
    </w:p>
    <w:p>
      <w:pPr>
        <w:pStyle w:val="BookText"/>
        <w:rPr/>
      </w:pPr>
      <w:r>
        <w:rPr>
          <w:rFonts w:ascii="IRNazanin" w:hAnsi="IRNazanin" w:eastAsia="IRNazanin"/>
          <w:color w:val="111111"/>
          <w:sz w:val="28"/>
          <w:sz w:val="28"/>
          <w:szCs w:val="28"/>
          <w:rtl w:val="true"/>
          <w:lang w:bidi="fa-IR"/>
        </w:rPr>
        <w:t>عن المعصیة، وصبر فی المصیبة حتی لا یجزع، إلی غیر ذلک، وقد جاءت مادة الصبر فی القرآن الحکیم فی أکثر من خمسین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مثلها علیها السلام إلی الوصیة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کأمره سبحانه وتعالی رسوله صلی الله علیه وآله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حقیقة تشکیکیة ذا مراتب، وعلی حسب عظمة المصیبة تکون درجة الصبر، وعلی حسب مقام الشخص یکون مستوی درجة المأمور به</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من نهنهت الرجل عن الشیء فتنهنه أی کففته وزجرته فکفّ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بمعنی الغضب، وبمعنی الحزن وهو الأنسب للمقام، خاصة بلحاظ التفریع اللاحق، إضافة إلی أن الأول</w:t>
      </w:r>
      <w:r>
        <w:rPr>
          <w:rFonts w:eastAsia="IRNazanin" w:cs="IRNazanin"/>
          <w:color w:val="111111"/>
          <w:sz w:val="28"/>
          <w:szCs w:val="28"/>
          <w:rtl w:val="true"/>
          <w:lang w:bidi="fa-IR"/>
        </w:rPr>
        <w:t>(</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عن بث آلامکِ المقرحة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تفسیره بأن مقصوده علیه السلام مرحلة الثبوت، أی کفّی وامتنعی عن حزنک المتزاید فإنه اختیاری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کتبهم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فاطمة وهی واجدة علی أبی بکر</w:t>
      </w:r>
      <w:r>
        <w:rPr>
          <w:rFonts w:eastAsia="IRNazanin" w:cs="IRNazanin"/>
          <w:color w:val="111111"/>
          <w:sz w:val="28"/>
          <w:szCs w:val="28"/>
          <w:rtl w:val="true"/>
          <w:lang w:bidi="fa-IR"/>
        </w:rPr>
        <w:t>)(</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غاضبة</w:t>
      </w:r>
      <w:r>
        <w:rPr>
          <w:rFonts w:eastAsia="Amiri" w:cs="Amiri" w:ascii="Amiri" w:hAnsi="Amiri"/>
          <w:color w:val="111111"/>
          <w:sz w:val="28"/>
          <w:szCs w:val="28"/>
          <w:rtl w:val="true"/>
          <w:lang w:bidi="ar-SA"/>
        </w:rPr>
        <w:t>.</w:t>
      </w:r>
      <w:bookmarkStart w:id="542" w:name="pg13333_140017"/>
    </w:p>
    <w:p>
      <w:pPr>
        <w:pStyle w:val="Heading2"/>
        <w:numPr>
          <w:ilvl w:val="1"/>
          <w:numId w:val="1"/>
        </w:numPr>
        <w:rPr/>
      </w:pPr>
      <w:bookmarkStart w:id="543" w:name="__RefHeading___Toc2711656_2322387425"/>
      <w:bookmarkStart w:id="544" w:name="_Toc183"/>
      <w:bookmarkEnd w:id="542"/>
      <w:bookmarkEnd w:id="543"/>
      <w:r>
        <w:rPr>
          <w:rtl w:val="true"/>
        </w:rPr>
        <w:t>إکرام الزوجة</w:t>
      </w:r>
      <w:bookmarkEnd w:id="544"/>
    </w:p>
    <w:p>
      <w:pPr>
        <w:pStyle w:val="BookText"/>
        <w:rPr/>
      </w:pPr>
      <w:r>
        <w:rPr>
          <w:rFonts w:ascii="IRNazanin" w:hAnsi="IRNazanin" w:eastAsia="IRNazanin"/>
          <w:color w:val="111111"/>
          <w:sz w:val="28"/>
          <w:sz w:val="28"/>
          <w:szCs w:val="28"/>
          <w:rtl w:val="true"/>
          <w:lang w:bidi="fa-IR"/>
        </w:rPr>
        <w:t>یا ابنة الصفوة وبقیة النبوة</w:t>
      </w:r>
    </w:p>
    <w:p>
      <w:pPr>
        <w:pStyle w:val="BookText"/>
        <w:rPr/>
      </w:pPr>
      <w:r>
        <w:rPr>
          <w:rFonts w:ascii="IRNazanin" w:hAnsi="IRNazanin" w:eastAsia="IRNazanin"/>
          <w:color w:val="111111"/>
          <w:sz w:val="28"/>
          <w:sz w:val="28"/>
          <w:szCs w:val="28"/>
          <w:rtl w:val="true"/>
          <w:lang w:bidi="fa-IR"/>
        </w:rPr>
        <w:t>إکرام الزوجة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یکرم الزوج زوجته وأن یبین فضائلها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تکریم الزوج لزوجته والعکس، وکذلک بیان کل واحد منهما فضائل الآخر من آداب حسن المعاشرة،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الَّذِی عَلَیْهِنَّ بِالْمَعْرُوفِ</w:t>
      </w:r>
      <w:r>
        <w:rPr>
          <w:rFonts w:eastAsia="Amiri" w:cs="Amiri" w:ascii="Amiri" w:hAnsi="Amiri"/>
          <w:color w:val="111111"/>
          <w:sz w:val="28"/>
          <w:szCs w:val="28"/>
          <w:rtl w:val="true"/>
          <w:lang w:bidi="ar-SA"/>
        </w:rPr>
        <w:t>«(</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عدیدة فی الآداب الزوجیة والمعاشرة بالمعروف،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أتوا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رأینا أناساً یسجد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أن یسجد لأحد لأمرت المرأة أن تسجد لزوجها</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الجهاد علی الرجال والنساء، فجهاد الرجل أن یبذل ماله ونفسه حتی یُقتل فی سبیل الله، وجهاد المرأة أن تصبر</w:t>
      </w:r>
      <w:bookmarkStart w:id="545" w:name="pg13333_140018"/>
    </w:p>
    <w:p>
      <w:pPr>
        <w:pStyle w:val="BookText"/>
        <w:rPr/>
      </w:pPr>
      <w:bookmarkEnd w:id="545"/>
      <w:r>
        <w:rPr>
          <w:rFonts w:ascii="IRNazanin" w:hAnsi="IRNazanin" w:eastAsia="IRNazanin"/>
          <w:color w:val="111111"/>
          <w:sz w:val="28"/>
          <w:sz w:val="28"/>
          <w:szCs w:val="28"/>
          <w:rtl w:val="true"/>
          <w:lang w:bidi="fa-IR"/>
        </w:rPr>
        <w:t>علی ما تری من أذی زوجها وغیرته</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امرأة تؤذیه لم یقبل الله صلاتها ولا حسنةً من عملها حتی تعینه وترضیه، وإن صامت الدهر وقامت، وأعتقت الرقاب، وأنفقت الأموال فی سبیل الله، وکانت أول من 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الرجل مثل ذلک الوزر والعذاب إذا کان لها مؤذیاً ظالماً، ومن صبر علی سوء خلق امرأته واحتسبه أعطاه الله بکل مرة یصبر علیها من الثواب مثل ما أعطی أیوب علی بلائه، وکان علیها من الوزر فی کل یوم ولیلة مثل رمل عالج، فإن ماتت قبل أن تعتبه وقبل أن یرضی عنها حشرت یوم القیامة منکوسةً مع المنافقین فی الدرک الأسفل من النار، ومن کانت له امرأة ولم توافقه ولم تصبر علی ما رزقه الله وشقت علیه وحملته ما لم یقدر علیه، لم یقبل الله لها حسنةً تتقی بها النار وغضب الله علیها ما دامت کذلک</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ملعونة ملعونة امرأة تؤذی زوجها وتغمه، وسعیدة سعیدة امرأة تکرم زوجها ولا تؤذیه وتطیعه فی جمیع أحواله</w:t>
      </w:r>
      <w:r>
        <w:rPr>
          <w:rFonts w:eastAsia="IRNazanin" w:cs="IRNazanin"/>
          <w:color w:val="111111"/>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6" w:name="__RefHeading___Toc2711658_2322387425"/>
      <w:bookmarkStart w:id="547" w:name="_Toc184"/>
      <w:bookmarkEnd w:id="546"/>
      <w:r>
        <w:rPr>
          <w:rtl w:val="true"/>
        </w:rPr>
        <w:t>ابنة الصفوة</w:t>
      </w:r>
      <w:bookmarkEnd w:id="54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الصدیقة الطاهرة فاطمة علیها السلام هی ابنة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علیه السلام عن أبیه علیه السلام عن جده علیه السلام عن علی بن أبی طالب علیه السلام عن النبی صلی الله علیه وآله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أوصیک بوصیة فاحفظها، فلا تزال بخیر ما حفظت 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عزوجل أشرف علی أهل الدنیا</w:t>
      </w:r>
    </w:p>
    <w:p>
      <w:pPr>
        <w:pStyle w:val="BookText"/>
        <w:rPr/>
      </w:pPr>
      <w:r>
        <w:rPr>
          <w:rFonts w:ascii="IRNazanin" w:hAnsi="IRNazanin" w:eastAsia="IRNazanin"/>
          <w:color w:val="111111"/>
          <w:sz w:val="28"/>
          <w:sz w:val="28"/>
          <w:szCs w:val="28"/>
          <w:rtl w:val="true"/>
          <w:lang w:bidi="fa-IR"/>
        </w:rPr>
        <w:t>فاختارنی منها علی رجال العالمین، ثم اطلع الثانیة فاختارک علی رجال العالمین، ثم اطلع الثالثة فاختار الأئمة من ولدک علی رجال العالمین، ثم اطلع الرابعة فاختار فاطمة علی نساء العالمین</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مسروق،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تمشی کأن مشیتها مشیة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فأجلسها عن یمینه وأسر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 تکونی سیدة نساء العالمین المؤمنین</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والقاضی أبو محمد الکرخی فی کتابه،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هبت رسول الله صلی الله علیه وآله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فکنت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عنی مرة واثنتین أوثلاثاً،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إنها لم تنزل فیکِ، ولا فی أهلکِ، ولا فی نسلکِ، أنت منی وأنا منک، إنما نزلت فی أهل الجفاء والغلظة من قریش أصحاب البذخ والکبر،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فإنها أحیا للقلب، وأرضی</w:t>
      </w:r>
    </w:p>
    <w:p>
      <w:pPr>
        <w:pStyle w:val="BookText"/>
        <w:rPr/>
      </w:pPr>
      <w:r>
        <w:rPr>
          <w:rFonts w:ascii="IRNazanin" w:hAnsi="IRNazanin" w:eastAsia="IRNazanin"/>
          <w:color w:val="111111"/>
          <w:sz w:val="28"/>
          <w:sz w:val="28"/>
          <w:szCs w:val="28"/>
          <w:rtl w:val="true"/>
          <w:lang w:bidi="fa-IR"/>
        </w:rPr>
        <w:t>للرب</w:t>
      </w:r>
      <w:r>
        <w:rPr>
          <w:rFonts w:eastAsia="IRNazanin" w:cs="IRNazanin"/>
          <w:color w:val="111111"/>
          <w:sz w:val="28"/>
          <w:szCs w:val="28"/>
          <w:rtl w:val="true"/>
          <w:lang w:bidi="fa-IR"/>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ذات یوم وهو آخذ بید علی بن أبی طالب علیه السلام،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یا معشر بنی هاشم، یا معشر بنی عبد المطلب، أنا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خلقت من طینة مرحومة فی أربعة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وحمزة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معک رکبان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إنه لن یرکب یومئذ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وصالح نبی الله، فأما أنا فعلی البراق، وأما فاطمة ابنتی فعلی ناقتی العضباء، وأما صالح فعلی ناقة الله التی عقرت، وأما علی فعلی ناقة من نوق الجنة</w:t>
      </w:r>
      <w:r>
        <w:rPr>
          <w:rFonts w:eastAsia="IRNazanin" w:cs="IRNazanin"/>
          <w:color w:val="111111"/>
          <w:sz w:val="28"/>
          <w:szCs w:val="28"/>
          <w:rtl w:val="true"/>
          <w:lang w:bidi="fa-IR"/>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الثمالی عن الباقر علیه السلام عن أبیه علیه السلام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لیغضب لغضب فاطمة ویرضی لرضاها</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وتعالی اختار من کل شی‌ء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من النساء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وآسیة، وخدیجة، وفاطمة</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خیر أهل الأرض بعدی وبعد أبیهما، وأمهما أفضل نساء أهل الأرض</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زیاد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أسیدة نساء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مریم، وفاطمة سیدة نساء أهل الجنة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والله سیدا شباب أهل الجنة من الأولین والآخرین</w:t>
      </w:r>
      <w:r>
        <w:rPr>
          <w:rFonts w:eastAsia="IRNazanin" w:cs="IRNazanin"/>
          <w:color w:val="111111"/>
          <w:sz w:val="28"/>
          <w:szCs w:val="28"/>
          <w:rtl w:val="true"/>
          <w:lang w:bidi="fa-IR"/>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 النبوة</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بیان أن الصدیقة الزهراء علیها السلام هی بقیة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أنها علیها السلام البقیة الباقیة من رسول الله صلی الله علیه وآله بصفته نبیاً، وهذا کمال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یلاحظ أنه علیه السلام لم یعبر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أدل علی المقصود، وإن کان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نبی أی بصفته نبیاً یفید نفس المعنی إلا أن ذاک أوضح وأقوی دلالة، فهی علیها السلام ذلک الامتداد الحقیقی للنبوة، وهی خلاصة سائر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إرادة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الباقیة من النبی صلی الله علیه وآله فی الطبقة الأولی من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علیه السلام 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رسول الله صلی الله علیه وآله دخل علیها علی علیه السلام وبه کآبة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رسول الله صلی الله علیه وآله عن مسألة ولم یکن عندنا جواب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 المرأة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تکون أدنی من ربها فلم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فأعلمه أن أدنی ما تکون من ربها أن تلزم قعر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فأخبر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من تلقاء نفسک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 فاطمة علیها السلام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فاطمة بضعة منی</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جعفر بن محمد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أعمی علی فاطمة علیها السلام</w:t>
      </w:r>
      <w:bookmarkStart w:id="548" w:name="pg13333_140022"/>
    </w:p>
    <w:p>
      <w:pPr>
        <w:pStyle w:val="BookText"/>
        <w:rPr/>
      </w:pPr>
      <w:bookmarkEnd w:id="548"/>
      <w:r>
        <w:rPr>
          <w:rFonts w:ascii="IRNazanin" w:hAnsi="IRNazanin" w:eastAsia="IRNazanin"/>
          <w:color w:val="111111"/>
          <w:sz w:val="28"/>
          <w:sz w:val="28"/>
          <w:szCs w:val="28"/>
          <w:rtl w:val="true"/>
          <w:lang w:bidi="fa-IR"/>
        </w:rPr>
        <w:t>فحجبته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تحجبینه وهو لا یراکِ؟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لم یکن یرانی فإنی أراه، وهو یشم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بضعة منی</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علیه السلام، وعن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النبی صلی الله علیه وآله فاطمة علیها السلام وعلیها کساء من أجلة الإبل وهی تطحن بیدیها وترضع ولدها، فدمعت عینا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بنتاه، تعجلی مرارة الدنیا بحلاوة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الحمد لله علی نعمائه، والشکر لله علی آلائه،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9" w:name="__RefHeading___Toc2711660_2322387425"/>
      <w:bookmarkStart w:id="550" w:name="_Toc185"/>
      <w:bookmarkEnd w:id="549"/>
      <w:r>
        <w:rPr>
          <w:rtl w:val="true"/>
        </w:rPr>
        <w:t>فضائل الحسب والنسب</w:t>
      </w:r>
      <w:bookmarkEnd w:id="5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عند ذکر فضائل أهل البیت علیهم السلام  بیان الفضائل التی تتعلق بالحسب والتی تتعلق بالنسب معاً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المصادیق استحباب بیان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الصفوة وبقیة النبوة، فإن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الصفوة وبقیة النبوة یدل علی النسب الأرفع والحسب الأشرف، ورفعتها بنفسها، إذ الولد سرّ أبیه فکیف بها علیها السلام وهی بضعة منه صلی الله علیه وآله وروحه التی بین جنبیه، فهاتان الجملتان مدح لها ولأبیها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بضعة منی وهی نور عینی وثمرة فؤادی یسوؤنی ما ساءها ویسرنی ما سرها</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ابنتی فاطمة، فإنها سیدة نساء العالمین من الأولین والآخرین، وهی بضعة منی، وهی نور عینی، وهی ثمرة فؤادی، وهی روحی التی بین جنبیّ، وهی الحوراء الأنسیة، متی قامت فی محرابها بین یدی ربها جل جلاله زهر نورها لملائکة السماء، کما یزهر نور الکواکب لأهل الأرض، ویقول الله عزوجل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أمتی فاطمة سیدة إمائی، قائمة بین یدی ترتعد فرائصها من خیفتی، وقد أقبلت بقلبها علی عبادتی، أشهدکم أنی قد آمنت شیعتها من النار</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bookmarkStart w:id="551" w:name="pg13333_140024"/>
    </w:p>
    <w:p>
      <w:pPr>
        <w:pStyle w:val="Heading2"/>
        <w:numPr>
          <w:ilvl w:val="1"/>
          <w:numId w:val="1"/>
        </w:numPr>
        <w:rPr/>
      </w:pPr>
      <w:bookmarkStart w:id="552" w:name="__RefHeading___Toc2711662_2322387425"/>
      <w:bookmarkStart w:id="553" w:name="_Toc186"/>
      <w:bookmarkEnd w:id="551"/>
      <w:bookmarkEnd w:id="552"/>
      <w:r>
        <w:rPr>
          <w:rtl w:val="true"/>
        </w:rPr>
        <w:t>الاعتقاد بالعصمة ودرجاتها</w:t>
      </w:r>
      <w:bookmarkEnd w:id="553"/>
    </w:p>
    <w:p>
      <w:pPr>
        <w:pStyle w:val="BookText"/>
        <w:rPr/>
      </w:pPr>
      <w:r>
        <w:rPr>
          <w:rFonts w:ascii="IRNazanin" w:hAnsi="IRNazanin" w:eastAsia="IRNazanin"/>
          <w:color w:val="111111"/>
          <w:sz w:val="28"/>
          <w:sz w:val="28"/>
          <w:szCs w:val="28"/>
          <w:rtl w:val="true"/>
          <w:lang w:bidi="fa-IR"/>
        </w:rPr>
        <w:t>فما ونیت عن دینی، ولا أخطأت مقدوری</w:t>
      </w:r>
    </w:p>
    <w:p>
      <w:pPr>
        <w:pStyle w:val="BookText"/>
        <w:rPr/>
      </w:pPr>
      <w:r>
        <w:rPr>
          <w:rFonts w:ascii="Amiri" w:hAnsi="Amiri" w:eastAsia="Amiri" w:cs="Amiri"/>
          <w:color w:val="111111"/>
          <w:sz w:val="28"/>
          <w:sz w:val="28"/>
          <w:szCs w:val="28"/>
          <w:rtl w:val="true"/>
          <w:lang w:bidi="ar-SA"/>
        </w:rPr>
        <w:t>الاعتقاد بالعصمة ودرجاتها</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الاعتقاد بعصمة الأنبیاء والأئمة الطاهرین علیهم السلام، کما یجب الاعتقاد بأن رسول الله صلی الله علیه وآله والصدیقة فاطمة علیها السلام والأئمة من ذریتها علیهم السلام کانوا فی أعلی درجات العصمة الشمولیة، فهم معصومون عن المعصیة والسهو والخطأ وحتی عن المکروه وحتی عن ترک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 بأن أمیر المؤمنین علیاً علیه السلام ما ونی عن دینه ولا أخطأ مقدوره بالنسبة إلی ما جری علی الصدیقة الطاهرة علیها السلام؛ فإن ما عمله علیه السلام من السکوت کان عین الدین لما قد وصاه النبی صلی الله علیه وآله بذلک، وذلک مثل صلح الحدیبیة حیث کان عین الدین، وکذا قعود الإمام الحسن علیه السلام </w:t>
      </w:r>
      <w:r>
        <w:rPr>
          <w:rFonts w:eastAsia="IRNazanin" w:cs="IRNazanin"/>
          <w:color w:val="111111"/>
          <w:sz w:val="28"/>
          <w:szCs w:val="28"/>
          <w:rtl w:val="true"/>
          <w:lang w:bidi="fa-IR"/>
        </w:rPr>
        <w:t>(</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الله سبحانه وتعالی کان قد أمره علی لسان نبیه صلی الله علیه وآله بذلک، وکان ذلک مقدوره الشرعی أیضاً</w:t>
      </w:r>
      <w:r>
        <w:rPr>
          <w:rFonts w:eastAsia="IRNazanin" w:cs="IRNazanin"/>
          <w:color w:val="111111"/>
          <w:sz w:val="28"/>
          <w:szCs w:val="28"/>
          <w:rtl w:val="true"/>
          <w:lang w:bidi="fa-IR"/>
        </w:rPr>
        <w:t>(</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مقدوره العقلی والبدنی فوق ذلک،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قیدته وصیة من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ربّ حلم یقید الضرغاما</w:t>
      </w:r>
    </w:p>
    <w:p>
      <w:pPr>
        <w:pStyle w:val="BookText"/>
        <w:rPr/>
      </w:pPr>
      <w:r>
        <w:rPr>
          <w:rFonts w:ascii="IRNazanin" w:hAnsi="IRNazanin" w:eastAsia="IRNazanin"/>
          <w:color w:val="111111"/>
          <w:sz w:val="28"/>
          <w:sz w:val="28"/>
          <w:szCs w:val="28"/>
          <w:rtl w:val="true"/>
          <w:lang w:bidi="fa-IR"/>
        </w:rPr>
        <w:t>بیان العصمة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بیان عصمتهم علیهم السلام للناس، فإنه من أکبر عوامل الهدایة والإرشاد، إذ أن النموذج کلما کان أسمی وأرفع فی نر الاس کان اهتداؤهم</w:t>
      </w:r>
      <w:bookmarkStart w:id="554" w:name="pg13333_140025"/>
    </w:p>
    <w:p>
      <w:pPr>
        <w:pStyle w:val="BookText"/>
        <w:rPr/>
      </w:pPr>
      <w:bookmarkEnd w:id="554"/>
      <w:r>
        <w:rPr>
          <w:rFonts w:ascii="IRNazanin" w:hAnsi="IRNazanin" w:eastAsia="IRNazanin"/>
          <w:color w:val="111111"/>
          <w:sz w:val="28"/>
          <w:sz w:val="28"/>
          <w:szCs w:val="28"/>
          <w:rtl w:val="true"/>
          <w:lang w:bidi="fa-IR"/>
        </w:rPr>
        <w:t>بهدیه وخضوعهم 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یلزم علی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دین کان أم تاجراً أم طالباً فی المدرسة أم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فضائلهم علیهم السلام وأنهم کیف کانوا یأتمرون بأوامر الله سبحانه وتعالی فی الشدة والرخاء والراحة والبلاء، وأن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أقل من شجاعته علیه السلام فی میادین الحرب إن لم یکن أکثر؛ لأنه من أکبر درجات السیطرة علی النفس، ومن المعلوم أن السیطرة علی النفس هو الجهاد الأکبر فی مقابل الحرب الذی هو الجهاد الأصغر حسب تعبیر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وآله بعث بسریة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وبقی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وما الجهاد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رجعتم من الجهاد الأصغر إلی الجهاد الأکبر وهو مجاهدة النفس</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النفس عن الهوی الجهاد الأکبر</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2711664_2322387425"/>
      <w:bookmarkStart w:id="556" w:name="_Toc187"/>
      <w:bookmarkEnd w:id="555"/>
      <w:r>
        <w:rPr>
          <w:rtl w:val="true"/>
        </w:rPr>
        <w:t>التقصیر فی الدین</w:t>
      </w:r>
      <w:bookmarkEnd w:id="55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فی الدین؛ فإنه من أشد المحرمات، بل اللازم أن یسیر الإنسان وفق التعالیم الدینیة بلا زیادة ولا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یتبع حماة الدین وهم أهل البیت علیهم السلام لایتقدم علیهم ولا یتأخر،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p>
    <w:p>
      <w:pPr>
        <w:pStyle w:val="BookText"/>
        <w:rPr/>
      </w:pPr>
      <w:r>
        <w:rPr>
          <w:rFonts w:ascii="IRNazanin" w:hAnsi="IRNazanin" w:eastAsia="IRNazanin"/>
          <w:color w:val="111111"/>
          <w:sz w:val="28"/>
          <w:sz w:val="28"/>
          <w:szCs w:val="28"/>
          <w:rtl w:val="true"/>
          <w:lang w:bidi="fa-IR"/>
        </w:rPr>
        <w:t>لهم مارق، والمتأخر عنهم زاهق، واللازم لهم لاحق</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سعد بن طریف،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یحیا حیاة تشبه حیاة الأنبیاء، ویموت میتة تشبه میتة الشهداء، ویسکن الجنان التی غرسها الرحمن، فلیتول علیاً علیه السلام ولیوال ولیه، ولیقتد بالأئمة من بعده؛ فإنهم عترتی خلقوا من طینتی، اللهم ارزقهم فهمی وعلمی، وویل للمخالفین لهم من أمتی، اللهم لا تنلهم شفاعتی</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استکمال حجتی علی الأشقیاء من أمتک من ترک ولایة علی واختار ولایة من والی أعداءه، وأنکر فضله وفضل الأوصیاء من بعده؛ فإن فضلک فضلهم، وحقک حقهم، وطاعتک طاعتهم، ومعصیتک معصیتهم، وهم الأئمة الهداة من بعدک، جری فیهم روحک، وروحک ما جری فیک من ربک، وهم عترتک من طینتک ولحمک ودمک، قد أجری الله فیهم سنتک وسنة الأنبیاء قبلک، وهم خزانی علی علمی من بعدک، حقاً علیَّ لقد اصطفیتهم وانتجبتهم، وأخلصتهم وارتضیتهم، ونجا من أحبهم ووالاهم وسلم بفضلهم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أتانی جبرئیل بأسمائهم، وأسماء آبائهم، وأحبائهم، والمسلمین لفضلهم</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أبی جفر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والراحة،والفلج والفلاح،والنجاح والبرکة، والعفو والعافیة والمعافاة،والبشری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والنصرة، والرضا والقرب والقرابة، والنصر والظفر والتمکین، والسرور والمحبة من الله</w:t>
      </w:r>
    </w:p>
    <w:p>
      <w:pPr>
        <w:pStyle w:val="BookText"/>
        <w:rPr/>
      </w:pPr>
      <w:r>
        <w:rPr>
          <w:rFonts w:ascii="IRNazanin" w:hAnsi="IRNazanin" w:eastAsia="IRNazanin"/>
          <w:color w:val="111111"/>
          <w:sz w:val="28"/>
          <w:sz w:val="28"/>
          <w:szCs w:val="28"/>
          <w:rtl w:val="true"/>
          <w:lang w:bidi="fa-IR"/>
        </w:rPr>
        <w:t>تبارک وتعالی علی من أحب علی بن أبی طالب، وحق علی أن أدخلهم فی شفاعتی، وحق علی ربی أن یستجیب لی فیهم، وهم أتباعی ومن تبعنی فإنه منی، جری فیَّ مثل إبراهیم علیه السلام وفی الأوصیاء من بعدی؛ لأنی من إبراهیم وإبراهیم منی، دینه دینی، وسنته سنتی، وأنا أفضل منه، وفضلی من فضله، وفضله من فضلی، وتصدیق قولی قول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أبی عبیدة الحذاء،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کلهم مختلفون فی إصابة القول وکلهم 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شیعتنا ولرحمته خلقهم، وهو 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وَلِذلِکَ خَلَقَهُمْ</w:t>
      </w:r>
      <w:r>
        <w:rPr>
          <w:rFonts w:eastAsia="Amiri" w:cs="Amiri" w:ascii="Amiri" w:hAnsi="Amiri"/>
          <w:color w:val="111111"/>
          <w:sz w:val="28"/>
          <w:szCs w:val="28"/>
          <w:rtl w:val="true"/>
          <w:lang w:bidi="ar-SA"/>
        </w:rPr>
        <w:t>(</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الإمام الرحمة التی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ووسع علمه الذی هو من علمه کل شیء، هم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وَیُحِلُّ لَهُمُ الطَّیِّبَاتِ</w:t>
      </w:r>
      <w:r>
        <w:rPr>
          <w:rFonts w:eastAsia="Amiri" w:cs="Amiri" w:ascii="Amiri" w:hAnsi="Amiri"/>
          <w:color w:val="111111"/>
          <w:sz w:val="28"/>
          <w:szCs w:val="28"/>
          <w:rtl w:val="true"/>
          <w:lang w:bidi="ar-SA"/>
        </w:rPr>
        <w:t>(</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وَیُحَرِّمُ عَلَیْهِمُ الْخَبائِثَ</w:t>
      </w:r>
      <w:r>
        <w:rPr>
          <w:rFonts w:eastAsia="Amiri" w:cs="Amiri" w:ascii="Amiri" w:hAnsi="Amiri"/>
          <w:color w:val="111111"/>
          <w:sz w:val="28"/>
          <w:szCs w:val="28"/>
          <w:rtl w:val="true"/>
          <w:lang w:bidi="ar-SA"/>
        </w:rPr>
        <w:t>(</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والخبائث قول من خالف</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 فنحن العلماء، وشیعتنا المتعلمون، وسائر الناس غثاء</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bookmarkStart w:id="557" w:name="pg13333_140028"/>
    </w:p>
    <w:p>
      <w:pPr>
        <w:pStyle w:val="BookText"/>
        <w:rPr/>
      </w:pPr>
      <w:bookmarkEnd w:id="557"/>
      <w:r>
        <w:rPr>
          <w:rFonts w:ascii="IRNazanin" w:hAnsi="IRNazanin" w:eastAsia="IRNazanin"/>
          <w:color w:val="111111"/>
          <w:sz w:val="28"/>
          <w:sz w:val="28"/>
          <w:szCs w:val="28"/>
          <w:rtl w:val="true"/>
          <w:lang w:bidi="fa-IR"/>
        </w:rPr>
        <w:t>وعن محمد بن مسلم، عن أبی جعفر محمد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عند أحد من الناس حق ولا صواب إلا شیء أخذوه منا أهل البیت، ولا أحد من الناس یقضی بحق ولا عدل إلاّ ومفتاح ذلک القضاء وبابه وأوله وسننه أمیر المؤمنین علی بن أبی طالب علیه السلام، فإذا اشتبهت علیهم الأمور کان الخطأ من قبلهم إذا أخطئوا، والصواب من قبل علی بن أبی طالب علیه السلام إذا أصابوا</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8" w:name="__RefHeading___Toc2711666_2322387425"/>
      <w:bookmarkStart w:id="559" w:name="_Toc188"/>
      <w:bookmarkEnd w:id="558"/>
      <w:r>
        <w:rPr>
          <w:rtl w:val="true"/>
        </w:rPr>
        <w:t>دفع الشبهة والدفاع عن النفس</w:t>
      </w:r>
      <w:bookmarkEnd w:id="559"/>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الإنسان الشبهة ویدافع عن نفسه، فربما قد یتصور البعض أن الإمام علیه السلام ونی عن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أخطأ مقدوره، وذلک فی قضیة الدفاع عن الصدیقة الطاهرة علیها السلام، فأراد الإمام علیه السلام أن یبین صحة موقفه حیث کان مطابقاً للدین کل المطابقة، فهو علیه السلام وإن کان یخاطب الزهراء علیها السلام ولکنه أراد إفهام الغیر، وإلاّ فإنها علیها السلام کانت تعلم بصحة موقفه علیه السلام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دون مظلمته فهو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هل تدری ما دون مظلمته؟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یقتل دون أهله، ودون ماله، وأشباه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مریم، إن من الفقه عرفان الحق</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إضاءات</w:t>
      </w:r>
    </w:p>
    <w:p>
      <w:pPr>
        <w:pStyle w:val="BookText"/>
        <w:rPr/>
      </w:pPr>
      <w:r>
        <w:rPr>
          <w:rFonts w:ascii="IRNazanin" w:hAnsi="IRNazanin" w:eastAsia="IRNazanin"/>
          <w:color w:val="111111"/>
          <w:sz w:val="28"/>
          <w:sz w:val="28"/>
          <w:szCs w:val="28"/>
          <w:rtl w:val="true"/>
          <w:lang w:bidi="fa-IR"/>
        </w:rPr>
        <w:t>یمکن استفادة عدة نقاط من هاتین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ونیت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لباب توهم من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علیه السلام قد ضعف واستکان فی الدفاع عن الصدیقة علیها السلام أو عن حقه فی الخلافة، فهو علیه السلام یؤکد أن موقفه لم یکن عن ضعف فی الدین دون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الصادق المصدق الذی قال عنه الرسول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قوه وفعله وتقریره ومواقفه</w:t>
      </w:r>
      <w:r>
        <w:rPr>
          <w:rFonts w:eastAsia="IRNazanin" w:cs="IRNazanin"/>
          <w:color w:val="111111"/>
          <w:sz w:val="28"/>
          <w:szCs w:val="28"/>
          <w:rtl w:val="true"/>
          <w:lang w:bidi="fa-IR"/>
        </w:rPr>
        <w:t>(</w:t>
      </w: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کل حالاته ومواقفه وأقواله وأفعاله وتقاریره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فاء التفریع تدل علی أن حزن الصدیقة فاطمة علیها السلام لم یکن علی فدک لما هی هی، بل علی غصب الخلافة، فکأنها علیها السلام سألت عن عدم تصدیه علیه السلام لهم وإرجاع الأمر إلی نصابه، فأجاب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ونیت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یکون هذا هو الأنسب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الأمام علیه السلام یشیر إلی حقیقتین تکمل إحداهما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به علیه السلام وبفلسفة طریقة تعامله مع الأحداث التی جرت بعد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بالتقدیر الإلهی العام وتکشف عن معرفته علیه السلام والتزامه به</w:t>
      </w:r>
      <w:r>
        <w:rPr>
          <w:rFonts w:eastAsia="IRNazanin" w:cs="IRNazanin"/>
          <w:color w:val="111111"/>
          <w:sz w:val="28"/>
          <w:szCs w:val="28"/>
          <w:rtl w:val="true"/>
          <w:lang w:bidi="fa-IR"/>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علیه السلام إلی الحقیقة الأولی بقوه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ونیت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الثانیة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أخطأت مقدوری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ونیت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إخباراً لها علیها السلام بما لاتعلمه، إذ</w:t>
      </w:r>
      <w:bookmarkStart w:id="560" w:name="pg13333_140030"/>
    </w:p>
    <w:p>
      <w:pPr>
        <w:pStyle w:val="BookText"/>
        <w:rPr/>
      </w:pPr>
      <w:bookmarkEnd w:id="560"/>
      <w:r>
        <w:rPr>
          <w:rFonts w:ascii="IRNazanin" w:hAnsi="IRNazanin" w:eastAsia="IRNazanin"/>
          <w:color w:val="111111"/>
          <w:sz w:val="28"/>
          <w:sz w:val="28"/>
          <w:szCs w:val="28"/>
          <w:rtl w:val="true"/>
          <w:lang w:bidi="fa-IR"/>
        </w:rPr>
        <w:t xml:space="preserve">الأمر بدیهی بالنسبة لها وهی عالمة بسمو منزلته علیه السلام وعالمة بوصیة رسول الله صلی الله علیه وآله له بالصبر، بل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جاره</w:t>
      </w:r>
      <w:r>
        <w:rPr>
          <w:rFonts w:eastAsia="IRNazanin" w:cs="IRNazanin"/>
          <w:color w:val="111111"/>
          <w:sz w:val="28"/>
          <w:szCs w:val="28"/>
          <w:rtl w:val="true"/>
          <w:lang w:bidi="fa-IR"/>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ضعفت،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 یَنی 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العجز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ونیت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وفترت</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1" w:name="__RefHeading___Toc2711668_2322387425"/>
      <w:bookmarkStart w:id="562" w:name="_Toc189"/>
      <w:bookmarkEnd w:id="561"/>
      <w:r>
        <w:rPr>
          <w:rtl w:val="true"/>
        </w:rPr>
        <w:t>لماذا لم یقم علیه السلام بالأمر؟</w:t>
      </w:r>
      <w:bookmarkEnd w:id="5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أخطأت مقدوری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لم یکن فی مقدوره الشرعی أکثر من الذی عمله، أی أنه علیه السلام قد عرف ما قدره الله له والتزم به ولم یتجاوزه لا قصوراً ولا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القدرة قد یراد بها القدرة العقلیة، وقد یراد بها القدرة الشرعیة، وأمیر المؤمنین علی علیه السلام وإن کانت له القدرة العقلیة لکن الشرع أمره فائتمر بالصبر حتی لا تحدث الفتنة التی کان یتربصها الأعداء من الفرس والروم وغیرهم للقضاء علی الإسلام والمسلمین إذ قد سبق أن بیّنا أن قیامه علیه السلام بالأمر وإشهاره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السلاح کان یوجب وقوع حرب داخلیة شعواء لا یمکن السیطرة علی نتائجها، فینتهز الفرس والروم الفرصة للانقضاض علی الإسلام واقتلاعه من الجذور، إضافة إلی أنه لو تحارب المسلمون فی المدینة، ارتدت الجزیرة العربیة عن الإسلام لأنه کان جدیداً علیهم ولم یتجذر فی نفوسهم، ولذا قال علیه السلام حینما أرادوا نبش قبر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حقی فقد ترکته مخافة أن یرتد الناس</w:t>
      </w:r>
      <w:r>
        <w:rPr>
          <w:rFonts w:eastAsia="IRNazanin" w:cs="IRNazanin"/>
          <w:color w:val="111111"/>
          <w:sz w:val="28"/>
          <w:szCs w:val="28"/>
          <w:rtl w:val="true"/>
          <w:lang w:bidi="fa-IR"/>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bookmarkStart w:id="563" w:name="pg13333_140031"/>
    </w:p>
    <w:p>
      <w:pPr>
        <w:pStyle w:val="BookText"/>
        <w:rPr/>
      </w:pPr>
      <w:bookmarkEnd w:id="563"/>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w:t>
      </w:r>
      <w:r>
        <w:rPr>
          <w:rFonts w:eastAsia="IRNazanin" w:cs="IRNazanin"/>
          <w:color w:val="111111"/>
          <w:sz w:val="28"/>
          <w:szCs w:val="28"/>
          <w:rtl w:val="true"/>
          <w:lang w:bidi="fa-IR"/>
        </w:rPr>
        <w:t>(</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 السلام کان یقول إذا وجدت أربعین شخصاً فسأقوم بالأمر</w:t>
      </w:r>
      <w:r>
        <w:rPr>
          <w:rFonts w:eastAsia="IRNazanin" w:cs="IRNazanin"/>
          <w:color w:val="111111"/>
          <w:sz w:val="28"/>
          <w:szCs w:val="28"/>
          <w:rtl w:val="true"/>
          <w:lang w:bidi="fa-IR"/>
        </w:rPr>
        <w:t>(</w:t>
      </w:r>
      <w:r>
        <w:rPr>
          <w:rStyle w:val="FootnoteAnchor"/>
          <w:rtl w:val="true"/>
        </w:rPr>
        <w:footnoteReference w:id="1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کان بالأربعین شخصاً یسیطر علی الوضع فلا تحدث فتنة ولا هرج ومرج ولا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ولعله کان جواباً علی حسب عقلیة السائلین أو من سیصل الجواب إلیهم</w:t>
      </w:r>
      <w:r>
        <w:rPr>
          <w:rFonts w:eastAsia="IRNazanin" w:cs="IRNazanin"/>
          <w:color w:val="111111"/>
          <w:sz w:val="28"/>
          <w:szCs w:val="28"/>
          <w:rtl w:val="true"/>
          <w:lang w:bidi="fa-IR"/>
        </w:rPr>
        <w:t>(</w:t>
      </w:r>
      <w:r>
        <w:rPr>
          <w:rStyle w:val="FootnoteAnchor"/>
          <w:rtl w:val="true"/>
        </w:rPr>
        <w:footnoteReference w:id="1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بعد استشهاد الرسول صلی الله علیه وآله إلی حین، لکن لما قوی الإسلام ولم یکن خوف الارتداد، ولا انقضاض ما بقی من الفرس والروم ککل، قام علیه السلام بالأمر واستعد لأن یحارب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والنهروان وصفین</w:t>
      </w:r>
      <w:r>
        <w:rPr>
          <w:rFonts w:eastAsia="IRNazanin" w:cs="IRNazanin"/>
          <w:color w:val="111111"/>
          <w:sz w:val="28"/>
          <w:szCs w:val="28"/>
          <w:rtl w:val="true"/>
          <w:lang w:bidi="fa-IR"/>
        </w:rPr>
        <w:t>.</w:t>
      </w:r>
    </w:p>
    <w:p>
      <w:pPr>
        <w:pStyle w:val="Heading2"/>
        <w:numPr>
          <w:ilvl w:val="1"/>
          <w:numId w:val="1"/>
        </w:numPr>
        <w:rPr/>
      </w:pPr>
      <w:bookmarkStart w:id="564" w:name="__RefHeading___Toc2711670_2322387425"/>
      <w:bookmarkStart w:id="565" w:name="_Toc190"/>
      <w:bookmarkEnd w:id="564"/>
      <w:r>
        <w:rPr>
          <w:rtl w:val="true"/>
        </w:rPr>
        <w:t>نقل عاصمة الخلافة</w:t>
      </w:r>
      <w:bookmarkEnd w:id="56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نافلة القول أن نشیر إلی أن أمیر المؤمنین علیه السلام إنما نقل الخلافة إلی الکوفة، ولم</w:t>
      </w:r>
      <w:bookmarkStart w:id="566" w:name="pg13333_140032"/>
    </w:p>
    <w:p>
      <w:pPr>
        <w:pStyle w:val="BookText"/>
        <w:rPr/>
      </w:pPr>
      <w:bookmarkEnd w:id="566"/>
      <w:r>
        <w:rPr>
          <w:rFonts w:ascii="IRNazanin" w:hAnsi="IRNazanin" w:eastAsia="IRNazanin"/>
          <w:color w:val="111111"/>
          <w:sz w:val="28"/>
          <w:sz w:val="28"/>
          <w:szCs w:val="28"/>
          <w:rtl w:val="true"/>
          <w:lang w:bidi="fa-IR"/>
        </w:rPr>
        <w:t>یرجعها إلی المدینة المنورة؛ لأن المدینة لم تکن حاضرة ذا سوابق تاریخیة بحیث یمکن أن تکون مرکز ثقل الإسلام بعد توسعه شرقاً وغرباً، نعم هی کانت أفضل مکان لعاصمة الإسلام فی عهد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الکوفة فقد کانت قریبة من عاصمة الفرس بغداد التی تمرست فی الحکم، ولذا نقل الإمام علیه السلام عاصمة دولة الإسلام إلیها، فإن الحکم وإن أمکن ابتداؤه فی مکان غیر متمرس إلا أنه لا یمکن دوامه کذلک، ولذا نشاهد أن مرکز الحکم انتقل أیضاً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قرن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 العاصمة المتمرسة ذات البُنی المؤسساتیة، کما أن حکم بنی أمیة فی الشام کان وضعاً للشیء فی غیر موضعه، وفی المقابل کان من أسباب تمکن العثمانیین فی القسطنطینیة والاستمرار لعدة قرون أن القسطنطینیة کانت عاصمة الروم المتمرسة فی الحکم، ولنفس السبب لم تتمکن سامراء من أن تحتوی الحکومة العباسیة وتبقی عاصمة ولذا عادت بعد لأیٍ</w:t>
      </w:r>
      <w:r>
        <w:rPr>
          <w:rFonts w:eastAsia="IRNazanin" w:cs="IRNazanin"/>
          <w:color w:val="111111"/>
          <w:sz w:val="28"/>
          <w:szCs w:val="28"/>
          <w:rtl w:val="true"/>
          <w:lang w:bidi="fa-IR"/>
        </w:rPr>
        <w:t>(</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البحث فی الکتب السیاسیة وما یرتبط بنظام الحکم وقوام استقرار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تریدین البلغة فرزقکِ مضمون</w:t>
      </w:r>
    </w:p>
    <w:p>
      <w:pPr>
        <w:pStyle w:val="Heading2"/>
        <w:numPr>
          <w:ilvl w:val="1"/>
          <w:numId w:val="1"/>
        </w:numPr>
        <w:rPr/>
      </w:pPr>
      <w:bookmarkStart w:id="567" w:name="__RefHeading___Toc2711672_2322387425"/>
      <w:bookmarkStart w:id="568" w:name="_Toc191"/>
      <w:bookmarkEnd w:id="567"/>
      <w:r>
        <w:rPr>
          <w:rtl w:val="true"/>
        </w:rPr>
        <w:t>طمأنة المظلوم</w:t>
      </w:r>
      <w:bookmarkEnd w:id="56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مواساة المظلوم وطمأنته، تأسیاً بالإمام علیه السلام فی کلامه هذا ولسائر الأدلة، ومن مصادیق ذلک أن یبین له بأن رزقه مضمون، هذا بالنسبة إلی المظلوم فی رزقه، وأما المظلوم من جهة تعرضه لاعتداء یمس جسده کالضرب، أو روحه کتلویث سمعته أو ما أشبه، فینبغی أن یبیَّن له أن الله سبحانه وتعالی یعوّضه أجراً وثواباً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p>
    <w:p>
      <w:pPr>
        <w:pStyle w:val="BookText"/>
        <w:rPr/>
      </w:pPr>
      <w:r>
        <w:rPr>
          <w:rFonts w:ascii="Amiri" w:hAnsi="Amiri" w:eastAsia="Amiri" w:cs="Amiri"/>
          <w:color w:val="111111"/>
          <w:sz w:val="28"/>
          <w:sz w:val="28"/>
          <w:szCs w:val="28"/>
          <w:rtl w:val="true"/>
          <w:lang w:bidi="ar-SA"/>
        </w:rPr>
        <w:t>عزوجل سینتقم من ظالمه، إلی غیر ذلک؛ فإنه کله مصداق لقوه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قوه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تریدین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فیه إرادة الأعم من البلغة الشخصیة والبلغة النوعیة وإن احتمل الانصراف للأول،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یبلغ به الإنسان مراده، وما یراد بلوغه قد یکون مراداً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کضمان وضعه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نوعیاً کخدمة الناس وهدایتهم إلی الصراط المستقیم والذب عن حیاض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یطلق علی کلا النوعین، إذ لا شک أن ما یحصل علیه المرء من مال لیبذله فی سبیل الله رزق للإنسان،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تریدین البلغة فرزقکِ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یراد به الأعم الشامل للجانبین الشخصی والنوعی وهذا هو الأنسب بمقام الصدیقة الطاهرة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أن المراد هو الجانب الشخصی فقط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کمال ولیس نقصاً، إذ طلب الرزق من الله ابتغاء من فضله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مطلوب، والمطالبة بالحق الشخصی محبذة شرعاً حتی ورد عن رسول الله صلی الله علیه وآله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الشهید</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الرضوی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والجهاد واجب مع الإمام العدل، ومن قُتل دون ماله فهو شهید</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دون ماله ورحله ونفسه فهو شهید</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الحوار کله بلحاظ من یبلغهم الخطاب فهو علی قدر فهم السامعین</w:t>
      </w:r>
      <w:r>
        <w:rPr>
          <w:rFonts w:eastAsia="IRNazanin" w:cs="IRNazanin"/>
          <w:color w:val="111111"/>
          <w:sz w:val="28"/>
          <w:szCs w:val="28"/>
          <w:rtl w:val="true"/>
          <w:lang w:bidi="fa-IR"/>
        </w:rPr>
        <w:t>(</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إثارة الجانب الشخصی قد تکون أشد إثارة للعواطف وأقوی فی مقام محاجة القوم، خاصة مع لحاظ أن القوم عزموا علی حرمانهم من حقهم فی الخلافة، وهو علیه السلام قد جمع فی حدیثه بین الجانب النوعی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ونیت عن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والشخصی، علی فرضه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ثابت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حتی مع عدم</w:t>
      </w:r>
    </w:p>
    <w:p>
      <w:pPr>
        <w:pStyle w:val="BookText"/>
        <w:rPr/>
      </w:pPr>
      <w:r>
        <w:rPr>
          <w:rFonts w:ascii="Amiri" w:hAnsi="Amiri" w:eastAsia="Amiri" w:cs="Amiri"/>
          <w:color w:val="111111"/>
          <w:sz w:val="28"/>
          <w:sz w:val="28"/>
          <w:szCs w:val="28"/>
          <w:rtl w:val="true"/>
          <w:lang w:bidi="ar-SA"/>
        </w:rPr>
        <w:t xml:space="preserve">وقوع المقدم بل حتی مع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w:t>
      </w:r>
    </w:p>
    <w:p>
      <w:pPr>
        <w:pStyle w:val="BookText"/>
        <w:rPr/>
      </w:pPr>
      <w:r>
        <w:rPr>
          <w:rFonts w:ascii="Amiri" w:hAnsi="Amiri" w:eastAsia="Amiri" w:cs="Amiri"/>
          <w:color w:val="111111"/>
          <w:sz w:val="28"/>
          <w:sz w:val="28"/>
          <w:szCs w:val="28"/>
          <w:rtl w:val="true"/>
          <w:lang w:bidi="ar-SA"/>
        </w:rPr>
        <w:t>لَفَسَدَتا</w:t>
      </w:r>
      <w:r>
        <w:rPr>
          <w:rFonts w:eastAsia="Amiri" w:cs="Amiri" w:ascii="Amiri" w:hAnsi="Amiri"/>
          <w:color w:val="111111"/>
          <w:sz w:val="28"/>
          <w:szCs w:val="28"/>
          <w:rtl w:val="true"/>
          <w:lang w:bidi="ar-SA"/>
        </w:rPr>
        <w:t>«(</w:t>
      </w:r>
      <w:r>
        <w:rPr>
          <w:rStyle w:val="FootnoteAnchor"/>
          <w:rtl w:val="true"/>
        </w:rPr>
        <w:footnoteReference w:id="16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هذا فلا دلالة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تریدین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إرادتها للبلغة</w:t>
      </w:r>
      <w:r>
        <w:rPr>
          <w:rFonts w:eastAsia="IRNazanin" w:cs="IRNazanin"/>
          <w:color w:val="111111"/>
          <w:sz w:val="28"/>
          <w:szCs w:val="28"/>
          <w:rtl w:val="true"/>
          <w:lang w:bidi="fa-IR"/>
        </w:rPr>
        <w:t>(</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فلیتأمل جیداً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تریدین البلغة فرزقکِ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 لها ولأولادها، فإنها ما یتبلّغ به من العیش وهو قدر الکفاف والعفاف فی المعیشة، وما دام</w:t>
      </w:r>
    </w:p>
    <w:p>
      <w:pPr>
        <w:pStyle w:val="BookText"/>
        <w:rPr/>
      </w:pPr>
      <w:r>
        <w:rPr>
          <w:rFonts w:ascii="IRNazanin" w:hAnsi="IRNazanin" w:eastAsia="IRNazanin"/>
          <w:color w:val="111111"/>
          <w:sz w:val="28"/>
          <w:sz w:val="28"/>
          <w:szCs w:val="28"/>
          <w:rtl w:val="true"/>
          <w:lang w:bidi="fa-IR"/>
        </w:rPr>
        <w:t>الرزق مضموناً فلا فرق فیه بین رزق الوالدة وأولادها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الأولاد لأنه یفهم من قوه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bookmarkStart w:id="569" w:name="pg13333_140036"/>
    </w:p>
    <w:p>
      <w:pPr>
        <w:pStyle w:val="Heading2"/>
        <w:numPr>
          <w:ilvl w:val="1"/>
          <w:numId w:val="1"/>
        </w:numPr>
        <w:rPr/>
      </w:pPr>
      <w:bookmarkStart w:id="570" w:name="__RefHeading___Toc2711674_2322387425"/>
      <w:bookmarkStart w:id="571" w:name="_Toc192"/>
      <w:bookmarkEnd w:id="569"/>
      <w:bookmarkEnd w:id="570"/>
      <w:r>
        <w:rPr>
          <w:rtl w:val="true"/>
        </w:rPr>
        <w:t>روح التوکل علی الله</w:t>
      </w:r>
      <w:bookmarkEnd w:id="571"/>
    </w:p>
    <w:p>
      <w:pPr>
        <w:pStyle w:val="BookText"/>
        <w:rPr/>
      </w:pPr>
      <w:r>
        <w:rPr>
          <w:rFonts w:ascii="IRNazanin" w:hAnsi="IRNazanin" w:eastAsia="IRNazanin"/>
          <w:color w:val="111111"/>
          <w:sz w:val="28"/>
          <w:sz w:val="28"/>
          <w:szCs w:val="28"/>
          <w:rtl w:val="true"/>
          <w:lang w:bidi="fa-IR"/>
        </w:rPr>
        <w:t>وکفیلک مأمون</w:t>
      </w:r>
    </w:p>
    <w:p>
      <w:pPr>
        <w:pStyle w:val="BookText"/>
        <w:rPr/>
      </w:pPr>
      <w:r>
        <w:rPr>
          <w:rFonts w:ascii="IRNazanin" w:hAnsi="IRNazanin" w:eastAsia="IRNazanin"/>
          <w:color w:val="111111"/>
          <w:sz w:val="28"/>
          <w:sz w:val="28"/>
          <w:szCs w:val="28"/>
          <w:rtl w:val="true"/>
          <w:lang w:bidi="fa-IR"/>
        </w:rPr>
        <w:t>روح التوکل علی 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إشاعة وبث وتقویة روح التوکل علی الله فی الناس عامة، وفی المظلومین خاصة، ومن مصادیقه أن یبّین للمظلوم أن ما أعدّ الله له أفضل مما قطعوا عنه، کما صنع علیه السلام فی کلامه لها علیها السلام؛ فإن من الواضح أن ما أعدّ الله سبحانه وتعالی فی الآخرة للمتقین والصابرین والمظلومین خیر من الدنیا وما فیها، فکیف بذلک الجزء البسیط الذی قطع عن الإنسان فی هذه الدنیا الزائلة؟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الإنسان سیری فی الآخرة ما لا عین رأت ولا أذن سمعت ولا خطر علی قلب بشر، کما ورد بذلک النص</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فصل فی محله أن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تضاده وتعاکسه،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تثبیطاً لهمم المظلومین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 والعز یجولان فإذا ظفرا بموضع التوکل أوطناه</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علی بن سوید،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درجات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تتوکل علی الله فی أمورک کلها، فما فعل بک کنت عنه راضیاً تعلم أنه لایألوک خیراً وفضلاً،وتعلم أن الحکم فی ذلک له فتوکل علی الله</w:t>
      </w:r>
    </w:p>
    <w:p>
      <w:pPr>
        <w:pStyle w:val="BookText"/>
        <w:rPr/>
      </w:pPr>
      <w:r>
        <w:rPr>
          <w:rFonts w:ascii="IRNazanin" w:hAnsi="IRNazanin" w:eastAsia="IRNazanin"/>
          <w:color w:val="111111"/>
          <w:sz w:val="28"/>
          <w:sz w:val="28"/>
          <w:szCs w:val="28"/>
          <w:rtl w:val="true"/>
          <w:lang w:bidi="fa-IR"/>
        </w:rPr>
        <w:t>بتفویض ذلک إلیه وثق به فیها وفی غیرها</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معاویة بن وهب،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ثلاثاً</w:t>
      </w:r>
    </w:p>
    <w:p>
      <w:pPr>
        <w:pStyle w:val="BookText"/>
        <w:rPr/>
      </w:pPr>
      <w:r>
        <w:rPr>
          <w:rFonts w:ascii="Amiri" w:hAnsi="Amiri" w:eastAsia="Amiri" w:cs="Amiri"/>
          <w:color w:val="111111"/>
          <w:sz w:val="28"/>
          <w:sz w:val="28"/>
          <w:szCs w:val="28"/>
          <w:rtl w:val="true"/>
          <w:lang w:bidi="ar-SA"/>
        </w:rPr>
        <w:t>لم یمنع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الدعاء أعطی الإجابة، ومن أعطی الشکر أعطی الزیادة، ومن أعطی التوکل أعطی الکفایة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إلا وله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حد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تخاف مع الله شیئاً</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حرب بن أبی الأسود الدؤلی، عن أبیه،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 سرّک أن تکون أقوی الناس فتوکل علی الله، وإن سرّک أن تکون أکرم الناس فاتق الله عزوجل، وإن سرّک أن تکون أغنی الناس فکن بما فی یدی الله عزوجل أوثق منک بما فی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لو أن الناس کلهم أخذوا بهذه الآیة لکفتهم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 علیهم السلام وَیَرْزُقْهُ مِنْ حَیْثُ لاَ یَحْتَسِبُ وَمنْ یَتَوَکَّلْ عَلَی اللَّهِ فَهُوَ حَسْبُهُ إِنَّ اللَّهَ بَالِغُ</w:t>
      </w:r>
    </w:p>
    <w:p>
      <w:pPr>
        <w:pStyle w:val="BookText"/>
        <w:rPr/>
      </w:pPr>
      <w:r>
        <w:rPr>
          <w:rFonts w:ascii="Amiri" w:hAnsi="Amiri" w:eastAsia="Amiri" w:cs="Amiri"/>
          <w:color w:val="111111"/>
          <w:sz w:val="28"/>
          <w:sz w:val="28"/>
          <w:szCs w:val="28"/>
          <w:rtl w:val="true"/>
          <w:lang w:bidi="ar-SA"/>
        </w:rPr>
        <w:t>أَمْرِهِ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وکفیلکِ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سبحانه وتعالی، ویحتمل أن یکون المراد به هو الإمام علیه السلام إذ هو المتکفل بشؤونها علیها السلام وهو الکفیل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یحتمل فیه أن یخلف وعده أو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کلی تکفل الله سبحانه بالأرزاق، فإن المراد به طبیعة الأمر،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یموت کثیر من الناس جوعاً؟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کما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یستجاب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طبیعة الدعاء، أو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الدواء الفلانی شفاء للمرض الکذائی ونحو ذلک؛ فإنه علی نحو المقتضی، ولابد فیه من توفر الشروط وانتفاء الموانع أیضاً ولیس علی نحو العلیة التامة والقضیة الخارجیة فی کل مورد مورد، کما سبقت الإشارة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أعدّ لکِ أفضل مما قطع عنکِ</w:t>
      </w:r>
    </w:p>
    <w:p>
      <w:pPr>
        <w:pStyle w:val="BookText"/>
        <w:rPr/>
      </w:pPr>
      <w:r>
        <w:rPr>
          <w:rFonts w:ascii="IRNazanin" w:hAnsi="IRNazanin" w:eastAsia="IRNazanin"/>
          <w:color w:val="111111"/>
          <w:sz w:val="28"/>
          <w:sz w:val="28"/>
          <w:szCs w:val="28"/>
          <w:rtl w:val="true"/>
          <w:lang w:bidi="fa-IR"/>
        </w:rPr>
        <w:t>ثواب الله أعظم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الاعتقاد بأن ما أعدّه الله للصدیقة فاطمة علیها السلام من الأجر والثواب والمقام</w:t>
      </w:r>
      <w:r>
        <w:rPr>
          <w:rFonts w:eastAsia="IRNazanin" w:cs="IRNazanin"/>
          <w:color w:val="111111"/>
          <w:sz w:val="28"/>
          <w:szCs w:val="28"/>
          <w:rtl w:val="true"/>
          <w:lang w:bidi="fa-IR"/>
        </w:rPr>
        <w:t>(</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أفضل مما غُصب منها، ویستحب بیان ذلک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صغری من صغریات ما تقدم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الأجر والثواب والفضیلة والکرامة فی الآخرة ما لأمیر المؤمنین علی علیه السلام، وهما فی المرتبة الثانیة بعد رسول الله صلی الله علیه وآله فی الفضائل والمقامات الأخرویة حسب بعض الروایات التی ذکرها السید البحرانی</w:t>
      </w:r>
      <w:r>
        <w:rPr>
          <w:rFonts w:eastAsia="IRNazanin" w:cs="IRNazanin"/>
          <w:color w:val="111111"/>
          <w:sz w:val="28"/>
          <w:szCs w:val="28"/>
          <w:rtl w:val="true"/>
          <w:lang w:bidi="fa-IR"/>
        </w:rPr>
        <w:t>(</w:t>
      </w: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 فی غیره</w:t>
      </w:r>
      <w:r>
        <w:rPr>
          <w:rFonts w:eastAsia="IRNazanin" w:cs="IRNazanin"/>
          <w:color w:val="111111"/>
          <w:sz w:val="28"/>
          <w:szCs w:val="28"/>
          <w:rtl w:val="true"/>
          <w:lang w:bidi="fa-IR"/>
        </w:rPr>
        <w:t>.</w:t>
      </w:r>
      <w:bookmarkStart w:id="572" w:name="pg13333_140040"/>
    </w:p>
    <w:p>
      <w:pPr>
        <w:pStyle w:val="Heading2"/>
        <w:numPr>
          <w:ilvl w:val="1"/>
          <w:numId w:val="1"/>
        </w:numPr>
        <w:rPr/>
      </w:pPr>
      <w:bookmarkStart w:id="573" w:name="__RefHeading___Toc2711676_2322387425"/>
      <w:bookmarkStart w:id="574" w:name="_Toc193"/>
      <w:bookmarkEnd w:id="572"/>
      <w:bookmarkEnd w:id="573"/>
      <w:r>
        <w:rPr>
          <w:rtl w:val="true"/>
        </w:rPr>
        <w:t>مقام فاطمة علیها السلام فی القیامة</w:t>
      </w:r>
      <w:bookmarkEnd w:id="574"/>
    </w:p>
    <w:p>
      <w:pPr>
        <w:pStyle w:val="BookText"/>
        <w:rPr/>
      </w:pPr>
      <w:r>
        <w:rPr>
          <w:rFonts w:ascii="IRNazanin" w:hAnsi="IRNazanin" w:eastAsia="IRNazanin"/>
          <w:color w:val="111111"/>
          <w:sz w:val="28"/>
          <w:sz w:val="28"/>
          <w:szCs w:val="28"/>
          <w:rtl w:val="true"/>
          <w:lang w:bidi="fa-IR"/>
        </w:rPr>
        <w:t>مقام فاطمة علیها السلام فی القیامة</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غضوا أبصارکم حتی تمر فاطمة بنت محمد صلی الله علیه وآله</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غضّوا أبصارکم تمر فاطمة بنت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وعلیها ریطتان حمراوان</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 ابنتی فاطمة علیها السلام علیها حلة الکرامة قد عجنت بماء الحیوان، تنظر إلیها الخلائق فیتعجبون منها، ثم تُکسی حلة من حلل الجنة، وهی ألف حلة مکتوب علی کل حلة بخط أخضر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ابنة محمد الجنة علی أحسن صورة وأحسن کرامة وأحسن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فتزف إلی الجنة کما تزف العروس، ویوکل بها سبعون ألف جاریة</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 الله الأنصاری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تقبل ابنتی فاطمة علیها السلام علی ناقة من نوق الجنة، مدبجة الجنبین،</w:t>
      </w:r>
    </w:p>
    <w:p>
      <w:pPr>
        <w:pStyle w:val="BookText"/>
        <w:rPr/>
      </w:pPr>
      <w:r>
        <w:rPr>
          <w:rFonts w:ascii="IRNazanin" w:hAnsi="IRNazanin" w:eastAsia="IRNazanin"/>
          <w:color w:val="111111"/>
          <w:sz w:val="28"/>
          <w:sz w:val="28"/>
          <w:szCs w:val="28"/>
          <w:rtl w:val="true"/>
          <w:lang w:bidi="fa-IR"/>
        </w:rPr>
        <w:t>خطمها من لؤلؤ رطب، قوائمها من الزمرد الأخضر، ذنبها من المسک الأذفر، عیناها یاقوتتان حمراوان، علیها قبة من نور، یری ظاهرها من باطنها، وباطنها من ظاهرها، داخلها عفو الله، وخارجها رحمة الله، علی رأسها تاج من نور، للتاج سبعون رکناً، کل رکن مرصع بالدر والیاقوت، یضیء کما یضیء الکوکب الدری فی أفق السماء، وعن یمینها سبعون ألف ملک، وعن شمالها سبعون ألف ملک، وجبرئیل آخذ بخطام الناقة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حتی تجوز فاطمة بنت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یومئذ نبی ولا رسول، ولا صدیق ولا شهید إلا غضوا أبصارهم حتی تجوز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فتسیر حتی تحاذی عرش ربها جل جلاله فتزج بنفسها عن ناقتها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احکم بینی وبین من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بینی وبین من قتل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وابنة حبیبی، سلینی تعطی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واشفعی تشفعی، فو عزتی وجلالی لا جازنی ظلم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ذریتی وشیعتی، وشیعة ذریتی، ومحبی، ومحبی ذریتی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ذریة فاطمة وشیعتها، ومحبوها، ومحبو ذریتها؟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فیقبلون وقد أحاط بهم ملائکة الرحمة، فتقدمهم فاطمة علیها السلام حتی تدخلهم الجنة</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ووقف الخلائق بین یدی الله تعالی، نادی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غضوا أبصارکم ونکسوا من رؤوسکم؛ فإن فاطمة بنت محمد علیها السلام تجوز علی الصراط</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 معها سبعون جاریة من الحور العین کالبرق اللامع</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غضوا أبصارکم حتی تمر فاطمة بنت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أول من تٌکسی، ویستقبلها من الفردوس اثنا عشر ألف حوراء لم یستقبلن أحداً قبلها ولا أحداً بعدها علی نجائب من یاقوت أجنحتها وأزمتها اللؤلؤ، علیها رحائل من درّ، علی کل رحالة منها نمرقة من سندس، ورکابها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فیجزن بها الصراط حتی ینتهین بها إلی الفردوس، فیتباشر بها أهل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بطنان الفردوس قصور بیض، وقصور صفر من اللؤلؤ من غرز واحد، وإن فی القصور البیض لسبعین ألف دار، منازل محمد وآله صلی الله علیه وآله، وإن فی القصور الصفر لسبعین ألف دار، مساکن إبراهیم وآله علیه السلام، فتجلس علی کرسی من نور، ویجلسن حولها ویبعث إلیها ملک لم یبعث إلی أحد قبلها ولا یبعث إلی أحد بعدها،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أعطکِ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أتم علیَّ نعمته، وهنأنی کرامته، وأباحنی جنته، أسأله ولدی وذریتی ومن ودّهم بعدی، وحفظهم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إلی الملک من غیر أن یزول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سرها وبشرها أنی</w:t>
      </w:r>
    </w:p>
    <w:p>
      <w:pPr>
        <w:pStyle w:val="BookText"/>
        <w:rPr/>
      </w:pPr>
      <w:r>
        <w:rPr>
          <w:rFonts w:ascii="Amiri" w:hAnsi="Amiri" w:eastAsia="Amiri" w:cs="Amiri"/>
          <w:color w:val="111111"/>
          <w:sz w:val="28"/>
          <w:sz w:val="28"/>
          <w:szCs w:val="28"/>
          <w:rtl w:val="true"/>
          <w:lang w:bidi="ar-SA"/>
        </w:rPr>
        <w:t>قد شفّعتها فی وُلدها ومن ودّهم بعدها وحفظهم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أَذْهَبَ عَنَّا الْحَزَنَ</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جاءت فاطمة علیها السلام فی لمة من نسائها، 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حتی أعلم ما صنع بولدی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فی قلب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فتنظر إلی الحسین علیه السلام قائماً ولیس علیه رأس،فتصرخ صرخة وأصرخ لصراخها،وتصرخ الملائکة لصراخها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فیغضب الله عزوجل عند ذلک فیأمر ناراً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قد أوقد علیها ألف عام حتی اسودت، لا یدخلها رَوح أبداً ولا یخرج منها غم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التقطی قتلة الحسین، فتلتقطهم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صاروا فی حوصلتها صهلت وصهلوا بها، وشهقت وشهقوا بها، وزفرت وزفروا بها، فینطقون بألسنة ذلقة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فیما أوجبت لنا النار قبل عبدة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فیأتیهم الجواب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علم لیس کمن لا یعلم</w:t>
      </w:r>
      <w:r>
        <w:rPr>
          <w:rFonts w:eastAsia="IRNazanin" w:cs="IRNazanin"/>
          <w:color w:val="111111"/>
          <w:sz w:val="28"/>
          <w:szCs w:val="28"/>
          <w:rtl w:val="true"/>
          <w:lang w:bidi="fa-IR"/>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نصب لفاطمة علیها السلام قبة من نور، ویقبل الحسین علیه السلام ورأسه فی یده، فإذا رأته شهقت شهقة لا یبقی فی الجمع ملک مقرب ولا نبی مرسل إلاّ بکی لها، فیمثله الله عزوجل لها فی أحسن صورة وهو یخاصم قتلته بلا رأس، فیجمع الله عزوجل لها قتلته والمجهزین علیه ومن شرکهم فی قتله، فأقتلهم حتی آتی علی آخرهم، ثم ینشرون فیقتلهم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ینشرون فیقتلم الحسن علیه السلام، ثم ینشرون فیقتلهم</w:t>
      </w:r>
    </w:p>
    <w:p>
      <w:pPr>
        <w:pStyle w:val="BookText"/>
        <w:rPr/>
      </w:pPr>
      <w:r>
        <w:rPr>
          <w:rFonts w:ascii="IRNazanin" w:hAnsi="IRNazanin" w:eastAsia="IRNazanin"/>
          <w:color w:val="111111"/>
          <w:sz w:val="28"/>
          <w:sz w:val="28"/>
          <w:szCs w:val="28"/>
          <w:rtl w:val="true"/>
          <w:lang w:bidi="fa-IR"/>
        </w:rPr>
        <w:t>الحسین علیه السلام، ثم ینشرون فلا یبقی أحد من ذریتنا إلا قتلهم قتلة، فعند ذلک یکشف الغیظ وینسی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شیعتنا، شیعتنا هم والله المؤمنون، فقد والله شرکونا فی المصیبة بطول الحزن والحسرة</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لفاطمة علیها السلام رأس الحسین علیه السلام متشحطاً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فتصعق الملائکة لصیحة فاطمة علیها السلام، وینادی أهل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قاتل ولدک 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أفعل به وبشیعته وأحبائه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فاطمة علیها السلام فی ذلک الیوم علی ناقة من نوق الجنة، مدبجة الجنبین، واضحة الخدین، شهلاء العینین، رأسها من الذهب المصفی، وأعناقها من المسک والعنبر، خطامها من الزبرجد الأخضر، رحائلها در مفضض بالجوهر، علی الناقة هودج غشاؤها من نور الله، وحشوها من رحمة الله، خطامها فرسخ من فراسخ الدنیا، یحف بهودجها سبعون ألف ملک بالتسبیح والتحمید والتهلیل والتکبیر والثناء علی رب العالمین، ثم 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القیامة، غضوا أبصارکم فهذه فاطمة بنت محمد رسول الله صلی الله علیه وآله تمر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فاطمة علیها السلام وشیعتها علی الصراط کالبرق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ویلقی أعداؤها وأعداء ذریتها فی جهنم</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وآله ذات یوم علی فاطمة علیها السلام وهی حزینة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حزنک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ذکرت المحشر ووقوف الناس عراة یوم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إنه لیوم عظیم، ولکن قد أخبرنی جبرئیل علیه السلام عن الله عزوجل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تنشق عنه الأرض یوم القیامة أنا، ثم أبی إبراهیم، ثم بعلک علی بن أبی طالب علیه السلام، ثم یبعث الله إلیکِ جبرئیل فی سبعین ألف ملک، فیضرب علی قبرکِ سبع قباب من نور، ثم یأتیکِ إسرافیل بثلاث حلل من نور، فیقف عند رأسکِ فینادیکِ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ابنة محمد، قومی إلی محشرکِ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فتقومین آمنة روعتکِ، مستورة عورتکِ، فیناولکِ إسرافیل الحلل فتلبسینها، ویأتیک روفائیل بنجیبة من نور، زمامها من لؤلؤ رطب، علیها محفة من ذهب، فترکبینها ویقود روفائیل بزمامها، وبین یدیک سبعون ألف ملک، بأیدیهم ألویة التسبیح، وإذا جد بک السیر استقبلتک سبعون ألف حوراء یستبشرون بالنظر إلیکِ، بید کل واحدة منهن مجمرة من نور یسطع منها ریح العود من غیر نار، وعلیهن أکالیل الجوهر مرصع بالزبرجد الأخضر فیسرن عن یمینکِ، فإذا مثل الذی سرت من قبرکِ إلی أن لقینکِ استقبلتکِ مریم بنت عمران علیها السلام فی مثل من معکِ من الحور، فتسلم علیک وتسیر هی ومن معها عن یسارک، ثم استقبلتکِ أمکِ خدیجة بنت خویلد علیها السلام أول المؤمنات بالله ورسوله ومعها سبعون ألف ملک بأیدیهم ألویة التکبیر، فإذا قربتِ من الجمع استقبلتکِ حواء علیها السلام فی سبعین ألف حوراء ومعها آسیة بنت مزاحم علیها السلام فتسیر هی ومن معها معکِ، فإذا توسطتِ الجمع وذلک أن الله یجمع الخلائق فی صعید واحد فیستوی بهم الأقدام، ثم ینادی مناد من تحت العرش یسمع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حتی تجوز فاطمة الصدیقة ابنة محمد صلی الله علیه وآله ومن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ینظر إلیکِ یومئذ إلاّ إبراهیم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علیه السلام، ویطلب آدم حواء</w:t>
      </w:r>
    </w:p>
    <w:p>
      <w:pPr>
        <w:pStyle w:val="BookText"/>
        <w:rPr/>
      </w:pPr>
      <w:r>
        <w:rPr>
          <w:rFonts w:ascii="IRNazanin" w:hAnsi="IRNazanin" w:eastAsia="IRNazanin"/>
          <w:color w:val="111111"/>
          <w:sz w:val="28"/>
          <w:sz w:val="28"/>
          <w:szCs w:val="28"/>
          <w:rtl w:val="true"/>
          <w:lang w:bidi="fa-IR"/>
        </w:rPr>
        <w:t>فیراها مع أمکِ خدیجة أمامکِ، ثم ینصب لکِ منبر من نور فیه سبع مراق، بین المرقاة إلی المرقاة صفوف الملائکة بأیدیهم ألویة النور، وتصطف الحور العین عن یمین المنبر وعن یساره، وأقرب النساء منکِ عن یسارکِ حواء وآسیة بنت مزاحم، فإذا صرت فی أعلی المنبر أتاکِ جبرئیل علیه السلام،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أرنی الحسن والحسین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فیأتیانک وأوداج الحسین تشخب دماً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خذ لی الیوم حقی ممن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فیغضب عند ذلک الجلیل وتغضب لغضبه جهنم والملائکة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فتزفر جهنم عند ذلک زفرة، ثم یخرج فوج من النار فیلتقط قتلة الحسین وأبناءهم وأبناء 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إنا لم نحضر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لزبانیة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بسیماهم بزرقة الأعین وسواد الوجوه، خذوا بنواصیهم فألقوهم فی الدرک الأسفل من النار، فإنهم کانوا أشد علی أولیاء الحسین من آبائهم الذین حاربوا الحسین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شهیقهم فی جهنم</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شیعة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شیعة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فمن اعتصم بکِ فهو معکِ فی الجنة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یود الخلائق أنهم کانوا فاطمیین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فتسیرین ومعکِ شیعتکِ وشیة ودکِ وشیعة أمیر المؤمنین علیه السلام آمنة روعاتهم، مستورة عوراتهم،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ذهبت عنهم الشدائد، وسهلت لهم الموارد، یخاف الناس وهم لا یخافون، ویظمأ الناس وهم لا یظمئون، فإذا بلغتِ باب الجنة تلقتکِ اثنا عشر ألف حوراء لم یتلقین أحداً کان قبلکِ ولا یتلقین أحداً کان بعدکِ، بأیدیهم حراب من نور، علی نجائب من نور، رحائلها من الذهب الأصفر والیاقوت، أزمتها من لؤلؤ رطب، علی کل نجیبة نمرقة من سندس منضود، فإذا دخلتِ الجنة تباشر بکِ أهلها، ووضع لشیعتکِ موائد من جوهر علی أعمدة من نور، فیأکلون منها والناس فی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 مَا اشْتَهَتْ أَنْفُسُهُمْ خَالِدُونَ</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استقر أولیاء الله فی الجنة زارکِ آدم علیه السلام ومن دونه من النبیین علیهم السلام، وإن فی بطنان الفردوس للؤلؤتان من عرق واحد، لؤلؤة بیضاء ولؤلؤة صفراء فیها قصور ودور، فی کل واحدة سبعون ألف دار، البیضاء منازل لنا ولشیعتنا، والصفراء منازل لإبراهیم وآل إبراهیم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فما کنت أحب أن أری یومک وأبقی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لقد أخبرنی جبرئیل علیه السلام عن الله أنکِ أول من یلحقنی من أهل بیتی، فالویل کله لمن ظلمکِ، والفوز العظیم لمن نصرکِ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ابن عباس إذا ذکر هذا الحدیث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وَاتَّبَعَتْهُمْ ذُرِّیَّتُهُمْ بِإِیمَانٍ أَلْحَقْنَا بِهِمْ ذُرِّیَّتَهُمْ وَمَا أَلَتْنَاهُمْ مِنْ عَمَلِهِمْ مِنْ شَیْءٍ کُلُّ امْرِئٍ بِمَا کَسَبَ رَهِینٌ</w:t>
      </w:r>
      <w:r>
        <w:rPr>
          <w:rFonts w:eastAsia="Amiri" w:cs="Amiri" w:ascii="Amiri" w:hAnsi="Amiri"/>
          <w:color w:val="111111"/>
          <w:sz w:val="28"/>
          <w:szCs w:val="28"/>
          <w:rtl w:val="true"/>
          <w:lang w:bidi="ar-SA"/>
        </w:rPr>
        <w:t>(</w:t>
      </w:r>
      <w:r>
        <w:rPr>
          <w:rStyle w:val="FootnoteAnchor"/>
          <w:rtl w:val="true"/>
        </w:rPr>
        <w:footnoteReference w:id="1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سلمان وبلالاً یقبلان</w:t>
      </w:r>
    </w:p>
    <w:p>
      <w:pPr>
        <w:pStyle w:val="BookText"/>
        <w:rPr/>
      </w:pPr>
      <w:r>
        <w:rPr>
          <w:rFonts w:ascii="IRNazanin" w:hAnsi="IRNazanin" w:eastAsia="IRNazanin"/>
          <w:color w:val="111111"/>
          <w:sz w:val="28"/>
          <w:sz w:val="28"/>
          <w:szCs w:val="28"/>
          <w:rtl w:val="true"/>
          <w:lang w:bidi="fa-IR"/>
        </w:rPr>
        <w:t>إلی النبی صلی الله علیه وآله إذا انکب سلمان علی قدم رسول الله صلی الله علیه وآله یقبلها، فزجره النبی صلی الله علیه وآله عن ذلک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لا تصنع بی ما تصنع الأعاجم بملوکها، أنا عبد من عبید الله آکل مما یأکل العبد وأقعد کما یقعد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سألتک بالله إلا أخبرتنی بفضل فاطمة علیها السلام یوم القیامة؟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النبی صلی الله علیه وآله ضاحکاً مستبشراً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إنها الجاریة التی تجوز فی عرصة القیامة علی ناقة رأسها من خشیة الله، وعیناها من نور الله، وحطامها من جلال الله، وعنقها من بهاء الله، وسنامها من رضوان الله، وذنبها من قدس الله، وقوائمها من مجد الله، إن مشت سبّحت، وإن رغت قدّست، علیها هودج من نور، فیه جاریة إنسیة، حوریة عزیزة، جمعت فخلقت، وصنعت ومثلت من ثلاثة أصناف، فأولها من مسک أذفر، وأوسطها من العنبر الأشهب، وآخرها من الزعفران الأحمر، عجنت بماء الحیوان، لو تفلت تفلة فی سبعة أبحر مالحة لعذبت، ولو أخرجت ظفر خنصرها إلی دار الدنیا یغشی الشمس والقمر، جبرئیل عن یمینها، ومیکائیل عن شمالها، وعلی علیه السلام أمامها، والحسن والحسینعلیهما السلاموراءها، والله یکلؤها ویحفظها، فیجوزون فی عرصة القیامة، 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الخلائق، غضوا أبصارکم ونکسوا رؤوسکم هذه فاطمة بنت محمد نبیکم، زوجة علی إمامکم، أم الحسن والحسین، فتجوز الصراط وعلیها ریطتان بیضاوان، فإذا دخلت الجنة ونظرت إلی ما أعد الله لها من الکرامة 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الَّذِی أَذْهَبَ عَنَّا الْحَزَنَ إِنَّ رَبَّنَا لَغَفُورٌ شَکُورٌ علیهم السلام الَّذِی أَحَلَّنَا دارَ</w:t>
      </w:r>
      <w:bookmarkStart w:id="575" w:name="pg13333_140049"/>
    </w:p>
    <w:p>
      <w:pPr>
        <w:pStyle w:val="BookText"/>
        <w:rPr/>
      </w:pPr>
      <w:bookmarkEnd w:id="575"/>
      <w:r>
        <w:rPr>
          <w:rFonts w:ascii="Amiri" w:hAnsi="Amiri" w:eastAsia="Amiri" w:cs="Amiri"/>
          <w:color w:val="111111"/>
          <w:sz w:val="28"/>
          <w:sz w:val="28"/>
          <w:szCs w:val="28"/>
          <w:rtl w:val="true"/>
          <w:lang w:bidi="ar-SA"/>
        </w:rPr>
        <w:t>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عزوجل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سلینی أعطکِ وتمنی علیَّ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المنی وفوق المنی، أسألک أن لا تُعذّب محبی ومحبی عترتی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وعزتی وجلالی وارتفاع مکانی لقد آلیت علی نفسی من قبل أن أخلق السماوات والأرض بألفی عام أن لا أعذب محبیکِ ومحبی عترتکِ بالنار</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2711678_2322387425"/>
      <w:bookmarkStart w:id="577" w:name="_Toc194"/>
      <w:bookmarkEnd w:id="576"/>
      <w:r>
        <w:rPr>
          <w:rtl w:val="true"/>
        </w:rPr>
        <w:t>تعویض المظلوم</w:t>
      </w:r>
      <w:bookmarkEnd w:id="5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یُبین للمظلوم ما سیعوضه الله تعالی ویعدّه له من الثواب والأجر، وهذا مما یحافظ علی نفسیة المظلوم ویجعله صابراً مثابراً، وهو سبب أیضاً لعدم إصابته بالإحباط والکآبة وما أشبه من الأمراض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یقوم عنق من الناس فیأتون باب الجنة فیضربونه،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نصبر علی طاعة الله، ونصبر عن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أدخلوهم الجنة، وهو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الحسن الثالث علیه السلام عن آبائه علیهم السلام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دعوات لا یحجبن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إذا برّه ودعوته علیه إذا عقّه، ودعاء المظلوم علی ظالمه ودعاؤه لمن انتصر له منه، ورجل مؤمن دعا لأخ له مؤمن واساه فینا ودعاؤه علیه إذا لم یواسه مع القدرة علیه واضطرار أخیه إلیه</w:t>
      </w:r>
      <w:r>
        <w:rPr>
          <w:rFonts w:eastAsia="IRNazanin" w:cs="IRNazanin"/>
          <w:color w:val="111111"/>
          <w:sz w:val="28"/>
          <w:szCs w:val="28"/>
          <w:rtl w:val="true"/>
          <w:lang w:bidi="fa-IR"/>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المظلوم مستجابة </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الحارث،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غضبی علی من ظلم من لا یجد ناصراً غیری</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سعد بن طریف،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یغفره الله، وظلم لا یغفره الله، وظلم لا یدعه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الظلم الذی لا یغفره فالشرک، وأما الظلم الذی یغفره فظلم الرجل نفسه فیما بینه وبین الله، وأما الظلم الذی لا یدعه فالمداینة بین العباد</w:t>
      </w:r>
      <w:r>
        <w:rPr>
          <w:rFonts w:eastAsia="IRNazanin" w:cs="IRNazanin"/>
          <w:color w:val="111111"/>
          <w:sz w:val="28"/>
          <w:szCs w:val="28"/>
          <w:rtl w:val="true"/>
          <w:lang w:bidi="fa-IR"/>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حسین بن عثمان ومحمد بن أبی حمزة،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الغنی الظلوم</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bookmarkStart w:id="578" w:name="pg13333_140051"/>
    </w:p>
    <w:p>
      <w:pPr>
        <w:pStyle w:val="Heading2"/>
        <w:numPr>
          <w:ilvl w:val="1"/>
          <w:numId w:val="1"/>
        </w:numPr>
        <w:rPr/>
      </w:pPr>
      <w:bookmarkStart w:id="579" w:name="__RefHeading___Toc2711680_2322387425"/>
      <w:bookmarkStart w:id="580" w:name="_Toc195"/>
      <w:bookmarkEnd w:id="578"/>
      <w:bookmarkEnd w:id="579"/>
      <w:r>
        <w:rPr>
          <w:rtl w:val="true"/>
        </w:rPr>
        <w:t>احتساب المصائب عند الله</w:t>
      </w:r>
      <w:bookmarkEnd w:id="580"/>
    </w:p>
    <w:p>
      <w:pPr>
        <w:pStyle w:val="BookText"/>
        <w:rPr/>
      </w:pPr>
      <w:r>
        <w:rPr>
          <w:rFonts w:ascii="IRNazanin" w:hAnsi="IRNazanin" w:eastAsia="IRNazanin"/>
          <w:color w:val="111111"/>
          <w:sz w:val="28"/>
          <w:sz w:val="28"/>
          <w:szCs w:val="28"/>
          <w:rtl w:val="true"/>
          <w:lang w:bidi="fa-IR"/>
        </w:rPr>
        <w:t>فاحتسبی الله</w:t>
      </w:r>
    </w:p>
    <w:p>
      <w:pPr>
        <w:pStyle w:val="BookText"/>
        <w:rPr/>
      </w:pPr>
      <w:r>
        <w:rPr>
          <w:rFonts w:ascii="IRNazanin" w:hAnsi="IRNazanin" w:eastAsia="IRNazanin"/>
          <w:color w:val="111111"/>
          <w:sz w:val="28"/>
          <w:sz w:val="28"/>
          <w:szCs w:val="28"/>
          <w:rtl w:val="true"/>
          <w:lang w:bidi="fa-IR"/>
        </w:rPr>
        <w:t>احتساب المصائب عند الله</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احتساب المصائب عند الله تعالی، کما یستحب الأمر باحتسابها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أن یتوهم أن قوله لها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لغیر الحاصل، إذ هو کقولهم علیهم السلام فی صلواتهم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بیان عدة أجوبة عن ذلک</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الخطاب وإن کان لها علیها السلام إلا أنه یعم ویشمل الجمیع، کخطابات الکتاب العزیز الموجهة أولاً للرسول صلی الله علیه وآله والشاملة لغیره، إلا ما علم اختصاصه به صلی الله علیه وآله علی ما هو مذکور فی بحث الخطابات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قلنا بالاستحباب، لأن الأمر باحتساب المصائب عند الله سبحانه وتعالی من الأمر بالمعروف المستحب؛ فإن الاحتساب من أفضل درجات الصابرین المسلِّمین أمرهم لله عزوجل وهو مشمول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أَصَابَتْهُمْ مُصِیبَةٌ قَالُوا إِنَّا لِلَّهِ وَإِنَّا إِلَیْهِ رَاجِعُونَ علیهم السلام أُولئِکَ عَلَیْهِمْ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اجعلی ما ورد علیک من الظلم والعدوان علی حساب الله سبحانه وتعالی؛ لأنه بعین الله، والله هو المتکفل بالأمر، وهو الذی سیعوضک بأفضل الجزاء ویعطیک أسنی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عن اسم الله الأعظم؟</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یستفد الإمام علیه السلام من قدراته الخاصة کعلمه بالاسم الأعظم ودعائه المستجاب وقدرته علی الإعجاز وما أشبه؛ وذلک لکشف هذه الغمة وإرجاع الحق إلی نصابه واجتثاث جذور الظلمة فوراً، ولماذا لم یأمرها باستخدام تلک القدرات، بل أمرها علیها السلام بالصبر والاحتساب عند الله، کما صبر بنفسه علیه السلام </w:t>
      </w:r>
      <w:r>
        <w:rPr>
          <w:rFonts w:eastAsia="IRNazanin" w:cs="IRNazanin"/>
          <w:color w:val="111111"/>
          <w:sz w:val="28"/>
          <w:szCs w:val="28"/>
          <w:rtl w:val="true"/>
          <w:lang w:bidi="fa-IR"/>
        </w:rPr>
        <w:t>(</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أنهماعلیهما السلاممستجابا الدعوة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دار ابتلاء وامتحان، وقد خلقها الله علی ذلک وأرادها کذلک، ومن هنا نری قتل الکثیر من الأنبیاء علیهم السلام وأنهم عُذبوا بأشد التعذیب، وکذلک أوصیاؤهم علیهم السلام علی مر الدهور، مع أنه کان بمقدورهم الدعاء المستجاب والطلب من الله لرفع ذلک البلاء والإعجاز لقلب الأمر، ولکنهم لم یستفیدوا من هذه القدرات الإعجازیة إلا فی أقصی الضرورات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یُتْرَکُوا أَنْ یَقُولُوا آمَنَّا وَهُمْ لاَ یُفْتَنُونَ علیهم السلام وَلَقَدْ فَتَنَّا الَّذِینَ مِنْ قَبْلِهِمْ فَلَیَعْلَمَنَّ اللَّهُ الَّذِینَ صَدَقُوا وَلَیَعْلَمَنَّ الْکَاذِبِینَ</w:t>
      </w:r>
      <w:r>
        <w:rPr>
          <w:rFonts w:eastAsia="Amiri" w:cs="Amiri" w:ascii="Amiri" w:hAnsi="Amiri"/>
          <w:color w:val="111111"/>
          <w:sz w:val="28"/>
          <w:szCs w:val="28"/>
          <w:rtl w:val="true"/>
          <w:lang w:bidi="ar-SA"/>
        </w:rPr>
        <w:t>«(</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غیرها</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 الله علیه السلام البلاء وما یخص الله عزوجل به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بلاءً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النبیون ثم الأمثل فالأمثل، ویبتلی المؤمن بعدُ علی قدر إیمانه وحسن أعماله، فمن صح إیمانه وحسن عمله اشتد بلاؤه، ومن سخف إیمانه وضعف عمله قل بلاؤه</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یؤمن المؤمن من بلایا الدنیا ولکن آمنه من العمی فی الآخرة، ومن الشقاء یعنی عمی البصر</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یبتلی المؤمن بکل بلیة ویمیته بکل میتة ولا یبتلیه بذهاب عقله، أما تری أیوب علیه السلام کیف سلط إبلیس علی ماله وعلی ولده وعلی أهله وعلی کل شیء منه ولم یسلط علی عقله ترک له لیوحد الله به</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الشحام،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عظیم الأجر لمع عظیم البلاء، وما أحب الله قوماً إلا ابتلاهم</w:t>
      </w:r>
      <w:r>
        <w:rPr>
          <w:rFonts w:eastAsia="IRNazanin" w:cs="IRNazanin"/>
          <w:color w:val="111111"/>
          <w:sz w:val="28"/>
          <w:szCs w:val="28"/>
          <w:rtl w:val="true"/>
          <w:lang w:bidi="fa-IR"/>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فی الأرض من خالص عباده، لیس ینزل من السماء تحفة للدنیا إلاّ صرفها عنهم إلی غیرهم، ولا ینزل من السماء بلاء للآخرة إلاّ صرفه إلیهم،وهم شیعة علی علیه السلام</w:t>
      </w:r>
    </w:p>
    <w:p>
      <w:pPr>
        <w:pStyle w:val="BookText"/>
        <w:rPr/>
      </w:pP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إذا أحب عبداً غته بالبلاء غتاً، وثجه بالبلاء ثجاً، فإذا دعاه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لئن عجلت لک ما سألت إنی علی ذلک لقادر، ولئن ادخرت لک فما ادخرت لک خیر لک</w:t>
      </w:r>
      <w:r>
        <w:rPr>
          <w:rFonts w:eastAsia="IRNazanin" w:cs="IRNazanin"/>
          <w:color w:val="111111"/>
          <w:sz w:val="28"/>
          <w:szCs w:val="28"/>
          <w:rtl w:val="true"/>
          <w:lang w:bidi="fa-IR"/>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أبی أسامة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عظیم البلاء یکافأ به عظیم الجزاء، وإذا أحب الله عبداً ابتلاه بعظیم البلاء، فمن رضی فله الرضا عند الله عزوجل، ومن سخط البلاء فله السخط</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وعک أبو ذر، فأتیت رسول الله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ذر قد 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إلیه نعوده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إلیه جمیعاً،فلما جلسنا قال له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وعکاً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 روضة من ریاض الجنة، قد انغمست فی ماء الحیوان، وقد غفر الله لک ما تقدم من ذنبک فأبشر یا أبا ذر</w:t>
      </w:r>
      <w:r>
        <w:rPr>
          <w:rFonts w:eastAsia="IRNazanin" w:cs="IRNazanin"/>
          <w:color w:val="111111"/>
          <w:sz w:val="28"/>
          <w:szCs w:val="28"/>
          <w:rtl w:val="true"/>
          <w:lang w:bidi="fa-IR"/>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یبتلی المؤمن فی الدنیا علی قدر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دینه</w:t>
      </w:r>
      <w:r>
        <w:rPr>
          <w:rFonts w:eastAsia="IRNazanin" w:cs="IRNazanin"/>
          <w:color w:val="111111"/>
          <w:sz w:val="28"/>
          <w:szCs w:val="28"/>
          <w:rtl w:val="true"/>
          <w:lang w:bidi="fa-IR"/>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نبیاً من الأنبیاء مر برل قد جهده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أما</w:t>
      </w:r>
    </w:p>
    <w:p>
      <w:pPr>
        <w:pStyle w:val="BookText"/>
        <w:rPr/>
      </w:pPr>
      <w:r>
        <w:rPr>
          <w:rFonts w:ascii="IRNazanin" w:hAnsi="IRNazanin" w:eastAsia="IRNazanin"/>
          <w:color w:val="111111"/>
          <w:sz w:val="28"/>
          <w:sz w:val="28"/>
          <w:szCs w:val="28"/>
          <w:rtl w:val="true"/>
          <w:lang w:bidi="fa-IR"/>
        </w:rPr>
        <w:t>ترحم هذا مما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أرحمه مما به أرحمه</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فی عالم التکوینیات والمادیات مُعدّ ومقتضٍ وشروط وموانع، کذلک فی عالم المعنویات والماورائیات وعالم التأثیرات الغیبیة علی الظواهر الطبیعیة، فمثلاً فی عالم الأمور التکوینیة یُعدّ إطلاق الرصاص مؤثراً فی قتل الإنسان، إلاّ أنه لیس بعلة تامة، إذ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تتوفر فی الآلة القاتلة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کالمسدس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الشرائط فی حد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المطلق ذا شأنیة ومقدرة علی الإطلاق أولاً، وعلی التوجیه نحو الهدف ثانیاً، کما یلزم عدم وجود حائل أو مانع مبطل لأثر الطلقة بعد إطلاقها وهی فی الطریق والفضاء، کما تبطل الصواریخ فی الهواء بسبب صاروخ مضاد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الأمر فی عالم التأثیرات الغیبیة علی الظواهر الطبیعیة، مثل تأثیر اسم الله الأعظم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 به علی مغالق أبواب السماء للفتح بالرحمة انفتحت</w:t>
      </w:r>
      <w:r>
        <w:rPr>
          <w:rFonts w:eastAsia="IRNazanin" w:cs="IRNazanin"/>
          <w:color w:val="111111"/>
          <w:sz w:val="28"/>
          <w:szCs w:val="28"/>
          <w:rtl w:val="true"/>
          <w:lang w:bidi="fa-IR"/>
        </w:rPr>
        <w:t>...»(</w:t>
      </w:r>
      <w:r>
        <w:rPr>
          <w:rStyle w:val="FootnoteAnchor"/>
          <w:rtl w:val="true"/>
        </w:rPr>
        <w:footnoteReference w:id="1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 وغیره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ولمزید التوضیح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الله الأعظم، کما یستفاد من بعض الروایات</w:t>
      </w:r>
      <w:r>
        <w:rPr>
          <w:rFonts w:eastAsia="Amiri" w:cs="Amiri" w:ascii="Amiri" w:hAnsi="Amiri"/>
          <w:color w:val="111111"/>
          <w:sz w:val="28"/>
          <w:szCs w:val="28"/>
          <w:rtl w:val="true"/>
          <w:lang w:bidi="ar-SA"/>
        </w:rPr>
        <w:t>(</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فی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کالرصاص المطلق، لکن الکلام فی من یتفوه بالبسملة وینطق بها </w:t>
      </w:r>
      <w:r>
        <w:rPr>
          <w:rFonts w:eastAsia="IRNazanin" w:cs="IRNazanin"/>
          <w:color w:val="111111"/>
          <w:sz w:val="28"/>
          <w:szCs w:val="28"/>
          <w:rtl w:val="true"/>
          <w:lang w:bidi="fa-IR"/>
        </w:rPr>
        <w:t>(</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هو</w:t>
      </w:r>
    </w:p>
    <w:p>
      <w:pPr>
        <w:pStyle w:val="BookText"/>
        <w:rPr/>
      </w:pPr>
      <w:r>
        <w:rPr>
          <w:rFonts w:ascii="IRNazanin" w:hAnsi="IRNazanin" w:eastAsia="IRNazanin"/>
          <w:color w:val="111111"/>
          <w:sz w:val="28"/>
          <w:sz w:val="28"/>
          <w:szCs w:val="28"/>
          <w:rtl w:val="true"/>
          <w:lang w:bidi="fa-IR"/>
        </w:rPr>
        <w:t>عارف بإصابة الهدف وشرائطها، وهل هنالک حائل بین الأمرین؟، إلی غیرها مما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فالنبی الأعظم صلی الله علیه وآله، والإمام علیه السلام، والصدیقة الزهراء علیها السلام، وسائر الأنبیاء والأولیاء علیهم السلام، المستجابو الدعاء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فی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المطلِق المستجمع للشرائط، العارف بالتهدیف، الخبیر بالموانع، حیث إنهم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الهدف وشرائط الإصابة وموانعها، مضافاً إلی مقامهم عند الله عزوجل، ولذا إذا دعوا به استجیب لهم، وفی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نجدهم فی بعض الموارد لا یدعون</w:t>
      </w:r>
      <w:r>
        <w:rPr>
          <w:rFonts w:eastAsia="IRNazanin" w:cs="IRNazanin"/>
          <w:color w:val="111111"/>
          <w:sz w:val="28"/>
          <w:szCs w:val="28"/>
          <w:rtl w:val="true"/>
          <w:lang w:bidi="fa-IR"/>
        </w:rPr>
        <w:t>(</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أعرف بالمصالح والخصوصیات والشرائط والموانع وبباب التزاحم،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فی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الطبیب الذی یعرف أن هذا المریض لا یبرأ فإنه لا یعطیه الدواء</w:t>
      </w:r>
      <w:r>
        <w:rPr>
          <w:rFonts w:eastAsia="IRNazanin" w:cs="IRNazanin"/>
          <w:color w:val="111111"/>
          <w:sz w:val="28"/>
          <w:szCs w:val="28"/>
          <w:rtl w:val="true"/>
          <w:lang w:bidi="fa-IR"/>
        </w:rPr>
        <w:t>(</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یعرف من عدم توفر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عرفنا ذلک ارتفع ما یتوهم من الإشکال عن عدم التأثیر أحیاناً فی مثل ما ورد من علیه السلاماستجابة الدعاء تحت قبته علیه السلام، والشفاء فی تربته علیه السلام </w:t>
      </w:r>
      <w:r>
        <w:rPr>
          <w:rFonts w:eastAsia="IRNazanin" w:cs="IRNazanin"/>
          <w:color w:val="111111"/>
          <w:sz w:val="28"/>
          <w:szCs w:val="28"/>
          <w:rtl w:val="true"/>
          <w:lang w:bidi="fa-IR"/>
        </w:rPr>
        <w:t>))(</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یجاب به عن التساؤلات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یجاب أیضاً عن أن علیاً أمیر المؤمنین علیه السلام کان قادراً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الظاهریة أو القدرة الغیبیة الخارقة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اجتثاث جذور الفتن، وقطع دابر الأعداء، وحل المشاکل التی أثیرت فی أیام حکومته علیه السلام؛ فإن لم یکن قادراً فکیف وهم علیهم السلام أوعیة قدرة الله ومشیئته؟ وإن کان قادراً فلماذا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النقض بقدرة الله سبحانه، وقدرة الرسول صلی الله علیه وآله، وکل الأنبیاء والأولیاء علیهم السلام، فی کل أمثال ذلک</w:t>
      </w:r>
      <w:r>
        <w:rPr>
          <w:rFonts w:eastAsia="IRNazanin" w:cs="IRNazanin"/>
          <w:color w:val="111111"/>
          <w:sz w:val="28"/>
          <w:szCs w:val="28"/>
          <w:rtl w:val="true"/>
          <w:lang w:bidi="fa-IR"/>
        </w:rPr>
        <w:t>(</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یفعلوا، فلیدقق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حسبی الله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ورود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تأسیاً بالصدیقة الطاهرة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ولسائر الأدلة، ویستحب تکرار ذلک فی کل المصائب سواء کانت مصائب جسدیة کالمرض وما أشبه، أم مالیة، أم روحیة، أم نفسیة</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سائر الشؤون المتعلقة بالإنسان، وسواء کانت مما یتعلق بنفسه أم أسرته أم عشیرته أم مجتمعه أم أمته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أفاد معنی ذلک،باللغة العربیة أو بسائر اللغات؛لأن المقصود هو حسبان المشکلة علی الله سبحانه وتعالی، والالتجاء إلیه، وإبراز ذلک، وإن کان النطق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 مما ورد فی القرآن الکریم أو السنة المطهرة بلحاظ وروده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 إِنَّا إِلَی اللَّهِ رَاغِبُونَ</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یُرِیدُوا أَنْ یَخْدَعُوکَ فَإِنَّ حَسْبَکَ اللَّهُ هُوَ الَّذِی أَیَّدَکَ بِنَصْرِهِ وَبِالْمُؤْمِنِینَ</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لَیَقُولُنَّ اللَّهُ قُلْ أَفَرَأَیْتُمْ مَا تَدْعُونَ مِنْ دُونِ اللَّهِ إِنْ أَرادَنِیَ اللَّهُ بِضُرٍّ هَلْ هُنَّ کَاشِفَاتُ ضُرِّهِ أَوْ أَرادَنِی بِرَحْمَةٍ هَلْ هُنَّ مُمْسِکَاتُ رَحْمَتِهِ قُلْ حَسْبِیَ اللَّهُ عَلَیْهِ یَتَوَکَّلُ الْمُتَوَکِّلُونَ</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فَأَشْهِدُوا عَلَیْهِمْ وَکَفی بِاللَّهِ حَسِیباً</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 کُلِّ شَیْءٍ حَسِیباً</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جعفر علیه السلام، فخرج إلیَّ وشفتاه تتحرکان،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أفطنت لذلک یا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تکلمت بکلام ما تکلم به أحد قط إلا کفاه الله ما أهمه من أمر دنیاه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قال حین یخرج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حَسْبِیَ اللَّهُ، تَوَکَّلْتُ عَلَی اللَّهِ، اللَّهُمَّ إِنِّی أَسْأَلُکَ خَیْرَ أُمُورِی کُلِّهَا، وَأَعُوذُ بِکَ مِنْ خِزْیِ الدُّنْیَا وَعَذَابِ الآخِرَةِ، کفاه الله ما أهمه من أمر دنیاه وآخرته</w:t>
      </w:r>
      <w:r>
        <w:rPr>
          <w:rFonts w:eastAsia="Amiri" w:cs="Amiri" w:ascii="Amiri" w:hAnsi="Amiri"/>
          <w:color w:val="111111"/>
          <w:sz w:val="28"/>
          <w:szCs w:val="28"/>
          <w:rtl w:val="true"/>
          <w:lang w:bidi="ar-SA"/>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جعفر محمد بن علی الرضا علیه السلام بهذا الدعاء وعلّمنیه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 فی دبر صلاة الفجر، لم یلتمس حاجة إلا یسرت له، وکفاه الله ما أهمه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وَصَلَّی اللَّهُ عَلَی مُحَمَّدٍ وَآلِهِ، وَأُفَوِّضُ أَمْرِی إِلَی اللَّهِ، إِنَّ اللَّهَ بَصِیرٌ بِالْعِبَادِ، فَوَقَاهُ اللَّهُ سَیِّئَاتِ مَا مَکَرُوا، لاَ إِلَهَ إِلاَّ أَنْتَ، سُبْحَانَکَ إِنِّی کُنْتُ مِنَ الظَّالِمِینَ، فَاسْتَجَبْنَا له وَنَجَّیْنَاهُ مِنَ الْغَمِّ، وَکَذَلِکَ نُنْجِی الْمُؤْمِنِینَ، حَسْبُنَا اللَّهُ وَنِعْمَ الْوَکِیلُ، فَانْقَلَبُوا بِنِعْمَةٍ مِنَ</w:t>
      </w:r>
      <w:bookmarkStart w:id="581" w:name="pg13333_140060"/>
    </w:p>
    <w:p>
      <w:pPr>
        <w:pStyle w:val="BookText"/>
        <w:rPr/>
      </w:pPr>
      <w:bookmarkEnd w:id="581"/>
      <w:r>
        <w:rPr>
          <w:rFonts w:ascii="Amiri" w:hAnsi="Amiri" w:eastAsia="Amiri" w:cs="Amiri"/>
          <w:color w:val="111111"/>
          <w:sz w:val="28"/>
          <w:sz w:val="28"/>
          <w:szCs w:val="28"/>
          <w:rtl w:val="true"/>
          <w:lang w:bidi="ar-SA"/>
        </w:rPr>
        <w:t>اللَّهِ وَفَضْلٍ لَمْ یَمْسَسْهُمْ سُوءٌ، مَا شَاءَ اللَّهُ، لاَ حَوْلَ وَلاَ قُوَّةَ إِلاَّ بِاللَّهِ، مَا شَاءَ اللَّهُ، لاَ مَا شَاءَ النَّاسُ، مَا شَاءَ اللَّهُ وَإِنْ کَرِهَ النَّاسُ، حَسْبِیَ الرَّبُّ مِنَ الْمَرْبُوبِینَ، حَسْبِیَ الْخَالِقُ مِنَ الْمَخْلُوقِینَ، حَسْبِیَ الرَّازِقُ مِنَ الْمَرْزُوقِینَ، حَسْبِیَ الَّذِی لَمْ یَزَلْ حَسْبِی، حَسْبِی مَنْ کَانَ مُنْذُ کُنْتُ حَسْبِی لَمْ یَزَلْ حَسْبِی، حَسْبِیَ 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أحادیث نقوش خواتم الأئمة علیهم السلام أن علیه السلامفی خاتم الحسن والحسین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نقش خاتمه وخاتم أبیه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 خاتم 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الذی کنت أختم به</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2711682_2322387425"/>
      <w:bookmarkStart w:id="583" w:name="_Toc196"/>
      <w:bookmarkEnd w:id="582"/>
      <w:r>
        <w:rPr>
          <w:rtl w:val="true"/>
        </w:rPr>
        <w:t>الاعتقاد بکفایة الله عبدَه</w:t>
      </w:r>
      <w:bookmarkEnd w:id="5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الاعتقاد بأن الله هو کافٍ عبده وهو حسبه واجب، والمستحب هو المراتب اللاحقة؛ لأنه مما یرتبط بأصول الدین الذی منه واجب ومنه مستحب، فالمستحب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ببعض خصوصیات الجنة والنار والقبر، وبعض خصوصیات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أمهاتهم وأحوالهن وما أشبه، فلیس المراد بأصول الدین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أطلق</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17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 الخمسة بالمعنی المنصرف إلیه، وإلاّ فهی من أوجب الواجبات العقلیة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عزوجل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بی عبد من عبادی دون أحد من خلقی عرفت ذلک من نیته ثم تکیده السماوات و الأرض ومن فیهن إلاّ جعلت له المخرج من بینهن، وما اعتصم عبد من عبادی بأحد من خلقی عرفت ذلک من نیته إلا قطعت أسباب السماوات من یدیه وأسخت الأرض من تحته ولم أبال بأی واد هلک</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القاسم، عن الصادق جعفر بن محمد علیه السلام عن أبیه علیه السلام عن جده علیه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 ترجو أرجی منک لما ترجو؛ فإن موسی بن عمران علیه السلام خرج یقتبس لأهله ناراً فکلمه الله عزوجل فرجع نبیاً، وخرجت ملکة سبأ فأسلمت مع سلیمان، وخرج سحرة فرعون یطلبون العزة لفرعون فرجعوا مؤمنین</w:t>
      </w:r>
      <w:r>
        <w:rPr>
          <w:rFonts w:eastAsia="IRNazanin" w:cs="IRNazanin"/>
          <w:color w:val="111111"/>
          <w:sz w:val="28"/>
          <w:szCs w:val="28"/>
          <w:rtl w:val="true"/>
          <w:lang w:bidi="fa-IR"/>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تأکد الوجوب</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یتأکد الوجوب والاستحباب فی بعض المصادیق، فبالنسبة للمظلوم والمصاب والمفجوع یتأکد لزوم ترسیخ الاعتقاد بکفایة الله عبدَه،ویتأکد تلفظه ونطقه بما یدل علیه، وهذا مصداق من مصادیق ما تقدم، فإن احتساب</w:t>
      </w:r>
      <w:bookmarkStart w:id="584" w:name="pg13333_140062"/>
    </w:p>
    <w:p>
      <w:pPr>
        <w:pStyle w:val="BookText"/>
        <w:rPr/>
      </w:pPr>
      <w:bookmarkEnd w:id="584"/>
      <w:r>
        <w:rPr>
          <w:rFonts w:ascii="IRNazanin" w:hAnsi="IRNazanin" w:eastAsia="IRNazanin"/>
          <w:color w:val="111111"/>
          <w:sz w:val="28"/>
          <w:sz w:val="28"/>
          <w:szCs w:val="28"/>
          <w:rtl w:val="true"/>
          <w:lang w:bidi="fa-IR"/>
        </w:rPr>
        <w:t>الأمور لله سبحانه وتعالی والاعتماد علیه وتفویض الأمور إلیه وما أشبه ذلک عام بالنسبة إلی المظلوم وغیر المظلوم، والمصاب وغیر المصاب، لکنه فی المظلوم والمصاب آکد، إذ هو مأمور به فی الشریعة بصورة خاصة، بالإضافة إلی أنه یسبب التخفیف النفسی والترفیه الروحی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أن المصاب والمفجوع قد یکون فی معرض تزلزل اعتقاده أکثر من غیره، فکان لابد من مزید العنایة والرعایة بلحاظ المقدمیة إضافة إلی النفسیة</w:t>
      </w:r>
      <w:r>
        <w:rPr>
          <w:rFonts w:eastAsia="IRNazanin" w:cs="IRNazanin"/>
          <w:color w:val="111111"/>
          <w:sz w:val="28"/>
          <w:szCs w:val="28"/>
          <w:rtl w:val="true"/>
          <w:lang w:bidi="fa-IR"/>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5" w:name="__RefHeading___Toc2711684_2322387425"/>
      <w:bookmarkStart w:id="586" w:name="_Toc197"/>
      <w:bookmarkEnd w:id="585"/>
      <w:r>
        <w:rPr>
          <w:rtl w:val="true"/>
        </w:rPr>
        <w:t>إطاعة الإمام علیه السلام</w:t>
      </w:r>
      <w:bookmarkEnd w:id="5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إطاعة الإمام علیه السلام وقد یجب إظهار ذلک، کما صنعته الصدیقة علیها السلام حیث امتثلت کلامه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والوجوب بالنسبة إلی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صدر عنه علیه السلام مولویاً علی نحو الإلزام، أو فی الواجب إرشاداً</w:t>
      </w:r>
      <w:r>
        <w:rPr>
          <w:rFonts w:eastAsia="IRNazanin" w:cs="IRNazanin"/>
          <w:color w:val="111111"/>
          <w:sz w:val="28"/>
          <w:szCs w:val="28"/>
          <w:rtl w:val="true"/>
          <w:lang w:bidi="fa-IR"/>
        </w:rPr>
        <w:t>(</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یستحب أحیاناً</w:t>
      </w:r>
      <w:r>
        <w:rPr>
          <w:rFonts w:eastAsia="IRNazanin" w:cs="IRNazanin"/>
          <w:color w:val="111111"/>
          <w:sz w:val="28"/>
          <w:szCs w:val="28"/>
          <w:rtl w:val="true"/>
          <w:lang w:bidi="fa-IR"/>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الأمر هنا من قبیل الواجب أو المستحب حیث امتثلت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احتمالان، ومن المعلوم أن امتثال أمر الإمام علیه السلام حتی فی الأمور المستحبة مندوب إلیه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وسنامه ومفتاحه وباب الأشیاء ورضا الرحمن تبارک وتعالی الطاعة للإمام بعد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الصباح، نحن قوم فرض الله طاعتنا، لنا الأنفال ولنا صفو المال، ونحن الراسخون فی العلم، ونحن المحسودون الذین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السلامأشهد أن علیاً إمام فرض الله طاعته، وأن الحسن إمام فرض الله طاعته، وأن الحسین إمام فرض الله طاعته، وأن علی بن الحسین إمام فرض الله طاعته، وأن محمد بن علی إمام فرض الله طاعته</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الأئمة علیهم السلام هل یجرون فی الأمر والطاعة مجری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أفضل ما یقرب</w:t>
      </w:r>
      <w:bookmarkStart w:id="587" w:name="pg13333_140064"/>
    </w:p>
    <w:p>
      <w:pPr>
        <w:pStyle w:val="BookText"/>
        <w:rPr/>
      </w:pPr>
      <w:bookmarkEnd w:id="587"/>
      <w:r>
        <w:rPr>
          <w:rFonts w:ascii="IRNazanin" w:hAnsi="IRNazanin" w:eastAsia="IRNazanin"/>
          <w:color w:val="111111"/>
          <w:sz w:val="28"/>
          <w:sz w:val="28"/>
          <w:szCs w:val="28"/>
          <w:rtl w:val="true"/>
          <w:lang w:bidi="fa-IR"/>
        </w:rPr>
        <w:t>به العباد إلی الله فیما افترض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یتقرب به العباد إلی الله طاعة الله وطاعة رسوله، وحب الله وحب رسوله صلی الله علیه وآله وأولی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w:t>
      </w:r>
    </w:p>
    <w:p>
      <w:pPr>
        <w:pStyle w:val="BookText"/>
        <w:rPr/>
      </w:pPr>
      <w:r>
        <w:rPr>
          <w:rFonts w:ascii="IRNazanin" w:hAnsi="IRNazanin" w:eastAsia="IRNazanin"/>
          <w:color w:val="111111"/>
          <w:sz w:val="28"/>
          <w:sz w:val="28"/>
          <w:szCs w:val="28"/>
          <w:rtl w:val="true"/>
          <w:lang w:bidi="fa-IR"/>
        </w:rPr>
        <w:t>أبو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حبنا إیمان وبغضنا کفر</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سلمة،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فرض الله طاعتنا، لا یسع الناس إلا معرفتنا، ولا یعذر الناس بجهالتنا، من عرفنا کان مؤمناً، ومن أنکرنا کان کافراً، ومن لم یعرفنا ولم ینکرنا کان ضالاً حتی یرجع إلی الهدی الذی افترض الله علیه من طاعتنا الواجبة؛ فإن یمت علی ضلالته یفعل الله به ما یشاء</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2711686_2322387425"/>
      <w:bookmarkStart w:id="589" w:name="_Toc198"/>
      <w:bookmarkEnd w:id="588"/>
      <w:r>
        <w:rPr>
          <w:rtl w:val="true"/>
        </w:rPr>
        <w:t>امتثال الزوج</w:t>
      </w:r>
      <w:bookmarkEnd w:id="5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للزوجة امتثال أمر زوجها فی شؤون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علی الزوجة آداباً بالنسبة إلی الزوج واجبة، وآداباً مستحبة، کما ذکره الفقهاء فی کتاب النکاح</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إلی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ولاتعصیه، ولا تصدق من بیته إلا بإذنه، ولا تصوم تطوعاً إلا بإذنه، ولا تمنعه نفسها وإن کانت علی ظهر قتب، ولا تخرج من بیتها إلا بإذنه، وإن خرجت من بیتها بغیر إذنه لعنتها ملائکة السماء وملائکة الأرض وملائکة الغضب وملائکة الرحمة حتی 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الاس حقاً علی</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باتت وزوجها علیها ساخط فی حق، لم یتقبل منها صلاة حتی یرضی عنها، وأیما امرأة تطیبت لغیر زوجها لم تقبل منها صلاة حتی تغتسل من طیبها کغسلها من جنابتها</w:t>
      </w:r>
      <w:r>
        <w:rPr>
          <w:rFonts w:eastAsia="IRNazanin" w:cs="IRNazanin"/>
          <w:color w:val="111111"/>
          <w:sz w:val="28"/>
          <w:szCs w:val="28"/>
          <w:rtl w:val="true"/>
          <w:lang w:bidi="fa-IR"/>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جهاد کل ضعیف، وجهاد المرأة حسن التبعّل</w:t>
      </w:r>
      <w:r>
        <w:rPr>
          <w:rFonts w:eastAsia="IRNazanin" w:cs="IRNazanin"/>
          <w:color w:val="111111"/>
          <w:sz w:val="28"/>
          <w:szCs w:val="28"/>
          <w:rtl w:val="true"/>
          <w:lang w:bidi="fa-IR"/>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جبیر العزرمی،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إلی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عن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أن تصوم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تخرج من بیتها بغیر بإذنه، وعلیها أن تطیب بأطیب طیبها، وتلبس أحسن ثیابها، وتزین بأحسن زینتها، وتعرض نفسها علیه غدوة وعشیة، وأکثر من ذلک حقوقه علیها</w:t>
      </w:r>
      <w:r>
        <w:rPr>
          <w:rFonts w:eastAsia="IRNazanin" w:cs="IRNazanin"/>
          <w:color w:val="111111"/>
          <w:sz w:val="28"/>
          <w:szCs w:val="28"/>
          <w:rtl w:val="true"/>
          <w:lang w:bidi="fa-IR"/>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الحسین بن زید عن جعفر بن محمد علیه السلام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وآله أن تخرج المرأة من بیتها بغیر إذن زوجها؛ فإن خرجت لعنها کل ملک فی السماء، وکل شیء تمر علیه من الجن والإنس حتی ترجع إلی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أن تتزن لغر زوجها؛ فإن فعلت کان حقاً علی الله</w:t>
      </w:r>
      <w:bookmarkStart w:id="590" w:name="pg13333_140066"/>
    </w:p>
    <w:p>
      <w:pPr>
        <w:pStyle w:val="BookText"/>
        <w:rPr/>
      </w:pPr>
      <w:bookmarkEnd w:id="590"/>
      <w:r>
        <w:rPr>
          <w:rFonts w:ascii="IRNazanin" w:hAnsi="IRNazanin" w:eastAsia="IRNazanin"/>
          <w:color w:val="111111"/>
          <w:sz w:val="28"/>
          <w:sz w:val="28"/>
          <w:szCs w:val="28"/>
          <w:rtl w:val="true"/>
          <w:lang w:bidi="fa-IR"/>
        </w:rPr>
        <w:t>أن یحرقها بالنار</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مسائل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عن المرأة المغاضبة زوجها هل لها صلاة أو ما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عاصیة حتی یرضی عنها</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2711688_2322387425"/>
      <w:bookmarkStart w:id="592" w:name="_Toc199"/>
      <w:bookmarkEnd w:id="591"/>
      <w:r>
        <w:rPr>
          <w:rtl w:val="true"/>
        </w:rPr>
        <w:t>تطابق القول والفعل</w:t>
      </w:r>
      <w:bookmarkEnd w:id="5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فعله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ذلک بالقول أو غیره، وإظهار الالتزام، بحیث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الفعل والالتزام</w:t>
      </w:r>
      <w:r>
        <w:rPr>
          <w:rFonts w:eastAsia="IRNazanin" w:cs="IRNazanin"/>
          <w:color w:val="111111"/>
          <w:sz w:val="28"/>
          <w:szCs w:val="28"/>
          <w:rtl w:val="true"/>
          <w:lang w:bidi="fa-IR"/>
        </w:rPr>
        <w:t>(</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ذلک</w:t>
      </w:r>
      <w:r>
        <w:rPr>
          <w:rFonts w:eastAsia="IRNazanin" w:cs="IRNazanin"/>
          <w:color w:val="111111"/>
          <w:sz w:val="28"/>
          <w:szCs w:val="28"/>
          <w:rtl w:val="true"/>
          <w:lang w:bidi="fa-IR"/>
        </w:rPr>
        <w:t>(</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 وقد لا یکون أیاً منهما، وذلک حسب العناوین التی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من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فعله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 علی الجوارح، وقد لا یکون کذلک</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استفادة مطلق رجحان الإبراز والإظهار من 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وإمساکها عملیاً، ویمکن القول بأن من الأفضل فی الأمور المستحبة أن یظهر أثر ذلک الشیء علی مجموع القلب واللسان والجوارح</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فی الأمور الواجبة قد یتعلق الوجوب بالکل الواجب، وقد ینفرد بعضها بمتعلَّقیه الواجب، فیکون عقد القلب فقط مثلاً هو الواب، أو یکون</w:t>
      </w:r>
    </w:p>
    <w:p>
      <w:pPr>
        <w:pStyle w:val="BookText"/>
        <w:rPr/>
      </w:pPr>
      <w:r>
        <w:rPr>
          <w:rFonts w:ascii="IRNazanin" w:hAnsi="IRNazanin" w:eastAsia="IRNazanin"/>
          <w:color w:val="111111"/>
          <w:sz w:val="28"/>
          <w:sz w:val="28"/>
          <w:szCs w:val="28"/>
          <w:rtl w:val="true"/>
          <w:lang w:bidi="fa-IR"/>
        </w:rPr>
        <w:t>الواجب متعلقاً بأحد الجوارح فقط حسب ما ذکروه فی الکتب الفقهیة والأصولیة والکلامیة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تتکلم علیها السلام بعد ذلک فی هذا الشأن مع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کمال التسلیم وتمام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فصلوات الله وسلامه علیها وعلی بعلها وبنیها عدد ما أحاط به علمه، واللعنة علی أعدائها أعداء الله، والحمد لله أولاً وآخراً، وظاهراً وباطناً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ربک رب العزة عما یصفون، وسلام علی المرسلین، والحمد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بحمد الله تعالی</w:t>
      </w:r>
    </w:p>
    <w:p>
      <w:pPr>
        <w:pStyle w:val="BookText"/>
        <w:rPr/>
      </w:pPr>
      <w:r>
        <w:rPr>
          <w:rFonts w:ascii="IRNazanin" w:hAnsi="IRNazanin" w:eastAsia="IRNazanin"/>
          <w:color w:val="111111"/>
          <w:sz w:val="28"/>
          <w:sz w:val="28"/>
          <w:szCs w:val="28"/>
          <w:rtl w:val="true"/>
          <w:lang w:bidi="fa-IR"/>
        </w:rPr>
        <w:t xml:space="preserve">المجلد الخامس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بتمام الخطبة الشریفة</w:t>
      </w:r>
    </w:p>
    <w:p>
      <w:pPr>
        <w:pStyle w:val="BookText"/>
        <w:rPr/>
      </w:pPr>
      <w:r>
        <w:rPr>
          <w:rFonts w:ascii="IRNazanin" w:hAnsi="IRNazanin" w:eastAsia="IRNazanin"/>
          <w:color w:val="111111"/>
          <w:sz w:val="28"/>
          <w:sz w:val="28"/>
          <w:szCs w:val="28"/>
          <w:rtl w:val="true"/>
          <w:lang w:bidi="fa-IR"/>
        </w:rPr>
        <w:t>التی ألقتها الصدیقة الطاهرة علیها السلام فی المسجد</w:t>
      </w:r>
    </w:p>
    <w:p>
      <w:pPr>
        <w:pStyle w:val="BookText"/>
        <w:rPr/>
      </w:pPr>
      <w:r>
        <w:rPr>
          <w:rFonts w:ascii="IRNazanin" w:hAnsi="IRNazanin" w:eastAsia="IRNazanin"/>
          <w:color w:val="111111"/>
          <w:sz w:val="28"/>
          <w:sz w:val="28"/>
          <w:szCs w:val="28"/>
          <w:rtl w:val="true"/>
          <w:lang w:bidi="fa-IR"/>
        </w:rPr>
        <w:t>وسیأتی بعده المجلد السادس ویبدأ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ألقتها علیها السلام علی نساء المهاجرین والأنصار</w:t>
      </w:r>
    </w:p>
    <w:p>
      <w:pPr>
        <w:pStyle w:val="BookText"/>
        <w:rPr/>
      </w:pPr>
      <w:r>
        <w:rPr>
          <w:rFonts w:ascii="IRNazanin" w:hAnsi="IRNazanin" w:eastAsia="IRNazanin"/>
          <w:color w:val="111111"/>
          <w:sz w:val="28"/>
          <w:sz w:val="28"/>
          <w:szCs w:val="28"/>
          <w:rtl w:val="true"/>
          <w:lang w:bidi="fa-IR"/>
        </w:rPr>
        <w:t>فی البیت عند عیادتهن لها</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http://l</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calh</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st/6</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lang w:val="en-US" w:bidi="en-US"/>
        </w:rPr>
        <w:t>C</w:t>
      </w:r>
      <w:bookmarkStart w:id="593" w:name="pg13333_140069"/>
    </w:p>
    <w:p>
      <w:pPr>
        <w:pStyle w:val="Heading2"/>
        <w:numPr>
          <w:ilvl w:val="1"/>
          <w:numId w:val="1"/>
        </w:numPr>
        <w:rPr/>
      </w:pPr>
      <w:bookmarkStart w:id="594" w:name="__RefHeading___Toc2711690_2322387425"/>
      <w:bookmarkStart w:id="595" w:name="_Toc200"/>
      <w:bookmarkEnd w:id="593"/>
      <w:bookmarkEnd w:id="594"/>
      <w:r>
        <w:rPr>
          <w:rtl w:val="true"/>
        </w:rPr>
        <w:t>الفهرس</w:t>
      </w:r>
      <w:bookmarkEnd w:id="595"/>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بدایة سقوط الأمم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 جهد الرسول صلی الله علیه وآله والعترة الطاهرة علیهم السلام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الجد والنشاط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رزایا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إقصاء الکفاءات ظلم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إبعاد الإمام عن الخلافة من أکبر الکبائر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السعة الشیطانیة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عوامل الانحطاط</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مستقر ومستودع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یخسر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الوعی المتجذر والسطحی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الانقلاب الشمولی علی الأعقاب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العقائدی والعملی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خذلان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المحطة الأولی للغدر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المؤرخ والتقییم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التنفیس عن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 الحجة وبیان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الخلافة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غصب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إبقاء عار أفعالهم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یعقب غضب الله غضبها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ما یوجب النار الموقدة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أوصاف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الله بالجزئیات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للقوم أشد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القوم قد ظلموها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المحاکم التسعة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الإنذار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العمل والانتظار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الجهات الذاتیة والعرضیة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الاستمراریة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غیر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الخصم وخصوصیاته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من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مکانة العترة الطاهرة علیهم السلام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أنواع المغالطة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أنواع المکر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 وراء إقرار أهل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قطع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إشکالات علی الاستدلال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الإجماع المزعوم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حکمه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 لأکاذیب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الدفاع عن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أقسام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الإعراض عن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صفات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شمولیة إتباع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بدایة سقوط الأمم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 جهد الرسول صلی الله علیه وآله والعترة الطاهرة علیهم السلام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الجد والنشاط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رزایا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إقصاء الکفاءات ظلم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إبعاد الإمام عن الخلافة من أکبر الکبائر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السعة الشیطانیة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عوامل الانحطاط</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مستقر ومستودع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یخسر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الوعی المتجذر والسطحی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الانقلاب الشمولی علی الأعقاب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العقائدی والعملی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خذلان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المحطة الأولی للغدر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المؤرخ والتقییم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التنفیس عن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 الحجة وبیان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الخلافة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غصب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إبقاء عار أفعالهم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یعقب غضب الله غضبها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ما یوجب النار الموقدة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أوصاف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الله بالجزئیات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للقوم أشد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القوم قد ظلموها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المحاکم التسعة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الإنذار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العمل والانتظار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الجهات الذاتیة والعرضیة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الاستمراریة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غیر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الخصم وخصوصیاته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من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مکانة العترة الطاهرة علیهم السلام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أنواع المغالطة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أنواع المکر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 وراء إقرار أهل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قطع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إشکالات علی الاستدلال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الإجماع المزعوم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حکمه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 لأکاذیب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الدفاع عن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أقسام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الإعراض عن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صفات القیادة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شمولیة إتباع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الاجتماع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التستر علی الغدر بالزور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الطغاة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أصحاب النبی صلی الله علیه وآله کلهم کالنجوم؟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 الرسول صلی الله علیه وآله من الغوائل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إثارة المشاکل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هو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الظواهر حجة بدون الضمیمة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علی حَکَمیة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متشابه القرآن فصل؟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ترکیزها علیها السلام علی فدک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ضریبة علی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إزاحة علة المبطلین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إزالة التظنی تکوینیة؟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إثارة الشبهات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دوافع الظلم والغدر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الاستعانة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الغدر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الاجتماع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التستر علی الغدر بالزور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سیاسة الطغاة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أصحاب النبی صلی الله علیه وآله کلهم کالنجوم؟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 الرسول صلی الله علیه وآله من الغوائل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إثارة المشاکل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هو الحَکَم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الظواهر حجة بدون الضمیمة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علی حَکَمیة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متشابه القرآن فصل؟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ترکیزها علیها السلام علی فدک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ضریبة علی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إزاحة علة المبطلین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إزالة التظنی تکوینیة؟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إثارة الشبهات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دوافع الظلم والغدر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الاستعانة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مکانة الصدیقة علیها السلام فی نفوس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ابن أبی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خدعة الغاصبین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الإسراع إلی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الإشاعات المغرضة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السکوت علی القبائح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التدبر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شهادتان من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التأویل والمکیدة الشیطانیة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الإشارة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الاستشارة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غصب فدک بدایة المسیرة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تحذیر الطغاة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محطة الخسارة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الوحدة والسکوت عن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محوریة قبر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زیارتها علیها السلام لقبر رسول الله صلی الله علیه وآله وقبر حمزة وقبور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النبی صلی الله علیه وآله والمعصومین علیهم السلام بعد مماتهم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العطف علی قبور الأولیاء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التجاء المظلومین للرسول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رثاء البنت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حدث بعد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التکوینیة للرسول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من الولایة التکوینیة للمعصومین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الشکوی للرسول صلی الله علیه وآله بعد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المؤامرة علی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الحقوق الامتدادیة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القوم وعصیانهم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تجهم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رثاء الفقید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الکفاءات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یمتثل أمر الرسولصلی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النور علة للهدایة؟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الاستضاءة بالرسول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 فی النزول التدریجی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العلاقة بین العترة والسماء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إیناس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کل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ضاقت البلاد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السبطین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تمنی الموت فی رثاء الفقید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وتمنی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تمنی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الموت فی فقد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البکاء علی الرسول الأعظم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للبکاء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المؤسس لظلم أهل البیت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مکانة الصدیقة علیها السلام فی نفوس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ابن أبی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خدعة الغاصبین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الإسراع إلی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أقلیة؟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الإشاعات المغرضة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السکوت علی القبائح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التدبر محرم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شهادتان من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التأویل والمکیدة الشیطانیة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الإشارة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الاستشارة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غصب فدک بدایة المسیرة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تحذیر الطغاة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محطة الخسارة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الوحدة والسکوت عن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محوریة قبر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زیارتها علیها السلام لقبر رسول الله صلی الله علیه وآله وقبر حمزة وقبور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النبی صلی الله علیه وآله والمعصومین علیهم السلام بعد مماتهم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العطف علی قبور الأولیاء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التجاء المظلومین للرسول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رثاء البنت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حدث بعد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التکوینیة للرسول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نماذج من الولایة التکوینیة للمعصومین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الشکوی للرسول صلی الله علیه وآله بعد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المؤامرة علی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الحقوق الامتدادیة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القوم وعصیانهم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تجهم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رثاء الفقید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الکفاءات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یمتثل أمر الرسولصلی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النور علة للهدایة؟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الاستضاءة بالرسول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 فی النزول التدریجی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العلاقة بین العترة والسماء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إیناس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کل الخیر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ضاقت البلاد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السبطین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تمنی الموت فی رثاء الفقید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وتمنی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تمنی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الموت فی فقد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البکاء علی الرسول الأعظم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للبکاء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المؤسس لظلم أهل البیت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الزهراء علیها السلام إلی المزل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سبل مواجهة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اللقب المناسب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بمواقف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مصادیق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التکلم بعد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صبر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علیه السلام والمواقف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خذلان القوم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تأملات فی علیه السلاماشتملت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اشتمال شملة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المقاومة السلبیة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مختلفة للحوار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اللجوء إلی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وشکواها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إخبار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القعود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الشکایة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الشکایة لولی الأمر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العتاب وشبهه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درجات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المظلومیة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فلسفة صبر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صقور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سلاح 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 والابتزاز</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الغصب الأشد 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الغصب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طالبت علیها السلام بفدک؟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بلغة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إرهاب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نصرة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النصرة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الأشد 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کانت البیعة فلتة؟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خصامها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حبس النصرة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 الزهراء علیها السلام إلی المزل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سبل مواجهة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اللقب المناسب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بمواقف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مصادیق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المعصوم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التکلم بعد الاستقرار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صبر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علیه السلام والمواقف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خذلان القوم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تأملات فی علیه السلاماشتملت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اشتمال شملة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المقاومة السلبیة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مختلفة للحوار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اللجوء إلی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وشکواها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إخبار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القعود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الشکایة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الشکایة لولی الأمر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العتاب وشبهه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درجات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المظلومیة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فلسفة صبر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صقور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سلاح الضعفاء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 والابتزاز</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الغصب الأشد 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الغصب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طالبت علیها السلام بفدک؟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بلغة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إرهاب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نصرة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النصرة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الأشد 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کانت البیعة فلتة؟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خصامها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حبس النصرة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اتخاذ موقف الحیاد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نصرة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نبش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جماعة المسلمین معصومة؟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الظلامة وجزئیها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عادت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المهان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إهانة الصدیقة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التحرز من الذل والمهانة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 القوم لإهانتهاعلیها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الاستنصار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شبهة وإجابة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إنکار ظلامتها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الویل والإخبار عنه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حیاته صلی الله علیه وآله وموته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 علی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شکوی الأنبیاء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الاستنجاد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یحوّل الله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المریض والمهموم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الزوج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علی أعداء آل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الویل لأعداء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إکرام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الحسب والنسب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 بالعصمة ودرجاتها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العصمة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الشبهة والدفاع عن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لم یقم علیه السلام 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عاصمة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طمأنة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التوکل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فاطمة علیها السلام فی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احتساب المصائب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 بکفایة الله عبدَه</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إطاعة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تطابق القول والفعل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موقف الحیاد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نصرة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نبش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جماعة المسلمین معصومة؟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الظلامة وجزئیها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عادت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المهان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إهانة الصدیقة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التحرز من الذل والمهانة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سعی القوم لإهانتهاعلیها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الاستنصار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شبهة وإجابة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إنکار ظلامتها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الویل والإخبار عنه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حیاته صلی الله علیه وآله وموته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 علی الرسول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شکوی الأنبیاء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الاستنجاد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یحوّل الله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المریض والمهموم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تسلیة الزوج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علی أعداء آل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الویل لأعداء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إکرام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الحسب والنسب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 بالعصمة ودرجاتها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العصمة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الشبهة والدفاع عن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لم یقم علیه السلام 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عاصمة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طمأنة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التوکل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فاطمة علیها السلام فی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احتساب المصائب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 بکفایة الله عبدَه</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إطاعة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تطابق القول والفعل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التوکل ح</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العمل ح</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یقال فی مستقبل شهر رمضان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أخری ح</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الموانع المتفرقة 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 بالحق 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فی الطاعة ح</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علیه السلام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الکذب ح</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آثار اللهو واللعب ح</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النفس ح</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الغفلة ح</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السعی والجد والتحریص إلیهما ح</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السعی والجد والتحریص إلیهما ح</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السعی والجد والتحریص إلیهما ح</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السعی والجد والتحریص إلیهما ح</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السعی والجد والتحریص إلیهما ح</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السعی والجد والتحریص إلیهما ح</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السعی والجد ح</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السعی والجد ح</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السعی والجد ح</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السعی والجد ح</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سورة البقرة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الحکومة الجائرة ح</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الإحسان ح</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ربی عزوجل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زیادة علی ما أمرهم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الرکن الثانی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طرف ما جری بعد وفاة رسول الله صلی الله علیه وآله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أمیر المؤمنین علیه السلام بمثل هذه الخصال علی الناس یوم الشوری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أنه مع الحق والحق معه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أنه مع الحق والحق معه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عبس 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طرف ما جری بعد وفاة رسول الله صلی الله علیه وآله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أنه مع الحق والحق معه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عبد الله بن العباس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الإیذاء ح</w:t>
      </w:r>
      <w:r>
        <w:rPr>
          <w:rFonts w:eastAsia="IRNazanin" w:cs="IRNazanin"/>
          <w:b w:val="false"/>
          <w:bCs w:val="false"/>
          <w:i w:val="false"/>
          <w:iCs w:val="false"/>
          <w:color w:val="333333"/>
          <w:sz w:val="20"/>
          <w:szCs w:val="20"/>
        </w:rPr>
        <w:t>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عصر الغیبة الصغری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الاجتهاد والتقلید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حرمة غصب الخلافة،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کون علی علیه السلام هو الخلیفة لرسول الله صلی الله علیه وآله دون غیره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أصول الدین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وما فیها من الآیات فی الأئمة الهداة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أنه مع الحق والحق معه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ورکنتم إلی الدعة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فَأَلْهَمَها فُجُورَها وَتَقْواها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النحاة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وأماتوا ماضی یدع ویذر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قرأ یودّع بالتشدید فالمعنی أنه یترک المشاکل خلف ظهره کمن یودّع شخصاً، وإن قرأ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باب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کأنه جعلها ودیعة عند آخرین بحیث لا تمسه ولا تؤثر علیه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وغیره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فضیلته وآثاره ح</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وفیها یعظ ویبین فضل القرآن وینهی عن البدعة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فمججتم الذی أوعیتم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المعارین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فی الإیمان ووجوب الهجرة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علامة المعار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ولفظتم الذی سوغتم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نوح علیه السلام یوم القیامة 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تأدیب الولد وامتحانه ح</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أنه خیر الخلق بعد النبی صلی الله علیه وآله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وجه ربط الآیة خاصة بلحاظ آخرها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اللَّهَ لَغَنِیٌّ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بکلامها حتی الآن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یضر الله عزوجل ولا یضر أهل البیت علیهم السلام ، أما الله فلأنه الغنی الحمید، وأما عدم إضراره بأهل البیت علیهم السلام فلأنهم ممحضون فی الله وکل ما صنعوه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فإعراض الناس عن أوامرهم ورسالتهم إعراض عن الله، ولا یهمهم الإعراض عنهم إذ هم لا یرون أنفسهم شیئاً فی قبال الله، فإذا کان کل الهدف الله وکان الله غنیاً حمیداً فأی ضرر فی الإعراض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فمن مختصر الأخبار التی جاءت بسبب دعوته علیه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المکر والغدر والخدیعة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المکر والغدر والخدیعة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نقض العهد ح</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نقض العهد ح</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ح</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علائم شر الأخوان ح</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علائم شر الأخوان ح</w:t>
      </w:r>
      <w:r>
        <w:rPr>
          <w:rFonts w:eastAsia="IRNazanin" w:cs="IRNazanin"/>
          <w:b w:val="false"/>
          <w:bCs w:val="false"/>
          <w:i w:val="false"/>
          <w:iCs w:val="false"/>
          <w:color w:val="333333"/>
          <w:sz w:val="20"/>
          <w:szCs w:val="20"/>
        </w:rPr>
        <w:t>9616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أصول الدین وفروعه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عیسی ابن مریم علیه السلام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 من کلامها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دارت بنا رحی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فأنی حرتم بعد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ونکصتم بعد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قد أری أن قد أخلدتم إلی الخفض</w:t>
      </w:r>
      <w:r>
        <w:rPr>
          <w:rFonts w:eastAsia="IRNazanin" w:cs="IRNazanin"/>
          <w:b w:val="false"/>
          <w:bCs w:val="false"/>
          <w:i w:val="false"/>
          <w:iCs w:val="false"/>
          <w:color w:val="333333"/>
          <w:sz w:val="20"/>
          <w:szCs w:val="20"/>
          <w:rtl w:val="true"/>
        </w:rPr>
        <w:t>..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القضاء ح</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ومدحه ح</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الإنصاف ح</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الإنصاف ح</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الإنصاف ح</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أن تلک العناوین مأخوذة بالاستقلال لا بنحو جزء العلة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اکتنافه بقرینة التقیة وشبهها، وحیث إنها فی المقام مفقودة دل الفعل علی الرجحان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عللت ما قالت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ولکنها فیضة النفس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لیغضب لغضب فاطمة ویرضی لرضاها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بضمیمة أدلة التأسی وشبهها، وعلی هذا فلو أحرز المؤمن الآن أو فی أی زمن آخر بأن حدیثه عن ظلامة الزهراء علیها السلام وغصب الخلافة غیر مجد وغیر مؤثر مع ذلک یرجح الحدیث ونفث الغیظ وبثة الصدر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هو الرمح، وجمعه قناة، کالحصی والحصاة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 وبث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أشاعه ونشره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أو أشد الغضب أو هو سور الغضب وأوله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فیضة النفس لو أرید بها مطلق فیضان النفس بما یحتمل فیها کانت أعم من الجمل اللاحقة وکانت الجمل اللاحقة بیاناً لها، ولو أرید بها فیضانها بالعلم والأمر بالمعروف وکانت مباینة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المعلی بن خنیس 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أمیر المؤمنین علیه السلام أصحابه فی مجلس واحد أربعمائة باب مما یصلح للمسلم فی دینه ودنیاه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للإمام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الاحتجاج لأبی منصور أحمد بن علی بن أبی طالب الطبرسی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القرن السادس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والکتاب عبارة عن بحوث واستدلالات المعصومین علیهم السلام والعلماء الکبار مع المخالفین فی الموضوعات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العلامة الطبرسی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کتابه هذا أن سبب تألیفه لهذا الکتاب هو أن جماعة من الشیعة ترکوا الاستدلال والبحث مع المخالفین مدعین أن النبی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یکونوا یجادلون ولم یجیزوا للشیعة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فصمم علی تألیف کتاب یحوی البحوث والاحتجاجات مع المخالفین فی أصول الدین وفروعه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من الکتب المعتبرة والموثوقة وقد اعتمد علیه العلماء الأعلام کالعلامة المجلسی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الحر العاملی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وأضرابهما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العلامة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بذکر الآیات والأخبار التی ترغب فی البحث والاستدلال مع المخالفین وتبین الأجر والثواب الذی یحصل علیه الذابون عن دین الله، ثم ذکر احتجاجات النبی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ویذکر أحیاناً استدلالات وبحوث أهل البیت علیهم السلام والأصحاب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الکتاب أیضاً توقیعات إمام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علی الأسئلة والإشکالات التی یتساءل الشیعة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لاهتمام العلماء وعامة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إلی اللغة الفارسیة وشرح مراراً، کما طبع مراراً أیضاً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انظر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خطبة خطبها،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لأبی بن کعب علی القوم،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سلمان الفارسی علی عمر،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رسول الله صلی الله علیه وآله علی عائشة، 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أنکروا علی أبی بکر جلوسه فی الخلافة وتقدمه علی علی بن أبی طالب علیه 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زیارة أبی عبد الله علیه السلام فی یوم عاشوراء من قرب أو بعد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آخر أمتکم أولها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الناصب والجاحد لأمیر المؤمنین علیه السلام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التهدید والإنذار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المؤمنین أو الأعم منهم ومن الجن والملائکة أو حتی سائر العوالم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وإن لم یکن له فعلیه عن الأکثریة الجاهلة لکنه بحیث لو عرفوا الحق رأوه عاراً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 العار حتی عند کثیر ممن اتبعهم، فإن الإتباع لا یستلزم عدم کونه عاراً عندهم والکثیر منهم یقبحون ظلمهم ذاک رغم أنهم من أشیاعهم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ذلک فی کتب الشیعة والسنة عن رسول الله صلی الله علیه وآله وإلیک بعض النصوص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ومن غاظها فقد غاظنی، ومن سرها فقد سرنی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وهی روحی التی بین جنبی، یسوؤنی ما ساءها، ویسرنی ما 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یغضب لغضبکِ ویرضی لرضاکِ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ومن آذانی فقد آذی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یرضی الله لرضاها، ویغضب لغضبها، وهی سیدة نساء العالمین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ومناقب أمیر المؤمنین علی بن أبی طالب وغزواته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ومن آذانی فقد آذی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 أن فدک هل صح کونها نحلة رسول الله صلی الله علیه وآله لفاطمة علیها السلام أم 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ومن آذانی فقد آذی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أغضبها فقد أغضبنی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یریبنی ما رابها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الصوارم المهرقة فی جواب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وما آذانی فقد آذی الله، ومن آذی الله أکبه الله فی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غوالی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فاطمة، إن الله یرضی لرضاکِ ویغضب لغضبکِ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غوالی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عن محمد بن علی،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بضعة منی، فمن أغضبها أغضبنی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بضعة منی فمن أغضبها أغضبنی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عبید الله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المسور بن مخرمة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أنه سمع النبی صلی الله علیه وآله المنبر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ابنتی بضعة منی یربینی ما أرابها، ویؤذینی ما آذاها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بکر بن المسور، عن ابنها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شجنة منی یقبضنی ما یقبضها، ویبسطنی ما یبسطها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سالم المفلوج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خیار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حسین بن زید بن علی بن الحسین بن علی بن أبی طالب، عن عمر بن علی، عن جعفر بن محمد، عن أبیه عن علی بن الحسین بن علی، عن علی علیه السلام ، عن النبی صلی الله علیه وآله أنه قال لفاطمة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یغضب لغضبکِ ویرضی لرضاکِ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 أبی ملیکة، 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فاطمة بضعة منی یریبنی ما أرابها ویؤذینی ما آذاها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أبی ملیکة، عن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بضعة منی من أغضبها أغضبنی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 أبی ملیکة، 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أغضبها أغضبنی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ابی ملیکة، عن المسور بن مخرمه،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بضعة منی یؤذینی ما آذاها ویغضبنی ما أغضبها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الحافظ أبو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فمن أغضبها أغضبنی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الصغیر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یقبضنی ما یقبضها ویبسطنی ما یبسطها، وإن الأنساب تنقطع یوم القیامة غیر نسبی وسببی وصهری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الصغیر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بضعة منی یؤذینی ما آذاها وینصبنی ما أنصبها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فمن أغضبها أغضبنی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یقبضنی ما یقبضها ویبسطنی ما یبسطها، وإن الانساب تنقطع به یوم القیامة غیر نسبی وسببی وصهری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شجنة منی یبسطنی ما یبسطها ویقبضنی ما یقبضها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فاطمة بضعة منی، ومن آذاها فقد آذانی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یریبنی ما رابها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إرواء الغلیل لمحمد ناصر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سعید مولی بنی هاشم، حدثنا عبد الله بن جعفر، حدثتنا أم بکر بنت المسور بن مخرمة، عن عبد الله بن أبی رافع عن المسور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مخرمة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یغیظنی ما یغیظها وینشطنی ما ینشطها، وإن الانساب تنقطع یوم القیامة إلا نسبی وسببی وصهری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وَحْیٌ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للمتأمل أن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بعدة أجوبة علی الإشکال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اجتهاد فی قبال النص، إذ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أن یکون رضا الإنسان تابعاً اجتهاد فی قبال نص حدیث الرسول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یرضی لرضا فاطمة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إلی رسول الله صلی الله علیه وآله وإلی الأئمة علیهم السلام فی أمر الدین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الصراط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منزلتها عند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فغضبها علیها السلام غضب لاحق بهذا الاعتبار أو بهذه الجهة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فغضبها علیها السلام سابق بهذه الجهة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التوقیت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إشارة إلی أن المعاصی مقتضیات للنار ولیست عللاً تامة بلحاظ الروافع والموانع کالتوبة والشفاعة وغیرها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جهنم رحی تطحن خمسة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یعذبون یوم القیامة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 من فاتحتها إلی خاتمتها ح</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کان ذا وجهین وذا لسانین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 والتنبیه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صفة المساءلة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فی قدرة الله وفی فضل القرآن وفی الوصیة بتقوی الله تعالی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الصنادیق السبعة فی النار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والتسبیح والدعاء فیه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فی کل لیلة من العشر الأواخر من شهر رمضان 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السر وأخفی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صفات الذات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ینبه علی إحاطة علم الله بالجزئیات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فاطمة علیها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قبر أمیر المؤمنین علیه السلام ح</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أخری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سیعلمونه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یجهله کلهم الآن، بالإضافة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وعلم الیقین لیس موجوداً حتی للواحد منهم فالکلیة صادقة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سیذکر الإمام المؤلف قدس سره مجموعة من المحاکم والتی منها محکمة النفس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علیها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الإنفاق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الشمس لتطلع ومعها أربعة أملاک، ملک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الخیر أتم وأبشر، وملک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 الشر انزع وأقصر،</w:t>
      </w:r>
      <w:r>
        <w:rPr>
          <w:rFonts w:eastAsia="IRNazanin" w:cs="IRNazanin"/>
          <w:b w:val="false"/>
          <w:bCs w:val="false"/>
          <w:i w:val="false"/>
          <w:iCs w:val="false"/>
          <w:color w:val="333333"/>
          <w:sz w:val="20"/>
          <w:szCs w:val="20"/>
          <w:rtl w:val="true"/>
        </w:rPr>
        <w:t>... ))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الظلم ح</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یوجب النار ح</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الصحیفة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أقیلونی ولست بخیرکم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یکشف هذا التصریح وأشباهه عن جانب من محکمة النفس، وقال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ولا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ادعی الإمامة ولیس بإمام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الضمیر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وإنذارها هو المستفاد من مجموع الجملة وإن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للرسول صلی الله علیه وآله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عاملون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منتظرون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انتظروا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الصحیفة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فی أشیاء شتی من علوم الدین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ثبوتاً وإثباتا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الجزئی والکلی، والآنی والمستقبلی، والدنیوی والأخروی، فیشمل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الإمام علیه السلام ، وقبله الانقیاد للإمام أمیر المؤمنین علیه السلام بعد عثمان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ادعی الإمامة ولیس لها بأهل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آیة الحجاب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نکت ونتف من التنزیل فی الولایة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الطبیعة والنفسیة والحالة المتجذرة، وبعبارة أخری الترکیبة النفسیة والفکریة للإنسان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بنی إسرائیل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خلقة العرش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السیدة زینب علیها السلام عالمة غیر 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الشیرازی الراحل قدس سره حیث ذکر فیه سماحته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 السیدة زینب علیها السلام حجة یمکن التمسک به فی استنباط الحکم الشرعی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إلفکِ یراد به زوجک، فإن الإلف بکسر الهمز بمعنی الألیف المألوف، والزوج إلف الزوجة وکذا العکس،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إلفکِ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خلیل،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الأخلاء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اختاره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القریب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العظیم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العظیم السعادة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الردی الولادة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تجاوزت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یتقدم القوم لیبصر لهم الکلأ والماء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قوه هذا أنه هو الوحید الذی سمع رسول الله صلی الله علیه وآله هذا الحدیث المختلق فی آخره، وإلا فالمقام یقتضی أن یستشهد بکل من سمع هذا الحدیث</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 بصحة صدر الحدیث فقط دون عجزه، فعندئذ تکون الحیلة والمکر أکبر، فیکون قد زاد ابن أبی قحافة علی الحدیث من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لنا من طعمة فلولی الأمر بعدنا أن یحکم فیه بحکمه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لیلتبس الأمر علی الناس وإیقاعهم فی الجهل وتبریر ما قام به من غصب فدک، لیری الناس صدر الحدیث صحیحاً فیتصورون صحة عجزه أیضاً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ولی الأمر بعد الرسول صلی الله علیه وآله هو الإمام علی بن أبی طالب علیه السلام حیث عیّنه رسول الله صلی الله علیه وآله بأمر من الله خلیفة وولیاً فی یوم الغدیر فقال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فهذا علی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غیره فقد استولی علی الخلافة غصباً وبقوة السیف، واجتماع جمع من الفسقة والفجرة الذین انقلبوا علی أدبارهم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الخیل وربما مطلق الدواب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العبارات کلها عبارات حیل ومکر أراد بها إیقاع الناس فی الشبهة، کأنه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إنما أخذت فدک للنص الشرعی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أموالی الخاصة فهی تحت تصرفک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المسلمین کانوا یعلمون بعظمة الصدیقة الطاهرة علیها السلام ومکانتها علیها السلام ، فلم یکن بإمکان أحد أن یکذبها صراحة، فعمدوا إلی أن یتخذوا أسلوباً شرعیاً وکأنهم یعملون حسب الشریعة ویدافعون عن مصلحة المسلمین، ثم ماذا تعمل الصدیقة الطاهرة علیها السلام بأمواله الخاصة وهی من طوت عن الدنیا کشحاً وسدلت دونها ثوباً، فسخت نفسها الطاهرة عنها بعدما شحت علیها نفوسهم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ینتقص ولا یحط من مکانتک، فلا یمکن إنکار فضل أصولک من الأجداد، وفروعک من الذریة الطاهرة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هل من الکرم تضییع 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من الکرم نقض أحکام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أبو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مما ملکه الرسول صلی الله علیه وآله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المکر والغدر والخدیعة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المکر والغدر والخدیعة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أخبار عمر،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نوی ألا یؤدی صداق امرأته،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جواهر المطالب فی مناقب الإمام علی علیه السلام لابن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عبد الواحد بن علی بن العباس البزاز، رفعه إلی إسماعیل بن أبی خالد، عن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معاویة عن مسألة،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عنها علی بن أبی طالب فإنه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قولک فیها أحب إلیَّ من 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ما قلت به ولؤم ما جئت به، لقد کرهت رجلاً کان رسول الله صلی الله علیه وآله یغره العلم غراً، لقد قال له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منی بمنزلة هارون من موسی إلا أنه لا نبی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ولقد کان عمر بن الخطاب یسأله فیأخذ عنه، ولقد شهدت عمر إذا أشکل علیه شی 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لا أقام الله رجلیک، ومحا اسمه من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ضرار بن ضمرة النهشلی علی معاویة بن أبی سفیان،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لی علیاً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تعفینی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صفه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علیاً کان والله فینا کأحدنا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معاویة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حسبک یا ضرار، کذلک کان والله علی رحم الله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حامد النقوی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القصیدة المنسوبة إلی ابن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بن العاص فی مدح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النبأ العظیم وفلک نوح وباب الله وانقطع الخطاب فی قصیدة نسبها إلیه جماعة من علماء أهل السنة،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أحمد بن یعقوب الهمدانی الیمنی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وجمال الدین المحدث الشیرازی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الأحباء فی مناقب 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الحسن بن أحمد بن یعقوب الهمدانی 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معاویة بن أبی سفیان قال یوماً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علی علی ما فیه فله 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منهم کلاماً غیر موافق من شتم أمیر المؤمنین إلا عمرو بن العاص فإنه قال أبیاتاً اعتقدها وخالفها بفعاله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 محمد عرف الصواب وفی أبیاتهم نزل الکتاب وهم حجج الإله علی البرایا بهم وبجدهم لا یستراب ولاسیما أبی حسن علی له فی المجد مرتبة تهاب إذا طلبت صوارمهم نفوساً فلیس بها سوی نعم جواب طعام حسامه مهج الأعادی وفیض دم الرقاب لها شراب وضربته کبیعته بخم معاقدها من الناس الرقاب إذا لم تبر من أعدا علی فمالک فی محبته ثواب هو البکّاء فی المحراب لیلاً هو الضحاک إن آن الضراب هو النبأ العظیم وفلک نوح وباب الله وانقطع الجواب فأعطاه معاویة البدرة وحرم الآخرین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معاویة، إنک ترید أن تقاتل بأهل الشام رجلاً له من محمد صلی الله علیه وآله قرابة قریبة ورحم ماسة، وقدم فی الإسلام لیس لأحد مثله، قد سار إلیک بأصحاب محمد المعدودین وفرسانهم وأشرافهم، ومهما نسیت فلا تنس أنک علی باطل وعلیاً علی الحق، فبادر الأمر قبل اضطرابه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حمزة الطوسی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الواقدی،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هارون الرشید یقعد للعلماء فی یوم عرفة، فقعد ذات یوم وحضره الشافعی، وکان هاشمیاً یقعد إلی جنبه، وحضر محمد بن الحسن وأبو یوسف فقعدا بین یدیه، وغص المجلس بأهله، فیهم سبعون رجلاً من أهل العلم، کل منهم یصلح أن یکون إمام صقع من الأصقاع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فی آخر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تأخرت؟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لإضاعة حق، ولکنی شغلت بشغل عاقنی عما أحببت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فقربنی حتی أقعدنی بین یدیه، وقد خاض الناس فی کل فن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الرشید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عمی، کم تروی فی فضائل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حدیث وأکثر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 خمسمائة أو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تروی یا کوفی من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ألف حدیث 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أبی یوسف،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تروی أنت یا کوفی من فضائله، أخبرنی ولا تخش؟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لولا الخوف لکانت روایتنا فی فضائله أکثر من أن تحصی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تخاف؟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ومن عمالک وأصحابک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آمن، فتکلم وأخبرنی کم فضیلة تروی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ألف خبر مسند، وخمسة عشر ألف حدیث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تعرف فی ذلک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مقالة أبی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أعرف له فضیلة رأیتها بعینی وسمعتها بأذنی، أجل من کل فضیلة تروونها أنتم، وإنی لتائب إلی الله تعالی مما کان منی من أمر الطالبیة ونسلهم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الله الأمیر وأصلحه، إن رأیت أن تخبرنا بما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ولیت عاملی یوسف بن الحجاج بدمشق، وأمرته بالعدل فی الرعیة، والإنصاف فی القضیة، فاستعمل ما أمرته، فرفع إلیه أن الخطیب الذی یخطب بدمشق یشتم أمیر المؤمنین علی بن أبی طالب علیه السلام فی کل یوم وینتقصه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فأحضره وسأله عن ذلک فأقر له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حملک علی ما أنت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قتل آبائی وسبی الذراری، فلذلک له الحقد فی قلبی ولست أفارق ما أنا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فقیده وغله وحبسه وکتب إلیَّ بخبره، فأمرته بحمله إلیَّ علی حالته من القیود، فلما مثل بین یدی زبرته وصحت به،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الشاتم لعلی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قتل من قتل وسبی من سبی بأمر الله تعالی، وأمر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أفارق ما أنا علیه، ولا تطیب نفسی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فدعوت بالسیاط والعقابین فأقمته بحضرتی ها هنا وظهره إلی، فأمرت الجلاد فجلده مائة سوط، فأکثر الصیاح والغیاث فبال فی مکانه، فأمرت به فنحی عن العقابین، وأدخل ذلک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بیت فی الإیوان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وأمرت أن یغلق الباب علیه وإقفاله، ففعل ذلک ومضی النهار وأقبل اللیل ولم أبرح من موضعی هذا حتی صلیت 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بقیت ساهراً أفکر فی قتله وفی عذابه، وبأی شیء أعذبه، مرة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علی علاوته، ومرة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أمعاءه، ومرة أفکر فی تفریقه، أو قتله بالسوط، فلم أتم الفکر فی أمره حتی غلبتنی عینی فنمت فی آخر اللیل، فإذا أنا بباب السماء وقد انفتح، وإذا النبی صلی الله علیه وآله قد هبط وعلیه خمس حلل، ثم هبط علی علیه السلام وعلیه ثلاث حلل، ثم هبط الحسن علیه السلام وعلیه حلتان، ثم هبط الحسین علیه السلام وعلیه حلتان، ثم هبط جبرئیل علیه السلام وعلیه حلة واحدة، فإذا هو من أحسن الخلق فی نهایة الوصف، ومعه کأس فیه ماء کأصفی ما یکون من الماء وأحسنه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أعطنی الکأس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فنادی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شیعة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فأجابوه من حاشیتی وغلمانی وأهل الدار أربعون نفساً أعرفهم کلهم، وکان فی داری أکثر من خمسة آلاف إنسان، فسقاهم من الماء وصرفهم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الدمشقی؟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فکأن الباب قد انفتح فأخرج إلیه، فلما رآه علی علیه السلام أخذ بتلابیبه 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هذا یظلمنی ویشتمنی من غیر سبب أوجب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خله یا أبا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قبض النبی صلی الله علیه وآله علی زنده بیده،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الشاتم لعلی ابن أبی 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امسخه وامحقه وانتقم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 ورد إلی البیت کما کان، وصعد النبی صلی الله علیه وآله وجبرئیل وعلی علیه السلام ومن کان معهم، فانتبهت فزعاً مرعوباً مذعوراً، فدعوت الغلام وأمرت بإخراجه إلیَّ، فأخرج وهو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رأیت عقوبة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برأسه کالمعتذر وأمرت برده فها هو ذا فی البیت، ثم نادی وأمر بإخراجه، فأخرج وقد أخذ الغلام بإذنه، فإذا أذناه کآذان الناس وهو فی صورة الکلب، فوقف بین أیدینا یلوک بلسانه، ویحرک شفتیه کالمعتذر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الشافعی للرشید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مسخ، ولست آمن أن تعجله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 فرد إلی بیته کما کان بأسرع من أن سمعنا وجبة وصیحة، فإذا صاعقة قد سقطت علی سطح البیت فأحرقته وأحرقت الکلب فصار رماداً، وعجل الله بروحه إلی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هذه معجزة وعظة وعظت بها، فاتق الله فی ذریة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تائب إلی الله تعالی مما کان منی وأحسنت توبتی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الشیخ عباس القمی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الشافعی إنه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فی حق من أخفت أولیاؤه فضائله خوفاً، وأخفت أعداؤه فضائله حسداً، وشاع من بین ذین ما ملأ الخافقین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الشیخ عباس القمی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جدی ینشد فی مجالس وعظه ببغداد سنة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ه بیتین ذکرهما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أهوی علیاً وإیمانی محبته کم مشرک دمه من سیفه وکفا إن کنت ویحک لم تسمع فضائله فاسمع مناقبه من هل أتی وکفی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یقال إنه ترک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وجهه أن الفعل أعم من الترک فی ذلک التقسیم الثلاثی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 أبی بکر من الکلام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 لا تتوجه التهمة من الجاهل لها بأن المنع کان للخوف من إدلائه بحجته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فسح المجال لأهل الباطل فی بیان رأیهم وأدلتهم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التعریف بالکتاب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الفروض علی الجوارح 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المعاصی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ذکره فی الحدیث هو الذهب والفضة والدار والعقار، والذی طالبت به الزهراء علیها السلام لم یکن أیاً منها، بل کان مزرعة وبساتین، والعقار بمعنی العرصة غیر المبنیة فی مقابل الدار،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فدک لم تکن إرثاً بل کانت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معارضتها علیها السلام لأبی بکر ورفضها الحدیث دلیل علی بطلانه، إذ أنها علیها السلام من العترة الطاهرة وقد أذهب الله عنها الرجس وطهرها تطهیراً، دون ابن أبی قحافة وأضرابه، ومن الواضح أن الکذب ودعوی ما لیس للإنسان رجس، والصدیقة الطاهرة علیها السلام بعیدة کل البعد عنه إلی غیر ذلک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التکسب بالغناء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و ما فیها من الآیات فی الأئمة الهداة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کالیمن ومکة والحبشة وغیرها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معانی الأسماء واشتقاقها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الحث علی اصطناع المعروف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الإصباح والإمساء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المکر والخیانة والخدیعة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تعلیل للطریقیة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رسوخ الإیمان فی قلبه علیه السلام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وسوء الظن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الاستخارة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البیت والطواف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یعطی الله ولیه فی الجنان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الروایة المنسوبة إلیه صلی الله علیه وآله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نسب إلی الرسول صلی الله علیه وآله کذباً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سلیمان النبی لا یورّث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لکانت تهمة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حینما نسب إلی الرسول صلی الله علیه وآله کذباً قوه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اتهمه صلی الله علیه وآله بعدد الأنبیاء کلهم أجمعین، فهی تهمة ظاهرها بسیط وباطنها مرکب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الحدیث کله مجعولاً لا الجزء الأخیر فقط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المخالف أعم من التارک ومن الذی یعمل بالضد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السلب والإیجاب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التارک والمنصرف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لأحکامه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اختصاصه بالمعارض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العامل بالضد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والعام قد سبقه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الأعم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إرادة الأعم من کلیهما، فالصور إذن أربعة، أولاها کانت عطف المبائن علی المبائن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المجلدات السابقة من هذا الکتاب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النعمة التی ذکرها الله عزوجل فی کتابه الأئمة علیهم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النعمة التی ذکرها الله عزوجل فی کتابه الأئمة علیهم 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الکذب والتزویر والتهمة 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 المقاییس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ابن الخطاب فی حق رسول الله صلی الله علیه وآله راجع الصوارم المهرقة فی جواب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ممن لا یتبع أثر القرآن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العقائد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النبی وجمیع الأنبیاء والأوصیاء الذین من قبلهم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ح</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وفیها ینهی عن الغدر ویحذر منه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فمن الأخبار التی جاءت بذکره علیه السلام الحادث قبل کونه وعلمه به قبل حدوثه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التستر هو الخداع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فرض أن الغدر کانت حرمته مغلظة بمقدار عشر درجات وکذلک الزور، فإن التستر علی الغدر بالزور یزید غلظة حرمة کل منها إلی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مثلاً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شهد بالزور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 عمرو بن العاص علی معاویة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عمرو مع معاویة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القوم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إلی کذا، وفی کلام الصدیقة الکبری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أفتجمعون إلی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یجب أن یؤخذ عنه العلم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القرآن،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صفة یوم القیامة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حوض نبینا صلی الله علیه وآله وصفاته،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حوض نبینا صلی الله علیه وآله وصفاته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حوض نبینا صلی الله علیه وآله وصفاته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حوض نبینا صلی الله علیه وآله وصفاته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المساقاة،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حوض نبینا صلی الله علیه وآله وصفاته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سیل من الإرشادات والخطط ومنها استخلافه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والعترة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الناس من بعده حیث 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w:t>
      </w:r>
      <w:r>
        <w:rPr>
          <w:rFonts w:eastAsia="IRNazanin" w:cs="IRNazanin"/>
          <w:b w:val="false"/>
          <w:bCs w:val="false"/>
          <w:i w:val="false"/>
          <w:iCs w:val="false"/>
          <w:color w:val="333333"/>
          <w:sz w:val="20"/>
          <w:szCs w:val="20"/>
          <w:rtl w:val="true"/>
        </w:rPr>
        <w:t>... ))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مساواته یعقوب ویوسفعلیهما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الثالث فی عثمان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العاشر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ظاهر تعبیرها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الحاکم بالاستقلال، وکذا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ناطقاً 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بالضمیمة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نکت ونتف من التنزیل فی الولایة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علی الصوفیة لما دخلوا علیه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مجال لاعتراض من ربما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 لِی مِن لّدُنْکَ 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یَرِثُنِی وَیَرِثُ مِنْ آلِ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دعاء وطلب ولیس دلیلاً علی أن الله قد أقر ذلک وأعطاه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الآیة الثانیة دلیل علی أن الله قد أقر ذلک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یعقل أن یطلب النبی علیه السلام ما لم یشرّعه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خلاف الشرع، ولا یعقل أن یکون النبی جاهلاً بهذا الحکم الواضح</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الأمور الاعتقادیة وکثیر من الأحکام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کالحج والصلاة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العبادات، وکذا النکاح والطلاق والبیع والشراء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العقود والإیقاعات، والإرث والقصاص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وکثیر من الأخلاق والآداب وشبهها أبقیت علی ما کانت أو جری فیها بعض التغییر فحسب، وفی صورة الشک یستصحب ذلک علی ما بین فی علم الأصول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تألیفات الإمام الشیرازی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ویقع فی ثمانیة أجزاء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حَضَرَ 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قسمة الترکة،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أُوْلُواْ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شهد وقت القسمة فقراء قرابة المیت الذین لا یرثون،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وَالْیَتَامَیَ وَالْمَسَاکِینُ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ویتاماهم ومساکینهم،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فَارْزُقُوهُمْ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أعطوهم شیئاً من الترکة علی وجه الندب، وذلک فیما إذا رضی سائر الورثة وکانوا کباراً،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وَقُولُواْ لَهُمْ قَوْلاً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غیر خشن؛ فإنه کثیراً ما یتوقع هؤلاء أن یُعطوا شیئاً کثیراً من الترکة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لعلل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کانت لهم تارات مع الإمام علی علیه السلام لما قتل من أشیاخهم وأقربائهم ببدر وحنین وغیرها، وکانوا یتخوفون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عدله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خلافته، ولم تکن لهم تارات علی السیدة الزهراء علیها السلام کما أن قضیتهم کانت الخلافة لا فدک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إلی عثمان بن حنیف الأنصاری وکان عامله علی البصرة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الأقساط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شرع معطوف علی وزع،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أباح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مصداق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هذا مصداق أو لا؟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حدود اللطف الواجب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مزاحمة بأمر أهم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یستکشف اللطف وأن هذا لطف عبر معلوله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قد أذهب عنهم الرجس وطهرهم تطهیراً، وهذا الإذهاب 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لم یکن باختیارهم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کالطینة المبارکة، والجینات الوراثیة، والأصلاب والأرحام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تعلقت إرادة الله بانتخاب الأفضل الأطهر، وما کان داخل دائرة اختیارهم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کعدم ارتکاب المحرمات، والمکروهات وما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بریؤون عن الرجس فیهن بإرادتهم، وصح نسبة ذلک إلی الله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رَمَیْتَ إِذْ رَمَیْتَ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أذهب الله عنهم الرجس إما مباشرة إو تسبیباً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ظنن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اتهم ابن أبی قحافة السابقین من الأنبیاء علیهم السلام أیضاً بعدم الإرث</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فاللفظ وضع للجامع فهو من المشترک المعنوی لا اللفظی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الصوم للرؤیة والفطر للرؤیة ح</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دعائه علیه السلام فی مکارم الأخلاق ومرضی الأفعال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قابلیة المستمع لأن یتفهم ویستوعب ویقتنع بالرد کما استمع للشبهة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دان الله عزوجل بغیر إمام من الله جل جلاله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الکتاب فی نوادر أخبار بنی إسرائیل وأحوال بعض الملوک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علیه السلام التی یذکر فیها الإیمان ودعائمه وشعبه والکفر ودعائمه وشعبه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الهوی ح</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الهوی ح</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الحسین بن موسی بن محمد بن موسی بن إبراهیم بن الإمام موسی الکاظم علیه السلام ،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المجدین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لقبه بهذا اللقب أمیر المؤمنین علیه السلام فی قصة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بغداد عام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أسرة هاشمیة عالیة النسب، فله نسب شریف من ناحیة أبیه وأمه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السید المرتضی عالماً جامعاً، ومتکلماً فقیهاً، وأدیباً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 العلوم ما لم یجمعه أحد، کان نقیب الطالبیین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یحظی بمنزلة سامیة فی العلم والفقه قل نظیرها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إماماً فی الفقه والکلام ومرجعاً للإمامیة فی عصره بعد وفاة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مشهورة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الشافی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الطیف والخیال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 دیوان شعر فیه أکثر من عشرین ألف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خلف بعد وفاته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مجلداً من مقرئاته ومصنفاته ومحفوظاته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بغداد عام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ه ، وصلی علیه ابنه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بین الأمرین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علی علیه السلام عند مسیره إلی البصرة ورسله إلی أهل الکوفة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له علیه السلام إلی محمد بن أبی بکر لما بلغه توجده من عزله بالأشترعن مصر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 المسلم استجابة هذه الدعوة زمن ظهور منقذ البشریة عجل الله تعالی فرجه الشریف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البیوت التی یقرأ فیها القرآن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للإمام الشیرازی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إلی رسول الله صلی الله علیه وآله وإلی ا لأئمة علیهم السلام فی أمر الدین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القرآن، وإلا فالرسول صلی الله علیه وآله لا ینطق عنه نفسه بل مشیئته میشئة الله عزوجل وإرادته إرادة الله عزوجل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32109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البعض ینطلق خوفاً والبعض طمعاً والبعض عصبیة والبعض حسداً 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 السلام فی قصار هذه المعانی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التدبر ینطلق من القواعد والأصول، والتفسیر بالرأی ینطلق خارجاً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فالمتدبر یلاحظ مثلاً الروایات الواردة عن أهل البیت علیهم السلام فی تفسیر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إنهم قد نزل القرآن فی بیوتهم فهم الأعرف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یلاحظ المطلق والمقید والعام والخاص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یستخرج حکماً مثلاً، والمتدبر یتبع المحکم، بینما المفسر بالرأی یتبع المتشابه ویتصرف بالمحکم کما یشاء 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 ومن الأهواء والشهوات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معرفة القلب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زمانه وأهل زمانه ح</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یحمد الله ویثنی علی نبیه صلی الله علیه وآله ویوصی بالزهد والتقوی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رین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علیه السلام والرد إلیه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السلیم آثاره وعلائمه 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موسی علیه السلام وفرعون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وصیة له علیه السلام للحسن بن علی علیه السلام کتبها إلیه بحاضرین عند انصرافه من صفین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السلیم آثاره وعلائمه 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وتستجیبون لهتاف الشیطان الغوی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علیه السلام اطلع الشیطان رأسه من مفرزة هاتف بکم</w:t>
      </w:r>
      <w:r>
        <w:rPr>
          <w:rFonts w:eastAsia="IRNazanin" w:cs="IRNazanin"/>
          <w:b w:val="false"/>
          <w:bCs w:val="false"/>
          <w:i w:val="false"/>
          <w:iCs w:val="false"/>
          <w:color w:val="333333"/>
          <w:sz w:val="20"/>
          <w:szCs w:val="20"/>
          <w:rtl w:val="true"/>
        </w:rPr>
        <w:t>.. ))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القلب 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 فی شهر رمضان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المراد أن المشارکة فی مجلس البطالین مثلاً قد یکون طریقاً مباشراً للمعصیة کشرب الخمر أو الغیبة، وقد یکون سبباً لموت القلب والأخذ بالسمع والبصر الذی یکون سبباً للمعصیة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السورة التی تذکر فیها البقرة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التأویل الذی لا یستند إلی حجة کعدم الاعتماد علی قول من نزل القرآن فی بیوتهم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 فی الجاهلیة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تألیفات سماحة الإمام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قم المقدسة بتاریخ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فیه المواضیع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جوانب من الشوری، المشیر والمستشیر، المشورة، هل تلزم المشورة، هل یلزم المستشار، کم قدر 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الحزب وأقسامه، الأحزاب الدکتاتوریة، فشل الأحزاب السیاسیة فی العالم الثالث، الهیکلیة العامة للأحزاب السیاسیة، العلاقات الداخلیة فی التنظیمات، أقسام التمرکز، بدل العضویة، الأحزاب الدیمقراطیة والدکتاتوریة، الأحزاب السیاسیة والمؤسسات الحکومیة، النظام القائم علی الحزبین، التجمعات الضاغطة، اللجوء إلی السریة، الفرق بین مجموعات النفوذ والأحزاب السیاسیة، الزعماء الحقیقیون للأحزاب السیاسیة، الرأی العام، النظام الحزبی، البرلمان، الحزب والانتخابات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روایات 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الکتاب عدة مرات فی لبنان وقم المقدسة، منها طبعة دار الفردوس بیروت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ومؤسسة الوعی الإسلامی بیروت عام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ومطبعة الشهید قم المقدسة، والطبعة العاشرة هیئة محمد الأمین الکویت، عام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الکتاب إلی اللغة الفارسیة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 در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فی انتشارات الوعی الإسلامی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الطبعة السادسة فی انتشارات آل الرسول صلی الله علیه وآله قم المقدسة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الإسلام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یتخذ بطانة من الأشرار لیستشیرهم فی الشؤون الخطیرة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تشاور هؤلاء ح</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حرم اتخاذ مستشار ضال مسلم، فکیف باتخاذ مستشار ضال کافر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الأول عمل قلبی وذهنی، والثانی عمل خارجی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اعتصمتم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16024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جمل من مناهی النبی صلی الله علیه وآله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کما تقول لمن ابتدأ سیره من نقطة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ما منه سرت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حروب الردة وفی قصة مالک بن نویرة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فرض بعضهم الضرائب علی الخیل وغیره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فیها أن تکون منصرفة وغیرمنصرفة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الأول والثانی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الأول والثانی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لاحقة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الخامس عشر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بالحق ولا تمسکوا عن إظهاره 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خیر فی السکوت عن الحق، کما أنه لا خیر فی القول بالجهل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للمظلوم وغیره، لطلب الشفاعة فی قضاء الحوائج وعدمه، بل مجرد الزیارة والعطف نحو القبر الشریف مستحب فی ذاته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الأدلة الآتیة بتنقیح المناط والملاک وبعضها بالإطلاق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صبیحة یوم الاثنین الثالث والعشرین من شهر محرم الحرام عام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المصادف للعشرین من شهر شباط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قام الإرهابیون التکفیریون بالاعتداء الآثم علی مرقد الإمامین العسکریینعلیهما السلامفی مدینة سامراء المقدسة، حیث قاموا بزرع العبوات الناسفة والمتفجرات فی جمیع أنحاء المرقد الشریف ومن ثم تفجیره وتدمیره بالکامل مؤکدین حقدهم وعدائهم لآل البیت علیهم السلام مقتدین بأسلافهم الوهابیین فی هدم قبور أئمة البقیع علیهم السلام ، ولکن هیهات هیهات أن یتم لهم ما أرادوه، فهذه سنة الله جاریة فی خلقه بأن الأرض یورثها عباده الصالحون ویأبی الله إلا أن یتم نوره ولو کره المشرکون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إتیان المشاهد وقبور الشهداء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أمیر المؤمنین علیه السلام أصحابه فی مجلس واحد أربعمائة باب مما یصلح للمسلم فی دینه ودنیاه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النبی صلی الله علیه وآله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زیارة النبی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زیارة مولانا أبی عبد الله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تألیفات الإمام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کربلاء المقدسة، وانتهی سماحته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تألیفه لیلة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رمضان المبارک</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الکتاب فی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وقد 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الأدعیة والصلوات والزیارات، التعقیبات المشترکة والمختصة، أدعیة الصباح والمساء، أدعیة أیام الأسبوع، النوافل الیومیة والصلوات المستحبة، جملة من الأدعیة المأثورة کدعاء الصباح وکمیل والعشرات والاحتجاب والسمات والاعتقاد والعلوی المصری والمشلول ویستشیر والحرز الیمانی والمجیر والجوشن الکبیر والصغیر ومکارم الأخلاق وأدعیة أخری، الصلاة علی النبی صلی الله علیه وآله والأئمة علیهم السلام ، أدعیة للحوائج، أعمال السنة وملحقاتها، أعمال شهر رجب، أعمال شهر شعبان، أعمال شهر رمضان، أعمال شهر شوال، أعمال ذی القعدة، أعمال ذی الحجة، أعمال شهر محرم، أعمال شهر صفر الخیر، أعمال شهر ربیع الأول، أعمال شهر ربیع الثانی، أعمال شهر جمادی الأولی، أعمال شهر جمادی الآخرة، أعمال وآداب متفرقة، أعمال یوم النیروز، أعمال شهر نیسان، آداب السفر، آداب الزیارة، زیارة الرسول الأعظم صلی الله علیه وآله ، ملحقات زیارة النبی صلی الله علیه وآله ، زیارة فاطمة الزهراء علیها السلام ، زیارة أئمة البقیع علیهم السلام ، سائر الزیارات فی المدینة المنورة، زیارة أمیر المؤمنین علیه السلام ، أعمال مسجد الکوفة، زیارة قبر مسلم بن عقیل وهانی بن 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أعمال مسجد السهلة، عمل مسجد زید ومسجد صعصعة ومسجد الجعفی ومسجد بنی کاهل ومسجد غنی، زیارة الإمام الحسین علیه السلام ، زیارة الناحیة المقدسة، التبرک بتربة الحسین علیه السلام ، زیارة الکاظمینعلیهما السلام، فضل مسجد براثا، زیارة النواب الأربعة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زیارة سلمان الفارسی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زیارة الإمام الرضا علیه السلام ، زیارة السید محمد علیه السلام ، زیارة الإمامین العسکریینعلیهما السلام، زیارة أم القائم علیها السلام ، زیارة السیدة حکیمة علیها السلام ، زیارة الإمام المهدی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دعاء العهد، دعاء الندبة، الزیارات الجامعة الکبیرة، زیارة المعصومین علیهم السلام ، الزیارة بالنیابة عن الغیر، زیارة السیدة زینب الکبری علیها السلام ، زیارة بیت المقدس، زیارة الأنبیاء علیهم السلام ، زیارة أولاد الأئمة علیهم السلام ، زیارة فاطمة المعصومة علیها السلام ، زیارة العلماء والمؤمنین، حدیث الکساء، رقاع الحاجة و وقد طبع عدة مرات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البلاغ، بیروت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مؤسسة الفکر الإسلامی بیروت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مکتبة الألفین، الکویت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فی إیران، باللغتین العربیة والفارسیة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أعادت طبعه مؤسسة الفکر الإسلامی قم المقدسة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باللغتین العربیة والفارسیة، بخط محمود اشرفی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 آیة الله الشیخ اختر عباس النجفی إلی اللغة الأردیة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ویقع فی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قیاس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وقامت بطبعه إدارة نشر معارف إسلامی لاهور باکستان، ومؤسسة الرسول الأعظم صلی الله علیه وآله لاهور باکستان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فضل زیارته علیه السلام ومما جاء من الأخبار والآثار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بن المنذر بن حرام بن عمرو بن زید مناة بن عدی بن عمرو بن مالک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الولید،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الأنصار ومن قبیلة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فی الجاهلیة فقصد ملوک المناذرة والغساسنة ومدحهم ونال جوائزهم، ثم أدرک الإسلام فأسلم وأصبح شاعر رسول الله صلی الله علیه وآله وصاحبه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وآله یضع له منبراً فی المسجد یقوم علیه قائماً ینافح عن رسول الله صلی الله علیه وآله ورسول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یؤید حسان بروح القدس ما نافح عن رسول الله 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ویروی أن عمر مر بحسان وهو ینشد الشعر فی المسجد فلحظه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کنت أنشد فیه وفیه خیر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یشهد مع النبی صلی الله علیه وآله مشهداً وکان یجبن، یقول ابن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حسان لسناً شجاعاً فأصابته علة أحدثت فیه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یوم الأحزاب، 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یحمی أعراض المسلمین؟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کعب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رواحة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اهجهم أنت وسیعینک علیهم روح القدس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اهج قریشاً؛ فإنه أشد علیهم من رشق النبل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ویروی أنه قیل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حسان اللعین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بلعین، قد جاهد مع رسول الله صلی الله علیه وآله بنفسه ولسانه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عروة بنت جعفر بن الزبیر بن العوام، عن أبیها، عن جدها،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خلف رسول الله صلی الله علیه وآله نساءه یوم أحد، خلفهن فی فارع وفیهن صفیة بنت عبد المطلب، وخلف فیهن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رجل من المشرکین لیدخل علیهن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صفیة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فجبن وأبی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ذاک فیَّ لکنت مع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 السیف فضربت به المشرک حتی قتلته، ثم قطعت رأسه وقالت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فاطرحه علی الیهود وهم تحت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ذاک 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روایة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فاسلبه؛ فإنی امرأة وهو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بسلبه یا بنت عبد المطلب من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رأسه فرمیت به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علمنا والله إن هذا لم یکن لیترک أهله خلوفاً لیس معهم أحد، فتفرقوا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بصره آخر عمره بعدما عاش مائة ونیفاً من السنین، توفی سنة أربع وخمسین،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معاویة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أمیر المؤمنینی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یشمل أشعاراً منسوبة للإمام علی بن أبی طالب علیه السلام ومتضمنة لمضامین الروایات والآیات القرآنیة، کما وتشمل المباحث الأخلاقیة والعقائدیة والحماسیة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رتبت أشعار هذا الدیوان علی ترتیب حروف الهجاء وتبتدئ قوافی الأشعار من علیه السلام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وتنتهی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وبعض هذه الأشعار غیر صادرة عن الإمام علیه السلام ؛ فإنه علیه السلام أنشد بعضها جواباً 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العلامة الشیخ آقا بزرک الطهرانی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الدیوان المنسوب لأمیر المؤمنین علیه السلام جمع من قبل قطب الدین الکیدری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الشیخ أبو الحسن محمد بن الحسن البیهقی النیشابوری من تلامذة المرحوم الطبرسی، جمع هذه الأشعار علی أساس ما جمعه أبو الحسن علی بن أحمد بن محمد الفنجکردی النیشابوری المتوفی سنة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النسخة الموجودة والمطبوعة من دیوان الإمام علیه السلام قریبة من النسخة التی جمعها ودونها قطب الدین الکیدری إلا أن فی هذه النسخة قد حذفت المصادر والأسانید لهذه الأشعار، علماً بأن أقدم نسخة من الکتاب جمعها ابن أحمد عبد العزیز الجلودی المتوفی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هذه الأشعار إلی الشعر الفارسی وشرحها الحسین بن معین الدین المیبدی من کبار علماء السنة سنة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هذا الدیوان وشرحه سبعة عشر شخصاً وربما أکثر، وتوجد ما یقارب من ثلاثین نسخة من الدیوان وشرحه فی المکتبات العامة لمدینتی مشهد وقم فی إیران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شعر الإمام الهادی علیه السلام عندما أحضره المتوکل العباسی وطلب منه أن ینشده الشعر، فأنشده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باتوا علی قلل الأجبال تحرسهم غلب الرجال فلم تنفعهم القلل واستنزلوا بعد عز من معاقلهم وأسکنوا حفرا یا بئسما نزلوا ناداهم صارخ من بعد دفنهم أین الأساور والتیجان والحلل أین الوجوه التی کانت منعمة من دونها تضرب الأستار والکلل فأفصح القبر عنهم حین ساءلهم تلک الوجوه علیها الدود تقتتل قد طال ما أکلوا دهراً وقد شربوا وأصبحوا الیوم بعد الأکل قد أکلوا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المتوکل حتی بلت لحیته دموع عینیه وبکی الحاضرون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دهر أف لک من خلیل کم لک بالإشراق والأصیل من صاحب وطالب قتیل والدهر لا یقنع بالبدیل وإنما الأمر إلی الجلیل وکل حی سالک سبیل وقوه علیه السلام  مخاطباً ابنته سکینة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سیطول بعدی یا سکینة فاعلمی منک البکاء إذا الحمام دهانی لا تحرقی قلبی بدمعک حسرة ما دام منی الروح فی جثمانی وإذا قتلت فأنتِ أولی بالذی تأتینه یا خیرة النسوان راجع 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مقتله علیه السلام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قصیدة الفرزق المیمیة فی مدح الإمام زین العابدین علیه السلام والتی قالها فی حضور هشام الأموی الذی تظاهر بعدم معرفته بالإمام علیه السلام فی قصة معروفة لدی الکعبة المشرفة، وکذلک قصیدة دعبل الخزاعی التائیة والتی قالها فی محضر الإمام الرضا علیه السلام فأکرمه الإمام علیه السلام ، وغیر ذلک مما هو کثیر ضمته کتب التاریخ والأدب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البیتین الأولیین من باب التمثیل وهما لهند بنت أثاثة، وباقی الأبیات مما أنشأتها الصدیقة علیها السلام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جامعة لجمیع الأئمة علیهم السلام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رثی فلان فلاناً یرثیه رثیاً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یبکیه ویمدحه، والاسم المرثیة، ورثی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 له ورحمه، ورثیت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ترحمت وترفقت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شهد به العامة علی أنهم خالفوا وصایا نبیهم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 علی من قال بالرأی فی الشرع والاختلاف فی الفتوی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 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فی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علیه السلام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الظلم ح</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13955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استنفاره الناس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نکبوا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المجلد الرابع والخامس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شق القمر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آخر معجزة لأمیر المؤمنین علی بن أبی طالب علیه السلام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عشر أنه علیه السلام تحدثه الأرض بأخبارها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والعشرون النخلة الیابسة أخرج منها الرطب ح</w:t>
      </w:r>
      <w:r>
        <w:rPr>
          <w:rFonts w:eastAsia="IRNazanin" w:cs="IRNazanin"/>
          <w:b w:val="false"/>
          <w:bCs w:val="false"/>
          <w:i w:val="false"/>
          <w:iCs w:val="false"/>
          <w:color w:val="333333"/>
          <w:sz w:val="20"/>
          <w:szCs w:val="20"/>
        </w:rPr>
        <w:t>977/30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الحق المعنوی، أما الحق المادی فکما هو مقرر فی الإرث والفرائض</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رکوبه السحاب ح</w:t>
      </w:r>
      <w:r>
        <w:rPr>
          <w:rFonts w:eastAsia="IRNazanin" w:cs="IRNazanin"/>
          <w:b w:val="false"/>
          <w:bCs w:val="false"/>
          <w:i w:val="false"/>
          <w:iCs w:val="false"/>
          <w:color w:val="333333"/>
          <w:sz w:val="20"/>
          <w:szCs w:val="20"/>
        </w:rPr>
        <w:t>1287/35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شی ء من معجزاته علیه السلام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 عشر أنه علیه السلام حملته الریح وحفت به الطیر ح</w:t>
      </w:r>
      <w:r>
        <w:rPr>
          <w:rFonts w:eastAsia="IRNazanin" w:cs="IRNazanin"/>
          <w:b w:val="false"/>
          <w:bCs w:val="false"/>
          <w:i w:val="false"/>
          <w:iCs w:val="false"/>
          <w:color w:val="333333"/>
          <w:sz w:val="20"/>
          <w:szCs w:val="20"/>
        </w:rPr>
        <w:t>1295/43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أنه علیه السلام یضرب الصخر فینبع منه الماء ح</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أبی جعفر محمد بن علی علیه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أنه علیه السلام هاجت لغضبه ریح سوداء ح</w:t>
      </w:r>
      <w:r>
        <w:rPr>
          <w:rFonts w:eastAsia="IRNazanin" w:cs="IRNazanin"/>
          <w:b w:val="false"/>
          <w:bCs w:val="false"/>
          <w:i w:val="false"/>
          <w:iCs w:val="false"/>
          <w:color w:val="333333"/>
          <w:sz w:val="20"/>
          <w:szCs w:val="20"/>
        </w:rPr>
        <w:t>1576/6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خرق العادات له علیه السلام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 عشر صعوده علیه السلام إلی السماء ونزوله بالحربة ح</w:t>
      </w:r>
      <w:r>
        <w:rPr>
          <w:rFonts w:eastAsia="IRNazanin" w:cs="IRNazanin"/>
          <w:b w:val="false"/>
          <w:bCs w:val="false"/>
          <w:i w:val="false"/>
          <w:iCs w:val="false"/>
          <w:color w:val="333333"/>
          <w:sz w:val="20"/>
          <w:szCs w:val="20"/>
        </w:rPr>
        <w:t>1945/15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عشر نطق الجماد بإمامته علیه السلام وتسلیمها علیه ح</w:t>
      </w:r>
      <w:r>
        <w:rPr>
          <w:rFonts w:eastAsia="IRNazanin" w:cs="IRNazanin"/>
          <w:b w:val="false"/>
          <w:bCs w:val="false"/>
          <w:i w:val="false"/>
          <w:iCs w:val="false"/>
          <w:color w:val="333333"/>
          <w:sz w:val="20"/>
          <w:szCs w:val="20"/>
        </w:rPr>
        <w:t>2120/18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معجزاته علیه السلام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أبی جعفر محمد بن علی الثانی علیه السلام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والعشرون وقوف السفن فی البحر ح</w:t>
      </w:r>
      <w:r>
        <w:rPr>
          <w:rFonts w:eastAsia="IRNazanin" w:cs="IRNazanin"/>
          <w:b w:val="false"/>
          <w:bCs w:val="false"/>
          <w:i w:val="false"/>
          <w:iCs w:val="false"/>
          <w:color w:val="333333"/>
          <w:sz w:val="20"/>
          <w:szCs w:val="20"/>
        </w:rPr>
        <w:t>2355/47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أعلام الإمام محمد بن علی التقی علیه السلام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معجزاته علیه السلام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والعشرون البر والدقیق الذی من الأرض ح</w:t>
      </w:r>
      <w:r>
        <w:rPr>
          <w:rFonts w:eastAsia="IRNazanin" w:cs="IRNazanin"/>
          <w:b w:val="false"/>
          <w:bCs w:val="false"/>
          <w:i w:val="false"/>
          <w:iCs w:val="false"/>
          <w:color w:val="333333"/>
          <w:sz w:val="20"/>
          <w:szCs w:val="20"/>
        </w:rPr>
        <w:t>2444/24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علیه السلام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معجزاته علیه السلام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الحادی والأربعون أنه لا ظل له ح</w:t>
      </w:r>
      <w:r>
        <w:rPr>
          <w:rFonts w:eastAsia="IRNazanin" w:cs="IRNazanin"/>
          <w:b w:val="false"/>
          <w:bCs w:val="false"/>
          <w:i w:val="false"/>
          <w:iCs w:val="false"/>
          <w:color w:val="333333"/>
          <w:sz w:val="20"/>
          <w:szCs w:val="20"/>
        </w:rPr>
        <w:t>2562/44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معجزاته علیه السلام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فکما أن الوابل إذا انزل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اهتزت وربت وانبتت من کل زوج بهیج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بتأثیر تکوینی حقیقی کذلک الرسول صلی الله علیه وآله والمعصومین علیهم السلام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هاهنا رفع العذاب بل دفعه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أعم من الثانی ولم یدرج الثانی فیه لأهمیة إفراده بالذکر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الثامن والأربعون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 فی السفر ح</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 فی السفر 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روایات العامة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استنفاره الناس</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أن أبابکر کان یکتب لها الکتاب ثم یرسل إلی عمر لکی یمزقه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مناوأة فاطمة وغصب فدک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مناوأة فاطمة وغصب فدک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أبی بکر لا آسی من الدنیا إلا علی ثلاث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السابع والثلاثون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الطولیة فی الأبناء والآباء، والعرضیة فی الأخوة والأخوات وأبناء العمومة وما أشبه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أقوال رسول الله صلی الله علیه وآله وردت بمعناه روایات متعددة، ذکرته الصدیقة الطاهرة علیها السلام فی خطبتها التی أوردتها فی المسجد النبوی الشریف، 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فاطمة الزهراء علیها السلام علی القوم لما منعوها فدک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المبعد من رحمة الله والمغضوب لا یترشح من بعده لأهله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تزور وازرة وزر أخری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علی کل شخص أن یعمل بقدر طاقته ولا یستفید إلا بقدر حاجته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قدس سره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فدک وردت منصرفة وغیر منصرفة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فحوی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فقدت وکل الإرث قد غصبوا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دونک الحجب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دونک الکثب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 بیننا الکثب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والثلاثون فی أمر الله تعالی النبی صلی الله علیه وآله بتبلیغ فضائل علی علیه السلام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محبة الرسول صلی الله علیه وآله إیاه وتحریضه علی محبته وموالاته ونهیه عن بغضه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تألیف تفسیره وعلومه، وإلا فالقرآن جمع کما هو الیوم فی عهد رسول الله صلی الله علیه وآله وبأمر منه صلی الله علیه وآله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الثامن والأربعون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الإرث</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النبی وکل الخیر مغتصب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غبت عنا ونحن الیوم نغتصب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جهراً وقد أدرکونا بالذی طلبوا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والعشرون والمائة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الحکومات الاستبدادیة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الأول، المبحث الثانی العلم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استقالة أبی بکر من الخلافة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ویکتشف منه بالبرهان الآنی اشتداد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غصب الخلافة وزویها عن أمیر المؤمنین علیه السلام ، ومنع الزهراء علیها السلام إرثها وما نحلها رسول الله صلی الله علیه وآله ، ومن ثم الهجوم علی دارها وحرق الدار علیها وضربها وکسر ضلعها وإسقاط جنینها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وإخراج أمیر المؤمنین علیه السلام ملبباً بحمائل سیفه لیبایع القوم، وغیر ذلک مما جری علی أهل البیت علیهم السلام من ظلم وقتل وتشرید مما یطول شرحه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فی مولد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معجزات أفعاله علیه السلام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إراءة الطریق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الإیصال للمطلوب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الظاهر أنها علیها السلام فی مقام بیان نتائج فقده صلی الله علیه وآله وما نجم من الآثار السلبیة علیه، وما سبق قرینة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فقدناک فقد الأرض وابلها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أنزل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الخمر فی الکتاب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جبریل روح القدس زائرنا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فغبت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فغاب عنا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بالآیات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 علی علیه السلام وذکر لمع یسیرة من قضائه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أبی هریرة عن النبی صلی الله علیه وآله فی النصوص علی الأئمة الاثنی عشر علیهم السلام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الأربعون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معالی أمورهماعلیهما السلام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غوالی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وفیه 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من آذاها فقد آذانی، ومن آذانی فقد آذی الله، ومن آذی الله أکبه الله فی النار </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من لدن آدم علیه السلام ح</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فی العشر الأواخر من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بعد هذه الصلاة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فنون شتی من حالات العافیة والشکر علیها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بیاناً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الأقرب والمحطة الأولی للفیوضات، ثم أن من یعرف قیمة المفقود والفقید أکثر رزءاً وهماً وغماً ممن لا یعرف قیمته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کالملائکة والجن وسائر مخلوقات الله تعالی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وما فیها من الآیات فی الأئمة الهداة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الاعتقاد فی آباء النبی صلی الله علیه وآله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النبی صلی الله علیه وآله ووفاته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بعض قضایاه علیه السلام فی الحد وفی أخذ الحد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النبی صلی الله علیه وآله ووفاته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الرکبان یوم القیامة أربعة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ذکر اللوح المحفوظ الذی نزل به جبرئیل علی النبی صلی الله علیه وآله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یعم کافة المکلفین فرضه ولا یسقط عنهم مع کمال عقولهم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والثمانون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والشمس 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فنون شتی من حالات العافیة والشکر علیها 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البکاءون خمسة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ألح الدعاء وأوجزه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أبی عبد الله جعفر بن محمد علیه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الثامن والأربعون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انکفأت بهم السفینة 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أنکفأ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 ولم یصلوا إلی ما أرادوا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کل مؤمن بالله والرسول والولایة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المؤمن بالمعنی السابق زائداً الالتزام بتعالیم الشریعة والولایة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کل مسلم، وأمیر المؤمنین فی بعض معانیه یراد به هذا المعنی، إذ هو علیه السلام أمیر لکل مسلم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أن الإیمان مبثوث لجوارح البدن کلها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یحقن به الدم وتؤدی به الأمانة وأن الثواب علی الإیمان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أن المؤمن صنفان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عشر درجات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کانتظار الزوجة لرجوع زوجها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بتنقیح المناط أو إلغاء الخصوصیة ولأدلة الأسوة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الصحیفة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الغایات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فی أشیاء شتی من علوم الدین وذکر طرف من مواعظه البلیغة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نکاح أهل الذمة والمشرکین یسلم بعضهم ولا یسلم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28445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30860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أوصی إلی مدرک وأشرک معه الصغیر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علی من رکل امرأة فی فرجها فزعمت أنها لا تحیض ح</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الدلالة لا عدم الاستحباب؛ فإنه مسکوت عنه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کالتعب والإرهاق وغیر ذلک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إلا بخیر وترک الرجل ما لا یعنیه والنمیمة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16077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فی أشیاء شتی من علوم الدین وذکر طرف من مواعظه البلیغة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16073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قبال المعنی المجازی،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 هی علیها السلام فی الدار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تَشْهَدُ عَلَیْهِمْ أَلْسِنَتُهُمْ وَأَیْدِیهِمْ وَأَرْجُلُهُمْ بِمَا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الموت فی الغربة ح</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علیها السلام استقرت فی الدار، ولکن اللفظ مقلوب فعبر باستقرار الدار بها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إشارة إلی قول الملائکة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قَالَ رَبُّکَ لِلْمَلاَئِکَةِ إِنِّی جَاعِلٌ فِی الأَرْضِ خَلِیفَةً قَالُوا أَتَجْعَلُ فِیهَا مَنْ یُفْسِدُ فِیها وَیَسْفِکُ الدِّمَاءَ وَنَحْنُ نُسَبِّحُ بِحَمْدِکَ وَنُقَدِّسُ لَکَ قَالَ إِنِّی أَعْلَمُ مَا لاَتَعْلَمُونَ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رسول الله صلی الله علیه وآله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تفسیر القرآن وتأویله وعلومه، وإلا فإن القرآن جمع بهذا الشکل فی حیاة رسول الله صلی الله علیه وآله وبأمر مباشر منه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الأخبار المرویة فی إیجاب ولاء أمیر المؤمنین علیه السلام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وجهه أن تکنیتها علیها السلام قد یکون لجهة أخری کالتی سیذکرها المصنف رحمه الله بعد أسطر، وربما کان لجهات عدیدة منها الاحترام وما سیأتی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فی نجاة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فی نجاة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فی نجاة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المساجد والمزارات فی الحرمین الشریفین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الراحل قدس سره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وفیها یصف العرب قبل البعثة ثم یصف حاله قبل البیعة 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فی التظلم والتشکی من قریش</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الثانی فی عمر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استذلهما القوم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قوم صالح علیه السلام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منه علیه السلام إلیه أیضاً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نوح علیه السلام یوم القیامة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بالدلالة الالتزامیة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دون القطیفة،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کساء فیها خطوط سود وبیض،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صوف تلبسها الأعراب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لباسه صلی الله علیه وآله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أسمائه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مکارم أخلاقهماعلیهما السلام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الأعراف المختلفة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من لا یعرف المعنی الکنائی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یتصور أن الطرف الآخر حقیقة کثیر الرماد أو له کلب وکلبه جبان مع أن المقصود هو الکرم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للمولی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فی الأحادیث المتعلقة بالعلم وأهله وحاملیه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أعین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ألفاظ رسول الله صلی الله علیه وآله الموجزة التی لم یسبق إلیها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الاستئکال بالعلم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محاسبة النفس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الغنی والفقر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أمیر المؤمنین علیه السلام أصحابه فی مجلس واحد أربعمائة باب مما یصلح للمسلم فی دینه ودنیاه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والستون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24944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 ولعن آخر أمتکم أولها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المرأة علی الزوج</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علی الزوج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المراد بها المعنی اللغوی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شاعر أهل البیت السید حیدر بن سلیمان بن داود بن حیدر بن أحمد بن عمر الحلی الحسینی المعروف بالسید حیدر الحلی فی قریة بیرمانة من توابع الحلة فی منتصف شهر شعبان عام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أبوه وهو طفل فنشأ فی حجر عمه مهدی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تمیز بشعره الحسن والذی ترفع به عن المدح والاستجداء، وأشهر شعره حولیاته فی رثاء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موصفاً بالسخاء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دیوان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الیتیم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المفصل فی قبیلة المجد المؤثل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جزءان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الأشجان فی مراثی خیر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دمیة القصر فی شعراء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الحلة فی شهر ربیع الثانی عام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فی النجف الأشرف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علیه السلام یذکر فیها آل محمد صلی الله علیه وآله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روته العامة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الاستدلال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کان نفس المهموم للظلم تسبیحاً والهم عبادة فبیان مظلومیتهم للناس عبادة بشکل أولی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أمیر المؤمنین علیه السلام أصحابه فی مجلس واحد أربعمائة باب مما یصلح للمسلم فی دینه ودنیاه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بکاء الحسین علیه السلام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فی الاعتذار من قعوده عن قتال من تآمر علیه من الأولین وقیامه إلی قتال من بغی علیه من الناکثین والقاسطین والمارقین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للغصب الطولی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یبیع ما لیس عنده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یصح ذلک إذا عممنا النظافة للظاهریة والباطنیة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 نور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وتشتمل علی تهذیب الفقراء بالزهد وتأدیب الأغنیاء بالشفقة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الدعاء والبلاء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ما یستحب الوصیة به ح</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الوصیة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14730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آیة الحجاب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أسر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فی دیارهم وانظر إلی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قبیل العلة التی کانت وراء ذکر القرآن الکریم لقصص الماضین، وللتصریح بأسماء فرعون ونمرود وهامان وغیرهم من الطغاة، ومن قبیل التأسی والتجنب إلی غیر ذلک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حب النبی إیاها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آیة التطهیر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الحادی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علیها السلام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علیها السلام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 ح</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 منعتنی الأنصار نصرها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موسی علیه السلام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 ومناقب أمیر المؤمنین علی بن أبی طالب وغزواته علیه السلام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حرمة ما کنی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المقصود تحریم الغض بنفسه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الحجر أو غیره علی الأرض لیس بالقوی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ویحکی أن الضبع تستغفل بمثل ذلک لتسکن حتی 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کلام لأمیر المؤمنین علیه السلام لما أشیر علیه بأن لا یتبع طلحة والزبیر ولا یرصد لهما القتال، وفیه یبین عن صفته بأنه علیه السلام لا یخدع،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أَکُونُ کَالضَّبُعِ تَنَامُ عَلَی طُولِ اللَّدْمِ حَتَّی یَصِلَ إِلَیْهَا طَالِبُهَا، وَیَخْتِلَهَا رَاصِدُهَا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أبی عبد 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اغزوا تورثوا أبناءکم مجداً </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سمع واعیة أهل البیت علیهم السلام ورأی سوادهم فلم یجبهم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ریاح فی قتل الحسین علیه السلام وما جری للأعمی فیه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سرابیلهم من قطران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القاف وکسر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یطلی به الإبل التی فیها الجرب، یتخذ من حمل شجر العرعر فیطبخ بها ثم یهنأ به، وسکون الطاء وفتح القاف وکسرها لغة، وقد أوعد الله المشرکین أن یعذبهم به لمعان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للذعه وحرقته، واشتعال النار فیه، وإسراعها فی المطلی به، وسواد لونه بحیث تشمئز عنه النفوس من نتن رائحته، فتطلی به جلودهم حتی یعود طلاؤه لهم کالسرابیل، لأنهم کانوا یستکبرون عن عبادته فألبسهم بذلک الخزی و 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وقطران بمعنی نحاس قد انتهی حره أیضاً، ویقال الحدید المذاب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آیاته بعد وفاته علیه السلام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مناقبه وصفاته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فی کتاب الله إمامان إمام یدعو إلی الله وإمام یدعو إلی النار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 ح</w:t>
      </w:r>
      <w:r>
        <w:rPr>
          <w:rFonts w:eastAsia="IRNazanin" w:cs="IRNazanin"/>
          <w:b w:val="false"/>
          <w:bCs w:val="false"/>
          <w:i w:val="false"/>
          <w:iCs w:val="false"/>
          <w:color w:val="333333"/>
          <w:sz w:val="20"/>
          <w:szCs w:val="20"/>
        </w:rPr>
        <w:t>9</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 جاریة بن قدامة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علیه السلام وقد تواترت علیه الأخبار باستیلاء أصحاب معاویة علی البلاد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الماضی السیئ یؤثر فی صنع المستقبل السیئ، فکان لابد من دراسته ومعرفته حتی یمکن تجنب مساوئه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وکشف الظنون عن أسامی الکتب والفنون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ورخ مؤمنا فکأنما أحیاه </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وصیة له علیه السلام للحسن بن علی علیه السلام کتبها إلیه بحاضرین عند انصرافه من صفین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الإنسان بالمنطق والکتابة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عدد نفوس أهل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مسلمین وغیر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حوالی عشرة آلاف علی ما ذکره المؤرخون، والمسلمون کانوا أضعاف ذلک فقد اجتمع منهم فی غدیر خم مائة وثمانون ألف علی بعض الروایات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دخول المعصوم علیه السلام فی ضمن المجمعین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یتضمن معنی سلبیاً، والدفع یتضمن معنی إیجابیاً،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یقف سداً أمام العدو،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یهاجمه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کظم </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الأقوال الحکیمة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الوجه فی کون الخروج حالة کظم الغیظ</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إرضاء الله علی درجات، منها الواجب ومنها المستحب، وکذلک إرضاؤها علیها السلام بین واجب ومستحب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17730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قضایاه علیه السلام فی عهد عمر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إسلام أبی بکر وعلی وخصائص کل منهما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الاسترجاع عند المصیبة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ما یبدو متضاداً وإن کان فی واقعه یشکل الصورة المتکاملة، کما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أَشِدَّاءُ عَلَی الْکُفَّارِ رُحَمَاءُ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الشدة صبور وفی الرخاء شکور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الالتزام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وَلاَ یَجْرِمَنَّکُمْ شَنَآنُ قَوْمٍ عَلَی أَلاَّ تَعْدِلُوا اعْدِلُوا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القوة لا یطغی، وعند الضعف لا یجبن، ولا یتملق للطاغی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صفی الدین الحلی عبد العزیز بن السرایا تلمیذ المحقق الحلی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والفتوة ح</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والفتوة ح</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مدحها وفضیلتها ح</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فی التظلم والتشکی من قریش</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تفسیره وتأویله وعلومه، أما القرآن فقد جمع فی عهد رسول الله صلی الله علیه وآله وبأمر مباشر منه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علیه السلام فی الاعتذار من قعوده عن قتال من تآمر علیه من الأولین، وقیامه إلی قتال من بغی علیه من الناکثین والقاسطین والمارقین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أمیر المؤمنین علیه السلام علی أبی بکر وعمر لما منعا فاطمة الزهراء علیها السلام فدک بالکتاب والسنة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 وسیرته وأخلاقه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 وسیرته وأخلاقه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أسری بدر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فیما جری فی الغنیمة والأساری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الجماعة والفرقة والسنة والبدعة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بکر وعمر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علیه السلام إلی جماعة شیعته وأصحابه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20966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الثانیة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 فی کل لیلة منه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دعائه علیه السلام فی مکارم الأخلاق ومرضی الأفعال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الخامس عشر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السلامومن خطبة له علیه السلام وهی المعروفة بالشقشقیة، وتشتمل علی الشکوی من أمر الخلافة، ثم ترجیح صبره عنها، ثم مبایعة الناس 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اقترب من سلطان جائر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أیة إهانة أکبر من أن تستنجد بضعة الرسول صلی الله علیه وآله بالقوم فیهملون أمرها ویتنکرون لها؟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آذی المسلمین واحتقرهم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أمیر المؤمنین علیه السلام أصحابه فی مجلس واحد أربعمائة باب مما یصلح للمسلم فی دینه ودنیاه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کترک الصلاة لخوف الاستهزاء فی بعض البلاد غیر الإسلامیة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کمصافحة الأجنبیة فی البلاد الغربیة خوفاً من رمیه بالرجعیة وما أشبه، وکاشتراکه فی مجالس الغیبة والتهمة خوفاً من السخریة إذا غادر المجلس أو احتج علیهم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الواجب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 </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العلامة السید محمد بن السید مهدی القزوینی الحلی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أبیات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 قلت یا سلمان هل دخلوا ولم یک استئذان فقال إی وعزة الجبار لیس علی الزهراء من خمار لکنها لاذت وراء الباب رعایة للستر والحجاب فمذ رأوها عصروها عصرة کادت بروحی أن تموت حسرة تصیح یا فضة اسندینی فقد وربی قتلوا جنینی فأسقطت بنت الهدی واحزنا جنینها ذاک المسمی محسنا</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للتفصیل انظر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یکون مقصود المصنف من هذا أن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عذیری الله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سآتی بمن یعذرنی  منک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جهتک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بمن یطلب لی العذر من جهتک، أی یبرأ ساحتک، وهو الرسول صلی الله علیه وآله باعتباره أمر علیاً علیه السلام بالصبر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من یعذرک من أی واحد من أخلائک من قبیلة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لا یوجد من یعذرک فی قتلی حتی من أصدقائک فی قبیلتک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له علیه السلام قبل موته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21050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بکیر،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کان یتوب إلی الله کل یوم سبعین مرة من غیر ذنب </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 لعلی بن الحسین علیه السلام رواه حمزة الثمالی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دعاء کمیل علیه السلام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معالی أمورهماعلیهما السلام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33234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النور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ولاة الأمر وهم الناس المحسودون الذین ذکرهم الله عزوجل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والجزع والاسترجاع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کل تصرفاته وحمایته قد انقطع، ولذلک کانت الشکوی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بلحاظ ما بقی </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الأسماء والکنی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صلاة لدفع شر السلطان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صلاة یوم الاثنین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أخری لیوم الاثنین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الغیاث</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غزوة أحد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ولأول مرة فی تاریخ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الشیرازی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المسلمون لما عصوا الرسول صلی الله علیه وآله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قولها هذا وفی لجوئها إلی قبره صلی الله علیه وآله وقبر عمه حمزة علیه السلام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طرف من أخبار أبی محمد علیه السلام ومناقبه وآیاته ومعجزاته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معجزاته علیه السلام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ولده علیه السلام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فی ذکر الإمامة وإمامة علی ابن أبی طالب وأولاده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 أجمعین </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کفردی کلی حسن متساویین فی الحسن مختلفین فی المصداق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 </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نکل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إنک أشد منهم قوة وحولاً، وأشد بأساً وتنکیلاً </w:t>
      </w:r>
      <w:r>
        <w:rPr>
          <w:rFonts w:eastAsia="IRNazanin" w:cs="IRNazanin"/>
          <w:b w:val="false"/>
          <w:bCs w:val="false"/>
          <w:i w:val="false"/>
          <w:iCs w:val="false"/>
          <w:color w:val="333333"/>
          <w:sz w:val="20"/>
          <w:szCs w:val="20"/>
          <w:rtl w:val="true"/>
        </w:rPr>
        <w:t>))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یمهل ولا یهمل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 نُمِدُّ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ما جاء فی المهدی علیه السلام من متون الصحاح الستة 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لعن کثیر من الموجودات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الجمادات والحیوانات والملائکة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وغیر ذلک مما نعلمه وما لا نعلمه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مما ورد فی ذکر الظلم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أزال همه وغمه، وسلّی یسلِّی تسلیةً فلاناً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أنساه ذلک المصاب أو الهم وصرف فکره عنه أو طیب نفسه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إلطاف المؤمن وإکرامه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النبی صلی الله علیه وآله عن التصافح فی التعزیة؟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سکن للمؤمن، ومن عزی مصاباً فله مثل أجره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ح</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عزی ثکلی کسی برداً فی الجنة </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الخاتمة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الخاتمة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التعزیة والجزع عند المصیبة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التعزیة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تطول الله عزوجل علی عباده بثلاث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عزی حزیناً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وفاتها وزیارتها علیها السلام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والسبعون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الوالدة للولد من فوق البیت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کم یعاد المریض وقدر ما یجلس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وَعَاشِرُوهُنَّ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الواجبات والمحرمات </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اجتماع عنوانین أو عناوین مرجوحة سبب لآکدیة النهی وأشدیة العقاب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الحسن العسکری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وأمنا فاطمة حجة علینا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یذکر النص؟؟؟</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بالدعاء</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یدعو علیه بإیقاع أهله فی الحرام، أو إیقاعه هو فی الحرام کالزنا، أو ما أشبه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الرابع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الطاعات</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من کتم شیئاً من فضائلهم علیهم السلام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الإیمان یتقوم بالتولی لأولیاء الله والتبری من أعداء الله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أبی عبد الله الصادق علیه السلام فی أنواع شتی من العلوم الدینیة علی أصناف کثیرة من أهل الملل والدیانات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أبغض أهل البیت علیهم السلام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ست 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للدانی، عکسه أی الدانی للعالی، وللدانی، وللمماثل، أی من العالی للعالی ومن الدانی للدانی، وکذا من العالی للأعلی، ومن الدانی للأدنی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المماثل للمماثل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 به هو الصبر فی المقام، فذو المقام الدانی یوصی بدرجة الصبر التی من شأنه تحملها، وذو المقام العالی لا یوصی بمثل ذلک لأنه قد تجاوز تلک المرحلة بکثیر بل یوصی بالمراتب الأسمی من الصبر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الوجد بمعنی الغضب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أمر فاطمة مع أبی بکر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الرجل والمرأة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 آخر أمتکم أولها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الکتاب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وفاتها وزیارتها علیها السلام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تفضیلها علی النساء</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والأمالی للصدوق</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فضائل مکة حماها الله تعالی</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بشارة المصطفی لشیعة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والحسین إمامان قاما أو قعدا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إمامة السبطین ومناقبهماعلیهما السلام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هو الذی قدره الله له فی عالم التشریع</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الهوی ح</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فرض الله عزوجل ورسوله صلی الله علیه وآله من الکون مع الأئمة علیهم السلام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قتل دون مظلمته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مصادیق الفعل کما لا یخفی</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الحقیقة الأولی من مصادیق الحقیقة الثانیة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 </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کانت ثورته سبباً لانقضاض الروم والفرس وسبباً لارتداد الناس فکیف کان یقول إنه کان سیقوم بالأمر ویثور لو توفّر له الأربعون، ألم یکن الأمر حینئذٍ أیضاً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ألم تکن ثورته وله الأربعون أیضاً سبباً لانقضاض الروم ولارتداد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 السائل یعرف، لکن الإجابة لکی تصل لغیره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نوح علیه السلام یوم القیامة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فترة ومکث</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الدماء والأموال بغیر حقها ح</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قتل دون مظلمته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بقصد أن یصل للخصم أن کل ما یقوم به لا یؤدی لغرضه وأن ما خطط له لا یصل إلیه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فسرت بالمعنی الشخصی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الأذان والإقامة وثواب المؤذنین ح</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إلی الله والتوکل علیه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کمقام الشفاعة الکبری</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بن سلیمان بن إسماعیل بن عبد الجواد بن علی بن سلیمان بن السید ناصر الحسینی البحرانی التوبلی الکتکانی،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السید المرتضی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کتکان فی النصف الأول من القرن الحادی عشر الهجری القمری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إلی النجف الأشرف وأقام فیها مدة من الزمن طلباً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إلی السید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البلد بعد الشیخ محمد بن ماجد بن مسعود البحرانی الماحوزی، فقام بالقضاء فی البلاد وتولی الأمور الحسبیة وقام بذلک أحسن قیام، وقمع أیدی الظلمة والحکام، ونشر الأمر بالمعروف والنهی عن المنکر، وبالغ فی ذلک وأکثر ، ولم تأخذه لومة لائم فی الدین، وکان من الأتقیاء المتورعین، شدیداً علی الملوک والسلاطین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کتباً عدیدة تشهد بعمق تتبعه وسعة اطلاعه تبلغ خمسة وسبعین مؤلفاً بین صغیر ووسیط وکبیر،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المخالفین علی إمامة أمیر المؤمنین علیه السلام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النص علی الأئمة الأشراف من آل عبد مناف،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المسترشدین فی بیان تراجم الراجعین إلی ولایة أمیر المؤمنین علیه السلام ، وقد یعبر عنه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المستبصرین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البهجة المرضیة فی إثبات الخلافة والوصیة،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النظر فی إثبات الوصایة والإمامة للأئمة الاثنی عشر،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فیمن رأی المهدی علیه السلام فی زمان أبیه علیه السلام وفی أیام الغیبة الصغری والکبری،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البهیة فی إثبات الوصیة لعلی علیه السلام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التهذیب،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الهجرة فی قریة نعیم، ونقل جثمانه الشریف إلی قریة توبلی، ودفن فی مقبرة ماتینی من مساجد القریة المشهورة، وقبره مزار معروف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فی مناقبها علیها السلام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منزلتها عند الله تعالی</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الثانی فی وصف حال القتال وما یقرب من تلک الحال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الطور 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إرادة المستقبل باعتبار تجدد العزم آناً فآناً، ومنها إرادة المرتبة الأسمی، إلی غیر ذلک، فلیراجع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أمر سلمان أن یطلب منها علیها السلام عدم کشف رأسها للدعاء</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فالدعاء الحتمی الإجابة إذا کان یغیر المعادلات الکونیة دائماً ویوجب التدخل الغیبی المستمر، فإنه یناقض الهدف من الخلقة والامتحان کما لا یخفی</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الله عزوجل عبدا ابتلاه بعظیم البلاء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صلاة المریض وصلاحه وأدبه ودعائه عند المرض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ذکر المرضی والعیادة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مروی عن النبی صلی الله علیه وآله فی الساعة التی یستجاب فیها الدعاء یوم الجمعة</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یحیی الکاهِلی عن أبی عبد الله علیه السلام  عن أبیه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أقرب إلی اسم الله الأعظم من ناظر العین إلی بیاضها </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هو طاهر من المعاصی، وهل نطق بها عن یقین بتأثیرها، أم عن احتمال ووهم، أو شک أو ظن، وهل قالها بتجربة أم عن إیمان تام؟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الروایات من عدم دعاء الإمام علیه السلام لمریض خاص؟؟؟ أذکر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أعطاه فإنه یعطیه تسلیة له لا غیر وإن کان عالماً بأنه غیر نافع له، وکذلک إذا دعا الإمام علیه السلام له وهو یعلم بعدم التأثیر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اجتثاث جذور الفتن، وقطع دابر الأعداء، وحل المشاکل التی أثیرت فی أیامهم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ما یرتبط بالسّمعة والعِرض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العام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إذا خرج الإنسان من منزله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التعقیب 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الخواتیم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أطلق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الدین المستحبة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الدین الواجبة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هو محذوف المضاف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خصوصیات أصول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المستحب معرفتها والاعتقاد بها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الوجوب أو الاستحباب النفسی،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بحد ذاته واجب أو مستحب ولیس لمقدمیته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أمر الإمام علیه السلام بالواجب عقلاً، کما فی ما یلزم من المولویة فیه الدور، أو المستقلات العقلیة، فإنه إرشاد بل ربما یقال حتی فی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بعض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یقال بعدم وجوب زائد علی أصل الوجوب فلا یستحق عقوبتین بالترک، وقد یتأمل فی بعض الموارد علی حسب المستفاد من الأدلة أو المرکوز فی أذهان المتشرعة ولو بالأشدیة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والآکدیة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عدا ذلک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 علیهم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 علیهم السلام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طاعة الأئمة علیهم السلام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علی المرأة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تکون من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البیعة فی بعض الموارد والعقود لو حدث أن کان أصلها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فیمن وجب علیه الزواج خوف الوقوع فی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الإبراز والإظهار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حسب العناوین الطارئة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102932</Words>
  <Characters>468342</Characters>
  <CharactersWithSpaces>566630</CharactersWithSpaces>
  <Paragraphs>4378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2026-08-24T06:27:54Z</dcterms:created>
  <dc:creator>ghaemiyeh.com</dc:creator>
  <dc:description/>
  <dc:language>en-US</dc:language>
  <cp:lastModifiedBy/>
  <dcterms:modified xsi:type="dcterms:W3CDTF">2026-08-24T09:58:18Z</dcterms:modified>
  <cp:revision>1</cp:revision>
  <dc:subject/>
  <dc:title>من فقه الزهراء علیها السلام جلد 5</dc:title>
</cp:coreProperties>
</file>

<file path=docProps/custom.xml><?xml version="1.0" encoding="utf-8"?>
<Properties xmlns="http://schemas.openxmlformats.org/officeDocument/2006/custom-properties" xmlns:vt="http://schemas.openxmlformats.org/officeDocument/2006/docPropsVTypes"/>
</file>