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9513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209515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209517_3224264995">
            <w:r>
              <w:rPr>
                <w:webHidden/>
                <w:rStyle w:val="IndexLink"/>
                <w:rtl w:val="true"/>
              </w:rPr>
              <w:t>[</w:t>
            </w:r>
            <w:r>
              <w:rPr>
                <w:rStyle w:val="IndexLink"/>
                <w:rtl w:val="true"/>
              </w:rPr>
              <w:t>ادامه سوره حج</w:t>
            </w:r>
            <w:r>
              <w:rPr>
                <w:rStyle w:val="IndexLink"/>
                <w:rtl w:val="true"/>
              </w:rPr>
              <w:t>]</w:t>
              <w:tab/>
            </w:r>
            <w:r>
              <w:rPr>
                <w:rStyle w:val="IndexLink"/>
              </w:rPr>
              <w:t>11</w:t>
            </w:r>
          </w:hyperlink>
        </w:p>
        <w:p>
          <w:pPr>
            <w:pStyle w:val="Contents3"/>
            <w:tabs>
              <w:tab w:val="clear" w:pos="8459"/>
              <w:tab w:val="right" w:pos="9026" w:leader="dot"/>
            </w:tabs>
            <w:rPr/>
          </w:pPr>
          <w:hyperlink w:anchor="__RefHeading___Toc7209519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7209521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11</w:t>
            </w:r>
          </w:hyperlink>
        </w:p>
        <w:p>
          <w:pPr>
            <w:pStyle w:val="Contents4"/>
            <w:tabs>
              <w:tab w:val="clear" w:pos="8176"/>
              <w:tab w:val="right" w:pos="9026" w:leader="dot"/>
            </w:tabs>
            <w:rPr/>
          </w:pPr>
          <w:hyperlink w:anchor="__RefHeading___Toc7209523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209525_3224264995">
            <w:r>
              <w:rPr>
                <w:webHidden/>
                <w:rStyle w:val="IndexLink"/>
                <w:rtl w:val="true"/>
              </w:rPr>
              <w:t>ترجمه</w:t>
            </w:r>
            <w:r>
              <w:rPr>
                <w:rStyle w:val="IndexLink"/>
                <w:rtl w:val="true"/>
              </w:rPr>
              <w:t>:</w:t>
              <w:tab/>
            </w:r>
            <w:r>
              <w:rPr>
                <w:rStyle w:val="IndexLink"/>
              </w:rPr>
              <w:t>11</w:t>
            </w:r>
          </w:hyperlink>
        </w:p>
        <w:p>
          <w:pPr>
            <w:pStyle w:val="Contents4"/>
            <w:tabs>
              <w:tab w:val="clear" w:pos="8176"/>
              <w:tab w:val="right" w:pos="9026" w:leader="dot"/>
            </w:tabs>
            <w:rPr/>
          </w:pPr>
          <w:hyperlink w:anchor="__RefHeading___Toc7209527_3224264995">
            <w:r>
              <w:rPr>
                <w:webHidden/>
                <w:rStyle w:val="IndexLink"/>
                <w:rtl w:val="true"/>
              </w:rPr>
              <w:t>شأن نزول</w:t>
            </w:r>
            <w:r>
              <w:rPr>
                <w:rStyle w:val="IndexLink"/>
                <w:rtl w:val="true"/>
              </w:rPr>
              <w:t>:</w:t>
              <w:tab/>
            </w:r>
            <w:r>
              <w:rPr>
                <w:rStyle w:val="IndexLink"/>
              </w:rPr>
              <w:t>12</w:t>
            </w:r>
          </w:hyperlink>
        </w:p>
        <w:p>
          <w:pPr>
            <w:pStyle w:val="Contents4"/>
            <w:tabs>
              <w:tab w:val="clear" w:pos="8176"/>
              <w:tab w:val="right" w:pos="9026" w:leader="dot"/>
            </w:tabs>
            <w:rPr/>
          </w:pPr>
          <w:hyperlink w:anchor="__RefHeading___Toc7209529_3224264995">
            <w:r>
              <w:rPr>
                <w:webHidden/>
                <w:rStyle w:val="IndexLink"/>
                <w:rtl w:val="true"/>
              </w:rPr>
              <w:t>مقصود</w:t>
            </w:r>
            <w:r>
              <w:rPr>
                <w:rStyle w:val="IndexLink"/>
                <w:rtl w:val="true"/>
              </w:rPr>
              <w:t>:</w:t>
              <w:tab/>
            </w:r>
            <w:r>
              <w:rPr>
                <w:rStyle w:val="IndexLink"/>
              </w:rPr>
              <w:t>13</w:t>
            </w:r>
          </w:hyperlink>
        </w:p>
        <w:p>
          <w:pPr>
            <w:pStyle w:val="Contents4"/>
            <w:tabs>
              <w:tab w:val="clear" w:pos="8176"/>
              <w:tab w:val="right" w:pos="9026" w:leader="dot"/>
            </w:tabs>
            <w:rPr/>
          </w:pPr>
          <w:hyperlink w:anchor="__RefHeading___Toc7209531_3224264995">
            <w:r>
              <w:rPr>
                <w:webHidden/>
                <w:rStyle w:val="IndexLink"/>
                <w:rtl w:val="true"/>
              </w:rPr>
              <w:t>نظم آیات</w:t>
            </w:r>
            <w:r>
              <w:rPr>
                <w:rStyle w:val="IndexLink"/>
                <w:rtl w:val="true"/>
              </w:rPr>
              <w:t>:</w:t>
              <w:tab/>
            </w:r>
            <w:r>
              <w:rPr>
                <w:rStyle w:val="IndexLink"/>
              </w:rPr>
              <w:t>17</w:t>
            </w:r>
          </w:hyperlink>
        </w:p>
        <w:p>
          <w:pPr>
            <w:pStyle w:val="Contents3"/>
            <w:tabs>
              <w:tab w:val="clear" w:pos="8459"/>
              <w:tab w:val="right" w:pos="9026" w:leader="dot"/>
            </w:tabs>
            <w:rPr/>
          </w:pPr>
          <w:hyperlink w:anchor="__RefHeading___Toc7209533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18</w:t>
            </w:r>
          </w:hyperlink>
        </w:p>
        <w:p>
          <w:pPr>
            <w:pStyle w:val="Contents4"/>
            <w:tabs>
              <w:tab w:val="clear" w:pos="8176"/>
              <w:tab w:val="right" w:pos="9026" w:leader="dot"/>
            </w:tabs>
            <w:rPr/>
          </w:pPr>
          <w:hyperlink w:anchor="__RefHeading___Toc7209535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209537_3224264995">
            <w:r>
              <w:rPr>
                <w:webHidden/>
                <w:rStyle w:val="IndexLink"/>
                <w:rtl w:val="true"/>
              </w:rPr>
              <w:t>ترجمه</w:t>
            </w:r>
            <w:r>
              <w:rPr>
                <w:rStyle w:val="IndexLink"/>
                <w:rtl w:val="true"/>
              </w:rPr>
              <w:t>:</w:t>
              <w:tab/>
            </w:r>
            <w:r>
              <w:rPr>
                <w:rStyle w:val="IndexLink"/>
              </w:rPr>
              <w:t>18</w:t>
            </w:r>
          </w:hyperlink>
        </w:p>
        <w:p>
          <w:pPr>
            <w:pStyle w:val="Contents4"/>
            <w:tabs>
              <w:tab w:val="clear" w:pos="8176"/>
              <w:tab w:val="right" w:pos="9026" w:leader="dot"/>
            </w:tabs>
            <w:rPr/>
          </w:pPr>
          <w:hyperlink w:anchor="__RefHeading___Toc7209539_3224264995">
            <w:r>
              <w:rPr>
                <w:webHidden/>
                <w:rStyle w:val="IndexLink"/>
                <w:rtl w:val="true"/>
              </w:rPr>
              <w:t>قرائت</w:t>
            </w:r>
            <w:r>
              <w:rPr>
                <w:rStyle w:val="IndexLink"/>
                <w:rtl w:val="true"/>
              </w:rPr>
              <w:t>:</w:t>
              <w:tab/>
            </w:r>
            <w:r>
              <w:rPr>
                <w:rStyle w:val="IndexLink"/>
              </w:rPr>
              <w:t>19</w:t>
            </w:r>
          </w:hyperlink>
        </w:p>
        <w:p>
          <w:pPr>
            <w:pStyle w:val="Contents4"/>
            <w:tabs>
              <w:tab w:val="clear" w:pos="8176"/>
              <w:tab w:val="right" w:pos="9026" w:leader="dot"/>
            </w:tabs>
            <w:rPr/>
          </w:pPr>
          <w:hyperlink w:anchor="__RefHeading___Toc7209541_3224264995">
            <w:r>
              <w:rPr>
                <w:webHidden/>
                <w:rStyle w:val="IndexLink"/>
                <w:rtl w:val="true"/>
              </w:rPr>
              <w:t>مقصود</w:t>
            </w:r>
            <w:r>
              <w:rPr>
                <w:rStyle w:val="IndexLink"/>
                <w:rtl w:val="true"/>
              </w:rPr>
              <w:t>:</w:t>
              <w:tab/>
            </w:r>
            <w:r>
              <w:rPr>
                <w:rStyle w:val="IndexLink"/>
              </w:rPr>
              <w:t>19</w:t>
            </w:r>
          </w:hyperlink>
        </w:p>
        <w:p>
          <w:pPr>
            <w:pStyle w:val="Contents3"/>
            <w:tabs>
              <w:tab w:val="clear" w:pos="8459"/>
              <w:tab w:val="right" w:pos="9026" w:leader="dot"/>
            </w:tabs>
            <w:rPr/>
          </w:pPr>
          <w:hyperlink w:anchor="__RefHeading___Toc7209543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22</w:t>
            </w:r>
          </w:hyperlink>
        </w:p>
        <w:p>
          <w:pPr>
            <w:pStyle w:val="Contents4"/>
            <w:tabs>
              <w:tab w:val="clear" w:pos="8176"/>
              <w:tab w:val="right" w:pos="9026" w:leader="dot"/>
            </w:tabs>
            <w:rPr/>
          </w:pPr>
          <w:hyperlink w:anchor="__RefHeading___Toc7209545_322426499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209547_3224264995">
            <w:r>
              <w:rPr>
                <w:webHidden/>
                <w:rStyle w:val="IndexLink"/>
                <w:rtl w:val="true"/>
              </w:rPr>
              <w:t>ترجمه</w:t>
            </w:r>
            <w:r>
              <w:rPr>
                <w:rStyle w:val="IndexLink"/>
                <w:rtl w:val="true"/>
              </w:rPr>
              <w:t>:</w:t>
              <w:tab/>
            </w:r>
            <w:r>
              <w:rPr>
                <w:rStyle w:val="IndexLink"/>
              </w:rPr>
              <w:t>22</w:t>
            </w:r>
          </w:hyperlink>
        </w:p>
        <w:p>
          <w:pPr>
            <w:pStyle w:val="Contents4"/>
            <w:tabs>
              <w:tab w:val="clear" w:pos="8176"/>
              <w:tab w:val="right" w:pos="9026" w:leader="dot"/>
            </w:tabs>
            <w:rPr/>
          </w:pPr>
          <w:hyperlink w:anchor="__RefHeading___Toc7209549_3224264995">
            <w:r>
              <w:rPr>
                <w:webHidden/>
                <w:rStyle w:val="IndexLink"/>
                <w:rtl w:val="true"/>
              </w:rPr>
              <w:t>قرائت</w:t>
            </w:r>
            <w:r>
              <w:rPr>
                <w:rStyle w:val="IndexLink"/>
                <w:rtl w:val="true"/>
              </w:rPr>
              <w:t>:</w:t>
              <w:tab/>
            </w:r>
            <w:r>
              <w:rPr>
                <w:rStyle w:val="IndexLink"/>
              </w:rPr>
              <w:t>23</w:t>
            </w:r>
          </w:hyperlink>
        </w:p>
        <w:p>
          <w:pPr>
            <w:pStyle w:val="Contents4"/>
            <w:tabs>
              <w:tab w:val="clear" w:pos="8176"/>
              <w:tab w:val="right" w:pos="9026" w:leader="dot"/>
            </w:tabs>
            <w:rPr/>
          </w:pPr>
          <w:hyperlink w:anchor="__RefHeading___Toc7209551_3224264995">
            <w:r>
              <w:rPr>
                <w:webHidden/>
                <w:rStyle w:val="IndexLink"/>
                <w:rtl w:val="true"/>
              </w:rPr>
              <w:t>اعراب</w:t>
            </w:r>
            <w:r>
              <w:rPr>
                <w:rStyle w:val="IndexLink"/>
                <w:rtl w:val="true"/>
              </w:rPr>
              <w:t>:</w:t>
              <w:tab/>
            </w:r>
            <w:r>
              <w:rPr>
                <w:rStyle w:val="IndexLink"/>
              </w:rPr>
              <w:t>23</w:t>
            </w:r>
          </w:hyperlink>
        </w:p>
        <w:p>
          <w:pPr>
            <w:pStyle w:val="Contents4"/>
            <w:tabs>
              <w:tab w:val="clear" w:pos="8176"/>
              <w:tab w:val="right" w:pos="9026" w:leader="dot"/>
            </w:tabs>
            <w:rPr/>
          </w:pPr>
          <w:hyperlink w:anchor="__RefHeading___Toc7209553_3224264995">
            <w:r>
              <w:rPr>
                <w:webHidden/>
                <w:rStyle w:val="IndexLink"/>
                <w:rtl w:val="true"/>
              </w:rPr>
              <w:t>مقصود</w:t>
            </w:r>
            <w:r>
              <w:rPr>
                <w:rStyle w:val="IndexLink"/>
                <w:rtl w:val="true"/>
              </w:rPr>
              <w:t>:</w:t>
              <w:tab/>
            </w:r>
            <w:r>
              <w:rPr>
                <w:rStyle w:val="IndexLink"/>
              </w:rPr>
              <w:t>23</w:t>
            </w:r>
          </w:hyperlink>
        </w:p>
        <w:p>
          <w:pPr>
            <w:pStyle w:val="Contents3"/>
            <w:tabs>
              <w:tab w:val="clear" w:pos="8459"/>
              <w:tab w:val="right" w:pos="9026" w:leader="dot"/>
            </w:tabs>
            <w:rPr/>
          </w:pPr>
          <w:hyperlink w:anchor="__RefHeading___Toc7209555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25</w:t>
            </w:r>
          </w:hyperlink>
        </w:p>
        <w:p>
          <w:pPr>
            <w:pStyle w:val="Contents4"/>
            <w:tabs>
              <w:tab w:val="clear" w:pos="8176"/>
              <w:tab w:val="right" w:pos="9026" w:leader="dot"/>
            </w:tabs>
            <w:rPr/>
          </w:pPr>
          <w:hyperlink w:anchor="__RefHeading___Toc7209557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209559_3224264995">
            <w:r>
              <w:rPr>
                <w:webHidden/>
                <w:rStyle w:val="IndexLink"/>
                <w:rtl w:val="true"/>
              </w:rPr>
              <w:t>ترجمه</w:t>
            </w:r>
            <w:r>
              <w:rPr>
                <w:rStyle w:val="IndexLink"/>
                <w:rtl w:val="true"/>
              </w:rPr>
              <w:t>:</w:t>
              <w:tab/>
            </w:r>
            <w:r>
              <w:rPr>
                <w:rStyle w:val="IndexLink"/>
              </w:rPr>
              <w:t>25</w:t>
            </w:r>
          </w:hyperlink>
        </w:p>
        <w:p>
          <w:pPr>
            <w:pStyle w:val="Contents4"/>
            <w:tabs>
              <w:tab w:val="clear" w:pos="8176"/>
              <w:tab w:val="right" w:pos="9026" w:leader="dot"/>
            </w:tabs>
            <w:rPr/>
          </w:pPr>
          <w:hyperlink w:anchor="__RefHeading___Toc7209561_3224264995">
            <w:r>
              <w:rPr>
                <w:webHidden/>
                <w:rStyle w:val="IndexLink"/>
                <w:rtl w:val="true"/>
              </w:rPr>
              <w:t>مقصود</w:t>
            </w:r>
            <w:r>
              <w:rPr>
                <w:rStyle w:val="IndexLink"/>
                <w:rtl w:val="true"/>
              </w:rPr>
              <w:t>:</w:t>
              <w:tab/>
            </w:r>
            <w:r>
              <w:rPr>
                <w:rStyle w:val="IndexLink"/>
              </w:rPr>
              <w:t>26</w:t>
            </w:r>
          </w:hyperlink>
        </w:p>
        <w:p>
          <w:pPr>
            <w:pStyle w:val="Contents3"/>
            <w:tabs>
              <w:tab w:val="clear" w:pos="8459"/>
              <w:tab w:val="right" w:pos="9026" w:leader="dot"/>
            </w:tabs>
            <w:rPr/>
          </w:pPr>
          <w:hyperlink w:anchor="__RefHeading___Toc7209563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28</w:t>
            </w:r>
          </w:hyperlink>
        </w:p>
        <w:p>
          <w:pPr>
            <w:pStyle w:val="Contents4"/>
            <w:tabs>
              <w:tab w:val="clear" w:pos="8176"/>
              <w:tab w:val="right" w:pos="9026" w:leader="dot"/>
            </w:tabs>
            <w:rPr/>
          </w:pPr>
          <w:hyperlink w:anchor="__RefHeading___Toc7209565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209567_3224264995">
            <w:r>
              <w:rPr>
                <w:webHidden/>
                <w:rStyle w:val="IndexLink"/>
                <w:rtl w:val="true"/>
              </w:rPr>
              <w:t>ترجمه</w:t>
            </w:r>
            <w:r>
              <w:rPr>
                <w:rStyle w:val="IndexLink"/>
                <w:rtl w:val="true"/>
              </w:rPr>
              <w:t>:</w:t>
              <w:tab/>
            </w:r>
            <w:r>
              <w:rPr>
                <w:rStyle w:val="IndexLink"/>
              </w:rPr>
              <w:t>29</w:t>
            </w:r>
          </w:hyperlink>
        </w:p>
        <w:p>
          <w:pPr>
            <w:pStyle w:val="Contents4"/>
            <w:tabs>
              <w:tab w:val="clear" w:pos="8176"/>
              <w:tab w:val="right" w:pos="9026" w:leader="dot"/>
            </w:tabs>
            <w:rPr/>
          </w:pPr>
          <w:hyperlink w:anchor="__RefHeading___Toc7209569_3224264995">
            <w:r>
              <w:rPr>
                <w:webHidden/>
                <w:rStyle w:val="IndexLink"/>
                <w:rtl w:val="true"/>
              </w:rPr>
              <w:t>قرائت</w:t>
            </w:r>
            <w:r>
              <w:rPr>
                <w:rStyle w:val="IndexLink"/>
                <w:rtl w:val="true"/>
              </w:rPr>
              <w:t>:</w:t>
              <w:tab/>
            </w:r>
            <w:r>
              <w:rPr>
                <w:rStyle w:val="IndexLink"/>
              </w:rPr>
              <w:t>29</w:t>
            </w:r>
          </w:hyperlink>
        </w:p>
        <w:p>
          <w:pPr>
            <w:pStyle w:val="Contents4"/>
            <w:tabs>
              <w:tab w:val="clear" w:pos="8176"/>
              <w:tab w:val="right" w:pos="9026" w:leader="dot"/>
            </w:tabs>
            <w:rPr/>
          </w:pPr>
          <w:hyperlink w:anchor="__RefHeading___Toc7209571_3224264995">
            <w:r>
              <w:rPr>
                <w:webHidden/>
                <w:rStyle w:val="IndexLink"/>
                <w:rtl w:val="true"/>
              </w:rPr>
              <w:t>لغت</w:t>
            </w:r>
            <w:r>
              <w:rPr>
                <w:rStyle w:val="IndexLink"/>
                <w:rtl w:val="true"/>
              </w:rPr>
              <w:t>:</w:t>
              <w:tab/>
            </w:r>
            <w:r>
              <w:rPr>
                <w:rStyle w:val="IndexLink"/>
              </w:rPr>
              <w:t>29</w:t>
            </w:r>
          </w:hyperlink>
        </w:p>
        <w:p>
          <w:pPr>
            <w:pStyle w:val="Contents4"/>
            <w:tabs>
              <w:tab w:val="clear" w:pos="8176"/>
              <w:tab w:val="right" w:pos="9026" w:leader="dot"/>
            </w:tabs>
            <w:rPr/>
          </w:pPr>
          <w:hyperlink w:anchor="__RefHeading___Toc7209573_3224264995">
            <w:r>
              <w:rPr>
                <w:webHidden/>
                <w:rStyle w:val="IndexLink"/>
                <w:rtl w:val="true"/>
              </w:rPr>
              <w:t>مقصود</w:t>
            </w:r>
            <w:r>
              <w:rPr>
                <w:rStyle w:val="IndexLink"/>
                <w:rtl w:val="true"/>
              </w:rPr>
              <w:t>:</w:t>
              <w:tab/>
            </w:r>
            <w:r>
              <w:rPr>
                <w:rStyle w:val="IndexLink"/>
              </w:rPr>
              <w:t>29</w:t>
            </w:r>
          </w:hyperlink>
        </w:p>
        <w:p>
          <w:pPr>
            <w:pStyle w:val="Contents4"/>
            <w:tabs>
              <w:tab w:val="clear" w:pos="8176"/>
              <w:tab w:val="right" w:pos="9026" w:leader="dot"/>
            </w:tabs>
            <w:rPr/>
          </w:pPr>
          <w:hyperlink w:anchor="__RefHeading___Toc7209575_3224264995">
            <w:r>
              <w:rPr>
                <w:webHidden/>
                <w:rStyle w:val="IndexLink"/>
                <w:rtl w:val="true"/>
              </w:rPr>
              <w:t>نظم آیات</w:t>
            </w:r>
            <w:r>
              <w:rPr>
                <w:rStyle w:val="IndexLink"/>
                <w:rtl w:val="true"/>
              </w:rPr>
              <w:t>:</w:t>
              <w:tab/>
            </w:r>
            <w:r>
              <w:rPr>
                <w:rStyle w:val="IndexLink"/>
              </w:rPr>
              <w:t>31</w:t>
            </w:r>
          </w:hyperlink>
        </w:p>
        <w:p>
          <w:pPr>
            <w:pStyle w:val="Contents3"/>
            <w:tabs>
              <w:tab w:val="clear" w:pos="8459"/>
              <w:tab w:val="right" w:pos="9026" w:leader="dot"/>
            </w:tabs>
            <w:rPr/>
          </w:pPr>
          <w:hyperlink w:anchor="__RefHeading___Toc7209577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32</w:t>
            </w:r>
          </w:hyperlink>
        </w:p>
        <w:p>
          <w:pPr>
            <w:pStyle w:val="Contents4"/>
            <w:tabs>
              <w:tab w:val="clear" w:pos="8176"/>
              <w:tab w:val="right" w:pos="9026" w:leader="dot"/>
            </w:tabs>
            <w:rPr/>
          </w:pPr>
          <w:hyperlink w:anchor="__RefHeading___Toc7209579_322426499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209581_3224264995">
            <w:r>
              <w:rPr>
                <w:webHidden/>
                <w:rStyle w:val="IndexLink"/>
                <w:rtl w:val="true"/>
              </w:rPr>
              <w:t>ترجمه</w:t>
            </w:r>
            <w:r>
              <w:rPr>
                <w:rStyle w:val="IndexLink"/>
                <w:rtl w:val="true"/>
              </w:rPr>
              <w:t>:</w:t>
              <w:tab/>
            </w:r>
            <w:r>
              <w:rPr>
                <w:rStyle w:val="IndexLink"/>
              </w:rPr>
              <w:t>32</w:t>
            </w:r>
          </w:hyperlink>
        </w:p>
        <w:p>
          <w:pPr>
            <w:pStyle w:val="Contents4"/>
            <w:tabs>
              <w:tab w:val="clear" w:pos="8176"/>
              <w:tab w:val="right" w:pos="9026" w:leader="dot"/>
            </w:tabs>
            <w:rPr/>
          </w:pPr>
          <w:hyperlink w:anchor="__RefHeading___Toc7209583_3224264995">
            <w:r>
              <w:rPr>
                <w:webHidden/>
                <w:rStyle w:val="IndexLink"/>
                <w:rtl w:val="true"/>
              </w:rPr>
              <w:t>اعراب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7209585_3224264995">
            <w:r>
              <w:rPr>
                <w:webHidden/>
                <w:rStyle w:val="IndexLink"/>
                <w:rtl w:val="true"/>
              </w:rPr>
              <w:t>مقصود</w:t>
            </w:r>
            <w:r>
              <w:rPr>
                <w:rStyle w:val="IndexLink"/>
                <w:rtl w:val="true"/>
              </w:rPr>
              <w:t>:</w:t>
              <w:tab/>
            </w:r>
            <w:r>
              <w:rPr>
                <w:rStyle w:val="IndexLink"/>
              </w:rPr>
              <w:t>33</w:t>
            </w:r>
          </w:hyperlink>
        </w:p>
        <w:p>
          <w:pPr>
            <w:pStyle w:val="Contents2"/>
            <w:tabs>
              <w:tab w:val="clear" w:pos="8743"/>
              <w:tab w:val="right" w:pos="9026" w:leader="dot"/>
            </w:tabs>
            <w:rPr/>
          </w:pPr>
          <w:hyperlink w:anchor="__RefHeading___Toc7209587_3224264995">
            <w:r>
              <w:rPr>
                <w:webHidden/>
                <w:rStyle w:val="IndexLink"/>
                <w:rtl w:val="true"/>
              </w:rPr>
              <w:t>سورة المؤمنون</w:t>
            </w:r>
            <w:r>
              <w:rPr>
                <w:rStyle w:val="IndexLink"/>
                <w:rtl w:val="true"/>
              </w:rPr>
              <w:tab/>
            </w:r>
            <w:r>
              <w:rPr>
                <w:rStyle w:val="IndexLink"/>
              </w:rPr>
              <w:t>36</w:t>
            </w:r>
          </w:hyperlink>
        </w:p>
        <w:p>
          <w:pPr>
            <w:pStyle w:val="Contents3"/>
            <w:tabs>
              <w:tab w:val="clear" w:pos="8459"/>
              <w:tab w:val="right" w:pos="9026" w:leader="dot"/>
            </w:tabs>
            <w:rPr/>
          </w:pPr>
          <w:hyperlink w:anchor="__RefHeading___Toc7209589_322426499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209591_3224264995">
            <w:r>
              <w:rPr>
                <w:webHidden/>
                <w:rStyle w:val="IndexLink"/>
                <w:rtl w:val="true"/>
              </w:rPr>
              <w:t>عدد آیات</w:t>
            </w:r>
            <w:r>
              <w:rPr>
                <w:rStyle w:val="IndexLink"/>
                <w:rtl w:val="true"/>
              </w:rPr>
              <w:t>:</w:t>
              <w:tab/>
            </w:r>
            <w:r>
              <w:rPr>
                <w:rStyle w:val="IndexLink"/>
              </w:rPr>
              <w:t>36</w:t>
            </w:r>
          </w:hyperlink>
        </w:p>
        <w:p>
          <w:pPr>
            <w:pStyle w:val="Contents3"/>
            <w:tabs>
              <w:tab w:val="clear" w:pos="8459"/>
              <w:tab w:val="right" w:pos="9026" w:leader="dot"/>
            </w:tabs>
            <w:rPr/>
          </w:pPr>
          <w:hyperlink w:anchor="__RefHeading___Toc7209593_3224264995">
            <w:r>
              <w:rPr>
                <w:webHidden/>
                <w:rStyle w:val="IndexLink"/>
                <w:rtl w:val="true"/>
              </w:rPr>
              <w:t>فضیلت سوره</w:t>
            </w:r>
            <w:r>
              <w:rPr>
                <w:rStyle w:val="IndexLink"/>
                <w:rtl w:val="true"/>
              </w:rPr>
              <w:t>:</w:t>
              <w:tab/>
            </w:r>
            <w:r>
              <w:rPr>
                <w:rStyle w:val="IndexLink"/>
              </w:rPr>
              <w:t>36</w:t>
            </w:r>
          </w:hyperlink>
        </w:p>
        <w:p>
          <w:pPr>
            <w:pStyle w:val="Contents3"/>
            <w:tabs>
              <w:tab w:val="clear" w:pos="8459"/>
              <w:tab w:val="right" w:pos="9026" w:leader="dot"/>
            </w:tabs>
            <w:rPr/>
          </w:pPr>
          <w:hyperlink w:anchor="__RefHeading___Toc7209595_3224264995">
            <w:r>
              <w:rPr>
                <w:webHidden/>
                <w:rStyle w:val="IndexLink"/>
                <w:rtl w:val="true"/>
              </w:rPr>
              <w:t>تفسیر سوره</w:t>
            </w:r>
            <w:r>
              <w:rPr>
                <w:rStyle w:val="IndexLink"/>
                <w:rtl w:val="true"/>
              </w:rPr>
              <w:t>:</w:t>
              <w:tab/>
            </w:r>
            <w:r>
              <w:rPr>
                <w:rStyle w:val="IndexLink"/>
              </w:rPr>
              <w:t>36</w:t>
            </w:r>
          </w:hyperlink>
        </w:p>
        <w:p>
          <w:pPr>
            <w:pStyle w:val="Contents3"/>
            <w:tabs>
              <w:tab w:val="clear" w:pos="8459"/>
              <w:tab w:val="right" w:pos="9026" w:leader="dot"/>
            </w:tabs>
            <w:rPr/>
          </w:pPr>
          <w:hyperlink w:anchor="__RefHeading___Toc7209597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37</w:t>
            </w:r>
          </w:hyperlink>
        </w:p>
        <w:p>
          <w:pPr>
            <w:pStyle w:val="Contents4"/>
            <w:tabs>
              <w:tab w:val="clear" w:pos="8176"/>
              <w:tab w:val="right" w:pos="9026" w:leader="dot"/>
            </w:tabs>
            <w:rPr/>
          </w:pPr>
          <w:hyperlink w:anchor="__RefHeading___Toc7209599_3224264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209601_3224264995">
            <w:r>
              <w:rPr>
                <w:webHidden/>
                <w:rStyle w:val="IndexLink"/>
                <w:rtl w:val="true"/>
              </w:rPr>
              <w:t>ترجمه</w:t>
            </w:r>
            <w:r>
              <w:rPr>
                <w:rStyle w:val="IndexLink"/>
                <w:rtl w:val="true"/>
              </w:rPr>
              <w:t>:</w:t>
              <w:tab/>
            </w:r>
            <w:r>
              <w:rPr>
                <w:rStyle w:val="IndexLink"/>
              </w:rPr>
              <w:t>37</w:t>
            </w:r>
          </w:hyperlink>
        </w:p>
        <w:p>
          <w:pPr>
            <w:pStyle w:val="Contents4"/>
            <w:tabs>
              <w:tab w:val="clear" w:pos="8176"/>
              <w:tab w:val="right" w:pos="9026" w:leader="dot"/>
            </w:tabs>
            <w:rPr/>
          </w:pPr>
          <w:hyperlink w:anchor="__RefHeading___Toc7209603_3224264995">
            <w:r>
              <w:rPr>
                <w:webHidden/>
                <w:rStyle w:val="IndexLink"/>
                <w:rtl w:val="true"/>
              </w:rPr>
              <w:t>قرائت</w:t>
            </w:r>
            <w:r>
              <w:rPr>
                <w:rStyle w:val="IndexLink"/>
                <w:rtl w:val="true"/>
              </w:rPr>
              <w:t>:</w:t>
              <w:tab/>
            </w:r>
            <w:r>
              <w:rPr>
                <w:rStyle w:val="IndexLink"/>
              </w:rPr>
              <w:t>38</w:t>
            </w:r>
          </w:hyperlink>
        </w:p>
        <w:p>
          <w:pPr>
            <w:pStyle w:val="Contents4"/>
            <w:tabs>
              <w:tab w:val="clear" w:pos="8176"/>
              <w:tab w:val="right" w:pos="9026" w:leader="dot"/>
            </w:tabs>
            <w:rPr/>
          </w:pPr>
          <w:hyperlink w:anchor="__RefHeading___Toc7209605_3224264995">
            <w:r>
              <w:rPr>
                <w:webHidden/>
                <w:rStyle w:val="IndexLink"/>
                <w:rtl w:val="true"/>
              </w:rPr>
              <w:t>مقصود</w:t>
            </w:r>
            <w:r>
              <w:rPr>
                <w:rStyle w:val="IndexLink"/>
                <w:rtl w:val="true"/>
              </w:rPr>
              <w:t>:</w:t>
              <w:tab/>
            </w:r>
            <w:r>
              <w:rPr>
                <w:rStyle w:val="IndexLink"/>
              </w:rPr>
              <w:t>38</w:t>
            </w:r>
          </w:hyperlink>
        </w:p>
        <w:p>
          <w:pPr>
            <w:pStyle w:val="Contents3"/>
            <w:tabs>
              <w:tab w:val="clear" w:pos="8459"/>
              <w:tab w:val="right" w:pos="9026" w:leader="dot"/>
            </w:tabs>
            <w:rPr/>
          </w:pPr>
          <w:hyperlink w:anchor="__RefHeading___Toc7209607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42</w:t>
            </w:r>
          </w:hyperlink>
        </w:p>
        <w:p>
          <w:pPr>
            <w:pStyle w:val="Contents4"/>
            <w:tabs>
              <w:tab w:val="clear" w:pos="8176"/>
              <w:tab w:val="right" w:pos="9026" w:leader="dot"/>
            </w:tabs>
            <w:rPr/>
          </w:pPr>
          <w:hyperlink w:anchor="__RefHeading___Toc7209609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209611_3224264995">
            <w:r>
              <w:rPr>
                <w:webHidden/>
                <w:rStyle w:val="IndexLink"/>
                <w:rtl w:val="true"/>
              </w:rPr>
              <w:t>ترجمه</w:t>
            </w:r>
            <w:r>
              <w:rPr>
                <w:rStyle w:val="IndexLink"/>
                <w:rtl w:val="true"/>
              </w:rPr>
              <w:t>:</w:t>
              <w:tab/>
            </w:r>
            <w:r>
              <w:rPr>
                <w:rStyle w:val="IndexLink"/>
              </w:rPr>
              <w:t>42</w:t>
            </w:r>
          </w:hyperlink>
        </w:p>
        <w:p>
          <w:pPr>
            <w:pStyle w:val="Contents4"/>
            <w:tabs>
              <w:tab w:val="clear" w:pos="8176"/>
              <w:tab w:val="right" w:pos="9026" w:leader="dot"/>
            </w:tabs>
            <w:rPr/>
          </w:pPr>
          <w:hyperlink w:anchor="__RefHeading___Toc7209613_3224264995">
            <w:r>
              <w:rPr>
                <w:webHidden/>
                <w:rStyle w:val="IndexLink"/>
                <w:rtl w:val="true"/>
              </w:rPr>
              <w:t>قرائت</w:t>
            </w:r>
            <w:r>
              <w:rPr>
                <w:rStyle w:val="IndexLink"/>
                <w:rtl w:val="true"/>
              </w:rPr>
              <w:t>:</w:t>
              <w:tab/>
            </w:r>
            <w:r>
              <w:rPr>
                <w:rStyle w:val="IndexLink"/>
              </w:rPr>
              <w:t>43</w:t>
            </w:r>
          </w:hyperlink>
        </w:p>
        <w:p>
          <w:pPr>
            <w:pStyle w:val="Contents4"/>
            <w:tabs>
              <w:tab w:val="clear" w:pos="8176"/>
              <w:tab w:val="right" w:pos="9026" w:leader="dot"/>
            </w:tabs>
            <w:rPr/>
          </w:pPr>
          <w:hyperlink w:anchor="__RefHeading___Toc7209615_3224264995">
            <w:r>
              <w:rPr>
                <w:webHidden/>
                <w:rStyle w:val="IndexLink"/>
                <w:rtl w:val="true"/>
              </w:rPr>
              <w:t>لغت</w:t>
            </w:r>
            <w:r>
              <w:rPr>
                <w:rStyle w:val="IndexLink"/>
                <w:rtl w:val="true"/>
              </w:rPr>
              <w:t>:</w:t>
              <w:tab/>
            </w:r>
            <w:r>
              <w:rPr>
                <w:rStyle w:val="IndexLink"/>
              </w:rPr>
              <w:t>43</w:t>
            </w:r>
          </w:hyperlink>
        </w:p>
        <w:p>
          <w:pPr>
            <w:pStyle w:val="Contents4"/>
            <w:tabs>
              <w:tab w:val="clear" w:pos="8176"/>
              <w:tab w:val="right" w:pos="9026" w:leader="dot"/>
            </w:tabs>
            <w:rPr/>
          </w:pPr>
          <w:hyperlink w:anchor="__RefHeading___Toc7209617_3224264995">
            <w:r>
              <w:rPr>
                <w:webHidden/>
                <w:rStyle w:val="IndexLink"/>
                <w:rtl w:val="true"/>
              </w:rPr>
              <w:t>اعراب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7209619_3224264995">
            <w:r>
              <w:rPr>
                <w:webHidden/>
                <w:rStyle w:val="IndexLink"/>
                <w:rtl w:val="true"/>
              </w:rPr>
              <w:t>مقصود</w:t>
            </w:r>
            <w:r>
              <w:rPr>
                <w:rStyle w:val="IndexLink"/>
                <w:rtl w:val="true"/>
              </w:rPr>
              <w:t>:</w:t>
              <w:tab/>
            </w:r>
            <w:r>
              <w:rPr>
                <w:rStyle w:val="IndexLink"/>
              </w:rPr>
              <w:t>43</w:t>
            </w:r>
          </w:hyperlink>
        </w:p>
        <w:p>
          <w:pPr>
            <w:pStyle w:val="Contents4"/>
            <w:tabs>
              <w:tab w:val="clear" w:pos="8176"/>
              <w:tab w:val="right" w:pos="9026" w:leader="dot"/>
            </w:tabs>
            <w:rPr/>
          </w:pPr>
          <w:hyperlink w:anchor="__RefHeading___Toc7209621_3224264995">
            <w:r>
              <w:rPr>
                <w:webHidden/>
                <w:rStyle w:val="IndexLink"/>
                <w:rtl w:val="true"/>
              </w:rPr>
              <w:t>نظم آیات</w:t>
            </w:r>
            <w:r>
              <w:rPr>
                <w:rStyle w:val="IndexLink"/>
                <w:rtl w:val="true"/>
              </w:rPr>
              <w:t>:</w:t>
              <w:tab/>
            </w:r>
            <w:r>
              <w:rPr>
                <w:rStyle w:val="IndexLink"/>
              </w:rPr>
              <w:t>47</w:t>
            </w:r>
          </w:hyperlink>
        </w:p>
        <w:p>
          <w:pPr>
            <w:pStyle w:val="Contents3"/>
            <w:tabs>
              <w:tab w:val="clear" w:pos="8459"/>
              <w:tab w:val="right" w:pos="9026" w:leader="dot"/>
            </w:tabs>
            <w:rPr/>
          </w:pPr>
          <w:hyperlink w:anchor="__RefHeading___Toc7209623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48</w:t>
            </w:r>
          </w:hyperlink>
        </w:p>
        <w:p>
          <w:pPr>
            <w:pStyle w:val="Contents4"/>
            <w:tabs>
              <w:tab w:val="clear" w:pos="8176"/>
              <w:tab w:val="right" w:pos="9026" w:leader="dot"/>
            </w:tabs>
            <w:rPr/>
          </w:pPr>
          <w:hyperlink w:anchor="__RefHeading___Toc7209625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209627_3224264995">
            <w:r>
              <w:rPr>
                <w:webHidden/>
                <w:rStyle w:val="IndexLink"/>
                <w:rtl w:val="true"/>
              </w:rPr>
              <w:t>ترجمه</w:t>
            </w:r>
            <w:r>
              <w:rPr>
                <w:rStyle w:val="IndexLink"/>
                <w:rtl w:val="true"/>
              </w:rPr>
              <w:t>:</w:t>
              <w:tab/>
            </w:r>
            <w:r>
              <w:rPr>
                <w:rStyle w:val="IndexLink"/>
              </w:rPr>
              <w:t>48</w:t>
            </w:r>
          </w:hyperlink>
        </w:p>
        <w:p>
          <w:pPr>
            <w:pStyle w:val="Contents4"/>
            <w:tabs>
              <w:tab w:val="clear" w:pos="8176"/>
              <w:tab w:val="right" w:pos="9026" w:leader="dot"/>
            </w:tabs>
            <w:rPr/>
          </w:pPr>
          <w:hyperlink w:anchor="__RefHeading___Toc7209629_3224264995">
            <w:r>
              <w:rPr>
                <w:webHidden/>
                <w:rStyle w:val="IndexLink"/>
                <w:rtl w:val="true"/>
              </w:rPr>
              <w:t>قرائت</w:t>
            </w:r>
            <w:r>
              <w:rPr>
                <w:rStyle w:val="IndexLink"/>
                <w:rtl w:val="true"/>
              </w:rPr>
              <w:t>:</w:t>
              <w:tab/>
            </w:r>
            <w:r>
              <w:rPr>
                <w:rStyle w:val="IndexLink"/>
              </w:rPr>
              <w:t>49</w:t>
            </w:r>
          </w:hyperlink>
        </w:p>
        <w:p>
          <w:pPr>
            <w:pStyle w:val="Contents4"/>
            <w:tabs>
              <w:tab w:val="clear" w:pos="8176"/>
              <w:tab w:val="right" w:pos="9026" w:leader="dot"/>
            </w:tabs>
            <w:rPr/>
          </w:pPr>
          <w:hyperlink w:anchor="__RefHeading___Toc7209631_3224264995">
            <w:r>
              <w:rPr>
                <w:webHidden/>
                <w:rStyle w:val="IndexLink"/>
                <w:rtl w:val="true"/>
              </w:rPr>
              <w:t>مقصود</w:t>
            </w:r>
            <w:r>
              <w:rPr>
                <w:rStyle w:val="IndexLink"/>
                <w:rtl w:val="true"/>
              </w:rPr>
              <w:t>:</w:t>
              <w:tab/>
            </w:r>
            <w:r>
              <w:rPr>
                <w:rStyle w:val="IndexLink"/>
              </w:rPr>
              <w:t>49</w:t>
            </w:r>
          </w:hyperlink>
        </w:p>
        <w:p>
          <w:pPr>
            <w:pStyle w:val="Contents3"/>
            <w:tabs>
              <w:tab w:val="clear" w:pos="8459"/>
              <w:tab w:val="right" w:pos="9026" w:leader="dot"/>
            </w:tabs>
            <w:rPr/>
          </w:pPr>
          <w:hyperlink w:anchor="__RefHeading___Toc7209633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52</w:t>
            </w:r>
          </w:hyperlink>
        </w:p>
        <w:p>
          <w:pPr>
            <w:pStyle w:val="Contents4"/>
            <w:tabs>
              <w:tab w:val="clear" w:pos="8176"/>
              <w:tab w:val="right" w:pos="9026" w:leader="dot"/>
            </w:tabs>
            <w:rPr/>
          </w:pPr>
          <w:hyperlink w:anchor="__RefHeading___Toc7209635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209637_3224264995">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7209639_3224264995">
            <w:r>
              <w:rPr>
                <w:webHidden/>
                <w:rStyle w:val="IndexLink"/>
                <w:rtl w:val="true"/>
              </w:rPr>
              <w:t>قرائت</w:t>
            </w:r>
            <w:r>
              <w:rPr>
                <w:rStyle w:val="IndexLink"/>
                <w:rtl w:val="true"/>
              </w:rPr>
              <w:t>:</w:t>
              <w:tab/>
            </w:r>
            <w:r>
              <w:rPr>
                <w:rStyle w:val="IndexLink"/>
              </w:rPr>
              <w:t>53</w:t>
            </w:r>
          </w:hyperlink>
        </w:p>
        <w:p>
          <w:pPr>
            <w:pStyle w:val="Contents4"/>
            <w:tabs>
              <w:tab w:val="clear" w:pos="8176"/>
              <w:tab w:val="right" w:pos="9026" w:leader="dot"/>
            </w:tabs>
            <w:rPr/>
          </w:pPr>
          <w:hyperlink w:anchor="__RefHeading___Toc7209641_3224264995">
            <w:r>
              <w:rPr>
                <w:webHidden/>
                <w:rStyle w:val="IndexLink"/>
                <w:rtl w:val="true"/>
              </w:rPr>
              <w:t>مقصود</w:t>
            </w:r>
            <w:r>
              <w:rPr>
                <w:rStyle w:val="IndexLink"/>
                <w:rtl w:val="true"/>
              </w:rPr>
              <w:t>:</w:t>
              <w:tab/>
            </w:r>
            <w:r>
              <w:rPr>
                <w:rStyle w:val="IndexLink"/>
              </w:rPr>
              <w:t>53</w:t>
            </w:r>
          </w:hyperlink>
        </w:p>
        <w:p>
          <w:pPr>
            <w:pStyle w:val="Contents3"/>
            <w:tabs>
              <w:tab w:val="clear" w:pos="8459"/>
              <w:tab w:val="right" w:pos="9026" w:leader="dot"/>
            </w:tabs>
            <w:rPr/>
          </w:pPr>
          <w:hyperlink w:anchor="__RefHeading___Toc7209643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55</w:t>
            </w:r>
          </w:hyperlink>
        </w:p>
        <w:p>
          <w:pPr>
            <w:pStyle w:val="Contents4"/>
            <w:tabs>
              <w:tab w:val="clear" w:pos="8176"/>
              <w:tab w:val="right" w:pos="9026" w:leader="dot"/>
            </w:tabs>
            <w:rPr/>
          </w:pPr>
          <w:hyperlink w:anchor="__RefHeading___Toc7209645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209647_3224264995">
            <w:r>
              <w:rPr>
                <w:webHidden/>
                <w:rStyle w:val="IndexLink"/>
                <w:rtl w:val="true"/>
              </w:rPr>
              <w:t>ترجمه</w:t>
            </w:r>
            <w:r>
              <w:rPr>
                <w:rStyle w:val="IndexLink"/>
                <w:rtl w:val="true"/>
              </w:rPr>
              <w:t>:</w:t>
              <w:tab/>
            </w:r>
            <w:r>
              <w:rPr>
                <w:rStyle w:val="IndexLink"/>
              </w:rPr>
              <w:t>56</w:t>
            </w:r>
          </w:hyperlink>
        </w:p>
        <w:p>
          <w:pPr>
            <w:pStyle w:val="Contents4"/>
            <w:tabs>
              <w:tab w:val="clear" w:pos="8176"/>
              <w:tab w:val="right" w:pos="9026" w:leader="dot"/>
            </w:tabs>
            <w:rPr/>
          </w:pPr>
          <w:hyperlink w:anchor="__RefHeading___Toc7209649_3224264995">
            <w:r>
              <w:rPr>
                <w:webHidden/>
                <w:rStyle w:val="IndexLink"/>
                <w:rtl w:val="true"/>
              </w:rPr>
              <w:t>قرائت</w:t>
            </w:r>
            <w:r>
              <w:rPr>
                <w:rStyle w:val="IndexLink"/>
                <w:rtl w:val="true"/>
              </w:rPr>
              <w:t>:</w:t>
              <w:tab/>
            </w:r>
            <w:r>
              <w:rPr>
                <w:rStyle w:val="IndexLink"/>
              </w:rPr>
              <w:t>56</w:t>
            </w:r>
          </w:hyperlink>
        </w:p>
        <w:p>
          <w:pPr>
            <w:pStyle w:val="Contents4"/>
            <w:tabs>
              <w:tab w:val="clear" w:pos="8176"/>
              <w:tab w:val="right" w:pos="9026" w:leader="dot"/>
            </w:tabs>
            <w:rPr/>
          </w:pPr>
          <w:hyperlink w:anchor="__RefHeading___Toc7209651_3224264995">
            <w:r>
              <w:rPr>
                <w:webHidden/>
                <w:rStyle w:val="IndexLink"/>
                <w:rtl w:val="true"/>
              </w:rPr>
              <w:t>اعراب</w:t>
            </w:r>
            <w:r>
              <w:rPr>
                <w:rStyle w:val="IndexLink"/>
                <w:rtl w:val="true"/>
              </w:rPr>
              <w:t>:</w:t>
              <w:tab/>
            </w:r>
            <w:r>
              <w:rPr>
                <w:rStyle w:val="IndexLink"/>
              </w:rPr>
              <w:t>56</w:t>
            </w:r>
          </w:hyperlink>
        </w:p>
        <w:p>
          <w:pPr>
            <w:pStyle w:val="Contents4"/>
            <w:tabs>
              <w:tab w:val="clear" w:pos="8176"/>
              <w:tab w:val="right" w:pos="9026" w:leader="dot"/>
            </w:tabs>
            <w:rPr/>
          </w:pPr>
          <w:hyperlink w:anchor="__RefHeading___Toc7209653_3224264995">
            <w:r>
              <w:rPr>
                <w:webHidden/>
                <w:rStyle w:val="IndexLink"/>
                <w:rtl w:val="true"/>
              </w:rPr>
              <w:t>مقصود</w:t>
            </w:r>
            <w:r>
              <w:rPr>
                <w:rStyle w:val="IndexLink"/>
                <w:rtl w:val="true"/>
              </w:rPr>
              <w:t>:</w:t>
              <w:tab/>
            </w:r>
            <w:r>
              <w:rPr>
                <w:rStyle w:val="IndexLink"/>
              </w:rPr>
              <w:t>56</w:t>
            </w:r>
          </w:hyperlink>
        </w:p>
        <w:p>
          <w:pPr>
            <w:pStyle w:val="Contents3"/>
            <w:tabs>
              <w:tab w:val="clear" w:pos="8459"/>
              <w:tab w:val="right" w:pos="9026" w:leader="dot"/>
            </w:tabs>
            <w:rPr/>
          </w:pPr>
          <w:hyperlink w:anchor="__RefHeading___Toc7209655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59</w:t>
            </w:r>
          </w:hyperlink>
        </w:p>
        <w:p>
          <w:pPr>
            <w:pStyle w:val="Contents4"/>
            <w:tabs>
              <w:tab w:val="clear" w:pos="8176"/>
              <w:tab w:val="right" w:pos="9026" w:leader="dot"/>
            </w:tabs>
            <w:rPr/>
          </w:pPr>
          <w:hyperlink w:anchor="__RefHeading___Toc7209657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209659_3224264995">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7209661_3224264995">
            <w:r>
              <w:rPr>
                <w:webHidden/>
                <w:rStyle w:val="IndexLink"/>
                <w:rtl w:val="true"/>
              </w:rPr>
              <w:t>قرائت</w:t>
            </w:r>
            <w:r>
              <w:rPr>
                <w:rStyle w:val="IndexLink"/>
                <w:rtl w:val="true"/>
              </w:rPr>
              <w:t>:</w:t>
              <w:tab/>
            </w:r>
            <w:r>
              <w:rPr>
                <w:rStyle w:val="IndexLink"/>
              </w:rPr>
              <w:t>60</w:t>
            </w:r>
          </w:hyperlink>
        </w:p>
        <w:p>
          <w:pPr>
            <w:pStyle w:val="Contents4"/>
            <w:tabs>
              <w:tab w:val="clear" w:pos="8176"/>
              <w:tab w:val="right" w:pos="9026" w:leader="dot"/>
            </w:tabs>
            <w:rPr/>
          </w:pPr>
          <w:hyperlink w:anchor="__RefHeading___Toc7209663_3224264995">
            <w:r>
              <w:rPr>
                <w:webHidden/>
                <w:rStyle w:val="IndexLink"/>
                <w:rtl w:val="true"/>
              </w:rPr>
              <w:t>مقصود</w:t>
            </w:r>
            <w:r>
              <w:rPr>
                <w:rStyle w:val="IndexLink"/>
                <w:rtl w:val="true"/>
              </w:rPr>
              <w:t>:</w:t>
              <w:tab/>
            </w:r>
            <w:r>
              <w:rPr>
                <w:rStyle w:val="IndexLink"/>
              </w:rPr>
              <w:t>60</w:t>
            </w:r>
          </w:hyperlink>
        </w:p>
        <w:p>
          <w:pPr>
            <w:pStyle w:val="Contents3"/>
            <w:tabs>
              <w:tab w:val="clear" w:pos="8459"/>
              <w:tab w:val="right" w:pos="9026" w:leader="dot"/>
            </w:tabs>
            <w:rPr/>
          </w:pPr>
          <w:hyperlink w:anchor="__RefHeading___Toc7209665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63</w:t>
            </w:r>
          </w:hyperlink>
        </w:p>
        <w:p>
          <w:pPr>
            <w:pStyle w:val="Contents4"/>
            <w:tabs>
              <w:tab w:val="clear" w:pos="8176"/>
              <w:tab w:val="right" w:pos="9026" w:leader="dot"/>
            </w:tabs>
            <w:rPr/>
          </w:pPr>
          <w:hyperlink w:anchor="__RefHeading___Toc7209667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209669_3224264995">
            <w:r>
              <w:rPr>
                <w:webHidden/>
                <w:rStyle w:val="IndexLink"/>
                <w:rtl w:val="true"/>
              </w:rPr>
              <w:t>ترجمه</w:t>
            </w:r>
            <w:r>
              <w:rPr>
                <w:rStyle w:val="IndexLink"/>
                <w:rtl w:val="true"/>
              </w:rPr>
              <w:t>:</w:t>
              <w:tab/>
            </w:r>
            <w:r>
              <w:rPr>
                <w:rStyle w:val="IndexLink"/>
              </w:rPr>
              <w:t>63</w:t>
            </w:r>
          </w:hyperlink>
        </w:p>
        <w:p>
          <w:pPr>
            <w:pStyle w:val="Contents4"/>
            <w:tabs>
              <w:tab w:val="clear" w:pos="8176"/>
              <w:tab w:val="right" w:pos="9026" w:leader="dot"/>
            </w:tabs>
            <w:rPr/>
          </w:pPr>
          <w:hyperlink w:anchor="__RefHeading___Toc7209671_3224264995">
            <w:r>
              <w:rPr>
                <w:webHidden/>
                <w:rStyle w:val="IndexLink"/>
                <w:rtl w:val="true"/>
              </w:rPr>
              <w:t>قرائت</w:t>
            </w:r>
            <w:r>
              <w:rPr>
                <w:rStyle w:val="IndexLink"/>
                <w:rtl w:val="true"/>
              </w:rPr>
              <w:t>:</w:t>
              <w:tab/>
            </w:r>
            <w:r>
              <w:rPr>
                <w:rStyle w:val="IndexLink"/>
              </w:rPr>
              <w:t>63</w:t>
            </w:r>
          </w:hyperlink>
        </w:p>
        <w:p>
          <w:pPr>
            <w:pStyle w:val="Contents4"/>
            <w:tabs>
              <w:tab w:val="clear" w:pos="8176"/>
              <w:tab w:val="right" w:pos="9026" w:leader="dot"/>
            </w:tabs>
            <w:rPr/>
          </w:pPr>
          <w:hyperlink w:anchor="__RefHeading___Toc7209673_3224264995">
            <w:r>
              <w:rPr>
                <w:webHidden/>
                <w:rStyle w:val="IndexLink"/>
                <w:rtl w:val="true"/>
              </w:rPr>
              <w:t>مقصود</w:t>
            </w:r>
            <w:r>
              <w:rPr>
                <w:rStyle w:val="IndexLink"/>
                <w:rtl w:val="true"/>
              </w:rPr>
              <w:t>:</w:t>
              <w:tab/>
            </w:r>
            <w:r>
              <w:rPr>
                <w:rStyle w:val="IndexLink"/>
              </w:rPr>
              <w:t>64</w:t>
            </w:r>
          </w:hyperlink>
        </w:p>
        <w:p>
          <w:pPr>
            <w:pStyle w:val="Contents3"/>
            <w:tabs>
              <w:tab w:val="clear" w:pos="8459"/>
              <w:tab w:val="right" w:pos="9026" w:leader="dot"/>
            </w:tabs>
            <w:rPr/>
          </w:pPr>
          <w:hyperlink w:anchor="__RefHeading___Toc7209675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67</w:t>
            </w:r>
          </w:hyperlink>
        </w:p>
        <w:p>
          <w:pPr>
            <w:pStyle w:val="Contents4"/>
            <w:tabs>
              <w:tab w:val="clear" w:pos="8176"/>
              <w:tab w:val="right" w:pos="9026" w:leader="dot"/>
            </w:tabs>
            <w:rPr/>
          </w:pPr>
          <w:hyperlink w:anchor="__RefHeading___Toc7209677_322426499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209679_3224264995">
            <w:r>
              <w:rPr>
                <w:webHidden/>
                <w:rStyle w:val="IndexLink"/>
                <w:rtl w:val="true"/>
              </w:rPr>
              <w:t>ترجمه</w:t>
            </w:r>
            <w:r>
              <w:rPr>
                <w:rStyle w:val="IndexLink"/>
                <w:rtl w:val="true"/>
              </w:rPr>
              <w:t>:</w:t>
              <w:tab/>
            </w:r>
            <w:r>
              <w:rPr>
                <w:rStyle w:val="IndexLink"/>
              </w:rPr>
              <w:t>67</w:t>
            </w:r>
          </w:hyperlink>
        </w:p>
        <w:p>
          <w:pPr>
            <w:pStyle w:val="Contents4"/>
            <w:tabs>
              <w:tab w:val="clear" w:pos="8176"/>
              <w:tab w:val="right" w:pos="9026" w:leader="dot"/>
            </w:tabs>
            <w:rPr/>
          </w:pPr>
          <w:hyperlink w:anchor="__RefHeading___Toc7209681_3224264995">
            <w:r>
              <w:rPr>
                <w:webHidden/>
                <w:rStyle w:val="IndexLink"/>
                <w:rtl w:val="true"/>
              </w:rPr>
              <w:t>مقصود</w:t>
            </w:r>
            <w:r>
              <w:rPr>
                <w:rStyle w:val="IndexLink"/>
                <w:rtl w:val="true"/>
              </w:rPr>
              <w:t>:</w:t>
              <w:tab/>
            </w:r>
            <w:r>
              <w:rPr>
                <w:rStyle w:val="IndexLink"/>
              </w:rPr>
              <w:t>67</w:t>
            </w:r>
          </w:hyperlink>
        </w:p>
        <w:p>
          <w:pPr>
            <w:pStyle w:val="Contents3"/>
            <w:tabs>
              <w:tab w:val="clear" w:pos="8459"/>
              <w:tab w:val="right" w:pos="9026" w:leader="dot"/>
            </w:tabs>
            <w:rPr/>
          </w:pPr>
          <w:hyperlink w:anchor="__RefHeading___Toc7209683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69</w:t>
            </w:r>
          </w:hyperlink>
        </w:p>
        <w:p>
          <w:pPr>
            <w:pStyle w:val="Contents4"/>
            <w:tabs>
              <w:tab w:val="clear" w:pos="8176"/>
              <w:tab w:val="right" w:pos="9026" w:leader="dot"/>
            </w:tabs>
            <w:rPr/>
          </w:pPr>
          <w:hyperlink w:anchor="__RefHeading___Toc7209685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209687_3224264995">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7209689_3224264995">
            <w:r>
              <w:rPr>
                <w:webHidden/>
                <w:rStyle w:val="IndexLink"/>
                <w:rtl w:val="true"/>
              </w:rPr>
              <w:t>قرائت</w:t>
            </w:r>
            <w:r>
              <w:rPr>
                <w:rStyle w:val="IndexLink"/>
                <w:rtl w:val="true"/>
              </w:rPr>
              <w:t>:</w:t>
              <w:tab/>
            </w:r>
            <w:r>
              <w:rPr>
                <w:rStyle w:val="IndexLink"/>
              </w:rPr>
              <w:t>70</w:t>
            </w:r>
          </w:hyperlink>
        </w:p>
        <w:p>
          <w:pPr>
            <w:pStyle w:val="Contents4"/>
            <w:tabs>
              <w:tab w:val="clear" w:pos="8176"/>
              <w:tab w:val="right" w:pos="9026" w:leader="dot"/>
            </w:tabs>
            <w:rPr/>
          </w:pPr>
          <w:hyperlink w:anchor="__RefHeading___Toc7209691_3224264995">
            <w:r>
              <w:rPr>
                <w:webHidden/>
                <w:rStyle w:val="IndexLink"/>
                <w:rtl w:val="true"/>
              </w:rPr>
              <w:t>لغت</w:t>
            </w:r>
            <w:r>
              <w:rPr>
                <w:rStyle w:val="IndexLink"/>
                <w:rtl w:val="true"/>
              </w:rPr>
              <w:t>:</w:t>
              <w:tab/>
            </w:r>
            <w:r>
              <w:rPr>
                <w:rStyle w:val="IndexLink"/>
              </w:rPr>
              <w:t>70</w:t>
            </w:r>
          </w:hyperlink>
        </w:p>
        <w:p>
          <w:pPr>
            <w:pStyle w:val="Contents4"/>
            <w:tabs>
              <w:tab w:val="clear" w:pos="8176"/>
              <w:tab w:val="right" w:pos="9026" w:leader="dot"/>
            </w:tabs>
            <w:rPr/>
          </w:pPr>
          <w:hyperlink w:anchor="__RefHeading___Toc7209693_3224264995">
            <w:r>
              <w:rPr>
                <w:webHidden/>
                <w:rStyle w:val="IndexLink"/>
                <w:rtl w:val="true"/>
              </w:rPr>
              <w:t>اعراب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7209695_3224264995">
            <w:r>
              <w:rPr>
                <w:webHidden/>
                <w:rStyle w:val="IndexLink"/>
                <w:rtl w:val="true"/>
              </w:rPr>
              <w:t>مقصود</w:t>
            </w:r>
            <w:r>
              <w:rPr>
                <w:rStyle w:val="IndexLink"/>
                <w:rtl w:val="true"/>
              </w:rPr>
              <w:t>:</w:t>
              <w:tab/>
            </w:r>
            <w:r>
              <w:rPr>
                <w:rStyle w:val="IndexLink"/>
              </w:rPr>
              <w:t>71</w:t>
            </w:r>
          </w:hyperlink>
        </w:p>
        <w:p>
          <w:pPr>
            <w:pStyle w:val="Contents3"/>
            <w:tabs>
              <w:tab w:val="clear" w:pos="8459"/>
              <w:tab w:val="right" w:pos="9026" w:leader="dot"/>
            </w:tabs>
            <w:rPr/>
          </w:pPr>
          <w:hyperlink w:anchor="__RefHeading___Toc7209697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74</w:t>
            </w:r>
          </w:hyperlink>
        </w:p>
        <w:p>
          <w:pPr>
            <w:pStyle w:val="Contents4"/>
            <w:tabs>
              <w:tab w:val="clear" w:pos="8176"/>
              <w:tab w:val="right" w:pos="9026" w:leader="dot"/>
            </w:tabs>
            <w:rPr/>
          </w:pPr>
          <w:hyperlink w:anchor="__RefHeading___Toc7209699_3224264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209701_3224264995">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7209703_3224264995">
            <w:r>
              <w:rPr>
                <w:webHidden/>
                <w:rStyle w:val="IndexLink"/>
                <w:rtl w:val="true"/>
              </w:rPr>
              <w:t>لغت</w:t>
            </w:r>
            <w:r>
              <w:rPr>
                <w:rStyle w:val="IndexLink"/>
                <w:rtl w:val="true"/>
              </w:rPr>
              <w:t>:</w:t>
              <w:tab/>
            </w:r>
            <w:r>
              <w:rPr>
                <w:rStyle w:val="IndexLink"/>
              </w:rPr>
              <w:t>75</w:t>
            </w:r>
          </w:hyperlink>
        </w:p>
        <w:p>
          <w:pPr>
            <w:pStyle w:val="Contents4"/>
            <w:tabs>
              <w:tab w:val="clear" w:pos="8176"/>
              <w:tab w:val="right" w:pos="9026" w:leader="dot"/>
            </w:tabs>
            <w:rPr/>
          </w:pPr>
          <w:hyperlink w:anchor="__RefHeading___Toc7209705_3224264995">
            <w:r>
              <w:rPr>
                <w:webHidden/>
                <w:rStyle w:val="IndexLink"/>
                <w:rtl w:val="true"/>
              </w:rPr>
              <w:t>مقصود</w:t>
            </w:r>
            <w:r>
              <w:rPr>
                <w:rStyle w:val="IndexLink"/>
                <w:rtl w:val="true"/>
              </w:rPr>
              <w:t>:</w:t>
              <w:tab/>
            </w:r>
            <w:r>
              <w:rPr>
                <w:rStyle w:val="IndexLink"/>
              </w:rPr>
              <w:t>75</w:t>
            </w:r>
          </w:hyperlink>
        </w:p>
        <w:p>
          <w:pPr>
            <w:pStyle w:val="Contents3"/>
            <w:tabs>
              <w:tab w:val="clear" w:pos="8459"/>
              <w:tab w:val="right" w:pos="9026" w:leader="dot"/>
            </w:tabs>
            <w:rPr/>
          </w:pPr>
          <w:hyperlink w:anchor="__RefHeading___Toc7209707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78</w:t>
            </w:r>
          </w:hyperlink>
        </w:p>
        <w:p>
          <w:pPr>
            <w:pStyle w:val="Contents4"/>
            <w:tabs>
              <w:tab w:val="clear" w:pos="8176"/>
              <w:tab w:val="right" w:pos="9026" w:leader="dot"/>
            </w:tabs>
            <w:rPr/>
          </w:pPr>
          <w:hyperlink w:anchor="__RefHeading___Toc7209709_3224264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209711_3224264995">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7209713_3224264995">
            <w:r>
              <w:rPr>
                <w:webHidden/>
                <w:rStyle w:val="IndexLink"/>
                <w:rtl w:val="true"/>
              </w:rPr>
              <w:t>قرائت</w:t>
            </w:r>
            <w:r>
              <w:rPr>
                <w:rStyle w:val="IndexLink"/>
                <w:rtl w:val="true"/>
              </w:rPr>
              <w:t>:</w:t>
              <w:tab/>
            </w:r>
            <w:r>
              <w:rPr>
                <w:rStyle w:val="IndexLink"/>
              </w:rPr>
              <w:t>79</w:t>
            </w:r>
          </w:hyperlink>
        </w:p>
        <w:p>
          <w:pPr>
            <w:pStyle w:val="Contents4"/>
            <w:tabs>
              <w:tab w:val="clear" w:pos="8176"/>
              <w:tab w:val="right" w:pos="9026" w:leader="dot"/>
            </w:tabs>
            <w:rPr/>
          </w:pPr>
          <w:hyperlink w:anchor="__RefHeading___Toc7209715_3224264995">
            <w:r>
              <w:rPr>
                <w:webHidden/>
                <w:rStyle w:val="IndexLink"/>
                <w:rtl w:val="true"/>
              </w:rPr>
              <w:t>مقصود</w:t>
            </w:r>
            <w:r>
              <w:rPr>
                <w:rStyle w:val="IndexLink"/>
                <w:rtl w:val="true"/>
              </w:rPr>
              <w:t>:</w:t>
              <w:tab/>
            </w:r>
            <w:r>
              <w:rPr>
                <w:rStyle w:val="IndexLink"/>
              </w:rPr>
              <w:t>79</w:t>
            </w:r>
          </w:hyperlink>
        </w:p>
        <w:p>
          <w:pPr>
            <w:pStyle w:val="Contents4"/>
            <w:tabs>
              <w:tab w:val="clear" w:pos="8176"/>
              <w:tab w:val="right" w:pos="9026" w:leader="dot"/>
            </w:tabs>
            <w:rPr/>
          </w:pPr>
          <w:hyperlink w:anchor="__RefHeading___Toc7209717_3224264995">
            <w:r>
              <w:rPr>
                <w:webHidden/>
                <w:rStyle w:val="IndexLink"/>
                <w:rtl w:val="true"/>
              </w:rPr>
              <w:t>نظم آیات</w:t>
            </w:r>
            <w:r>
              <w:rPr>
                <w:rStyle w:val="IndexLink"/>
                <w:rtl w:val="true"/>
              </w:rPr>
              <w:t>:</w:t>
              <w:tab/>
            </w:r>
            <w:r>
              <w:rPr>
                <w:rStyle w:val="IndexLink"/>
              </w:rPr>
              <w:t>81</w:t>
            </w:r>
          </w:hyperlink>
        </w:p>
        <w:p>
          <w:pPr>
            <w:pStyle w:val="Contents3"/>
            <w:tabs>
              <w:tab w:val="clear" w:pos="8459"/>
              <w:tab w:val="right" w:pos="9026" w:leader="dot"/>
            </w:tabs>
            <w:rPr/>
          </w:pPr>
          <w:hyperlink w:anchor="__RefHeading___Toc7209719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82</w:t>
            </w:r>
          </w:hyperlink>
        </w:p>
        <w:p>
          <w:pPr>
            <w:pStyle w:val="Contents4"/>
            <w:tabs>
              <w:tab w:val="clear" w:pos="8176"/>
              <w:tab w:val="right" w:pos="9026" w:leader="dot"/>
            </w:tabs>
            <w:rPr/>
          </w:pPr>
          <w:hyperlink w:anchor="__RefHeading___Toc7209721_3224264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209723_3224264995">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7209725_3224264995">
            <w:r>
              <w:rPr>
                <w:webHidden/>
                <w:rStyle w:val="IndexLink"/>
                <w:rtl w:val="true"/>
              </w:rPr>
              <w:t>قرائت</w:t>
            </w:r>
            <w:r>
              <w:rPr>
                <w:rStyle w:val="IndexLink"/>
                <w:rtl w:val="true"/>
              </w:rPr>
              <w:t>:</w:t>
              <w:tab/>
            </w:r>
            <w:r>
              <w:rPr>
                <w:rStyle w:val="IndexLink"/>
              </w:rPr>
              <w:t>83</w:t>
            </w:r>
          </w:hyperlink>
        </w:p>
        <w:p>
          <w:pPr>
            <w:pStyle w:val="Contents4"/>
            <w:tabs>
              <w:tab w:val="clear" w:pos="8176"/>
              <w:tab w:val="right" w:pos="9026" w:leader="dot"/>
            </w:tabs>
            <w:rPr/>
          </w:pPr>
          <w:hyperlink w:anchor="__RefHeading___Toc7209727_3224264995">
            <w:r>
              <w:rPr>
                <w:webHidden/>
                <w:rStyle w:val="IndexLink"/>
                <w:rtl w:val="true"/>
              </w:rPr>
              <w:t>لغت</w:t>
            </w:r>
            <w:r>
              <w:rPr>
                <w:rStyle w:val="IndexLink"/>
                <w:rtl w:val="true"/>
              </w:rPr>
              <w:t>:</w:t>
              <w:tab/>
            </w:r>
            <w:r>
              <w:rPr>
                <w:rStyle w:val="IndexLink"/>
              </w:rPr>
              <w:t>83</w:t>
            </w:r>
          </w:hyperlink>
        </w:p>
        <w:p>
          <w:pPr>
            <w:pStyle w:val="Contents4"/>
            <w:tabs>
              <w:tab w:val="clear" w:pos="8176"/>
              <w:tab w:val="right" w:pos="9026" w:leader="dot"/>
            </w:tabs>
            <w:rPr/>
          </w:pPr>
          <w:hyperlink w:anchor="__RefHeading___Toc7209729_3224264995">
            <w:r>
              <w:rPr>
                <w:webHidden/>
                <w:rStyle w:val="IndexLink"/>
                <w:rtl w:val="true"/>
              </w:rPr>
              <w:t>اعراب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7209731_3224264995">
            <w:r>
              <w:rPr>
                <w:webHidden/>
                <w:rStyle w:val="IndexLink"/>
                <w:rtl w:val="true"/>
              </w:rPr>
              <w:t>مقصود</w:t>
            </w:r>
            <w:r>
              <w:rPr>
                <w:rStyle w:val="IndexLink"/>
                <w:rtl w:val="true"/>
              </w:rPr>
              <w:t>:</w:t>
              <w:tab/>
            </w:r>
            <w:r>
              <w:rPr>
                <w:rStyle w:val="IndexLink"/>
              </w:rPr>
              <w:t>84</w:t>
            </w:r>
          </w:hyperlink>
        </w:p>
        <w:p>
          <w:pPr>
            <w:pStyle w:val="Contents3"/>
            <w:tabs>
              <w:tab w:val="clear" w:pos="8459"/>
              <w:tab w:val="right" w:pos="9026" w:leader="dot"/>
            </w:tabs>
            <w:rPr/>
          </w:pPr>
          <w:hyperlink w:anchor="__RefHeading___Toc7209733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89</w:t>
            </w:r>
          </w:hyperlink>
        </w:p>
        <w:p>
          <w:pPr>
            <w:pStyle w:val="Contents4"/>
            <w:tabs>
              <w:tab w:val="clear" w:pos="8176"/>
              <w:tab w:val="right" w:pos="9026" w:leader="dot"/>
            </w:tabs>
            <w:rPr/>
          </w:pPr>
          <w:hyperlink w:anchor="__RefHeading___Toc7209735_3224264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209737_3224264995">
            <w:r>
              <w:rPr>
                <w:webHidden/>
                <w:rStyle w:val="IndexLink"/>
                <w:rtl w:val="true"/>
              </w:rPr>
              <w:t>ترجمه</w:t>
            </w:r>
            <w:r>
              <w:rPr>
                <w:rStyle w:val="IndexLink"/>
                <w:rtl w:val="true"/>
              </w:rPr>
              <w:t>:</w:t>
              <w:tab/>
            </w:r>
            <w:r>
              <w:rPr>
                <w:rStyle w:val="IndexLink"/>
              </w:rPr>
              <w:t>90</w:t>
            </w:r>
          </w:hyperlink>
        </w:p>
        <w:p>
          <w:pPr>
            <w:pStyle w:val="Contents4"/>
            <w:tabs>
              <w:tab w:val="clear" w:pos="8176"/>
              <w:tab w:val="right" w:pos="9026" w:leader="dot"/>
            </w:tabs>
            <w:rPr/>
          </w:pPr>
          <w:hyperlink w:anchor="__RefHeading___Toc7209739_3224264995">
            <w:r>
              <w:rPr>
                <w:webHidden/>
                <w:rStyle w:val="IndexLink"/>
                <w:rtl w:val="true"/>
              </w:rPr>
              <w:t>قرائت</w:t>
            </w:r>
            <w:r>
              <w:rPr>
                <w:rStyle w:val="IndexLink"/>
                <w:rtl w:val="true"/>
              </w:rPr>
              <w:t>:</w:t>
              <w:tab/>
            </w:r>
            <w:r>
              <w:rPr>
                <w:rStyle w:val="IndexLink"/>
              </w:rPr>
              <w:t>90</w:t>
            </w:r>
          </w:hyperlink>
        </w:p>
        <w:p>
          <w:pPr>
            <w:pStyle w:val="Contents4"/>
            <w:tabs>
              <w:tab w:val="clear" w:pos="8176"/>
              <w:tab w:val="right" w:pos="9026" w:leader="dot"/>
            </w:tabs>
            <w:rPr/>
          </w:pPr>
          <w:hyperlink w:anchor="__RefHeading___Toc7209741_3224264995">
            <w:r>
              <w:rPr>
                <w:webHidden/>
                <w:rStyle w:val="IndexLink"/>
                <w:rtl w:val="true"/>
              </w:rPr>
              <w:t>لغت</w:t>
            </w:r>
            <w:r>
              <w:rPr>
                <w:rStyle w:val="IndexLink"/>
                <w:rtl w:val="true"/>
              </w:rPr>
              <w:t>:</w:t>
              <w:tab/>
            </w:r>
            <w:r>
              <w:rPr>
                <w:rStyle w:val="IndexLink"/>
              </w:rPr>
              <w:t>90</w:t>
            </w:r>
          </w:hyperlink>
        </w:p>
        <w:p>
          <w:pPr>
            <w:pStyle w:val="Contents4"/>
            <w:tabs>
              <w:tab w:val="clear" w:pos="8176"/>
              <w:tab w:val="right" w:pos="9026" w:leader="dot"/>
            </w:tabs>
            <w:rPr/>
          </w:pPr>
          <w:hyperlink w:anchor="__RefHeading___Toc7209743_3224264995">
            <w:r>
              <w:rPr>
                <w:webHidden/>
                <w:rStyle w:val="IndexLink"/>
                <w:rtl w:val="true"/>
              </w:rPr>
              <w:t>اعراب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7209745_3224264995">
            <w:r>
              <w:rPr>
                <w:webHidden/>
                <w:rStyle w:val="IndexLink"/>
                <w:rtl w:val="true"/>
              </w:rPr>
              <w:t>مقصود</w:t>
            </w:r>
            <w:r>
              <w:rPr>
                <w:rStyle w:val="IndexLink"/>
                <w:rtl w:val="true"/>
              </w:rPr>
              <w:t>:</w:t>
              <w:tab/>
            </w:r>
            <w:r>
              <w:rPr>
                <w:rStyle w:val="IndexLink"/>
              </w:rPr>
              <w:t>91</w:t>
            </w:r>
          </w:hyperlink>
        </w:p>
        <w:p>
          <w:pPr>
            <w:pStyle w:val="Contents3"/>
            <w:tabs>
              <w:tab w:val="clear" w:pos="8459"/>
              <w:tab w:val="right" w:pos="9026" w:leader="dot"/>
            </w:tabs>
            <w:rPr/>
          </w:pPr>
          <w:hyperlink w:anchor="__RefHeading___Toc7209747_3224264995">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95</w:t>
            </w:r>
          </w:hyperlink>
        </w:p>
        <w:p>
          <w:pPr>
            <w:pStyle w:val="Contents4"/>
            <w:tabs>
              <w:tab w:val="clear" w:pos="8176"/>
              <w:tab w:val="right" w:pos="9026" w:leader="dot"/>
            </w:tabs>
            <w:rPr/>
          </w:pPr>
          <w:hyperlink w:anchor="__RefHeading___Toc7209749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209751_3224264995">
            <w:r>
              <w:rPr>
                <w:webHidden/>
                <w:rStyle w:val="IndexLink"/>
                <w:rtl w:val="true"/>
              </w:rPr>
              <w:t>ترجمه</w:t>
            </w:r>
            <w:r>
              <w:rPr>
                <w:rStyle w:val="IndexLink"/>
                <w:rtl w:val="true"/>
              </w:rPr>
              <w:t>:</w:t>
              <w:tab/>
            </w:r>
            <w:r>
              <w:rPr>
                <w:rStyle w:val="IndexLink"/>
              </w:rPr>
              <w:t>95</w:t>
            </w:r>
          </w:hyperlink>
        </w:p>
        <w:p>
          <w:pPr>
            <w:pStyle w:val="Contents4"/>
            <w:tabs>
              <w:tab w:val="clear" w:pos="8176"/>
              <w:tab w:val="right" w:pos="9026" w:leader="dot"/>
            </w:tabs>
            <w:rPr/>
          </w:pPr>
          <w:hyperlink w:anchor="__RefHeading___Toc7209753_3224264995">
            <w:r>
              <w:rPr>
                <w:webHidden/>
                <w:rStyle w:val="IndexLink"/>
                <w:rtl w:val="true"/>
              </w:rPr>
              <w:t>قرائت</w:t>
            </w:r>
            <w:r>
              <w:rPr>
                <w:rStyle w:val="IndexLink"/>
                <w:rtl w:val="true"/>
              </w:rPr>
              <w:t>:</w:t>
              <w:tab/>
            </w:r>
            <w:r>
              <w:rPr>
                <w:rStyle w:val="IndexLink"/>
              </w:rPr>
              <w:t>96</w:t>
            </w:r>
          </w:hyperlink>
        </w:p>
        <w:p>
          <w:pPr>
            <w:pStyle w:val="Contents4"/>
            <w:tabs>
              <w:tab w:val="clear" w:pos="8176"/>
              <w:tab w:val="right" w:pos="9026" w:leader="dot"/>
            </w:tabs>
            <w:rPr/>
          </w:pPr>
          <w:hyperlink w:anchor="__RefHeading___Toc7209755_3224264995">
            <w:r>
              <w:rPr>
                <w:webHidden/>
                <w:rStyle w:val="IndexLink"/>
                <w:rtl w:val="true"/>
              </w:rPr>
              <w:t>اعراب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7209757_3224264995">
            <w:r>
              <w:rPr>
                <w:webHidden/>
                <w:rStyle w:val="IndexLink"/>
                <w:rtl w:val="true"/>
              </w:rPr>
              <w:t>مقصود</w:t>
            </w:r>
            <w:r>
              <w:rPr>
                <w:rStyle w:val="IndexLink"/>
                <w:rtl w:val="true"/>
              </w:rPr>
              <w:t>:</w:t>
              <w:tab/>
            </w:r>
            <w:r>
              <w:rPr>
                <w:rStyle w:val="IndexLink"/>
              </w:rPr>
              <w:t>96</w:t>
            </w:r>
          </w:hyperlink>
        </w:p>
        <w:p>
          <w:pPr>
            <w:pStyle w:val="Contents2"/>
            <w:tabs>
              <w:tab w:val="clear" w:pos="8743"/>
              <w:tab w:val="right" w:pos="9026" w:leader="dot"/>
            </w:tabs>
            <w:rPr/>
          </w:pPr>
          <w:hyperlink w:anchor="__RefHeading___Toc7209759_3224264995">
            <w:r>
              <w:rPr>
                <w:webHidden/>
                <w:rStyle w:val="IndexLink"/>
                <w:rtl w:val="true"/>
              </w:rPr>
              <w:t>سورة النور</w:t>
            </w:r>
            <w:r>
              <w:rPr>
                <w:rStyle w:val="IndexLink"/>
                <w:rtl w:val="true"/>
              </w:rPr>
              <w:tab/>
            </w:r>
            <w:r>
              <w:rPr>
                <w:rStyle w:val="IndexLink"/>
              </w:rPr>
              <w:t>100</w:t>
            </w:r>
          </w:hyperlink>
        </w:p>
        <w:p>
          <w:pPr>
            <w:pStyle w:val="Contents3"/>
            <w:tabs>
              <w:tab w:val="clear" w:pos="8459"/>
              <w:tab w:val="right" w:pos="9026" w:leader="dot"/>
            </w:tabs>
            <w:rPr/>
          </w:pPr>
          <w:hyperlink w:anchor="__RefHeading___Toc7209761_322426499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209763_3224264995">
            <w:r>
              <w:rPr>
                <w:webHidden/>
                <w:rStyle w:val="IndexLink"/>
                <w:rtl w:val="true"/>
              </w:rPr>
              <w:t>عدد آیات</w:t>
            </w:r>
            <w:r>
              <w:rPr>
                <w:rStyle w:val="IndexLink"/>
                <w:rtl w:val="true"/>
              </w:rPr>
              <w:t>:</w:t>
              <w:tab/>
            </w:r>
            <w:r>
              <w:rPr>
                <w:rStyle w:val="IndexLink"/>
              </w:rPr>
              <w:t>100</w:t>
            </w:r>
          </w:hyperlink>
        </w:p>
        <w:p>
          <w:pPr>
            <w:pStyle w:val="Contents3"/>
            <w:tabs>
              <w:tab w:val="clear" w:pos="8459"/>
              <w:tab w:val="right" w:pos="9026" w:leader="dot"/>
            </w:tabs>
            <w:rPr/>
          </w:pPr>
          <w:hyperlink w:anchor="__RefHeading___Toc7209765_3224264995">
            <w:r>
              <w:rPr>
                <w:webHidden/>
                <w:rStyle w:val="IndexLink"/>
                <w:rtl w:val="true"/>
              </w:rPr>
              <w:t>فضیلت سوره</w:t>
            </w:r>
            <w:r>
              <w:rPr>
                <w:rStyle w:val="IndexLink"/>
                <w:rtl w:val="true"/>
              </w:rPr>
              <w:t>:</w:t>
              <w:tab/>
            </w:r>
            <w:r>
              <w:rPr>
                <w:rStyle w:val="IndexLink"/>
              </w:rPr>
              <w:t>100</w:t>
            </w:r>
          </w:hyperlink>
        </w:p>
        <w:p>
          <w:pPr>
            <w:pStyle w:val="Contents3"/>
            <w:tabs>
              <w:tab w:val="clear" w:pos="8459"/>
              <w:tab w:val="right" w:pos="9026" w:leader="dot"/>
            </w:tabs>
            <w:rPr/>
          </w:pPr>
          <w:hyperlink w:anchor="__RefHeading___Toc7209767_3224264995">
            <w:r>
              <w:rPr>
                <w:webHidden/>
                <w:rStyle w:val="IndexLink"/>
                <w:rtl w:val="true"/>
              </w:rPr>
              <w:t>تفسیر سوره</w:t>
            </w:r>
            <w:r>
              <w:rPr>
                <w:rStyle w:val="IndexLink"/>
                <w:rtl w:val="true"/>
              </w:rPr>
              <w:t>:</w:t>
              <w:tab/>
            </w:r>
            <w:r>
              <w:rPr>
                <w:rStyle w:val="IndexLink"/>
              </w:rPr>
              <w:t>100</w:t>
            </w:r>
          </w:hyperlink>
        </w:p>
        <w:p>
          <w:pPr>
            <w:pStyle w:val="Contents3"/>
            <w:tabs>
              <w:tab w:val="clear" w:pos="8459"/>
              <w:tab w:val="right" w:pos="9026" w:leader="dot"/>
            </w:tabs>
            <w:rPr/>
          </w:pPr>
          <w:hyperlink w:anchor="__RefHeading___Toc7209769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101</w:t>
            </w:r>
          </w:hyperlink>
        </w:p>
        <w:p>
          <w:pPr>
            <w:pStyle w:val="Contents4"/>
            <w:tabs>
              <w:tab w:val="clear" w:pos="8176"/>
              <w:tab w:val="right" w:pos="9026" w:leader="dot"/>
            </w:tabs>
            <w:rPr/>
          </w:pPr>
          <w:hyperlink w:anchor="__RefHeading___Toc7209771_3224264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7209773_3224264995">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7209775_3224264995">
            <w:r>
              <w:rPr>
                <w:webHidden/>
                <w:rStyle w:val="IndexLink"/>
                <w:rtl w:val="true"/>
              </w:rPr>
              <w:t>قرائت</w:t>
            </w:r>
            <w:r>
              <w:rPr>
                <w:rStyle w:val="IndexLink"/>
                <w:rtl w:val="true"/>
              </w:rPr>
              <w:t>:</w:t>
              <w:tab/>
            </w:r>
            <w:r>
              <w:rPr>
                <w:rStyle w:val="IndexLink"/>
              </w:rPr>
              <w:t>102</w:t>
            </w:r>
          </w:hyperlink>
        </w:p>
        <w:p>
          <w:pPr>
            <w:pStyle w:val="Contents4"/>
            <w:tabs>
              <w:tab w:val="clear" w:pos="8176"/>
              <w:tab w:val="right" w:pos="9026" w:leader="dot"/>
            </w:tabs>
            <w:rPr/>
          </w:pPr>
          <w:hyperlink w:anchor="__RefHeading___Toc7209777_3224264995">
            <w:r>
              <w:rPr>
                <w:webHidden/>
                <w:rStyle w:val="IndexLink"/>
                <w:rtl w:val="true"/>
              </w:rPr>
              <w:t>لغت</w:t>
            </w:r>
            <w:r>
              <w:rPr>
                <w:rStyle w:val="IndexLink"/>
                <w:rtl w:val="true"/>
              </w:rPr>
              <w:t>:</w:t>
              <w:tab/>
            </w:r>
            <w:r>
              <w:rPr>
                <w:rStyle w:val="IndexLink"/>
              </w:rPr>
              <w:t>102</w:t>
            </w:r>
          </w:hyperlink>
        </w:p>
        <w:p>
          <w:pPr>
            <w:pStyle w:val="Contents4"/>
            <w:tabs>
              <w:tab w:val="clear" w:pos="8176"/>
              <w:tab w:val="right" w:pos="9026" w:leader="dot"/>
            </w:tabs>
            <w:rPr/>
          </w:pPr>
          <w:hyperlink w:anchor="__RefHeading___Toc7209779_3224264995">
            <w:r>
              <w:rPr>
                <w:webHidden/>
                <w:rStyle w:val="IndexLink"/>
                <w:rtl w:val="true"/>
              </w:rPr>
              <w:t>مقصود</w:t>
            </w:r>
            <w:r>
              <w:rPr>
                <w:rStyle w:val="IndexLink"/>
                <w:rtl w:val="true"/>
              </w:rPr>
              <w:t>:</w:t>
              <w:tab/>
            </w:r>
            <w:r>
              <w:rPr>
                <w:rStyle w:val="IndexLink"/>
              </w:rPr>
              <w:t>102</w:t>
            </w:r>
          </w:hyperlink>
        </w:p>
        <w:p>
          <w:pPr>
            <w:pStyle w:val="Contents3"/>
            <w:tabs>
              <w:tab w:val="clear" w:pos="8459"/>
              <w:tab w:val="right" w:pos="9026" w:leader="dot"/>
            </w:tabs>
            <w:rPr/>
          </w:pPr>
          <w:hyperlink w:anchor="__RefHeading___Toc7209781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106</w:t>
            </w:r>
          </w:hyperlink>
        </w:p>
        <w:p>
          <w:pPr>
            <w:pStyle w:val="Contents4"/>
            <w:tabs>
              <w:tab w:val="clear" w:pos="8176"/>
              <w:tab w:val="right" w:pos="9026" w:leader="dot"/>
            </w:tabs>
            <w:rPr/>
          </w:pPr>
          <w:hyperlink w:anchor="__RefHeading___Toc7209783_3224264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209785_3224264995">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7209787_3224264995">
            <w:r>
              <w:rPr>
                <w:webHidden/>
                <w:rStyle w:val="IndexLink"/>
                <w:rtl w:val="true"/>
              </w:rPr>
              <w:t>اعراب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7209789_3224264995">
            <w:r>
              <w:rPr>
                <w:webHidden/>
                <w:rStyle w:val="IndexLink"/>
                <w:rtl w:val="true"/>
              </w:rPr>
              <w:t>مقصود</w:t>
            </w:r>
            <w:r>
              <w:rPr>
                <w:rStyle w:val="IndexLink"/>
                <w:rtl w:val="true"/>
              </w:rPr>
              <w:t>:</w:t>
              <w:tab/>
            </w:r>
            <w:r>
              <w:rPr>
                <w:rStyle w:val="IndexLink"/>
              </w:rPr>
              <w:t>106</w:t>
            </w:r>
          </w:hyperlink>
        </w:p>
        <w:p>
          <w:pPr>
            <w:pStyle w:val="Contents3"/>
            <w:tabs>
              <w:tab w:val="clear" w:pos="8459"/>
              <w:tab w:val="right" w:pos="9026" w:leader="dot"/>
            </w:tabs>
            <w:rPr/>
          </w:pPr>
          <w:hyperlink w:anchor="__RefHeading___Toc7209791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109</w:t>
            </w:r>
          </w:hyperlink>
        </w:p>
        <w:p>
          <w:pPr>
            <w:pStyle w:val="Contents4"/>
            <w:tabs>
              <w:tab w:val="clear" w:pos="8176"/>
              <w:tab w:val="right" w:pos="9026" w:leader="dot"/>
            </w:tabs>
            <w:rPr/>
          </w:pPr>
          <w:hyperlink w:anchor="__RefHeading___Toc7209793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209795_3224264995">
            <w:r>
              <w:rPr>
                <w:webHidden/>
                <w:rStyle w:val="IndexLink"/>
                <w:rtl w:val="true"/>
              </w:rPr>
              <w:t>ترجمه</w:t>
            </w:r>
            <w:r>
              <w:rPr>
                <w:rStyle w:val="IndexLink"/>
                <w:rtl w:val="true"/>
              </w:rPr>
              <w:t>:</w:t>
              <w:tab/>
            </w:r>
            <w:r>
              <w:rPr>
                <w:rStyle w:val="IndexLink"/>
              </w:rPr>
              <w:t>109</w:t>
            </w:r>
          </w:hyperlink>
        </w:p>
        <w:p>
          <w:pPr>
            <w:pStyle w:val="Contents4"/>
            <w:tabs>
              <w:tab w:val="clear" w:pos="8176"/>
              <w:tab w:val="right" w:pos="9026" w:leader="dot"/>
            </w:tabs>
            <w:rPr/>
          </w:pPr>
          <w:hyperlink w:anchor="__RefHeading___Toc7209797_3224264995">
            <w:r>
              <w:rPr>
                <w:webHidden/>
                <w:rStyle w:val="IndexLink"/>
                <w:rtl w:val="true"/>
              </w:rPr>
              <w:t>قرائت</w:t>
            </w:r>
            <w:r>
              <w:rPr>
                <w:rStyle w:val="IndexLink"/>
                <w:rtl w:val="true"/>
              </w:rPr>
              <w:t>:</w:t>
              <w:tab/>
            </w:r>
            <w:r>
              <w:rPr>
                <w:rStyle w:val="IndexLink"/>
              </w:rPr>
              <w:t>110</w:t>
            </w:r>
          </w:hyperlink>
        </w:p>
        <w:p>
          <w:pPr>
            <w:pStyle w:val="Contents4"/>
            <w:tabs>
              <w:tab w:val="clear" w:pos="8176"/>
              <w:tab w:val="right" w:pos="9026" w:leader="dot"/>
            </w:tabs>
            <w:rPr/>
          </w:pPr>
          <w:hyperlink w:anchor="__RefHeading___Toc7209799_3224264995">
            <w:r>
              <w:rPr>
                <w:webHidden/>
                <w:rStyle w:val="IndexLink"/>
                <w:rtl w:val="true"/>
              </w:rPr>
              <w:t>شأن نزول</w:t>
            </w:r>
            <w:r>
              <w:rPr>
                <w:rStyle w:val="IndexLink"/>
                <w:rtl w:val="true"/>
              </w:rPr>
              <w:t>:</w:t>
              <w:tab/>
            </w:r>
            <w:r>
              <w:rPr>
                <w:rStyle w:val="IndexLink"/>
              </w:rPr>
              <w:t>110</w:t>
            </w:r>
          </w:hyperlink>
        </w:p>
        <w:p>
          <w:pPr>
            <w:pStyle w:val="Contents4"/>
            <w:tabs>
              <w:tab w:val="clear" w:pos="8176"/>
              <w:tab w:val="right" w:pos="9026" w:leader="dot"/>
            </w:tabs>
            <w:rPr/>
          </w:pPr>
          <w:hyperlink w:anchor="__RefHeading___Toc7209801_3224264995">
            <w:r>
              <w:rPr>
                <w:webHidden/>
                <w:rStyle w:val="IndexLink"/>
                <w:rtl w:val="true"/>
              </w:rPr>
              <w:t>مقصود</w:t>
            </w:r>
            <w:r>
              <w:rPr>
                <w:rStyle w:val="IndexLink"/>
                <w:rtl w:val="true"/>
              </w:rPr>
              <w:t>:</w:t>
              <w:tab/>
            </w:r>
            <w:r>
              <w:rPr>
                <w:rStyle w:val="IndexLink"/>
              </w:rPr>
              <w:t>112</w:t>
            </w:r>
          </w:hyperlink>
        </w:p>
        <w:p>
          <w:pPr>
            <w:pStyle w:val="Contents3"/>
            <w:tabs>
              <w:tab w:val="clear" w:pos="8459"/>
              <w:tab w:val="right" w:pos="9026" w:leader="dot"/>
            </w:tabs>
            <w:rPr/>
          </w:pPr>
          <w:hyperlink w:anchor="__RefHeading___Toc7209803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114</w:t>
            </w:r>
          </w:hyperlink>
        </w:p>
        <w:p>
          <w:pPr>
            <w:pStyle w:val="Contents4"/>
            <w:tabs>
              <w:tab w:val="clear" w:pos="8176"/>
              <w:tab w:val="right" w:pos="9026" w:leader="dot"/>
            </w:tabs>
            <w:rPr/>
          </w:pPr>
          <w:hyperlink w:anchor="__RefHeading___Toc7209805_3224264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209807_3224264995">
            <w:r>
              <w:rPr>
                <w:webHidden/>
                <w:rStyle w:val="IndexLink"/>
                <w:rtl w:val="true"/>
              </w:rPr>
              <w:t>ترجمه</w:t>
            </w:r>
            <w:r>
              <w:rPr>
                <w:rStyle w:val="IndexLink"/>
                <w:rtl w:val="true"/>
              </w:rPr>
              <w:t>:</w:t>
              <w:tab/>
            </w:r>
            <w:r>
              <w:rPr>
                <w:rStyle w:val="IndexLink"/>
              </w:rPr>
              <w:t>115</w:t>
            </w:r>
          </w:hyperlink>
        </w:p>
        <w:p>
          <w:pPr>
            <w:pStyle w:val="Contents4"/>
            <w:tabs>
              <w:tab w:val="clear" w:pos="8176"/>
              <w:tab w:val="right" w:pos="9026" w:leader="dot"/>
            </w:tabs>
            <w:rPr/>
          </w:pPr>
          <w:hyperlink w:anchor="__RefHeading___Toc7209809_3224264995">
            <w:r>
              <w:rPr>
                <w:webHidden/>
                <w:rStyle w:val="IndexLink"/>
                <w:rtl w:val="true"/>
              </w:rPr>
              <w:t>قرائت</w:t>
            </w:r>
            <w:r>
              <w:rPr>
                <w:rStyle w:val="IndexLink"/>
                <w:rtl w:val="true"/>
              </w:rPr>
              <w:t>:</w:t>
              <w:tab/>
            </w:r>
            <w:r>
              <w:rPr>
                <w:rStyle w:val="IndexLink"/>
              </w:rPr>
              <w:t>115</w:t>
            </w:r>
          </w:hyperlink>
        </w:p>
        <w:p>
          <w:pPr>
            <w:pStyle w:val="Contents4"/>
            <w:tabs>
              <w:tab w:val="clear" w:pos="8176"/>
              <w:tab w:val="right" w:pos="9026" w:leader="dot"/>
            </w:tabs>
            <w:rPr/>
          </w:pPr>
          <w:hyperlink w:anchor="__RefHeading___Toc7209811_3224264995">
            <w:r>
              <w:rPr>
                <w:webHidden/>
                <w:rStyle w:val="IndexLink"/>
                <w:rtl w:val="true"/>
              </w:rPr>
              <w:t>شأن نزول</w:t>
            </w:r>
            <w:r>
              <w:rPr>
                <w:rStyle w:val="IndexLink"/>
                <w:rtl w:val="true"/>
              </w:rPr>
              <w:t>:</w:t>
              <w:tab/>
            </w:r>
            <w:r>
              <w:rPr>
                <w:rStyle w:val="IndexLink"/>
              </w:rPr>
              <w:t>115</w:t>
            </w:r>
          </w:hyperlink>
        </w:p>
        <w:p>
          <w:pPr>
            <w:pStyle w:val="Contents4"/>
            <w:tabs>
              <w:tab w:val="clear" w:pos="8176"/>
              <w:tab w:val="right" w:pos="9026" w:leader="dot"/>
            </w:tabs>
            <w:rPr/>
          </w:pPr>
          <w:hyperlink w:anchor="__RefHeading___Toc7209813_3224264995">
            <w:r>
              <w:rPr>
                <w:webHidden/>
                <w:rStyle w:val="IndexLink"/>
                <w:rtl w:val="true"/>
              </w:rPr>
              <w:t>مقصود</w:t>
            </w:r>
            <w:r>
              <w:rPr>
                <w:rStyle w:val="IndexLink"/>
                <w:rtl w:val="true"/>
              </w:rPr>
              <w:t>:</w:t>
              <w:tab/>
            </w:r>
            <w:r>
              <w:rPr>
                <w:rStyle w:val="IndexLink"/>
              </w:rPr>
              <w:t>117</w:t>
            </w:r>
          </w:hyperlink>
        </w:p>
        <w:p>
          <w:pPr>
            <w:pStyle w:val="Contents3"/>
            <w:tabs>
              <w:tab w:val="clear" w:pos="8459"/>
              <w:tab w:val="right" w:pos="9026" w:leader="dot"/>
            </w:tabs>
            <w:rPr/>
          </w:pPr>
          <w:hyperlink w:anchor="__RefHeading___Toc7209815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120</w:t>
            </w:r>
          </w:hyperlink>
        </w:p>
        <w:p>
          <w:pPr>
            <w:pStyle w:val="Contents4"/>
            <w:tabs>
              <w:tab w:val="clear" w:pos="8176"/>
              <w:tab w:val="right" w:pos="9026" w:leader="dot"/>
            </w:tabs>
            <w:rPr/>
          </w:pPr>
          <w:hyperlink w:anchor="__RefHeading___Toc7209817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209819_3224264995">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7209821_3224264995">
            <w:r>
              <w:rPr>
                <w:webHidden/>
                <w:rStyle w:val="IndexLink"/>
                <w:rtl w:val="true"/>
              </w:rPr>
              <w:t>مقصود</w:t>
            </w:r>
            <w:r>
              <w:rPr>
                <w:rStyle w:val="IndexLink"/>
                <w:rtl w:val="true"/>
              </w:rPr>
              <w:t>:</w:t>
              <w:tab/>
            </w:r>
            <w:r>
              <w:rPr>
                <w:rStyle w:val="IndexLink"/>
              </w:rPr>
              <w:t>121</w:t>
            </w:r>
          </w:hyperlink>
        </w:p>
        <w:p>
          <w:pPr>
            <w:pStyle w:val="Contents4"/>
            <w:tabs>
              <w:tab w:val="clear" w:pos="8176"/>
              <w:tab w:val="right" w:pos="9026" w:leader="dot"/>
            </w:tabs>
            <w:rPr/>
          </w:pPr>
          <w:hyperlink w:anchor="__RefHeading___Toc7209823_3224264995">
            <w:r>
              <w:rPr>
                <w:webHidden/>
                <w:rStyle w:val="IndexLink"/>
                <w:rtl w:val="true"/>
              </w:rPr>
              <w:t>نظم آیات</w:t>
            </w:r>
            <w:r>
              <w:rPr>
                <w:rStyle w:val="IndexLink"/>
                <w:rtl w:val="true"/>
              </w:rPr>
              <w:t>:</w:t>
              <w:tab/>
            </w:r>
            <w:r>
              <w:rPr>
                <w:rStyle w:val="IndexLink"/>
              </w:rPr>
              <w:t>122</w:t>
            </w:r>
          </w:hyperlink>
        </w:p>
        <w:p>
          <w:pPr>
            <w:pStyle w:val="Contents3"/>
            <w:tabs>
              <w:tab w:val="clear" w:pos="8459"/>
              <w:tab w:val="right" w:pos="9026" w:leader="dot"/>
            </w:tabs>
            <w:rPr/>
          </w:pPr>
          <w:hyperlink w:anchor="__RefHeading___Toc7209825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123</w:t>
            </w:r>
          </w:hyperlink>
        </w:p>
        <w:p>
          <w:pPr>
            <w:pStyle w:val="Contents4"/>
            <w:tabs>
              <w:tab w:val="clear" w:pos="8176"/>
              <w:tab w:val="right" w:pos="9026" w:leader="dot"/>
            </w:tabs>
            <w:rPr/>
          </w:pPr>
          <w:hyperlink w:anchor="__RefHeading___Toc7209827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209829_3224264995">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7209831_3224264995">
            <w:r>
              <w:rPr>
                <w:webHidden/>
                <w:rStyle w:val="IndexLink"/>
                <w:rtl w:val="true"/>
              </w:rPr>
              <w:t>قرائت</w:t>
            </w:r>
            <w:r>
              <w:rPr>
                <w:rStyle w:val="IndexLink"/>
                <w:rtl w:val="true"/>
              </w:rPr>
              <w:t>:</w:t>
              <w:tab/>
            </w:r>
            <w:r>
              <w:rPr>
                <w:rStyle w:val="IndexLink"/>
              </w:rPr>
              <w:t>124</w:t>
            </w:r>
          </w:hyperlink>
        </w:p>
        <w:p>
          <w:pPr>
            <w:pStyle w:val="Contents4"/>
            <w:tabs>
              <w:tab w:val="clear" w:pos="8176"/>
              <w:tab w:val="right" w:pos="9026" w:leader="dot"/>
            </w:tabs>
            <w:rPr/>
          </w:pPr>
          <w:hyperlink w:anchor="__RefHeading___Toc7209833_3224264995">
            <w:r>
              <w:rPr>
                <w:webHidden/>
                <w:rStyle w:val="IndexLink"/>
                <w:rtl w:val="true"/>
              </w:rPr>
              <w:t>شأن نزول</w:t>
            </w:r>
            <w:r>
              <w:rPr>
                <w:rStyle w:val="IndexLink"/>
                <w:rtl w:val="true"/>
              </w:rPr>
              <w:t>:</w:t>
              <w:tab/>
            </w:r>
            <w:r>
              <w:rPr>
                <w:rStyle w:val="IndexLink"/>
              </w:rPr>
              <w:t>124</w:t>
            </w:r>
          </w:hyperlink>
        </w:p>
        <w:p>
          <w:pPr>
            <w:pStyle w:val="Contents4"/>
            <w:tabs>
              <w:tab w:val="clear" w:pos="8176"/>
              <w:tab w:val="right" w:pos="9026" w:leader="dot"/>
            </w:tabs>
            <w:rPr/>
          </w:pPr>
          <w:hyperlink w:anchor="__RefHeading___Toc7209835_3224264995">
            <w:r>
              <w:rPr>
                <w:webHidden/>
                <w:rStyle w:val="IndexLink"/>
                <w:rtl w:val="true"/>
              </w:rPr>
              <w:t>مقصود</w:t>
            </w:r>
            <w:r>
              <w:rPr>
                <w:rStyle w:val="IndexLink"/>
                <w:rtl w:val="true"/>
              </w:rPr>
              <w:t>:</w:t>
              <w:tab/>
            </w:r>
            <w:r>
              <w:rPr>
                <w:rStyle w:val="IndexLink"/>
              </w:rPr>
              <w:t>125</w:t>
            </w:r>
          </w:hyperlink>
        </w:p>
        <w:p>
          <w:pPr>
            <w:pStyle w:val="Contents4"/>
            <w:tabs>
              <w:tab w:val="clear" w:pos="8176"/>
              <w:tab w:val="right" w:pos="9026" w:leader="dot"/>
            </w:tabs>
            <w:rPr/>
          </w:pPr>
          <w:hyperlink w:anchor="__RefHeading___Toc7209837_3224264995">
            <w:r>
              <w:rPr>
                <w:webHidden/>
                <w:rStyle w:val="IndexLink"/>
                <w:rtl w:val="true"/>
              </w:rPr>
              <w:t>نظم آیات</w:t>
            </w:r>
            <w:r>
              <w:rPr>
                <w:rStyle w:val="IndexLink"/>
                <w:rtl w:val="true"/>
              </w:rPr>
              <w:t>:</w:t>
              <w:tab/>
            </w:r>
            <w:r>
              <w:rPr>
                <w:rStyle w:val="IndexLink"/>
              </w:rPr>
              <w:t>127</w:t>
            </w:r>
          </w:hyperlink>
        </w:p>
        <w:p>
          <w:pPr>
            <w:pStyle w:val="Contents3"/>
            <w:tabs>
              <w:tab w:val="clear" w:pos="8459"/>
              <w:tab w:val="right" w:pos="9026" w:leader="dot"/>
            </w:tabs>
            <w:rPr/>
          </w:pPr>
          <w:hyperlink w:anchor="__RefHeading___Toc7209839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128</w:t>
            </w:r>
          </w:hyperlink>
        </w:p>
        <w:p>
          <w:pPr>
            <w:pStyle w:val="Contents4"/>
            <w:tabs>
              <w:tab w:val="clear" w:pos="8176"/>
              <w:tab w:val="right" w:pos="9026" w:leader="dot"/>
            </w:tabs>
            <w:rPr/>
          </w:pPr>
          <w:hyperlink w:anchor="__RefHeading___Toc7209841_3224264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209843_3224264995">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7209845_3224264995">
            <w:r>
              <w:rPr>
                <w:webHidden/>
                <w:rStyle w:val="IndexLink"/>
                <w:rtl w:val="true"/>
              </w:rPr>
              <w:t>لغت</w:t>
            </w:r>
            <w:r>
              <w:rPr>
                <w:rStyle w:val="IndexLink"/>
                <w:rtl w:val="true"/>
              </w:rPr>
              <w:t>:</w:t>
              <w:tab/>
            </w:r>
            <w:r>
              <w:rPr>
                <w:rStyle w:val="IndexLink"/>
              </w:rPr>
              <w:t>129</w:t>
            </w:r>
          </w:hyperlink>
        </w:p>
        <w:p>
          <w:pPr>
            <w:pStyle w:val="Contents4"/>
            <w:tabs>
              <w:tab w:val="clear" w:pos="8176"/>
              <w:tab w:val="right" w:pos="9026" w:leader="dot"/>
            </w:tabs>
            <w:rPr/>
          </w:pPr>
          <w:hyperlink w:anchor="__RefHeading___Toc7209847_3224264995">
            <w:r>
              <w:rPr>
                <w:webHidden/>
                <w:rStyle w:val="IndexLink"/>
                <w:rtl w:val="true"/>
              </w:rPr>
              <w:t>مقصود</w:t>
            </w:r>
            <w:r>
              <w:rPr>
                <w:rStyle w:val="IndexLink"/>
                <w:rtl w:val="true"/>
              </w:rPr>
              <w:t>:</w:t>
              <w:tab/>
            </w:r>
            <w:r>
              <w:rPr>
                <w:rStyle w:val="IndexLink"/>
              </w:rPr>
              <w:t>129</w:t>
            </w:r>
          </w:hyperlink>
        </w:p>
        <w:p>
          <w:pPr>
            <w:pStyle w:val="Contents4"/>
            <w:tabs>
              <w:tab w:val="clear" w:pos="8176"/>
              <w:tab w:val="right" w:pos="9026" w:leader="dot"/>
            </w:tabs>
            <w:rPr/>
          </w:pPr>
          <w:hyperlink w:anchor="__RefHeading___Toc7209849_3224264995">
            <w:r>
              <w:rPr>
                <w:webHidden/>
                <w:rStyle w:val="IndexLink"/>
                <w:rtl w:val="true"/>
              </w:rPr>
              <w:t>نظم آیات</w:t>
            </w:r>
            <w:r>
              <w:rPr>
                <w:rStyle w:val="IndexLink"/>
                <w:rtl w:val="true"/>
              </w:rPr>
              <w:t>:</w:t>
              <w:tab/>
            </w:r>
            <w:r>
              <w:rPr>
                <w:rStyle w:val="IndexLink"/>
              </w:rPr>
              <w:t>132</w:t>
            </w:r>
          </w:hyperlink>
        </w:p>
        <w:p>
          <w:pPr>
            <w:pStyle w:val="Contents3"/>
            <w:tabs>
              <w:tab w:val="clear" w:pos="8459"/>
              <w:tab w:val="right" w:pos="9026" w:leader="dot"/>
            </w:tabs>
            <w:rPr/>
          </w:pPr>
          <w:hyperlink w:anchor="__RefHeading___Toc7209851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133</w:t>
            </w:r>
          </w:hyperlink>
        </w:p>
        <w:p>
          <w:pPr>
            <w:pStyle w:val="Contents4"/>
            <w:tabs>
              <w:tab w:val="clear" w:pos="8176"/>
              <w:tab w:val="right" w:pos="9026" w:leader="dot"/>
            </w:tabs>
            <w:rPr/>
          </w:pPr>
          <w:hyperlink w:anchor="__RefHeading___Toc7209853_3224264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209855_3224264995">
            <w:r>
              <w:rPr>
                <w:webHidden/>
                <w:rStyle w:val="IndexLink"/>
                <w:rtl w:val="true"/>
              </w:rPr>
              <w:t>ترجمه</w:t>
            </w:r>
            <w:r>
              <w:rPr>
                <w:rStyle w:val="IndexLink"/>
                <w:rtl w:val="true"/>
              </w:rPr>
              <w:t>:</w:t>
              <w:tab/>
            </w:r>
            <w:r>
              <w:rPr>
                <w:rStyle w:val="IndexLink"/>
              </w:rPr>
              <w:t>134</w:t>
            </w:r>
          </w:hyperlink>
        </w:p>
        <w:p>
          <w:pPr>
            <w:pStyle w:val="Contents4"/>
            <w:tabs>
              <w:tab w:val="clear" w:pos="8176"/>
              <w:tab w:val="right" w:pos="9026" w:leader="dot"/>
            </w:tabs>
            <w:rPr/>
          </w:pPr>
          <w:hyperlink w:anchor="__RefHeading___Toc7209857_3224264995">
            <w:r>
              <w:rPr>
                <w:webHidden/>
                <w:rStyle w:val="IndexLink"/>
                <w:rtl w:val="true"/>
              </w:rPr>
              <w:t>قرائت</w:t>
            </w:r>
            <w:r>
              <w:rPr>
                <w:rStyle w:val="IndexLink"/>
                <w:rtl w:val="true"/>
              </w:rPr>
              <w:t>:</w:t>
              <w:tab/>
            </w:r>
            <w:r>
              <w:rPr>
                <w:rStyle w:val="IndexLink"/>
              </w:rPr>
              <w:t>134</w:t>
            </w:r>
          </w:hyperlink>
        </w:p>
        <w:p>
          <w:pPr>
            <w:pStyle w:val="Contents4"/>
            <w:tabs>
              <w:tab w:val="clear" w:pos="8176"/>
              <w:tab w:val="right" w:pos="9026" w:leader="dot"/>
            </w:tabs>
            <w:rPr/>
          </w:pPr>
          <w:hyperlink w:anchor="__RefHeading___Toc7209859_3224264995">
            <w:r>
              <w:rPr>
                <w:webHidden/>
                <w:rStyle w:val="IndexLink"/>
                <w:rtl w:val="true"/>
              </w:rPr>
              <w:t>لغت</w:t>
            </w:r>
            <w:r>
              <w:rPr>
                <w:rStyle w:val="IndexLink"/>
                <w:rtl w:val="true"/>
              </w:rPr>
              <w:t>:</w:t>
              <w:tab/>
            </w:r>
            <w:r>
              <w:rPr>
                <w:rStyle w:val="IndexLink"/>
              </w:rPr>
              <w:t>134</w:t>
            </w:r>
          </w:hyperlink>
        </w:p>
        <w:p>
          <w:pPr>
            <w:pStyle w:val="Contents4"/>
            <w:tabs>
              <w:tab w:val="clear" w:pos="8176"/>
              <w:tab w:val="right" w:pos="9026" w:leader="dot"/>
            </w:tabs>
            <w:rPr/>
          </w:pPr>
          <w:hyperlink w:anchor="__RefHeading___Toc7209861_3224264995">
            <w:r>
              <w:rPr>
                <w:webHidden/>
                <w:rStyle w:val="IndexLink"/>
                <w:rtl w:val="true"/>
              </w:rPr>
              <w:t>اعراب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7209863_3224264995">
            <w:r>
              <w:rPr>
                <w:webHidden/>
                <w:rStyle w:val="IndexLink"/>
                <w:rtl w:val="true"/>
              </w:rPr>
              <w:t>مقصود</w:t>
            </w:r>
            <w:r>
              <w:rPr>
                <w:rStyle w:val="IndexLink"/>
                <w:rtl w:val="true"/>
              </w:rPr>
              <w:t>:</w:t>
              <w:tab/>
            </w:r>
            <w:r>
              <w:rPr>
                <w:rStyle w:val="IndexLink"/>
              </w:rPr>
              <w:t>134</w:t>
            </w:r>
          </w:hyperlink>
        </w:p>
        <w:p>
          <w:pPr>
            <w:pStyle w:val="Contents3"/>
            <w:tabs>
              <w:tab w:val="clear" w:pos="8459"/>
              <w:tab w:val="right" w:pos="9026" w:leader="dot"/>
            </w:tabs>
            <w:rPr/>
          </w:pPr>
          <w:hyperlink w:anchor="__RefHeading___Toc7209865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138</w:t>
            </w:r>
          </w:hyperlink>
        </w:p>
        <w:p>
          <w:pPr>
            <w:pStyle w:val="Contents4"/>
            <w:tabs>
              <w:tab w:val="clear" w:pos="8176"/>
              <w:tab w:val="right" w:pos="9026" w:leader="dot"/>
            </w:tabs>
            <w:rPr/>
          </w:pPr>
          <w:hyperlink w:anchor="__RefHeading___Toc7209867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209869_3224264995">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7209871_3224264995">
            <w:r>
              <w:rPr>
                <w:webHidden/>
                <w:rStyle w:val="IndexLink"/>
                <w:rtl w:val="true"/>
              </w:rPr>
              <w:t>اعراب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7209873_3224264995">
            <w:r>
              <w:rPr>
                <w:webHidden/>
                <w:rStyle w:val="IndexLink"/>
                <w:rtl w:val="true"/>
              </w:rPr>
              <w:t>مقصود</w:t>
            </w:r>
            <w:r>
              <w:rPr>
                <w:rStyle w:val="IndexLink"/>
                <w:rtl w:val="true"/>
              </w:rPr>
              <w:t>:</w:t>
              <w:tab/>
            </w:r>
            <w:r>
              <w:rPr>
                <w:rStyle w:val="IndexLink"/>
              </w:rPr>
              <w:t>139</w:t>
            </w:r>
          </w:hyperlink>
        </w:p>
        <w:p>
          <w:pPr>
            <w:pStyle w:val="Contents3"/>
            <w:tabs>
              <w:tab w:val="clear" w:pos="8459"/>
              <w:tab w:val="right" w:pos="9026" w:leader="dot"/>
            </w:tabs>
            <w:rPr/>
          </w:pPr>
          <w:hyperlink w:anchor="__RefHeading___Toc7209875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144</w:t>
            </w:r>
          </w:hyperlink>
        </w:p>
        <w:p>
          <w:pPr>
            <w:pStyle w:val="Contents4"/>
            <w:tabs>
              <w:tab w:val="clear" w:pos="8176"/>
              <w:tab w:val="right" w:pos="9026" w:leader="dot"/>
            </w:tabs>
            <w:rPr/>
          </w:pPr>
          <w:hyperlink w:anchor="__RefHeading___Toc7209877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209879_3224264995">
            <w:r>
              <w:rPr>
                <w:webHidden/>
                <w:rStyle w:val="IndexLink"/>
                <w:rtl w:val="true"/>
              </w:rPr>
              <w:t>ترجمه</w:t>
            </w:r>
            <w:r>
              <w:rPr>
                <w:rStyle w:val="IndexLink"/>
                <w:rtl w:val="true"/>
              </w:rPr>
              <w:t>:</w:t>
              <w:tab/>
            </w:r>
            <w:r>
              <w:rPr>
                <w:rStyle w:val="IndexLink"/>
              </w:rPr>
              <w:t>145</w:t>
            </w:r>
          </w:hyperlink>
        </w:p>
        <w:p>
          <w:pPr>
            <w:pStyle w:val="Contents4"/>
            <w:tabs>
              <w:tab w:val="clear" w:pos="8176"/>
              <w:tab w:val="right" w:pos="9026" w:leader="dot"/>
            </w:tabs>
            <w:rPr/>
          </w:pPr>
          <w:hyperlink w:anchor="__RefHeading___Toc7209881_3224264995">
            <w:r>
              <w:rPr>
                <w:webHidden/>
                <w:rStyle w:val="IndexLink"/>
                <w:rtl w:val="true"/>
              </w:rPr>
              <w:t>قرائت</w:t>
            </w:r>
            <w:r>
              <w:rPr>
                <w:rStyle w:val="IndexLink"/>
                <w:rtl w:val="true"/>
              </w:rPr>
              <w:t>:</w:t>
              <w:tab/>
            </w:r>
            <w:r>
              <w:rPr>
                <w:rStyle w:val="IndexLink"/>
              </w:rPr>
              <w:t>145</w:t>
            </w:r>
          </w:hyperlink>
        </w:p>
        <w:p>
          <w:pPr>
            <w:pStyle w:val="Contents4"/>
            <w:tabs>
              <w:tab w:val="clear" w:pos="8176"/>
              <w:tab w:val="right" w:pos="9026" w:leader="dot"/>
            </w:tabs>
            <w:rPr/>
          </w:pPr>
          <w:hyperlink w:anchor="__RefHeading___Toc7209883_3224264995">
            <w:r>
              <w:rPr>
                <w:webHidden/>
                <w:rStyle w:val="IndexLink"/>
                <w:rtl w:val="true"/>
              </w:rPr>
              <w:t>اعراب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7209885_3224264995">
            <w:r>
              <w:rPr>
                <w:webHidden/>
                <w:rStyle w:val="IndexLink"/>
                <w:rtl w:val="true"/>
              </w:rPr>
              <w:t>مقصود</w:t>
            </w:r>
            <w:r>
              <w:rPr>
                <w:rStyle w:val="IndexLink"/>
                <w:rtl w:val="true"/>
              </w:rPr>
              <w:t>:</w:t>
              <w:tab/>
            </w:r>
            <w:r>
              <w:rPr>
                <w:rStyle w:val="IndexLink"/>
              </w:rPr>
              <w:t>146</w:t>
            </w:r>
          </w:hyperlink>
        </w:p>
        <w:p>
          <w:pPr>
            <w:pStyle w:val="Contents4"/>
            <w:tabs>
              <w:tab w:val="clear" w:pos="8176"/>
              <w:tab w:val="right" w:pos="9026" w:leader="dot"/>
            </w:tabs>
            <w:rPr/>
          </w:pPr>
          <w:hyperlink w:anchor="__RefHeading___Toc7209887_3224264995">
            <w:r>
              <w:rPr>
                <w:webHidden/>
                <w:rStyle w:val="IndexLink"/>
                <w:rtl w:val="true"/>
              </w:rPr>
              <w:t>نظم آیات</w:t>
            </w:r>
            <w:r>
              <w:rPr>
                <w:rStyle w:val="IndexLink"/>
                <w:rtl w:val="true"/>
              </w:rPr>
              <w:t>:</w:t>
              <w:tab/>
            </w:r>
            <w:r>
              <w:rPr>
                <w:rStyle w:val="IndexLink"/>
              </w:rPr>
              <w:t>153</w:t>
            </w:r>
          </w:hyperlink>
        </w:p>
        <w:p>
          <w:pPr>
            <w:pStyle w:val="Contents3"/>
            <w:tabs>
              <w:tab w:val="clear" w:pos="8459"/>
              <w:tab w:val="right" w:pos="9026" w:leader="dot"/>
            </w:tabs>
            <w:rPr/>
          </w:pPr>
          <w:hyperlink w:anchor="__RefHeading___Toc7209889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154</w:t>
            </w:r>
          </w:hyperlink>
        </w:p>
        <w:p>
          <w:pPr>
            <w:pStyle w:val="Contents4"/>
            <w:tabs>
              <w:tab w:val="clear" w:pos="8176"/>
              <w:tab w:val="right" w:pos="9026" w:leader="dot"/>
            </w:tabs>
            <w:rPr/>
          </w:pPr>
          <w:hyperlink w:anchor="__RefHeading___Toc7209891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209893_3224264995">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7209895_3224264995">
            <w:r>
              <w:rPr>
                <w:webHidden/>
                <w:rStyle w:val="IndexLink"/>
                <w:rtl w:val="true"/>
              </w:rPr>
              <w:t>قرائت</w:t>
            </w:r>
            <w:r>
              <w:rPr>
                <w:rStyle w:val="IndexLink"/>
                <w:rtl w:val="true"/>
              </w:rPr>
              <w:t>:</w:t>
              <w:tab/>
            </w:r>
            <w:r>
              <w:rPr>
                <w:rStyle w:val="IndexLink"/>
              </w:rPr>
              <w:t>155</w:t>
            </w:r>
          </w:hyperlink>
        </w:p>
        <w:p>
          <w:pPr>
            <w:pStyle w:val="Contents4"/>
            <w:tabs>
              <w:tab w:val="clear" w:pos="8176"/>
              <w:tab w:val="right" w:pos="9026" w:leader="dot"/>
            </w:tabs>
            <w:rPr/>
          </w:pPr>
          <w:hyperlink w:anchor="__RefHeading___Toc7209897_3224264995">
            <w:r>
              <w:rPr>
                <w:webHidden/>
                <w:rStyle w:val="IndexLink"/>
                <w:rtl w:val="true"/>
              </w:rPr>
              <w:t>لغت</w:t>
            </w:r>
            <w:r>
              <w:rPr>
                <w:rStyle w:val="IndexLink"/>
                <w:rtl w:val="true"/>
              </w:rPr>
              <w:t>:</w:t>
              <w:tab/>
            </w:r>
            <w:r>
              <w:rPr>
                <w:rStyle w:val="IndexLink"/>
              </w:rPr>
              <w:t>155</w:t>
            </w:r>
          </w:hyperlink>
        </w:p>
        <w:p>
          <w:pPr>
            <w:pStyle w:val="Contents4"/>
            <w:tabs>
              <w:tab w:val="clear" w:pos="8176"/>
              <w:tab w:val="right" w:pos="9026" w:leader="dot"/>
            </w:tabs>
            <w:rPr/>
          </w:pPr>
          <w:hyperlink w:anchor="__RefHeading___Toc7209899_3224264995">
            <w:r>
              <w:rPr>
                <w:webHidden/>
                <w:rStyle w:val="IndexLink"/>
                <w:rtl w:val="true"/>
              </w:rPr>
              <w:t>مقصود</w:t>
            </w:r>
            <w:r>
              <w:rPr>
                <w:rStyle w:val="IndexLink"/>
                <w:rtl w:val="true"/>
              </w:rPr>
              <w:t>:</w:t>
              <w:tab/>
            </w:r>
            <w:r>
              <w:rPr>
                <w:rStyle w:val="IndexLink"/>
              </w:rPr>
              <w:t>155</w:t>
            </w:r>
          </w:hyperlink>
        </w:p>
        <w:p>
          <w:pPr>
            <w:pStyle w:val="Contents3"/>
            <w:tabs>
              <w:tab w:val="clear" w:pos="8459"/>
              <w:tab w:val="right" w:pos="9026" w:leader="dot"/>
            </w:tabs>
            <w:rPr/>
          </w:pPr>
          <w:hyperlink w:anchor="__RefHeading___Toc7209901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157</w:t>
            </w:r>
          </w:hyperlink>
        </w:p>
        <w:p>
          <w:pPr>
            <w:pStyle w:val="Contents4"/>
            <w:tabs>
              <w:tab w:val="clear" w:pos="8176"/>
              <w:tab w:val="right" w:pos="9026" w:leader="dot"/>
            </w:tabs>
            <w:rPr/>
          </w:pPr>
          <w:hyperlink w:anchor="__RefHeading___Toc7209903_3224264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209905_3224264995">
            <w:r>
              <w:rPr>
                <w:webHidden/>
                <w:rStyle w:val="IndexLink"/>
                <w:rtl w:val="true"/>
              </w:rPr>
              <w:t>ترجمه</w:t>
            </w:r>
            <w:r>
              <w:rPr>
                <w:rStyle w:val="IndexLink"/>
                <w:rtl w:val="true"/>
              </w:rPr>
              <w:t>:</w:t>
              <w:tab/>
            </w:r>
            <w:r>
              <w:rPr>
                <w:rStyle w:val="IndexLink"/>
              </w:rPr>
              <w:t>158</w:t>
            </w:r>
          </w:hyperlink>
        </w:p>
        <w:p>
          <w:pPr>
            <w:pStyle w:val="Contents4"/>
            <w:tabs>
              <w:tab w:val="clear" w:pos="8176"/>
              <w:tab w:val="right" w:pos="9026" w:leader="dot"/>
            </w:tabs>
            <w:rPr/>
          </w:pPr>
          <w:hyperlink w:anchor="__RefHeading___Toc7209907_3224264995">
            <w:r>
              <w:rPr>
                <w:webHidden/>
                <w:rStyle w:val="IndexLink"/>
                <w:rtl w:val="true"/>
              </w:rPr>
              <w:t>قرائت</w:t>
            </w:r>
            <w:r>
              <w:rPr>
                <w:rStyle w:val="IndexLink"/>
                <w:rtl w:val="true"/>
              </w:rPr>
              <w:t>:</w:t>
              <w:tab/>
            </w:r>
            <w:r>
              <w:rPr>
                <w:rStyle w:val="IndexLink"/>
              </w:rPr>
              <w:t>158</w:t>
            </w:r>
          </w:hyperlink>
        </w:p>
        <w:p>
          <w:pPr>
            <w:pStyle w:val="Contents4"/>
            <w:tabs>
              <w:tab w:val="clear" w:pos="8176"/>
              <w:tab w:val="right" w:pos="9026" w:leader="dot"/>
            </w:tabs>
            <w:rPr/>
          </w:pPr>
          <w:hyperlink w:anchor="__RefHeading___Toc7209909_3224264995">
            <w:r>
              <w:rPr>
                <w:webHidden/>
                <w:rStyle w:val="IndexLink"/>
                <w:rtl w:val="true"/>
              </w:rPr>
              <w:t>لغت</w:t>
            </w:r>
            <w:r>
              <w:rPr>
                <w:rStyle w:val="IndexLink"/>
                <w:rtl w:val="true"/>
              </w:rPr>
              <w:t>:</w:t>
              <w:tab/>
            </w:r>
            <w:r>
              <w:rPr>
                <w:rStyle w:val="IndexLink"/>
              </w:rPr>
              <w:t>158</w:t>
            </w:r>
          </w:hyperlink>
        </w:p>
        <w:p>
          <w:pPr>
            <w:pStyle w:val="Contents4"/>
            <w:tabs>
              <w:tab w:val="clear" w:pos="8176"/>
              <w:tab w:val="right" w:pos="9026" w:leader="dot"/>
            </w:tabs>
            <w:rPr/>
          </w:pPr>
          <w:hyperlink w:anchor="__RefHeading___Toc7209911_3224264995">
            <w:r>
              <w:rPr>
                <w:webHidden/>
                <w:rStyle w:val="IndexLink"/>
                <w:rtl w:val="true"/>
              </w:rPr>
              <w:t>اعراب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7209913_3224264995">
            <w:r>
              <w:rPr>
                <w:webHidden/>
                <w:rStyle w:val="IndexLink"/>
                <w:rtl w:val="true"/>
              </w:rPr>
              <w:t>مقصود</w:t>
            </w:r>
            <w:r>
              <w:rPr>
                <w:rStyle w:val="IndexLink"/>
                <w:rtl w:val="true"/>
              </w:rPr>
              <w:t>:</w:t>
              <w:tab/>
            </w:r>
            <w:r>
              <w:rPr>
                <w:rStyle w:val="IndexLink"/>
              </w:rPr>
              <w:t>159</w:t>
            </w:r>
          </w:hyperlink>
        </w:p>
        <w:p>
          <w:pPr>
            <w:pStyle w:val="Contents3"/>
            <w:tabs>
              <w:tab w:val="clear" w:pos="8459"/>
              <w:tab w:val="right" w:pos="9026" w:leader="dot"/>
            </w:tabs>
            <w:rPr/>
          </w:pPr>
          <w:hyperlink w:anchor="__RefHeading___Toc7209915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163</w:t>
            </w:r>
          </w:hyperlink>
        </w:p>
        <w:p>
          <w:pPr>
            <w:pStyle w:val="Contents4"/>
            <w:tabs>
              <w:tab w:val="clear" w:pos="8176"/>
              <w:tab w:val="right" w:pos="9026" w:leader="dot"/>
            </w:tabs>
            <w:rPr/>
          </w:pPr>
          <w:hyperlink w:anchor="__RefHeading___Toc7209917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209919_3224264995">
            <w:r>
              <w:rPr>
                <w:webHidden/>
                <w:rStyle w:val="IndexLink"/>
                <w:rtl w:val="true"/>
              </w:rPr>
              <w:t>ترجمه</w:t>
            </w:r>
            <w:r>
              <w:rPr>
                <w:rStyle w:val="IndexLink"/>
                <w:rtl w:val="true"/>
              </w:rPr>
              <w:t>:</w:t>
              <w:tab/>
            </w:r>
            <w:r>
              <w:rPr>
                <w:rStyle w:val="IndexLink"/>
              </w:rPr>
              <w:t>163</w:t>
            </w:r>
          </w:hyperlink>
        </w:p>
        <w:p>
          <w:pPr>
            <w:pStyle w:val="Contents4"/>
            <w:tabs>
              <w:tab w:val="clear" w:pos="8176"/>
              <w:tab w:val="right" w:pos="9026" w:leader="dot"/>
            </w:tabs>
            <w:rPr/>
          </w:pPr>
          <w:hyperlink w:anchor="__RefHeading___Toc7209921_3224264995">
            <w:r>
              <w:rPr>
                <w:webHidden/>
                <w:rStyle w:val="IndexLink"/>
                <w:rtl w:val="true"/>
              </w:rPr>
              <w:t>قرائت</w:t>
            </w:r>
            <w:r>
              <w:rPr>
                <w:rStyle w:val="IndexLink"/>
                <w:rtl w:val="true"/>
              </w:rPr>
              <w:t>:</w:t>
              <w:tab/>
            </w:r>
            <w:r>
              <w:rPr>
                <w:rStyle w:val="IndexLink"/>
              </w:rPr>
              <w:t>164</w:t>
            </w:r>
          </w:hyperlink>
        </w:p>
        <w:p>
          <w:pPr>
            <w:pStyle w:val="Contents4"/>
            <w:tabs>
              <w:tab w:val="clear" w:pos="8176"/>
              <w:tab w:val="right" w:pos="9026" w:leader="dot"/>
            </w:tabs>
            <w:rPr/>
          </w:pPr>
          <w:hyperlink w:anchor="__RefHeading___Toc7209923_3224264995">
            <w:r>
              <w:rPr>
                <w:webHidden/>
                <w:rStyle w:val="IndexLink"/>
                <w:rtl w:val="true"/>
              </w:rPr>
              <w:t>لغت</w:t>
            </w:r>
            <w:r>
              <w:rPr>
                <w:rStyle w:val="IndexLink"/>
                <w:rtl w:val="true"/>
              </w:rPr>
              <w:t>:</w:t>
              <w:tab/>
            </w:r>
            <w:r>
              <w:rPr>
                <w:rStyle w:val="IndexLink"/>
              </w:rPr>
              <w:t>164</w:t>
            </w:r>
          </w:hyperlink>
        </w:p>
        <w:p>
          <w:pPr>
            <w:pStyle w:val="Contents4"/>
            <w:tabs>
              <w:tab w:val="clear" w:pos="8176"/>
              <w:tab w:val="right" w:pos="9026" w:leader="dot"/>
            </w:tabs>
            <w:rPr/>
          </w:pPr>
          <w:hyperlink w:anchor="__RefHeading___Toc7209925_3224264995">
            <w:r>
              <w:rPr>
                <w:webHidden/>
                <w:rStyle w:val="IndexLink"/>
                <w:rtl w:val="true"/>
              </w:rPr>
              <w:t>شأن نزول</w:t>
            </w:r>
            <w:r>
              <w:rPr>
                <w:rStyle w:val="IndexLink"/>
                <w:rtl w:val="true"/>
              </w:rPr>
              <w:t>:</w:t>
              <w:tab/>
            </w:r>
            <w:r>
              <w:rPr>
                <w:rStyle w:val="IndexLink"/>
              </w:rPr>
              <w:t>164</w:t>
            </w:r>
          </w:hyperlink>
        </w:p>
        <w:p>
          <w:pPr>
            <w:pStyle w:val="Contents4"/>
            <w:tabs>
              <w:tab w:val="clear" w:pos="8176"/>
              <w:tab w:val="right" w:pos="9026" w:leader="dot"/>
            </w:tabs>
            <w:rPr/>
          </w:pPr>
          <w:hyperlink w:anchor="__RefHeading___Toc7209927_3224264995">
            <w:r>
              <w:rPr>
                <w:webHidden/>
                <w:rStyle w:val="IndexLink"/>
                <w:rtl w:val="true"/>
              </w:rPr>
              <w:t>مقصود</w:t>
            </w:r>
            <w:r>
              <w:rPr>
                <w:rStyle w:val="IndexLink"/>
                <w:rtl w:val="true"/>
              </w:rPr>
              <w:t>:</w:t>
              <w:tab/>
            </w:r>
            <w:r>
              <w:rPr>
                <w:rStyle w:val="IndexLink"/>
              </w:rPr>
              <w:t>165</w:t>
            </w:r>
          </w:hyperlink>
        </w:p>
        <w:p>
          <w:pPr>
            <w:pStyle w:val="Contents4"/>
            <w:tabs>
              <w:tab w:val="clear" w:pos="8176"/>
              <w:tab w:val="right" w:pos="9026" w:leader="dot"/>
            </w:tabs>
            <w:rPr/>
          </w:pPr>
          <w:hyperlink w:anchor="__RefHeading___Toc7209929_3224264995">
            <w:r>
              <w:rPr>
                <w:webHidden/>
                <w:rStyle w:val="IndexLink"/>
                <w:rtl w:val="true"/>
              </w:rPr>
              <w:t>نظم آیات</w:t>
            </w:r>
            <w:r>
              <w:rPr>
                <w:rStyle w:val="IndexLink"/>
                <w:rtl w:val="true"/>
              </w:rPr>
              <w:t>:</w:t>
              <w:tab/>
            </w:r>
            <w:r>
              <w:rPr>
                <w:rStyle w:val="IndexLink"/>
              </w:rPr>
              <w:t>167</w:t>
            </w:r>
          </w:hyperlink>
        </w:p>
        <w:p>
          <w:pPr>
            <w:pStyle w:val="Contents3"/>
            <w:tabs>
              <w:tab w:val="clear" w:pos="8459"/>
              <w:tab w:val="right" w:pos="9026" w:leader="dot"/>
            </w:tabs>
            <w:rPr/>
          </w:pPr>
          <w:hyperlink w:anchor="__RefHeading___Toc7209931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168</w:t>
            </w:r>
          </w:hyperlink>
        </w:p>
        <w:p>
          <w:pPr>
            <w:pStyle w:val="Contents4"/>
            <w:tabs>
              <w:tab w:val="clear" w:pos="8176"/>
              <w:tab w:val="right" w:pos="9026" w:leader="dot"/>
            </w:tabs>
            <w:rPr/>
          </w:pPr>
          <w:hyperlink w:anchor="__RefHeading___Toc7209933_3224264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7209935_3224264995">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7209937_3224264995">
            <w:r>
              <w:rPr>
                <w:webHidden/>
                <w:rStyle w:val="IndexLink"/>
                <w:rtl w:val="true"/>
              </w:rPr>
              <w:t>قرائت</w:t>
            </w:r>
            <w:r>
              <w:rPr>
                <w:rStyle w:val="IndexLink"/>
                <w:rtl w:val="true"/>
              </w:rPr>
              <w:t>:</w:t>
              <w:tab/>
            </w:r>
            <w:r>
              <w:rPr>
                <w:rStyle w:val="IndexLink"/>
              </w:rPr>
              <w:t>169</w:t>
            </w:r>
          </w:hyperlink>
        </w:p>
        <w:p>
          <w:pPr>
            <w:pStyle w:val="Contents4"/>
            <w:tabs>
              <w:tab w:val="clear" w:pos="8176"/>
              <w:tab w:val="right" w:pos="9026" w:leader="dot"/>
            </w:tabs>
            <w:rPr/>
          </w:pPr>
          <w:hyperlink w:anchor="__RefHeading___Toc7209939_3224264995">
            <w:r>
              <w:rPr>
                <w:webHidden/>
                <w:rStyle w:val="IndexLink"/>
                <w:rtl w:val="true"/>
              </w:rPr>
              <w:t>اعراب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7209941_3224264995">
            <w:r>
              <w:rPr>
                <w:webHidden/>
                <w:rStyle w:val="IndexLink"/>
                <w:rtl w:val="true"/>
              </w:rPr>
              <w:t>مقصود</w:t>
            </w:r>
            <w:r>
              <w:rPr>
                <w:rStyle w:val="IndexLink"/>
                <w:rtl w:val="true"/>
              </w:rPr>
              <w:t>:</w:t>
              <w:tab/>
            </w:r>
            <w:r>
              <w:rPr>
                <w:rStyle w:val="IndexLink"/>
              </w:rPr>
              <w:t>169</w:t>
            </w:r>
          </w:hyperlink>
        </w:p>
        <w:p>
          <w:pPr>
            <w:pStyle w:val="Contents3"/>
            <w:tabs>
              <w:tab w:val="clear" w:pos="8459"/>
              <w:tab w:val="right" w:pos="9026" w:leader="dot"/>
            </w:tabs>
            <w:rPr/>
          </w:pPr>
          <w:hyperlink w:anchor="__RefHeading___Toc7209943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173</w:t>
            </w:r>
          </w:hyperlink>
        </w:p>
        <w:p>
          <w:pPr>
            <w:pStyle w:val="Contents4"/>
            <w:tabs>
              <w:tab w:val="clear" w:pos="8176"/>
              <w:tab w:val="right" w:pos="9026" w:leader="dot"/>
            </w:tabs>
            <w:rPr/>
          </w:pPr>
          <w:hyperlink w:anchor="__RefHeading___Toc7209945_3224264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209947_3224264995">
            <w:r>
              <w:rPr>
                <w:webHidden/>
                <w:rStyle w:val="IndexLink"/>
                <w:rtl w:val="true"/>
              </w:rPr>
              <w:t>ترجمه</w:t>
            </w:r>
            <w:r>
              <w:rPr>
                <w:rStyle w:val="IndexLink"/>
                <w:rtl w:val="true"/>
              </w:rPr>
              <w:t>:</w:t>
              <w:tab/>
            </w:r>
            <w:r>
              <w:rPr>
                <w:rStyle w:val="IndexLink"/>
              </w:rPr>
              <w:t>173</w:t>
            </w:r>
          </w:hyperlink>
        </w:p>
        <w:p>
          <w:pPr>
            <w:pStyle w:val="Contents4"/>
            <w:tabs>
              <w:tab w:val="clear" w:pos="8176"/>
              <w:tab w:val="right" w:pos="9026" w:leader="dot"/>
            </w:tabs>
            <w:rPr/>
          </w:pPr>
          <w:hyperlink w:anchor="__RefHeading___Toc7209949_3224264995">
            <w:r>
              <w:rPr>
                <w:webHidden/>
                <w:rStyle w:val="IndexLink"/>
                <w:rtl w:val="true"/>
              </w:rPr>
              <w:t>قرائت</w:t>
            </w:r>
            <w:r>
              <w:rPr>
                <w:rStyle w:val="IndexLink"/>
                <w:rtl w:val="true"/>
              </w:rPr>
              <w:t>:</w:t>
              <w:tab/>
            </w:r>
            <w:r>
              <w:rPr>
                <w:rStyle w:val="IndexLink"/>
              </w:rPr>
              <w:t>173</w:t>
            </w:r>
          </w:hyperlink>
        </w:p>
        <w:p>
          <w:pPr>
            <w:pStyle w:val="Contents4"/>
            <w:tabs>
              <w:tab w:val="clear" w:pos="8176"/>
              <w:tab w:val="right" w:pos="9026" w:leader="dot"/>
            </w:tabs>
            <w:rPr/>
          </w:pPr>
          <w:hyperlink w:anchor="__RefHeading___Toc7209951_3224264995">
            <w:r>
              <w:rPr>
                <w:webHidden/>
                <w:rStyle w:val="IndexLink"/>
                <w:rtl w:val="true"/>
              </w:rPr>
              <w:t>مقصود</w:t>
            </w:r>
            <w:r>
              <w:rPr>
                <w:rStyle w:val="IndexLink"/>
                <w:rtl w:val="true"/>
              </w:rPr>
              <w:t>:</w:t>
              <w:tab/>
            </w:r>
            <w:r>
              <w:rPr>
                <w:rStyle w:val="IndexLink"/>
              </w:rPr>
              <w:t>173</w:t>
            </w:r>
          </w:hyperlink>
        </w:p>
        <w:p>
          <w:pPr>
            <w:pStyle w:val="Contents3"/>
            <w:tabs>
              <w:tab w:val="clear" w:pos="8459"/>
              <w:tab w:val="right" w:pos="9026" w:leader="dot"/>
            </w:tabs>
            <w:rPr/>
          </w:pPr>
          <w:hyperlink w:anchor="__RefHeading___Toc7209953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174</w:t>
            </w:r>
          </w:hyperlink>
        </w:p>
        <w:p>
          <w:pPr>
            <w:pStyle w:val="Contents4"/>
            <w:tabs>
              <w:tab w:val="clear" w:pos="8176"/>
              <w:tab w:val="right" w:pos="9026" w:leader="dot"/>
            </w:tabs>
            <w:rPr/>
          </w:pPr>
          <w:hyperlink w:anchor="__RefHeading___Toc7209955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209957_3224264995">
            <w:r>
              <w:rPr>
                <w:webHidden/>
                <w:rStyle w:val="IndexLink"/>
                <w:rtl w:val="true"/>
              </w:rPr>
              <w:t>ترجمه</w:t>
            </w:r>
            <w:r>
              <w:rPr>
                <w:rStyle w:val="IndexLink"/>
                <w:rtl w:val="true"/>
              </w:rPr>
              <w:t>:</w:t>
              <w:tab/>
            </w:r>
            <w:r>
              <w:rPr>
                <w:rStyle w:val="IndexLink"/>
              </w:rPr>
              <w:t>175</w:t>
            </w:r>
          </w:hyperlink>
        </w:p>
        <w:p>
          <w:pPr>
            <w:pStyle w:val="Contents4"/>
            <w:tabs>
              <w:tab w:val="clear" w:pos="8176"/>
              <w:tab w:val="right" w:pos="9026" w:leader="dot"/>
            </w:tabs>
            <w:rPr/>
          </w:pPr>
          <w:hyperlink w:anchor="__RefHeading___Toc7209959_3224264995">
            <w:r>
              <w:rPr>
                <w:webHidden/>
                <w:rStyle w:val="IndexLink"/>
                <w:rtl w:val="true"/>
              </w:rPr>
              <w:t>قرائت</w:t>
            </w:r>
            <w:r>
              <w:rPr>
                <w:rStyle w:val="IndexLink"/>
                <w:rtl w:val="true"/>
              </w:rPr>
              <w:t>:</w:t>
              <w:tab/>
            </w:r>
            <w:r>
              <w:rPr>
                <w:rStyle w:val="IndexLink"/>
              </w:rPr>
              <w:t>175</w:t>
            </w:r>
          </w:hyperlink>
        </w:p>
        <w:p>
          <w:pPr>
            <w:pStyle w:val="Contents4"/>
            <w:tabs>
              <w:tab w:val="clear" w:pos="8176"/>
              <w:tab w:val="right" w:pos="9026" w:leader="dot"/>
            </w:tabs>
            <w:rPr/>
          </w:pPr>
          <w:hyperlink w:anchor="__RefHeading___Toc7209961_3224264995">
            <w:r>
              <w:rPr>
                <w:webHidden/>
                <w:rStyle w:val="IndexLink"/>
                <w:rtl w:val="true"/>
              </w:rPr>
              <w:t>مقصود</w:t>
            </w:r>
            <w:r>
              <w:rPr>
                <w:rStyle w:val="IndexLink"/>
                <w:rtl w:val="true"/>
              </w:rPr>
              <w:t>:</w:t>
              <w:tab/>
            </w:r>
            <w:r>
              <w:rPr>
                <w:rStyle w:val="IndexLink"/>
              </w:rPr>
              <w:t>175</w:t>
            </w:r>
          </w:hyperlink>
        </w:p>
        <w:p>
          <w:pPr>
            <w:pStyle w:val="Contents3"/>
            <w:tabs>
              <w:tab w:val="clear" w:pos="8459"/>
              <w:tab w:val="right" w:pos="9026" w:leader="dot"/>
            </w:tabs>
            <w:rPr/>
          </w:pPr>
          <w:hyperlink w:anchor="__RefHeading___Toc7209963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178</w:t>
            </w:r>
          </w:hyperlink>
        </w:p>
        <w:p>
          <w:pPr>
            <w:pStyle w:val="Contents4"/>
            <w:tabs>
              <w:tab w:val="clear" w:pos="8176"/>
              <w:tab w:val="right" w:pos="9026" w:leader="dot"/>
            </w:tabs>
            <w:rPr/>
          </w:pPr>
          <w:hyperlink w:anchor="__RefHeading___Toc7209965_3224264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209967_3224264995">
            <w:r>
              <w:rPr>
                <w:webHidden/>
                <w:rStyle w:val="IndexLink"/>
                <w:rtl w:val="true"/>
              </w:rPr>
              <w:t>ترجمه</w:t>
            </w:r>
            <w:r>
              <w:rPr>
                <w:rStyle w:val="IndexLink"/>
                <w:rtl w:val="true"/>
              </w:rPr>
              <w:t>:</w:t>
              <w:tab/>
            </w:r>
            <w:r>
              <w:rPr>
                <w:rStyle w:val="IndexLink"/>
              </w:rPr>
              <w:t>178</w:t>
            </w:r>
          </w:hyperlink>
        </w:p>
        <w:p>
          <w:pPr>
            <w:pStyle w:val="Contents4"/>
            <w:tabs>
              <w:tab w:val="clear" w:pos="8176"/>
              <w:tab w:val="right" w:pos="9026" w:leader="dot"/>
            </w:tabs>
            <w:rPr/>
          </w:pPr>
          <w:hyperlink w:anchor="__RefHeading___Toc7209969_3224264995">
            <w:r>
              <w:rPr>
                <w:webHidden/>
                <w:rStyle w:val="IndexLink"/>
                <w:rtl w:val="true"/>
              </w:rPr>
              <w:t>قرائت</w:t>
            </w:r>
            <w:r>
              <w:rPr>
                <w:rStyle w:val="IndexLink"/>
                <w:rtl w:val="true"/>
              </w:rPr>
              <w:t>:</w:t>
              <w:tab/>
            </w:r>
            <w:r>
              <w:rPr>
                <w:rStyle w:val="IndexLink"/>
              </w:rPr>
              <w:t>179</w:t>
            </w:r>
          </w:hyperlink>
        </w:p>
        <w:p>
          <w:pPr>
            <w:pStyle w:val="Contents4"/>
            <w:tabs>
              <w:tab w:val="clear" w:pos="8176"/>
              <w:tab w:val="right" w:pos="9026" w:leader="dot"/>
            </w:tabs>
            <w:rPr/>
          </w:pPr>
          <w:hyperlink w:anchor="__RefHeading___Toc7209971_3224264995">
            <w:r>
              <w:rPr>
                <w:webHidden/>
                <w:rStyle w:val="IndexLink"/>
                <w:rtl w:val="true"/>
              </w:rPr>
              <w:t>مقصود</w:t>
            </w:r>
            <w:r>
              <w:rPr>
                <w:rStyle w:val="IndexLink"/>
                <w:rtl w:val="true"/>
              </w:rPr>
              <w:t>:</w:t>
              <w:tab/>
            </w:r>
            <w:r>
              <w:rPr>
                <w:rStyle w:val="IndexLink"/>
              </w:rPr>
              <w:t>179</w:t>
            </w:r>
          </w:hyperlink>
        </w:p>
        <w:p>
          <w:pPr>
            <w:pStyle w:val="Contents3"/>
            <w:tabs>
              <w:tab w:val="clear" w:pos="8459"/>
              <w:tab w:val="right" w:pos="9026" w:leader="dot"/>
            </w:tabs>
            <w:rPr/>
          </w:pPr>
          <w:hyperlink w:anchor="__RefHeading___Toc7209973_3224264995">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183</w:t>
            </w:r>
          </w:hyperlink>
        </w:p>
        <w:p>
          <w:pPr>
            <w:pStyle w:val="Contents4"/>
            <w:tabs>
              <w:tab w:val="clear" w:pos="8176"/>
              <w:tab w:val="right" w:pos="9026" w:leader="dot"/>
            </w:tabs>
            <w:rPr/>
          </w:pPr>
          <w:hyperlink w:anchor="__RefHeading___Toc7209975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209977_3224264995">
            <w:r>
              <w:rPr>
                <w:webHidden/>
                <w:rStyle w:val="IndexLink"/>
                <w:rtl w:val="true"/>
              </w:rPr>
              <w:t>ترجمه</w:t>
            </w:r>
            <w:r>
              <w:rPr>
                <w:rStyle w:val="IndexLink"/>
                <w:rtl w:val="true"/>
              </w:rPr>
              <w:t>:</w:t>
              <w:tab/>
            </w:r>
            <w:r>
              <w:rPr>
                <w:rStyle w:val="IndexLink"/>
              </w:rPr>
              <w:t>183</w:t>
            </w:r>
          </w:hyperlink>
        </w:p>
        <w:p>
          <w:pPr>
            <w:pStyle w:val="Contents4"/>
            <w:tabs>
              <w:tab w:val="clear" w:pos="8176"/>
              <w:tab w:val="right" w:pos="9026" w:leader="dot"/>
            </w:tabs>
            <w:rPr/>
          </w:pPr>
          <w:hyperlink w:anchor="__RefHeading___Toc7209979_3224264995">
            <w:r>
              <w:rPr>
                <w:webHidden/>
                <w:rStyle w:val="IndexLink"/>
                <w:rtl w:val="true"/>
              </w:rPr>
              <w:t>لغت</w:t>
            </w:r>
            <w:r>
              <w:rPr>
                <w:rStyle w:val="IndexLink"/>
                <w:rtl w:val="true"/>
              </w:rPr>
              <w:t>:</w:t>
              <w:tab/>
            </w:r>
            <w:r>
              <w:rPr>
                <w:rStyle w:val="IndexLink"/>
              </w:rPr>
              <w:t>184</w:t>
            </w:r>
          </w:hyperlink>
        </w:p>
        <w:p>
          <w:pPr>
            <w:pStyle w:val="Contents4"/>
            <w:tabs>
              <w:tab w:val="clear" w:pos="8176"/>
              <w:tab w:val="right" w:pos="9026" w:leader="dot"/>
            </w:tabs>
            <w:rPr/>
          </w:pPr>
          <w:hyperlink w:anchor="__RefHeading___Toc7209981_3224264995">
            <w:r>
              <w:rPr>
                <w:webHidden/>
                <w:rStyle w:val="IndexLink"/>
                <w:rtl w:val="true"/>
              </w:rPr>
              <w:t>اعراب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7209983_3224264995">
            <w:r>
              <w:rPr>
                <w:webHidden/>
                <w:rStyle w:val="IndexLink"/>
                <w:rtl w:val="true"/>
              </w:rPr>
              <w:t>مقصود</w:t>
            </w:r>
            <w:r>
              <w:rPr>
                <w:rStyle w:val="IndexLink"/>
                <w:rtl w:val="true"/>
              </w:rPr>
              <w:t>:</w:t>
              <w:tab/>
            </w:r>
            <w:r>
              <w:rPr>
                <w:rStyle w:val="IndexLink"/>
              </w:rPr>
              <w:t>184</w:t>
            </w:r>
          </w:hyperlink>
        </w:p>
        <w:p>
          <w:pPr>
            <w:pStyle w:val="Contents2"/>
            <w:tabs>
              <w:tab w:val="clear" w:pos="8743"/>
              <w:tab w:val="right" w:pos="9026" w:leader="dot"/>
            </w:tabs>
            <w:rPr/>
          </w:pPr>
          <w:hyperlink w:anchor="__RefHeading___Toc7209985_3224264995">
            <w:r>
              <w:rPr>
                <w:webHidden/>
                <w:rStyle w:val="IndexLink"/>
                <w:rtl w:val="true"/>
              </w:rPr>
              <w:t>سورة الفرقان</w:t>
            </w:r>
            <w:r>
              <w:rPr>
                <w:rStyle w:val="IndexLink"/>
                <w:rtl w:val="true"/>
              </w:rPr>
              <w:tab/>
            </w:r>
            <w:r>
              <w:rPr>
                <w:rStyle w:val="IndexLink"/>
              </w:rPr>
              <w:t>187</w:t>
            </w:r>
          </w:hyperlink>
        </w:p>
        <w:p>
          <w:pPr>
            <w:pStyle w:val="Contents3"/>
            <w:tabs>
              <w:tab w:val="clear" w:pos="8459"/>
              <w:tab w:val="right" w:pos="9026" w:leader="dot"/>
            </w:tabs>
            <w:rPr/>
          </w:pPr>
          <w:hyperlink w:anchor="__RefHeading___Toc7209987_3224264995">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7209989_3224264995">
            <w:r>
              <w:rPr>
                <w:webHidden/>
                <w:rStyle w:val="IndexLink"/>
                <w:rtl w:val="true"/>
              </w:rPr>
              <w:t>عدد آیات</w:t>
            </w:r>
            <w:r>
              <w:rPr>
                <w:rStyle w:val="IndexLink"/>
                <w:rtl w:val="true"/>
              </w:rPr>
              <w:t>:</w:t>
              <w:tab/>
            </w:r>
            <w:r>
              <w:rPr>
                <w:rStyle w:val="IndexLink"/>
              </w:rPr>
              <w:t>187</w:t>
            </w:r>
          </w:hyperlink>
        </w:p>
        <w:p>
          <w:pPr>
            <w:pStyle w:val="Contents3"/>
            <w:tabs>
              <w:tab w:val="clear" w:pos="8459"/>
              <w:tab w:val="right" w:pos="9026" w:leader="dot"/>
            </w:tabs>
            <w:rPr/>
          </w:pPr>
          <w:hyperlink w:anchor="__RefHeading___Toc7209991_3224264995">
            <w:r>
              <w:rPr>
                <w:webHidden/>
                <w:rStyle w:val="IndexLink"/>
                <w:rtl w:val="true"/>
              </w:rPr>
              <w:t>فضیلت سوره</w:t>
            </w:r>
            <w:r>
              <w:rPr>
                <w:rStyle w:val="IndexLink"/>
                <w:rtl w:val="true"/>
              </w:rPr>
              <w:t>:</w:t>
              <w:tab/>
            </w:r>
            <w:r>
              <w:rPr>
                <w:rStyle w:val="IndexLink"/>
              </w:rPr>
              <w:t>187</w:t>
            </w:r>
          </w:hyperlink>
        </w:p>
        <w:p>
          <w:pPr>
            <w:pStyle w:val="Contents3"/>
            <w:tabs>
              <w:tab w:val="clear" w:pos="8459"/>
              <w:tab w:val="right" w:pos="9026" w:leader="dot"/>
            </w:tabs>
            <w:rPr/>
          </w:pPr>
          <w:hyperlink w:anchor="__RefHeading___Toc7209993_3224264995">
            <w:r>
              <w:rPr>
                <w:webHidden/>
                <w:rStyle w:val="IndexLink"/>
                <w:rtl w:val="true"/>
              </w:rPr>
              <w:t>تفسیر سوره</w:t>
            </w:r>
            <w:r>
              <w:rPr>
                <w:rStyle w:val="IndexLink"/>
                <w:rtl w:val="true"/>
              </w:rPr>
              <w:t>:</w:t>
              <w:tab/>
            </w:r>
            <w:r>
              <w:rPr>
                <w:rStyle w:val="IndexLink"/>
              </w:rPr>
              <w:t>187</w:t>
            </w:r>
          </w:hyperlink>
        </w:p>
        <w:p>
          <w:pPr>
            <w:pStyle w:val="Contents3"/>
            <w:tabs>
              <w:tab w:val="clear" w:pos="8459"/>
              <w:tab w:val="right" w:pos="9026" w:leader="dot"/>
            </w:tabs>
            <w:rPr/>
          </w:pPr>
          <w:hyperlink w:anchor="__RefHeading___Toc7209995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188</w:t>
            </w:r>
          </w:hyperlink>
        </w:p>
        <w:p>
          <w:pPr>
            <w:pStyle w:val="Contents4"/>
            <w:tabs>
              <w:tab w:val="clear" w:pos="8176"/>
              <w:tab w:val="right" w:pos="9026" w:leader="dot"/>
            </w:tabs>
            <w:rPr/>
          </w:pPr>
          <w:hyperlink w:anchor="__RefHeading___Toc7209997_3224264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7209999_3224264995">
            <w:r>
              <w:rPr>
                <w:webHidden/>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7210001_3224264995">
            <w:r>
              <w:rPr>
                <w:webHidden/>
                <w:rStyle w:val="IndexLink"/>
                <w:rtl w:val="true"/>
              </w:rPr>
              <w:t>قرائت</w:t>
            </w:r>
            <w:r>
              <w:rPr>
                <w:rStyle w:val="IndexLink"/>
                <w:rtl w:val="true"/>
              </w:rPr>
              <w:t>:</w:t>
              <w:tab/>
            </w:r>
            <w:r>
              <w:rPr>
                <w:rStyle w:val="IndexLink"/>
              </w:rPr>
              <w:t>190</w:t>
            </w:r>
          </w:hyperlink>
        </w:p>
        <w:p>
          <w:pPr>
            <w:pStyle w:val="Contents4"/>
            <w:tabs>
              <w:tab w:val="clear" w:pos="8176"/>
              <w:tab w:val="right" w:pos="9026" w:leader="dot"/>
            </w:tabs>
            <w:rPr/>
          </w:pPr>
          <w:hyperlink w:anchor="__RefHeading___Toc7210003_3224264995">
            <w:r>
              <w:rPr>
                <w:webHidden/>
                <w:rStyle w:val="IndexLink"/>
                <w:rtl w:val="true"/>
              </w:rPr>
              <w:t>اعراب</w:t>
            </w:r>
            <w:r>
              <w:rPr>
                <w:rStyle w:val="IndexLink"/>
                <w:rtl w:val="true"/>
              </w:rPr>
              <w:t>:</w:t>
              <w:tab/>
            </w:r>
            <w:r>
              <w:rPr>
                <w:rStyle w:val="IndexLink"/>
              </w:rPr>
              <w:t>190</w:t>
            </w:r>
          </w:hyperlink>
        </w:p>
        <w:p>
          <w:pPr>
            <w:pStyle w:val="Contents4"/>
            <w:tabs>
              <w:tab w:val="clear" w:pos="8176"/>
              <w:tab w:val="right" w:pos="9026" w:leader="dot"/>
            </w:tabs>
            <w:rPr/>
          </w:pPr>
          <w:hyperlink w:anchor="__RefHeading___Toc7210005_3224264995">
            <w:r>
              <w:rPr>
                <w:webHidden/>
                <w:rStyle w:val="IndexLink"/>
                <w:rtl w:val="true"/>
              </w:rPr>
              <w:t>مقصود</w:t>
            </w:r>
            <w:r>
              <w:rPr>
                <w:rStyle w:val="IndexLink"/>
                <w:rtl w:val="true"/>
              </w:rPr>
              <w:t>:</w:t>
              <w:tab/>
            </w:r>
            <w:r>
              <w:rPr>
                <w:rStyle w:val="IndexLink"/>
              </w:rPr>
              <w:t>190</w:t>
            </w:r>
          </w:hyperlink>
        </w:p>
        <w:p>
          <w:pPr>
            <w:pStyle w:val="Contents3"/>
            <w:tabs>
              <w:tab w:val="clear" w:pos="8459"/>
              <w:tab w:val="right" w:pos="9026" w:leader="dot"/>
            </w:tabs>
            <w:rPr/>
          </w:pPr>
          <w:hyperlink w:anchor="__RefHeading___Toc7210007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194</w:t>
            </w:r>
          </w:hyperlink>
        </w:p>
        <w:p>
          <w:pPr>
            <w:pStyle w:val="Contents4"/>
            <w:tabs>
              <w:tab w:val="clear" w:pos="8176"/>
              <w:tab w:val="right" w:pos="9026" w:leader="dot"/>
            </w:tabs>
            <w:rPr/>
          </w:pPr>
          <w:hyperlink w:anchor="__RefHeading___Toc7210009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210011_3224264995">
            <w:r>
              <w:rPr>
                <w:webHidden/>
                <w:rStyle w:val="IndexLink"/>
                <w:rtl w:val="true"/>
              </w:rPr>
              <w:t>ترجمه</w:t>
            </w:r>
            <w:r>
              <w:rPr>
                <w:rStyle w:val="IndexLink"/>
                <w:rtl w:val="true"/>
              </w:rPr>
              <w:t>:</w:t>
              <w:tab/>
            </w:r>
            <w:r>
              <w:rPr>
                <w:rStyle w:val="IndexLink"/>
              </w:rPr>
              <w:t>195</w:t>
            </w:r>
          </w:hyperlink>
        </w:p>
        <w:p>
          <w:pPr>
            <w:pStyle w:val="Contents4"/>
            <w:tabs>
              <w:tab w:val="clear" w:pos="8176"/>
              <w:tab w:val="right" w:pos="9026" w:leader="dot"/>
            </w:tabs>
            <w:rPr/>
          </w:pPr>
          <w:hyperlink w:anchor="__RefHeading___Toc7210013_3224264995">
            <w:r>
              <w:rPr>
                <w:webHidden/>
                <w:rStyle w:val="IndexLink"/>
                <w:rtl w:val="true"/>
              </w:rPr>
              <w:t>قرائت</w:t>
            </w:r>
            <w:r>
              <w:rPr>
                <w:rStyle w:val="IndexLink"/>
                <w:rtl w:val="true"/>
              </w:rPr>
              <w:t>:</w:t>
              <w:tab/>
            </w:r>
            <w:r>
              <w:rPr>
                <w:rStyle w:val="IndexLink"/>
              </w:rPr>
              <w:t>196</w:t>
            </w:r>
          </w:hyperlink>
        </w:p>
        <w:p>
          <w:pPr>
            <w:pStyle w:val="Contents4"/>
            <w:tabs>
              <w:tab w:val="clear" w:pos="8176"/>
              <w:tab w:val="right" w:pos="9026" w:leader="dot"/>
            </w:tabs>
            <w:rPr/>
          </w:pPr>
          <w:hyperlink w:anchor="__RefHeading___Toc7210015_3224264995">
            <w:r>
              <w:rPr>
                <w:webHidden/>
                <w:rStyle w:val="IndexLink"/>
                <w:rtl w:val="true"/>
              </w:rPr>
              <w:t>لغت</w:t>
            </w:r>
            <w:r>
              <w:rPr>
                <w:rStyle w:val="IndexLink"/>
                <w:rtl w:val="true"/>
              </w:rPr>
              <w:t>:</w:t>
              <w:tab/>
            </w:r>
            <w:r>
              <w:rPr>
                <w:rStyle w:val="IndexLink"/>
              </w:rPr>
              <w:t>196</w:t>
            </w:r>
          </w:hyperlink>
        </w:p>
        <w:p>
          <w:pPr>
            <w:pStyle w:val="Contents4"/>
            <w:tabs>
              <w:tab w:val="clear" w:pos="8176"/>
              <w:tab w:val="right" w:pos="9026" w:leader="dot"/>
            </w:tabs>
            <w:rPr/>
          </w:pPr>
          <w:hyperlink w:anchor="__RefHeading___Toc7210017_3224264995">
            <w:r>
              <w:rPr>
                <w:webHidden/>
                <w:rStyle w:val="IndexLink"/>
                <w:rtl w:val="true"/>
              </w:rPr>
              <w:t>اعراب</w:t>
            </w:r>
            <w:r>
              <w:rPr>
                <w:rStyle w:val="IndexLink"/>
                <w:rtl w:val="true"/>
              </w:rPr>
              <w:t>:</w:t>
              <w:tab/>
            </w:r>
            <w:r>
              <w:rPr>
                <w:rStyle w:val="IndexLink"/>
              </w:rPr>
              <w:t>196</w:t>
            </w:r>
          </w:hyperlink>
        </w:p>
        <w:p>
          <w:pPr>
            <w:pStyle w:val="Contents4"/>
            <w:tabs>
              <w:tab w:val="clear" w:pos="8176"/>
              <w:tab w:val="right" w:pos="9026" w:leader="dot"/>
            </w:tabs>
            <w:rPr/>
          </w:pPr>
          <w:hyperlink w:anchor="__RefHeading___Toc7210019_3224264995">
            <w:r>
              <w:rPr>
                <w:webHidden/>
                <w:rStyle w:val="IndexLink"/>
                <w:rtl w:val="true"/>
              </w:rPr>
              <w:t>مقصود</w:t>
            </w:r>
            <w:r>
              <w:rPr>
                <w:rStyle w:val="IndexLink"/>
                <w:rtl w:val="true"/>
              </w:rPr>
              <w:t>:</w:t>
              <w:tab/>
            </w:r>
            <w:r>
              <w:rPr>
                <w:rStyle w:val="IndexLink"/>
              </w:rPr>
              <w:t>196</w:t>
            </w:r>
          </w:hyperlink>
        </w:p>
        <w:p>
          <w:pPr>
            <w:pStyle w:val="Contents3"/>
            <w:tabs>
              <w:tab w:val="clear" w:pos="8459"/>
              <w:tab w:val="right" w:pos="9026" w:leader="dot"/>
            </w:tabs>
            <w:rPr/>
          </w:pPr>
          <w:hyperlink w:anchor="__RefHeading___Toc7210021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201</w:t>
            </w:r>
          </w:hyperlink>
        </w:p>
        <w:p>
          <w:pPr>
            <w:pStyle w:val="Contents4"/>
            <w:tabs>
              <w:tab w:val="clear" w:pos="8176"/>
              <w:tab w:val="right" w:pos="9026" w:leader="dot"/>
            </w:tabs>
            <w:rPr/>
          </w:pPr>
          <w:hyperlink w:anchor="__RefHeading___Toc7210023_3224264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210025_3224264995">
            <w:r>
              <w:rPr>
                <w:webHidden/>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7210027_3224264995">
            <w:r>
              <w:rPr>
                <w:webHidden/>
                <w:rStyle w:val="IndexLink"/>
                <w:rtl w:val="true"/>
              </w:rPr>
              <w:t>قرائت</w:t>
            </w:r>
            <w:r>
              <w:rPr>
                <w:rStyle w:val="IndexLink"/>
                <w:rtl w:val="true"/>
              </w:rPr>
              <w:t>:</w:t>
              <w:tab/>
            </w:r>
            <w:r>
              <w:rPr>
                <w:rStyle w:val="IndexLink"/>
              </w:rPr>
              <w:t>202</w:t>
            </w:r>
          </w:hyperlink>
        </w:p>
        <w:p>
          <w:pPr>
            <w:pStyle w:val="Contents4"/>
            <w:tabs>
              <w:tab w:val="clear" w:pos="8176"/>
              <w:tab w:val="right" w:pos="9026" w:leader="dot"/>
            </w:tabs>
            <w:rPr/>
          </w:pPr>
          <w:hyperlink w:anchor="__RefHeading___Toc7210029_3224264995">
            <w:r>
              <w:rPr>
                <w:webHidden/>
                <w:rStyle w:val="IndexLink"/>
                <w:rtl w:val="true"/>
              </w:rPr>
              <w:t>لغت</w:t>
            </w:r>
            <w:r>
              <w:rPr>
                <w:rStyle w:val="IndexLink"/>
                <w:rtl w:val="true"/>
              </w:rPr>
              <w:t>:</w:t>
              <w:tab/>
            </w:r>
            <w:r>
              <w:rPr>
                <w:rStyle w:val="IndexLink"/>
              </w:rPr>
              <w:t>202</w:t>
            </w:r>
          </w:hyperlink>
        </w:p>
        <w:p>
          <w:pPr>
            <w:pStyle w:val="Contents4"/>
            <w:tabs>
              <w:tab w:val="clear" w:pos="8176"/>
              <w:tab w:val="right" w:pos="9026" w:leader="dot"/>
            </w:tabs>
            <w:rPr/>
          </w:pPr>
          <w:hyperlink w:anchor="__RefHeading___Toc7210031_3224264995">
            <w:r>
              <w:rPr>
                <w:webHidden/>
                <w:rStyle w:val="IndexLink"/>
                <w:rtl w:val="true"/>
              </w:rPr>
              <w:t>اعراب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7210033_3224264995">
            <w:r>
              <w:rPr>
                <w:webHidden/>
                <w:rStyle w:val="IndexLink"/>
                <w:rtl w:val="true"/>
              </w:rPr>
              <w:t>شأن نزول</w:t>
            </w:r>
            <w:r>
              <w:rPr>
                <w:rStyle w:val="IndexLink"/>
                <w:rtl w:val="true"/>
              </w:rPr>
              <w:t>:</w:t>
              <w:tab/>
            </w:r>
            <w:r>
              <w:rPr>
                <w:rStyle w:val="IndexLink"/>
              </w:rPr>
              <w:t>203</w:t>
            </w:r>
          </w:hyperlink>
        </w:p>
        <w:p>
          <w:pPr>
            <w:pStyle w:val="Contents4"/>
            <w:tabs>
              <w:tab w:val="clear" w:pos="8176"/>
              <w:tab w:val="right" w:pos="9026" w:leader="dot"/>
            </w:tabs>
            <w:rPr/>
          </w:pPr>
          <w:hyperlink w:anchor="__RefHeading___Toc7210035_3224264995">
            <w:r>
              <w:rPr>
                <w:webHidden/>
                <w:rStyle w:val="IndexLink"/>
                <w:rtl w:val="true"/>
              </w:rPr>
              <w:t>مقصود</w:t>
            </w:r>
            <w:r>
              <w:rPr>
                <w:rStyle w:val="IndexLink"/>
                <w:rtl w:val="true"/>
              </w:rPr>
              <w:t>:</w:t>
              <w:tab/>
            </w:r>
            <w:r>
              <w:rPr>
                <w:rStyle w:val="IndexLink"/>
              </w:rPr>
              <w:t>204</w:t>
            </w:r>
          </w:hyperlink>
        </w:p>
        <w:p>
          <w:pPr>
            <w:pStyle w:val="Contents3"/>
            <w:tabs>
              <w:tab w:val="clear" w:pos="8459"/>
              <w:tab w:val="right" w:pos="9026" w:leader="dot"/>
            </w:tabs>
            <w:rPr/>
          </w:pPr>
          <w:hyperlink w:anchor="__RefHeading___Toc7210037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209</w:t>
            </w:r>
          </w:hyperlink>
        </w:p>
        <w:p>
          <w:pPr>
            <w:pStyle w:val="Contents4"/>
            <w:tabs>
              <w:tab w:val="clear" w:pos="8176"/>
              <w:tab w:val="right" w:pos="9026" w:leader="dot"/>
            </w:tabs>
            <w:rPr/>
          </w:pPr>
          <w:hyperlink w:anchor="__RefHeading___Toc7210039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210041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7210043_3224264995">
            <w:r>
              <w:rPr>
                <w:webHidden/>
                <w:rStyle w:val="IndexLink"/>
                <w:rtl w:val="true"/>
              </w:rPr>
              <w:t>لغت</w:t>
            </w:r>
            <w:r>
              <w:rPr>
                <w:rStyle w:val="IndexLink"/>
                <w:rtl w:val="true"/>
              </w:rPr>
              <w:t>:</w:t>
              <w:tab/>
            </w:r>
            <w:r>
              <w:rPr>
                <w:rStyle w:val="IndexLink"/>
              </w:rPr>
              <w:t>210</w:t>
            </w:r>
          </w:hyperlink>
        </w:p>
        <w:p>
          <w:pPr>
            <w:pStyle w:val="Contents4"/>
            <w:tabs>
              <w:tab w:val="clear" w:pos="8176"/>
              <w:tab w:val="right" w:pos="9026" w:leader="dot"/>
            </w:tabs>
            <w:rPr/>
          </w:pPr>
          <w:hyperlink w:anchor="__RefHeading___Toc7210045_3224264995">
            <w:r>
              <w:rPr>
                <w:webHidden/>
                <w:rStyle w:val="IndexLink"/>
                <w:rtl w:val="true"/>
              </w:rPr>
              <w:t>اعراب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7210047_3224264995">
            <w:r>
              <w:rPr>
                <w:webHidden/>
                <w:rStyle w:val="IndexLink"/>
                <w:rtl w:val="true"/>
              </w:rPr>
              <w:t>مقصود</w:t>
            </w:r>
            <w:r>
              <w:rPr>
                <w:rStyle w:val="IndexLink"/>
                <w:rtl w:val="true"/>
              </w:rPr>
              <w:t>:</w:t>
              <w:tab/>
            </w:r>
            <w:r>
              <w:rPr>
                <w:rStyle w:val="IndexLink"/>
              </w:rPr>
              <w:t>211</w:t>
            </w:r>
          </w:hyperlink>
        </w:p>
        <w:p>
          <w:pPr>
            <w:pStyle w:val="Contents3"/>
            <w:tabs>
              <w:tab w:val="clear" w:pos="8459"/>
              <w:tab w:val="right" w:pos="9026" w:leader="dot"/>
            </w:tabs>
            <w:rPr/>
          </w:pPr>
          <w:hyperlink w:anchor="__RefHeading___Toc7210049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215</w:t>
            </w:r>
          </w:hyperlink>
        </w:p>
        <w:p>
          <w:pPr>
            <w:pStyle w:val="Contents4"/>
            <w:tabs>
              <w:tab w:val="clear" w:pos="8176"/>
              <w:tab w:val="right" w:pos="9026" w:leader="dot"/>
            </w:tabs>
            <w:rPr/>
          </w:pPr>
          <w:hyperlink w:anchor="__RefHeading___Toc7210051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210053_3224264995">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7210055_3224264995">
            <w:r>
              <w:rPr>
                <w:webHidden/>
                <w:rStyle w:val="IndexLink"/>
                <w:rtl w:val="true"/>
              </w:rPr>
              <w:t>لغت</w:t>
            </w:r>
            <w:r>
              <w:rPr>
                <w:rStyle w:val="IndexLink"/>
                <w:rtl w:val="true"/>
              </w:rPr>
              <w:t>:</w:t>
              <w:tab/>
            </w:r>
            <w:r>
              <w:rPr>
                <w:rStyle w:val="IndexLink"/>
              </w:rPr>
              <w:t>216</w:t>
            </w:r>
          </w:hyperlink>
        </w:p>
        <w:p>
          <w:pPr>
            <w:pStyle w:val="Contents4"/>
            <w:tabs>
              <w:tab w:val="clear" w:pos="8176"/>
              <w:tab w:val="right" w:pos="9026" w:leader="dot"/>
            </w:tabs>
            <w:rPr/>
          </w:pPr>
          <w:hyperlink w:anchor="__RefHeading___Toc7210057_3224264995">
            <w:r>
              <w:rPr>
                <w:webHidden/>
                <w:rStyle w:val="IndexLink"/>
                <w:rtl w:val="true"/>
              </w:rPr>
              <w:t>اعراب</w:t>
            </w:r>
            <w:r>
              <w:rPr>
                <w:rStyle w:val="IndexLink"/>
                <w:rtl w:val="true"/>
              </w:rPr>
              <w:t>:</w:t>
              <w:tab/>
            </w:r>
            <w:r>
              <w:rPr>
                <w:rStyle w:val="IndexLink"/>
              </w:rPr>
              <w:t>217</w:t>
            </w:r>
          </w:hyperlink>
        </w:p>
        <w:p>
          <w:pPr>
            <w:pStyle w:val="Contents4"/>
            <w:tabs>
              <w:tab w:val="clear" w:pos="8176"/>
              <w:tab w:val="right" w:pos="9026" w:leader="dot"/>
            </w:tabs>
            <w:rPr/>
          </w:pPr>
          <w:hyperlink w:anchor="__RefHeading___Toc7210059_3224264995">
            <w:r>
              <w:rPr>
                <w:webHidden/>
                <w:rStyle w:val="IndexLink"/>
                <w:rtl w:val="true"/>
              </w:rPr>
              <w:t>مقصود</w:t>
            </w:r>
            <w:r>
              <w:rPr>
                <w:rStyle w:val="IndexLink"/>
                <w:rtl w:val="true"/>
              </w:rPr>
              <w:t>:</w:t>
              <w:tab/>
            </w:r>
            <w:r>
              <w:rPr>
                <w:rStyle w:val="IndexLink"/>
              </w:rPr>
              <w:t>217</w:t>
            </w:r>
          </w:hyperlink>
        </w:p>
        <w:p>
          <w:pPr>
            <w:pStyle w:val="Contents3"/>
            <w:tabs>
              <w:tab w:val="clear" w:pos="8459"/>
              <w:tab w:val="right" w:pos="9026" w:leader="dot"/>
            </w:tabs>
            <w:rPr/>
          </w:pPr>
          <w:hyperlink w:anchor="__RefHeading___Toc7210061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221</w:t>
            </w:r>
          </w:hyperlink>
        </w:p>
        <w:p>
          <w:pPr>
            <w:pStyle w:val="Contents4"/>
            <w:tabs>
              <w:tab w:val="clear" w:pos="8176"/>
              <w:tab w:val="right" w:pos="9026" w:leader="dot"/>
            </w:tabs>
            <w:rPr/>
          </w:pPr>
          <w:hyperlink w:anchor="__RefHeading___Toc7210063_3224264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210065_3224264995">
            <w:r>
              <w:rPr>
                <w:webHidden/>
                <w:rStyle w:val="IndexLink"/>
                <w:rtl w:val="true"/>
              </w:rPr>
              <w:t>ترجمه</w:t>
            </w:r>
            <w:r>
              <w:rPr>
                <w:rStyle w:val="IndexLink"/>
                <w:rtl w:val="true"/>
              </w:rPr>
              <w:t>:</w:t>
              <w:tab/>
            </w:r>
            <w:r>
              <w:rPr>
                <w:rStyle w:val="IndexLink"/>
              </w:rPr>
              <w:t>222</w:t>
            </w:r>
          </w:hyperlink>
        </w:p>
        <w:p>
          <w:pPr>
            <w:pStyle w:val="Contents4"/>
            <w:tabs>
              <w:tab w:val="clear" w:pos="8176"/>
              <w:tab w:val="right" w:pos="9026" w:leader="dot"/>
            </w:tabs>
            <w:rPr/>
          </w:pPr>
          <w:hyperlink w:anchor="__RefHeading___Toc7210067_3224264995">
            <w:r>
              <w:rPr>
                <w:webHidden/>
                <w:rStyle w:val="IndexLink"/>
                <w:rtl w:val="true"/>
              </w:rPr>
              <w:t>قرائت</w:t>
            </w:r>
            <w:r>
              <w:rPr>
                <w:rStyle w:val="IndexLink"/>
                <w:rtl w:val="true"/>
              </w:rPr>
              <w:t>:</w:t>
              <w:tab/>
            </w:r>
            <w:r>
              <w:rPr>
                <w:rStyle w:val="IndexLink"/>
              </w:rPr>
              <w:t>222</w:t>
            </w:r>
          </w:hyperlink>
        </w:p>
        <w:p>
          <w:pPr>
            <w:pStyle w:val="Contents4"/>
            <w:tabs>
              <w:tab w:val="clear" w:pos="8176"/>
              <w:tab w:val="right" w:pos="9026" w:leader="dot"/>
            </w:tabs>
            <w:rPr/>
          </w:pPr>
          <w:hyperlink w:anchor="__RefHeading___Toc7210069_3224264995">
            <w:r>
              <w:rPr>
                <w:webHidden/>
                <w:rStyle w:val="IndexLink"/>
                <w:rtl w:val="true"/>
              </w:rPr>
              <w:t>لغت</w:t>
            </w:r>
            <w:r>
              <w:rPr>
                <w:rStyle w:val="IndexLink"/>
                <w:rtl w:val="true"/>
              </w:rPr>
              <w:t>:</w:t>
              <w:tab/>
            </w:r>
            <w:r>
              <w:rPr>
                <w:rStyle w:val="IndexLink"/>
              </w:rPr>
              <w:t>222</w:t>
            </w:r>
          </w:hyperlink>
        </w:p>
        <w:p>
          <w:pPr>
            <w:pStyle w:val="Contents4"/>
            <w:tabs>
              <w:tab w:val="clear" w:pos="8176"/>
              <w:tab w:val="right" w:pos="9026" w:leader="dot"/>
            </w:tabs>
            <w:rPr/>
          </w:pPr>
          <w:hyperlink w:anchor="__RefHeading___Toc7210071_3224264995">
            <w:r>
              <w:rPr>
                <w:webHidden/>
                <w:rStyle w:val="IndexLink"/>
                <w:rtl w:val="true"/>
              </w:rPr>
              <w:t>اعراب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7210073_3224264995">
            <w:r>
              <w:rPr>
                <w:webHidden/>
                <w:rStyle w:val="IndexLink"/>
                <w:rtl w:val="true"/>
              </w:rPr>
              <w:t>مقصود</w:t>
            </w:r>
            <w:r>
              <w:rPr>
                <w:rStyle w:val="IndexLink"/>
                <w:rtl w:val="true"/>
              </w:rPr>
              <w:t>:</w:t>
              <w:tab/>
            </w:r>
            <w:r>
              <w:rPr>
                <w:rStyle w:val="IndexLink"/>
              </w:rPr>
              <w:t>223</w:t>
            </w:r>
          </w:hyperlink>
        </w:p>
        <w:p>
          <w:pPr>
            <w:pStyle w:val="Contents4"/>
            <w:tabs>
              <w:tab w:val="clear" w:pos="8176"/>
              <w:tab w:val="right" w:pos="9026" w:leader="dot"/>
            </w:tabs>
            <w:rPr/>
          </w:pPr>
          <w:hyperlink w:anchor="__RefHeading___Toc7210075_3224264995">
            <w:r>
              <w:rPr>
                <w:webHidden/>
                <w:rStyle w:val="IndexLink"/>
                <w:rtl w:val="true"/>
              </w:rPr>
              <w:t>نظم آیات</w:t>
            </w:r>
            <w:r>
              <w:rPr>
                <w:rStyle w:val="IndexLink"/>
                <w:rtl w:val="true"/>
              </w:rPr>
              <w:t>:</w:t>
              <w:tab/>
            </w:r>
            <w:r>
              <w:rPr>
                <w:rStyle w:val="IndexLink"/>
              </w:rPr>
              <w:t>226</w:t>
            </w:r>
          </w:hyperlink>
        </w:p>
        <w:p>
          <w:pPr>
            <w:pStyle w:val="Contents3"/>
            <w:tabs>
              <w:tab w:val="clear" w:pos="8459"/>
              <w:tab w:val="right" w:pos="9026" w:leader="dot"/>
            </w:tabs>
            <w:rPr/>
          </w:pPr>
          <w:hyperlink w:anchor="__RefHeading___Toc7210077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227</w:t>
            </w:r>
          </w:hyperlink>
        </w:p>
        <w:p>
          <w:pPr>
            <w:pStyle w:val="Contents4"/>
            <w:tabs>
              <w:tab w:val="clear" w:pos="8176"/>
              <w:tab w:val="right" w:pos="9026" w:leader="dot"/>
            </w:tabs>
            <w:rPr/>
          </w:pPr>
          <w:hyperlink w:anchor="__RefHeading___Toc7210079_3224264995">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7210081_3224264995">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7210083_3224264995">
            <w:r>
              <w:rPr>
                <w:webHidden/>
                <w:rStyle w:val="IndexLink"/>
                <w:rtl w:val="true"/>
              </w:rPr>
              <w:t>قرائت</w:t>
            </w:r>
            <w:r>
              <w:rPr>
                <w:rStyle w:val="IndexLink"/>
                <w:rtl w:val="true"/>
              </w:rPr>
              <w:t>:</w:t>
              <w:tab/>
            </w:r>
            <w:r>
              <w:rPr>
                <w:rStyle w:val="IndexLink"/>
              </w:rPr>
              <w:t>228</w:t>
            </w:r>
          </w:hyperlink>
        </w:p>
        <w:p>
          <w:pPr>
            <w:pStyle w:val="Contents4"/>
            <w:tabs>
              <w:tab w:val="clear" w:pos="8176"/>
              <w:tab w:val="right" w:pos="9026" w:leader="dot"/>
            </w:tabs>
            <w:rPr/>
          </w:pPr>
          <w:hyperlink w:anchor="__RefHeading___Toc7210085_3224264995">
            <w:r>
              <w:rPr>
                <w:webHidden/>
                <w:rStyle w:val="IndexLink"/>
                <w:rtl w:val="true"/>
              </w:rPr>
              <w:t>لغت</w:t>
            </w:r>
            <w:r>
              <w:rPr>
                <w:rStyle w:val="IndexLink"/>
                <w:rtl w:val="true"/>
              </w:rPr>
              <w:t>:</w:t>
              <w:tab/>
            </w:r>
            <w:r>
              <w:rPr>
                <w:rStyle w:val="IndexLink"/>
              </w:rPr>
              <w:t>229</w:t>
            </w:r>
          </w:hyperlink>
        </w:p>
        <w:p>
          <w:pPr>
            <w:pStyle w:val="Contents4"/>
            <w:tabs>
              <w:tab w:val="clear" w:pos="8176"/>
              <w:tab w:val="right" w:pos="9026" w:leader="dot"/>
            </w:tabs>
            <w:rPr/>
          </w:pPr>
          <w:hyperlink w:anchor="__RefHeading___Toc7210087_3224264995">
            <w:r>
              <w:rPr>
                <w:webHidden/>
                <w:rStyle w:val="IndexLink"/>
                <w:rtl w:val="true"/>
              </w:rPr>
              <w:t>اعراب</w:t>
            </w:r>
            <w:r>
              <w:rPr>
                <w:rStyle w:val="IndexLink"/>
                <w:rtl w:val="true"/>
              </w:rPr>
              <w:t>:</w:t>
              <w:tab/>
            </w:r>
            <w:r>
              <w:rPr>
                <w:rStyle w:val="IndexLink"/>
              </w:rPr>
              <w:t>229</w:t>
            </w:r>
          </w:hyperlink>
        </w:p>
        <w:p>
          <w:pPr>
            <w:pStyle w:val="Contents4"/>
            <w:tabs>
              <w:tab w:val="clear" w:pos="8176"/>
              <w:tab w:val="right" w:pos="9026" w:leader="dot"/>
            </w:tabs>
            <w:rPr/>
          </w:pPr>
          <w:hyperlink w:anchor="__RefHeading___Toc7210089_3224264995">
            <w:r>
              <w:rPr>
                <w:webHidden/>
                <w:rStyle w:val="IndexLink"/>
                <w:rtl w:val="true"/>
              </w:rPr>
              <w:t>مقصود</w:t>
            </w:r>
            <w:r>
              <w:rPr>
                <w:rStyle w:val="IndexLink"/>
                <w:rtl w:val="true"/>
              </w:rPr>
              <w:t>:</w:t>
              <w:tab/>
            </w:r>
            <w:r>
              <w:rPr>
                <w:rStyle w:val="IndexLink"/>
              </w:rPr>
              <w:t>229</w:t>
            </w:r>
          </w:hyperlink>
        </w:p>
        <w:p>
          <w:pPr>
            <w:pStyle w:val="Contents3"/>
            <w:tabs>
              <w:tab w:val="clear" w:pos="8459"/>
              <w:tab w:val="right" w:pos="9026" w:leader="dot"/>
            </w:tabs>
            <w:rPr/>
          </w:pPr>
          <w:hyperlink w:anchor="__RefHeading___Toc7210091_3224264995">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235</w:t>
            </w:r>
          </w:hyperlink>
        </w:p>
        <w:p>
          <w:pPr>
            <w:pStyle w:val="Contents4"/>
            <w:tabs>
              <w:tab w:val="clear" w:pos="8176"/>
              <w:tab w:val="right" w:pos="9026" w:leader="dot"/>
            </w:tabs>
            <w:rPr/>
          </w:pPr>
          <w:hyperlink w:anchor="__RefHeading___Toc7210093_3224264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210095_3224264995">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7210097_3224264995">
            <w:r>
              <w:rPr>
                <w:webHidden/>
                <w:rStyle w:val="IndexLink"/>
                <w:rtl w:val="true"/>
              </w:rPr>
              <w:t>قرائت</w:t>
            </w:r>
            <w:r>
              <w:rPr>
                <w:rStyle w:val="IndexLink"/>
                <w:rtl w:val="true"/>
              </w:rPr>
              <w:t>:</w:t>
              <w:tab/>
            </w:r>
            <w:r>
              <w:rPr>
                <w:rStyle w:val="IndexLink"/>
              </w:rPr>
              <w:t>236</w:t>
            </w:r>
          </w:hyperlink>
        </w:p>
        <w:p>
          <w:pPr>
            <w:pStyle w:val="Contents4"/>
            <w:tabs>
              <w:tab w:val="clear" w:pos="8176"/>
              <w:tab w:val="right" w:pos="9026" w:leader="dot"/>
            </w:tabs>
            <w:rPr/>
          </w:pPr>
          <w:hyperlink w:anchor="__RefHeading___Toc7210099_3224264995">
            <w:r>
              <w:rPr>
                <w:webHidden/>
                <w:rStyle w:val="IndexLink"/>
                <w:rtl w:val="true"/>
              </w:rPr>
              <w:t>لغت</w:t>
            </w:r>
            <w:r>
              <w:rPr>
                <w:rStyle w:val="IndexLink"/>
                <w:rtl w:val="true"/>
              </w:rPr>
              <w:t>:</w:t>
              <w:tab/>
            </w:r>
            <w:r>
              <w:rPr>
                <w:rStyle w:val="IndexLink"/>
              </w:rPr>
              <w:t>236</w:t>
            </w:r>
          </w:hyperlink>
        </w:p>
        <w:p>
          <w:pPr>
            <w:pStyle w:val="Contents4"/>
            <w:tabs>
              <w:tab w:val="clear" w:pos="8176"/>
              <w:tab w:val="right" w:pos="9026" w:leader="dot"/>
            </w:tabs>
            <w:rPr/>
          </w:pPr>
          <w:hyperlink w:anchor="__RefHeading___Toc7210101_3224264995">
            <w:r>
              <w:rPr>
                <w:webHidden/>
                <w:rStyle w:val="IndexLink"/>
                <w:rtl w:val="true"/>
              </w:rPr>
              <w:t>مقصود</w:t>
            </w:r>
            <w:r>
              <w:rPr>
                <w:rStyle w:val="IndexLink"/>
                <w:rtl w:val="true"/>
              </w:rPr>
              <w:t>:</w:t>
              <w:tab/>
            </w:r>
            <w:r>
              <w:rPr>
                <w:rStyle w:val="IndexLink"/>
              </w:rPr>
              <w:t>236</w:t>
            </w:r>
          </w:hyperlink>
        </w:p>
        <w:p>
          <w:pPr>
            <w:pStyle w:val="Contents3"/>
            <w:tabs>
              <w:tab w:val="clear" w:pos="8459"/>
              <w:tab w:val="right" w:pos="9026" w:leader="dot"/>
            </w:tabs>
            <w:rPr/>
          </w:pPr>
          <w:hyperlink w:anchor="__RefHeading___Toc7210103_3224264995">
            <w:r>
              <w:rPr>
                <w:webHidden/>
                <w:rStyle w:val="IndexLink"/>
                <w:rtl w:val="true"/>
              </w:rPr>
              <w:t>فهرست جلد هفدهم ترجمۀ تفسیر</w:t>
            </w:r>
            <w:r>
              <w:rPr>
                <w:rStyle w:val="IndexLink"/>
                <w:rtl w:val="true"/>
              </w:rPr>
              <w:t>«</w:t>
            </w:r>
            <w:r>
              <w:rPr>
                <w:rStyle w:val="IndexLink"/>
                <w:rtl w:val="true"/>
              </w:rPr>
              <w:t>مجمع البیان</w:t>
            </w:r>
            <w:r>
              <w:rPr>
                <w:rStyle w:val="IndexLink"/>
                <w:rtl w:val="true"/>
              </w:rPr>
              <w:t>»</w:t>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2_139540"/>
      <w:bookmarkStart w:id="1" w:name="pg13082_139540"/>
      <w:bookmarkEnd w:id="1"/>
    </w:p>
    <w:p>
      <w:pPr>
        <w:pStyle w:val="Heading2"/>
        <w:numPr>
          <w:ilvl w:val="1"/>
          <w:numId w:val="1"/>
        </w:numPr>
        <w:rPr/>
      </w:pPr>
      <w:bookmarkStart w:id="2" w:name="pg13082_139540"/>
      <w:bookmarkStart w:id="3" w:name="__RefHeading___Toc7209513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9515_3224264995"/>
      <w:bookmarkStart w:id="6" w:name="_Toc2"/>
      <w:bookmarkEnd w:id="5"/>
      <w:r>
        <w:rPr>
          <w:rtl w:val="true"/>
        </w:rPr>
        <w:t>اشاره</w:t>
      </w:r>
      <w:bookmarkStart w:id="7" w:name="pg13082_139542"/>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209517_3224264995"/>
      <w:bookmarkStart w:id="9" w:name="_Toc3"/>
      <w:bookmarkEnd w:id="8"/>
      <w:r>
        <w:rPr>
          <w:rtl w:val="true"/>
        </w:rPr>
        <w:t>[</w:t>
      </w:r>
      <w:r>
        <w:rPr>
          <w:rtl w:val="true"/>
        </w:rPr>
        <w:t>ادامه سوره حج</w:t>
      </w:r>
      <w:r>
        <w:rPr>
          <w:rtl w:val="true"/>
        </w:rPr>
        <w:t>]</w:t>
      </w:r>
      <w:bookmarkEnd w:id="9"/>
    </w:p>
    <w:p>
      <w:pPr>
        <w:pStyle w:val="Heading3"/>
        <w:numPr>
          <w:ilvl w:val="2"/>
          <w:numId w:val="1"/>
        </w:numPr>
        <w:rPr/>
      </w:pPr>
      <w:bookmarkStart w:id="10" w:name="__RefHeading___Toc7209519_3224264995"/>
      <w:bookmarkStart w:id="11" w:name="_Toc4"/>
      <w:bookmarkEnd w:id="10"/>
      <w:r>
        <w:rPr>
          <w:rtl w:val="true"/>
        </w:rPr>
        <w:t>اشاره</w:t>
      </w:r>
      <w:bookmarkEnd w:id="11"/>
    </w:p>
    <w:p>
      <w:pPr>
        <w:pStyle w:val="Heading3"/>
        <w:numPr>
          <w:ilvl w:val="2"/>
          <w:numId w:val="1"/>
        </w:numPr>
        <w:rPr/>
      </w:pPr>
      <w:bookmarkStart w:id="12" w:name="__RefHeading___Toc7209521_3224264995"/>
      <w:bookmarkStart w:id="13" w:name="_Toc5"/>
      <w:bookmarkEnd w:id="1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52</w:t>
      </w:r>
      <w:r>
        <w:rPr>
          <w:rtl w:val="true"/>
        </w:rPr>
        <w:t xml:space="preserve"> </w:t>
      </w:r>
      <w:r>
        <w:rPr>
          <w:rtl w:val="true"/>
        </w:rPr>
        <w:t xml:space="preserve">تا </w:t>
      </w:r>
      <w:r>
        <w:rPr/>
        <w:t>55</w:t>
      </w:r>
      <w:r>
        <w:rPr>
          <w:rtl w:val="true"/>
        </w:rPr>
        <w:t>]</w:t>
      </w:r>
      <w:bookmarkEnd w:id="13"/>
    </w:p>
    <w:p>
      <w:pPr>
        <w:pStyle w:val="Heading4"/>
        <w:numPr>
          <w:ilvl w:val="3"/>
          <w:numId w:val="1"/>
        </w:numPr>
        <w:rPr/>
      </w:pPr>
      <w:bookmarkStart w:id="14" w:name="__RefHeading___Toc7209523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7209525_3224264995"/>
      <w:bookmarkStart w:id="17" w:name="_Toc7"/>
      <w:bookmarkEnd w:id="16"/>
      <w:r>
        <w:rPr>
          <w:rtl w:val="true"/>
        </w:rPr>
        <w:t>ترجمه</w:t>
      </w:r>
      <w:r>
        <w:rPr>
          <w:rtl w:val="true"/>
        </w:rPr>
        <w:t>:</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رسول و نبیی نفرستادیم،جز اینکه هر گاه تلاوت میکرد،شیطان در تلاوت او القاء میکرد و خدا القاء شیطان را نسخ کرده،و آیات خود را احکام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خدا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القاء شیطان را آزمایشی قرار دهد برای کسانی که</w:t>
      </w:r>
      <w:bookmarkStart w:id="18" w:name="pg13082_139543"/>
    </w:p>
    <w:p>
      <w:pPr>
        <w:pStyle w:val="BookText"/>
        <w:rPr/>
      </w:pPr>
      <w:bookmarkEnd w:id="18"/>
      <w:r>
        <w:rPr>
          <w:rFonts w:ascii="IRNazanin" w:hAnsi="IRNazanin" w:eastAsia="IRNazanin"/>
          <w:color w:val="111111"/>
          <w:sz w:val="28"/>
          <w:sz w:val="28"/>
          <w:szCs w:val="28"/>
          <w:rtl w:val="true"/>
          <w:lang w:bidi="fa-IR"/>
        </w:rPr>
        <w:t>در دلشان مرض است و سنگدلند و ستمکاران در مخالفتی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آنها که دارای علم شده‌اند،بدانند که قرآن حق و از جانب خدای تست و بر ایمانشان افزوده شود و دلهایشان برای قرآن خاشع گردد و خداوند مؤمنان را براه راست رهنماست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کافر همواره در بارۀ قرآن در تردیدند تا ناگهان،قیامت آنها را در رسد یا عذاب روزی بیمانند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گیرد</w:t>
      </w:r>
      <w:r>
        <w:rPr>
          <w:rFonts w:eastAsia="IRNazanin" w:cs="IRNazanin"/>
          <w:color w:val="111111"/>
          <w:sz w:val="28"/>
          <w:szCs w:val="28"/>
          <w:rtl w:val="true"/>
          <w:lang w:bidi="fa-IR"/>
        </w:rPr>
        <w:t>.</w:t>
      </w:r>
    </w:p>
    <w:p>
      <w:pPr>
        <w:pStyle w:val="Heading4"/>
        <w:numPr>
          <w:ilvl w:val="3"/>
          <w:numId w:val="1"/>
        </w:numPr>
        <w:rPr/>
      </w:pPr>
      <w:bookmarkStart w:id="19" w:name="__RefHeading___Toc7209527_3224264995"/>
      <w:bookmarkStart w:id="20" w:name="_Toc8"/>
      <w:bookmarkEnd w:id="19"/>
      <w:r>
        <w:rPr>
          <w:rtl w:val="true"/>
        </w:rPr>
        <w:t>شأن نزول</w:t>
      </w:r>
      <w:r>
        <w:rPr>
          <w:rtl w:val="true"/>
        </w:rPr>
        <w:t>:</w:t>
      </w:r>
      <w:bookmarkEnd w:id="20"/>
    </w:p>
    <w:p>
      <w:pPr>
        <w:pStyle w:val="BookText"/>
        <w:rPr/>
      </w:pPr>
      <w:r>
        <w:rPr>
          <w:rFonts w:ascii="IRNazanin" w:hAnsi="IRNazanin" w:eastAsia="IRNazanin"/>
          <w:color w:val="111111"/>
          <w:sz w:val="28"/>
          <w:sz w:val="28"/>
          <w:szCs w:val="28"/>
          <w:rtl w:val="true"/>
          <w:lang w:bidi="fa-IR"/>
        </w:rPr>
        <w:t>از ابن عباس و دیگران روایت شده است که چون پیامبر خدا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 و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تلاوت رسول اکرم،این جمله را القاء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نیکو رویانی بلند مقامند که به شفاعتشان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القاء شیطانی،مشرکین شادی کردند و همین که رسول خدا به آیۀ سجده رسید، هم مسلمین و هم مشرکین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روایت،اگر صحیح باشد،محمول است بر اینکه رسول خدا مشغول قرائت قرآن بود،همین که به اینجا رسید و اسامی خدایان ایشان را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 و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میدانستند عادت پیامبر،عیبجویی از خدایان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پیشدستی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با تلاوت پیامبر خدا آمیخته شد و سایرین تصور کردند که اینهم از قرآن و مقدمۀ آشتی و سازش پیامبر با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است که خداوند متعال در این آیه با ذکر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را به شیطان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القاء و اغواء و وسوسۀ او صورت گرفته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تأویل را سید مرتضی در کتاب تنزیه ذکر فرموده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پیشوایان مذهب زیدی است،بهمین وجه اعتماد کرده و وجه نیکویی است</w:t>
      </w:r>
      <w:r>
        <w:rPr>
          <w:rFonts w:eastAsia="IRNazanin" w:cs="IRNazanin"/>
          <w:color w:val="111111"/>
          <w:sz w:val="28"/>
          <w:szCs w:val="28"/>
          <w:rtl w:val="true"/>
          <w:lang w:bidi="fa-IR"/>
        </w:rPr>
        <w:t>.</w:t>
      </w:r>
      <w:bookmarkStart w:id="21" w:name="pg13082_139544"/>
    </w:p>
    <w:p>
      <w:pPr>
        <w:pStyle w:val="Heading4"/>
        <w:numPr>
          <w:ilvl w:val="3"/>
          <w:numId w:val="1"/>
        </w:numPr>
        <w:rPr/>
      </w:pPr>
      <w:bookmarkStart w:id="22" w:name="__RefHeading___Toc7209529_3224264995"/>
      <w:bookmarkStart w:id="23" w:name="_Toc9"/>
      <w:bookmarkEnd w:id="21"/>
      <w:bookmarkEnd w:id="22"/>
      <w:r>
        <w:rPr>
          <w:rtl w:val="true"/>
        </w:rPr>
        <w:t>مقصود</w:t>
      </w:r>
      <w:r>
        <w:rPr>
          <w:rtl w:val="true"/>
        </w:rPr>
        <w:t>:</w:t>
      </w:r>
      <w:bookmarkEnd w:id="23"/>
    </w:p>
    <w:p>
      <w:pPr>
        <w:pStyle w:val="BookText"/>
        <w:rPr/>
      </w:pPr>
      <w:r>
        <w:rPr>
          <w:rFonts w:ascii="Amiri" w:hAnsi="Amiri" w:eastAsia="Amiri" w:cs="Amiri"/>
          <w:color w:val="111111"/>
          <w:sz w:val="28"/>
          <w:sz w:val="28"/>
          <w:szCs w:val="28"/>
          <w:rtl w:val="true"/>
          <w:lang w:bidi="ar-SA"/>
        </w:rPr>
        <w:t>وَ مٰا أَرْسَلْنٰا مِنْ قَبْلِکَ مِنْ رَسُولٍ وَ لاٰ 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رسول و نبی را با هم آورده،بخاطر این است که میان آنها فرقی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کسی است که فرستادۀ خداست و اگر بطور اطلاق گفته شود،مقصود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کسی است که به سبب رسالت،دارای رفعت و درجۀ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فرق آن دو را اینطور ذکر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کسی است که ملائکه بر او وحی نازل میکند و نبی کسی است که در خواب بر او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رسولی، نبی است ولی هر نبیی رسول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کسی است که بسوی امتی مبعوث شده و نبی کسی است که مبعوث بسوی امتی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کسی است که بوضع شریعت و احکام پرداخته و نبی کسی است که نگهبان شریعت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گاهی پیامبر را نبی میخواند و گاهی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رسول و نبی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رسول هم شامل ملائکه میشود و هم شامل بشر و نبی مخصوص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بهمین جهت است که در اینجا و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آنها جمع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تَمَنّٰی أَلْقَی الشَّیْطٰانُ فِی أُمْنِیَّتِهِ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تمنی معنی تلاوت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حسان بن ثابت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اول لیلة</w:t>
      </w:r>
    </w:p>
    <w:p>
      <w:pPr>
        <w:pStyle w:val="BookText"/>
        <w:rPr/>
      </w:pPr>
      <w:r>
        <w:rPr>
          <w:rFonts w:ascii="IRNazanin" w:hAnsi="IRNazanin" w:eastAsia="IRNazanin"/>
          <w:color w:val="111111"/>
          <w:sz w:val="28"/>
          <w:sz w:val="28"/>
          <w:szCs w:val="28"/>
          <w:rtl w:val="true"/>
          <w:lang w:bidi="fa-IR"/>
        </w:rPr>
        <w:t>و آخره لاقی حمام المقادر</w:t>
      </w:r>
    </w:p>
    <w:p>
      <w:pPr>
        <w:pStyle w:val="BookText"/>
        <w:rPr/>
      </w:pPr>
      <w:r>
        <w:rPr>
          <w:rFonts w:ascii="IRNazanin" w:hAnsi="IRNazanin" w:eastAsia="IRNazanin"/>
          <w:color w:val="111111"/>
          <w:sz w:val="28"/>
          <w:sz w:val="28"/>
          <w:szCs w:val="28"/>
          <w:rtl w:val="true"/>
          <w:lang w:bidi="fa-IR"/>
        </w:rPr>
        <w:t>در آغاز شب،کتاب خدا را تلاوت کرد و در آخر شب مرگ را دیدار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مقصود از تمنی همان آرزوی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تلاوت باشد،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پیامبران پیشین آیات خدا را تلاوت میکردند،مردم سخنش را تحریف میکردند و چیزهایی بر گفتارش می‌افزودند و میکاستند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یهود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عمل را نسبت به شیطان داده،این است که منشأ اصلی</w:t>
      </w:r>
    </w:p>
    <w:p>
      <w:pPr>
        <w:pStyle w:val="BookText"/>
        <w:rPr/>
      </w:pPr>
      <w:r>
        <w:rPr>
          <w:rFonts w:ascii="IRNazanin" w:hAnsi="IRNazanin" w:eastAsia="IRNazanin"/>
          <w:color w:val="111111"/>
          <w:sz w:val="28"/>
          <w:sz w:val="28"/>
          <w:szCs w:val="28"/>
          <w:rtl w:val="true"/>
          <w:lang w:bidi="fa-IR"/>
        </w:rPr>
        <w:t>و فریب دهندۀ واقعی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فَیَنْسَخُ اللّٰهُ مٰا یُلْقِی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بوسیلۀ حجت‌های خود القاء شیطان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برای تسلی خاطر پیامبر گرامی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تکذیب مشرکین و جمله‌ای که در مدح خدایان بتلاوتش افزودند،ناراحت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مقصود،آرزوی قلبی باشد،معنی آیه این است که چون پیامبر بعضی از امور را در قلب خود آرزو کند،شیطان در دلش وسوسه میکند و او را بباطل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خداوند وسوسه و دعوت شیطان را باطل میکند و او را ارشاد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بمخالفت شیطان پرداخته،فریبکاری‌های او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بدنبال این مطالب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احادیثی که در این باب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معنی فوق افاده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طعن و از نظر علماء حدیث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روایات دیگر مقام انبیاء را از هر گونه نقصی منزه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گفته شود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بقرآن اضافه کرده باشد،حال آنکه خداوند متعال در خود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قلب ترا بقرآن ثابت و استوار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ترا بقرائت قرآن و امیداریم که فراموش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اسلام این جملات را سهواً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باید دانست که این جملات از نظر وزن با آیات دیگر سوره هماهنگ است و بسیار بعید است که کسی از روی سهو این چنین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از نظر ارتباط معنوی این جملات با آیات دیگر هم انسان اطمینان حاصل میکند که نمیتواند از روی سهو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میدانیم که اگر قصیده‌ای خوانده شود ممکن نیست که کسی سهو کند و شعری بوزن ابیات قصیده و متناسب با معنی آنها بر زبان آورد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همانطوری که در بارۀ شأن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گفتیم،مشرکین این جمله‌های اضافی را در حین قرائت پیامبر یا در حین نمازش القاء کرده باشند،تا او را بغلط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وقتی قرآن میخواند بین آیات مکث میکرد و با اهل شرک سخن میگفت و عقیده ایشان را ابطال میکرد و 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خواند،از راه انکار و ابطال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باین اشکال و صور زیبا،امید شفاعت هست؟یعنی آنچه شما می‌گویید،پنداری غلط و باطل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این جمله در نماز هم مانعی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هنوز از سخن گفتن در نماز نهی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غرانیق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بعضی از احادیث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مشرکین خیال کردند که منظور خدایان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در وصف فرشتگان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مشرکین تصور کردند که در بارۀ خدایان ایشان است،نسخ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مشرکین شنیده و بخاطر سپرده و در وقت قرائت قرآن شیطان جمله را بخاطرش آورده و خواسته باشد بر زبانش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او را حفظ کرد و آگاه ساخت و وسواس شیطان را نسخ کرد و آیات خود را احکام بخشید تا پیامبر آنها را محکم و سالم از القاء شیطان قرائت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بهنگام قرائت قرآن،شیطان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صدای بلند خوانده باشد و مردم تصور کرده باشند که خوانندۀ آن پیامبر است و سجده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غرانیق جمع غرنوق،یعنی نیکو و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غرنوق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جوان زیبا و خوش اندام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یُحْکِمُ اللّٰهُ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آیات و دلائل و اوامر خود را بدون سهو و غلط باقی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 چیزی داناست و هر چیزی را در جای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لِیَجْعَلَ مٰا یُلْقِی الشَّیْطٰانُ فِتْنَةً لِلَّذِینَ فِی قُلُوبِهِمْ مَرَضٌ وَ الْقٰاسِیَةِ قُلُوبُهُمْ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بمنظور سختگیری در عبادت و امتحان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تکلیف را بر آنهایی که در دلشان شک بود و سنگدل شده بودند،سخت گرفت و ناچار شدند فرق میان سخن محکم خدا و القاء شیطان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الظّٰالِمِینَ لَفِی شِقٰاقٍ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سرگرم دشمنی و گرفتار مخالفتی هستند که دور از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الَّذِینَ أُوتُوا الْعِلْمَ أَنَّهُ الْحَقُّ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که بخدا و توحید و حکمتش علم دارند،بدانند که قرآن حق است و قابل تغییر و تبدیل و زیاد و کم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فَیُؤْمِنُوا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آنها استوار بماند،و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آنها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فَتُخْبِتَ لَهُ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قوت ایمان،در پیشگاه قرآن خشوع و تواضع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لَهٰادِ الَّذِینَ آمَنُوا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مؤمن را براهی روشن و بی‌پیچ و خم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را بر دین حق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بسبب ایمان براه بهشت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 الَّذِینَ کَفَرُوا فِی مِرْیَةٍ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همواره در بارۀ قرآن گرفتار 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جمله،مخصوص کسانی است که خدا میداند که هیچگاه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تَأْتِیَهُمُ السّٰاعَةُ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حین غفلت و بطور ناگهانی،قیامت،ایشان را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یَأْتِیَهُمْ عَذٰابُ یَوْمٍ عَقِیمٍ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عذاب روزی بیمانند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بقول قتاده و مجاهد همان روز جنگ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روز بدر را عقیم می‌نامد،بخاطر این است که آن روز بخاطر جنگ فرشتگان و دشواری کار،روزی بیمانند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شعر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عقم النساء فلا یلدن شبیهه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النساء بمثله لعقیم</w:t>
      </w:r>
      <w:bookmarkStart w:id="24" w:name="pg13082_139548"/>
    </w:p>
    <w:p>
      <w:pPr>
        <w:pStyle w:val="BookText"/>
        <w:rPr/>
      </w:pPr>
      <w:bookmarkEnd w:id="24"/>
      <w:r>
        <w:rPr>
          <w:rFonts w:ascii="IRNazanin" w:hAnsi="IRNazanin" w:eastAsia="IRNazanin"/>
          <w:color w:val="111111"/>
          <w:sz w:val="28"/>
          <w:sz w:val="28"/>
          <w:szCs w:val="28"/>
          <w:rtl w:val="true"/>
          <w:lang w:bidi="fa-IR"/>
        </w:rPr>
        <w:t>زنان عقیم شدند و شبیه او را نمی‌زایند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زنان بزائیدن مثل او عقیمند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زجاج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عقیم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روز برای کفار خیری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باد عقیم به آن بادی گفته میشود که خیر و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روز عقیم،روز قیامت است و علت اینکه آن روز عقیم نامیده شده،این است که شب بدنبال ندارد</w:t>
      </w:r>
      <w:r>
        <w:rPr>
          <w:rFonts w:eastAsia="IRNazanin" w:cs="IRNazanin"/>
          <w:color w:val="111111"/>
          <w:sz w:val="28"/>
          <w:szCs w:val="28"/>
          <w:rtl w:val="true"/>
          <w:lang w:bidi="fa-IR"/>
        </w:rPr>
        <w:t>.</w:t>
      </w:r>
    </w:p>
    <w:p>
      <w:pPr>
        <w:pStyle w:val="Heading4"/>
        <w:numPr>
          <w:ilvl w:val="3"/>
          <w:numId w:val="1"/>
        </w:numPr>
        <w:rPr/>
      </w:pPr>
      <w:bookmarkStart w:id="25" w:name="__RefHeading___Toc7209531_3224264995"/>
      <w:bookmarkStart w:id="26" w:name="_Toc10"/>
      <w:bookmarkEnd w:id="25"/>
      <w:r>
        <w:rPr>
          <w:rtl w:val="true"/>
        </w:rPr>
        <w:t>نظم آیات</w:t>
      </w:r>
      <w:r>
        <w:rPr>
          <w:rtl w:val="true"/>
        </w:rPr>
        <w:t>:</w:t>
      </w:r>
      <w:bookmarkEnd w:id="26"/>
    </w:p>
    <w:p>
      <w:pPr>
        <w:pStyle w:val="BookText"/>
        <w:rPr/>
      </w:pPr>
      <w:r>
        <w:rPr>
          <w:rFonts w:ascii="IRNazanin" w:hAnsi="IRNazanin" w:eastAsia="IRNazanin"/>
          <w:color w:val="111111"/>
          <w:sz w:val="28"/>
          <w:sz w:val="28"/>
          <w:szCs w:val="28"/>
          <w:rtl w:val="true"/>
          <w:lang w:bidi="fa-IR"/>
        </w:rPr>
        <w:t>آیۀ نخستین متصل است به آیات سابق که در بارۀ تمتعات و تنعم کفار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فقر و تنگدستی اصحاب خود را مشاهده کرد،برای آنها آرزوی دنیا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بیان فرمود که این آرزو از وساوس شیطان است و نعمتهای آخرت برای یاران رسول بهتر از دنیاست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لَکُمْ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جمله بیان کرد که خاتم پیامبران نیز بشر است و حال او با حال دیگر پیامبران یکی است</w:t>
      </w:r>
      <w:r>
        <w:rPr>
          <w:rFonts w:eastAsia="IRNazanin" w:cs="IRNazanin"/>
          <w:color w:val="111111"/>
          <w:sz w:val="28"/>
          <w:szCs w:val="28"/>
          <w:rtl w:val="true"/>
          <w:lang w:bidi="fa-IR"/>
        </w:rPr>
        <w:t>.</w:t>
      </w:r>
      <w:bookmarkStart w:id="27" w:name="pg13082_139549"/>
    </w:p>
    <w:p>
      <w:pPr>
        <w:pStyle w:val="Heading3"/>
        <w:numPr>
          <w:ilvl w:val="2"/>
          <w:numId w:val="1"/>
        </w:numPr>
        <w:rPr/>
      </w:pPr>
      <w:bookmarkStart w:id="28" w:name="__RefHeading___Toc7209533_3224264995"/>
      <w:bookmarkStart w:id="29" w:name="_Toc11"/>
      <w:bookmarkEnd w:id="27"/>
      <w:bookmarkEnd w:id="28"/>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29"/>
    </w:p>
    <w:p>
      <w:pPr>
        <w:pStyle w:val="Heading4"/>
        <w:numPr>
          <w:ilvl w:val="3"/>
          <w:numId w:val="1"/>
        </w:numPr>
        <w:rPr/>
      </w:pPr>
      <w:bookmarkStart w:id="30" w:name="__RefHeading___Toc7209535_3224264995"/>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7209537_3224264995"/>
      <w:bookmarkStart w:id="33" w:name="_Toc13"/>
      <w:bookmarkEnd w:id="32"/>
      <w:r>
        <w:rPr>
          <w:rtl w:val="true"/>
        </w:rPr>
        <w:t>ترجمه</w:t>
      </w:r>
      <w:r>
        <w:rPr>
          <w:rtl w:val="true"/>
        </w:rPr>
        <w:t>:</w:t>
      </w:r>
      <w:bookmarkEnd w:id="3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حکومت از آن خداست که میان ایشان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و نیکوکار را در بهشت‌های نعمت می‌برد و مردم کافر و تکذیب کنندۀ آیات را گرفتار عذاب خوار کنند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مهاجرت کردند،آن گاه کشته شدند</w:t>
      </w:r>
      <w:bookmarkStart w:id="34" w:name="pg13082_139550"/>
    </w:p>
    <w:p>
      <w:pPr>
        <w:pStyle w:val="BookText"/>
        <w:rPr/>
      </w:pPr>
      <w:bookmarkEnd w:id="34"/>
      <w:r>
        <w:rPr>
          <w:rFonts w:ascii="IRNazanin" w:hAnsi="IRNazanin" w:eastAsia="IRNazanin"/>
          <w:color w:val="111111"/>
          <w:sz w:val="28"/>
          <w:sz w:val="28"/>
          <w:szCs w:val="28"/>
          <w:rtl w:val="true"/>
          <w:lang w:bidi="fa-IR"/>
        </w:rPr>
        <w:t>یا مردند،خدا آنها را روزی نیکو میدهد و خدا بهترین روزی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جایی می‌برد که خشنود باشند و خدا دانا و حلیم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و هر کس بمثل آنچه عقوبت شده،عقوبت کند آن گاه بر او ظلم شود،خدا یاریش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بخشاینده و آمرزگار است</w:t>
      </w:r>
      <w:r>
        <w:rPr>
          <w:rFonts w:eastAsia="IRNazanin" w:cs="IRNazanin"/>
          <w:color w:val="111111"/>
          <w:sz w:val="28"/>
          <w:szCs w:val="28"/>
          <w:rtl w:val="true"/>
          <w:lang w:bidi="fa-IR"/>
        </w:rPr>
        <w:t>.</w:t>
      </w:r>
    </w:p>
    <w:p>
      <w:pPr>
        <w:pStyle w:val="Heading4"/>
        <w:numPr>
          <w:ilvl w:val="3"/>
          <w:numId w:val="1"/>
        </w:numPr>
        <w:rPr/>
      </w:pPr>
      <w:bookmarkStart w:id="35" w:name="__RefHeading___Toc7209539_3224264995"/>
      <w:bookmarkStart w:id="36" w:name="_Toc14"/>
      <w:bookmarkEnd w:id="35"/>
      <w:r>
        <w:rPr>
          <w:rtl w:val="true"/>
        </w:rPr>
        <w:t>قرائت</w:t>
      </w:r>
      <w:r>
        <w:rPr>
          <w:rtl w:val="true"/>
        </w:rPr>
        <w:t>:</w:t>
      </w:r>
      <w:bookmarkEnd w:id="36"/>
    </w:p>
    <w:p>
      <w:pPr>
        <w:pStyle w:val="BookText"/>
        <w:rPr/>
      </w:pP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به تشدید و دیگران بدون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بفتح میم و دیگران بضم میم خوانده‌اند و قبلا در بارۀ آن گفتگو شده است</w:t>
      </w:r>
      <w:r>
        <w:rPr>
          <w:rFonts w:eastAsia="IRNazanin" w:cs="IRNazanin"/>
          <w:color w:val="111111"/>
          <w:sz w:val="28"/>
          <w:szCs w:val="28"/>
          <w:rtl w:val="true"/>
          <w:lang w:bidi="fa-IR"/>
        </w:rPr>
        <w:t>.</w:t>
      </w:r>
    </w:p>
    <w:p>
      <w:pPr>
        <w:pStyle w:val="Heading4"/>
        <w:numPr>
          <w:ilvl w:val="3"/>
          <w:numId w:val="1"/>
        </w:numPr>
        <w:rPr/>
      </w:pPr>
      <w:bookmarkStart w:id="37" w:name="__RefHeading___Toc7209541_3224264995"/>
      <w:bookmarkStart w:id="38" w:name="_Toc15"/>
      <w:bookmarkEnd w:id="37"/>
      <w:r>
        <w:rPr>
          <w:rtl w:val="true"/>
        </w:rPr>
        <w:t>مقصود</w:t>
      </w:r>
      <w:r>
        <w:rPr>
          <w:rtl w:val="true"/>
        </w:rPr>
        <w:t>:</w:t>
      </w:r>
      <w:bookmarkEnd w:id="38"/>
    </w:p>
    <w:p>
      <w:pPr>
        <w:pStyle w:val="BookText"/>
        <w:rPr/>
      </w:pPr>
      <w:r>
        <w:rPr>
          <w:rFonts w:ascii="IRNazanin" w:hAnsi="IRNazanin" w:eastAsia="IRNazanin"/>
          <w:color w:val="111111"/>
          <w:sz w:val="28"/>
          <w:sz w:val="28"/>
          <w:szCs w:val="28"/>
          <w:rtl w:val="true"/>
          <w:lang w:bidi="fa-IR"/>
        </w:rPr>
        <w:t>قبلا در بارۀ قیامت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یَوْمَئِذٍ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حکومت از آن خداست و جز او احدی حکمروایی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 این جهان حکومتهای دیگری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میان مؤمنین و کافرین جدایی انداخته،بشرحی که در ذیل آمده،در میانشان حکم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آمَنُوا وَ عَمِلُوا الصّٰالِحٰاتِ فِی 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و نیکوکار از نعمتهای بهشت برخوردار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وَ کَذَّبُوا بِآیٰاتِنٰا فَأُولٰئِکَ لَهُمْ عَذٰابٌ مُهِینٌ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کافر و تکذیب کنندۀ آیات،گرفتار عذاب و خواری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راه خدا مهاجرت کرده،آن گاه کشته شده یا مرده‌اند خداوند در بهشت آنها را روزی نیکو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روزی نیکو چیزی است که هنگامی که انسان آن را ببیند،به چیز دیگری توجه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بر چنین چیزی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لَهُوَ خَیْرُ الرّٰازِقِینَ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روزی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نظیر این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زندگانی هستند که در پیشگاه خدا روزی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لَیُدْخِلَنَّهُمْ مُدْخَلاً یَرْضَوْنَهُ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جایی می‌برند که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چه دلشان بخواهد و چشمشان لذت برد در آنجا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ممکن است مصدر و ممکن است اسم مکان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لَعَلِیمٌ 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حال آنها داناست و نسبت به تعجیل در عقوبت کفار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عٰاقَبَ بِمِثْلِ مٰا عُوقِبَ بِهِ ثُمَّ بُغِیَ عَلَیْهِ لَیَنْصُرَنَّهُ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ظالم را در برابر ظلمش کیفر دهد، آن گاه بر او ظلم کنند و از خانه‌اش اخراجش کنند، خداوند یاریش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مشرکین مسلمانان را از وطن اخراج و بر آنها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عقاب مسلمان در برابر عقاب مشرک و عقاب مشرک در برابر عقاب مسلمان قرار داده شده،حال آنکه کاری که مسلمان با مشرک میکرد،عقاب بود،ولی کاری که مشرک با مسلمان کرده بود،عقاب نبود،بلکه تجاوز و تعدی بی مورد و نابجایی بود که مسلمان ناچار بود،عکس العمل نشان دهد و عقاب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بالجزاء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جفت شدن کلام و هماهنگی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لَعَفُوٌّ غَفُورٌ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بخشاینده و آمرزگار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این آیه در بارۀ قومی از مشرکین نازل شده است که با قومی از مسلمین،دو شب از محرم مانده برخورد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نمی‌جنگند و آنها را مورد حمله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آنها خواستند که در ماه حرام نجنگند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قبول نکردند و خداوند مسلمین را پیروزی بخشید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39" w:name="pg13082_139553"/>
    </w:p>
    <w:p>
      <w:pPr>
        <w:pStyle w:val="Heading3"/>
        <w:numPr>
          <w:ilvl w:val="2"/>
          <w:numId w:val="1"/>
        </w:numPr>
        <w:rPr/>
      </w:pPr>
      <w:bookmarkStart w:id="40" w:name="__RefHeading___Toc7209543_3224264995"/>
      <w:bookmarkStart w:id="41" w:name="_Toc16"/>
      <w:bookmarkEnd w:id="39"/>
      <w:bookmarkEnd w:id="4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41"/>
    </w:p>
    <w:p>
      <w:pPr>
        <w:pStyle w:val="Heading4"/>
        <w:numPr>
          <w:ilvl w:val="3"/>
          <w:numId w:val="1"/>
        </w:numPr>
        <w:rPr/>
      </w:pPr>
      <w:bookmarkStart w:id="42" w:name="__RefHeading___Toc7209545_3224264995"/>
      <w:bookmarkStart w:id="43" w:name="_Toc17"/>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209547_3224264995"/>
      <w:bookmarkStart w:id="45" w:name="_Toc18"/>
      <w:bookmarkEnd w:id="44"/>
      <w:r>
        <w:rPr>
          <w:rtl w:val="true"/>
        </w:rPr>
        <w:t>ترجمه</w:t>
      </w:r>
      <w:r>
        <w:rPr>
          <w:rtl w:val="true"/>
        </w:rPr>
        <w:t>:</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یاری بخاطر این است که خداوند شب را داخل روز و روز را داخل شب میکند و خداوند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یاری بخاطر این است که خدا حق است و آنچه</w:t>
      </w:r>
      <w:bookmarkStart w:id="46" w:name="pg13082_139554"/>
    </w:p>
    <w:p>
      <w:pPr>
        <w:pStyle w:val="BookText"/>
        <w:rPr/>
      </w:pPr>
      <w:bookmarkEnd w:id="46"/>
      <w:r>
        <w:rPr>
          <w:rFonts w:ascii="IRNazanin" w:hAnsi="IRNazanin" w:eastAsia="IRNazanin"/>
          <w:color w:val="111111"/>
          <w:sz w:val="28"/>
          <w:sz w:val="28"/>
          <w:szCs w:val="28"/>
          <w:rtl w:val="true"/>
          <w:lang w:bidi="fa-IR"/>
        </w:rPr>
        <w:t>جز او میخوانند باطل است و خداوند بلند مقام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خداوند از آسمان آب فرستاد و زمین سبز گردید؟خداوند دارای لطف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آنچه در آسمانهاست و آنچه در زمین است و خدا بی‌نیاز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 آنچه در زمین است برای شما رام کرده و کشتی بفرمانش در دریا جاری است و آسمان را از اینکه بر زمین بیفتد،حفظ میکند،مگر اینکه به اراده‌اش باشد؟خداوند بمردم مهربان و رحیم است</w:t>
      </w:r>
      <w:r>
        <w:rPr>
          <w:rFonts w:eastAsia="IRNazanin" w:cs="IRNazanin"/>
          <w:color w:val="111111"/>
          <w:sz w:val="28"/>
          <w:szCs w:val="28"/>
          <w:rtl w:val="true"/>
          <w:lang w:bidi="fa-IR"/>
        </w:rPr>
        <w:t>.</w:t>
      </w:r>
    </w:p>
    <w:p>
      <w:pPr>
        <w:pStyle w:val="Heading4"/>
        <w:numPr>
          <w:ilvl w:val="3"/>
          <w:numId w:val="1"/>
        </w:numPr>
        <w:rPr/>
      </w:pPr>
      <w:bookmarkStart w:id="47" w:name="__RefHeading___Toc7209549_3224264995"/>
      <w:bookmarkStart w:id="48" w:name="_Toc19"/>
      <w:bookmarkEnd w:id="47"/>
      <w:r>
        <w:rPr>
          <w:rtl w:val="true"/>
        </w:rPr>
        <w:t>قرائت</w:t>
      </w:r>
      <w:r>
        <w:rPr>
          <w:rtl w:val="true"/>
        </w:rPr>
        <w:t>:</w:t>
      </w:r>
      <w:bookmarkEnd w:id="48"/>
    </w:p>
    <w:p>
      <w:pPr>
        <w:pStyle w:val="BookText"/>
        <w:rPr/>
      </w:pP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در سورۀ لقمان به یاء و دیگران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تاء بنا بر این است که خطاب به مشرکین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ضُرِبَ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هم جزء مخاطبینند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یاء بنا بر حکایت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یَکٰادُونَ یَسْطُونَ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49" w:name="__RefHeading___Toc7209551_3224264995"/>
      <w:bookmarkStart w:id="50" w:name="_Toc20"/>
      <w:bookmarkEnd w:id="49"/>
      <w:r>
        <w:rPr>
          <w:rtl w:val="true"/>
        </w:rPr>
        <w:t>اعراب</w:t>
      </w:r>
      <w:r>
        <w:rPr>
          <w:rtl w:val="true"/>
        </w:rPr>
        <w:t>:</w:t>
      </w:r>
      <w:bookmarkEnd w:id="50"/>
    </w:p>
    <w:p>
      <w:pPr>
        <w:pStyle w:val="BookText"/>
        <w:rPr/>
      </w:pPr>
      <w:r>
        <w:rPr>
          <w:rFonts w:ascii="Amiri" w:hAnsi="Amiri" w:eastAsia="Amiri" w:cs="Amiri"/>
          <w:color w:val="111111"/>
          <w:sz w:val="28"/>
          <w:sz w:val="28"/>
          <w:szCs w:val="28"/>
          <w:rtl w:val="true"/>
          <w:lang w:bidi="ar-SA"/>
        </w:rPr>
        <w:t>فَتُصْبِحُ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فعل بخاطر آن است که جواب استفهام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تسأل الربع القدیم فینطق</w:t>
      </w:r>
    </w:p>
    <w:p>
      <w:pPr>
        <w:pStyle w:val="BookText"/>
        <w:rPr/>
      </w:pPr>
      <w:r>
        <w:rPr>
          <w:rFonts w:ascii="IRNazanin" w:hAnsi="IRNazanin" w:eastAsia="IRNazanin"/>
          <w:color w:val="111111"/>
          <w:sz w:val="28"/>
          <w:sz w:val="28"/>
          <w:szCs w:val="28"/>
          <w:rtl w:val="true"/>
          <w:lang w:bidi="fa-IR"/>
        </w:rPr>
        <w:t>و هل یخبرنک الیوم بیداء سملق</w:t>
      </w:r>
    </w:p>
    <w:p>
      <w:pPr>
        <w:pStyle w:val="BookText"/>
        <w:rPr/>
      </w:pPr>
      <w:r>
        <w:rPr>
          <w:rFonts w:ascii="IRNazanin" w:hAnsi="IRNazanin" w:eastAsia="IRNazanin"/>
          <w:color w:val="111111"/>
          <w:sz w:val="28"/>
          <w:sz w:val="28"/>
          <w:szCs w:val="28"/>
          <w:rtl w:val="true"/>
          <w:lang w:bidi="fa-IR"/>
        </w:rPr>
        <w:t>آیا از خانه و کاشانۀ کهن سؤال نکردی که نطق کند؟و آیا امروز بیابان هموار ترا خبر خواهد داد؟</w:t>
      </w:r>
    </w:p>
    <w:p>
      <w:pPr>
        <w:pStyle w:val="Heading4"/>
        <w:numPr>
          <w:ilvl w:val="3"/>
          <w:numId w:val="1"/>
        </w:numPr>
        <w:rPr/>
      </w:pPr>
      <w:bookmarkStart w:id="51" w:name="__RefHeading___Toc7209553_3224264995"/>
      <w:bookmarkStart w:id="52" w:name="_Toc21"/>
      <w:bookmarkEnd w:id="51"/>
      <w:r>
        <w:rPr>
          <w:rtl w:val="true"/>
        </w:rPr>
        <w:t>مقصود</w:t>
      </w:r>
      <w:r>
        <w:rPr>
          <w:rtl w:val="true"/>
        </w:rPr>
        <w:t>:</w:t>
      </w:r>
      <w:bookmarkEnd w:id="52"/>
    </w:p>
    <w:p>
      <w:pPr>
        <w:pStyle w:val="BookText"/>
        <w:rPr/>
      </w:pPr>
      <w:r>
        <w:rPr>
          <w:rFonts w:ascii="Amiri" w:hAnsi="Amiri" w:eastAsia="Amiri" w:cs="Amiri"/>
          <w:color w:val="111111"/>
          <w:sz w:val="28"/>
          <w:sz w:val="28"/>
          <w:szCs w:val="28"/>
          <w:rtl w:val="true"/>
          <w:lang w:bidi="ar-SA"/>
        </w:rPr>
        <w:t>ذٰلِکَ بِأَنَّ اللّٰهَ یُولِجُ اللَّیْلَ فِی النَّهٰارِ وَ یُولِجُ النَّهٰارَ فِی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یاری و کمک بخاطر این است که خداوند قسمتی از ساعات شب را کم کرده،داخل روز و قسمتی از ساعات روز را کم کرده،داخل شب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سَمِیعٌ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مؤمنین را می‌شنود و بحال آنها بصیر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یاری و مدد الهی نسبت به مؤمنین بخاطر این است که او در گفتار و کردار،صاحب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 عظمت و</w:t>
      </w:r>
    </w:p>
    <w:p>
      <w:pPr>
        <w:pStyle w:val="BookText"/>
        <w:rPr/>
      </w:pPr>
      <w:r>
        <w:rPr>
          <w:rFonts w:ascii="IRNazanin" w:hAnsi="IRNazanin" w:eastAsia="IRNazanin"/>
          <w:color w:val="111111"/>
          <w:sz w:val="28"/>
          <w:sz w:val="28"/>
          <w:szCs w:val="28"/>
          <w:rtl w:val="true"/>
          <w:lang w:bidi="fa-IR"/>
        </w:rPr>
        <w:t>بزرگواری مخصوص خداست و کسی که به چنین مطلبی معتقد باشد،محق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مٰا یَدْعُونَ مِنْ دُونِهِ هُوَ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بجز خدا میخوانند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نه منشأ ضرر است و نه منشأ 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هُوَ الْعَلِیُّ الْکَبِیرُ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همه است و هر موجودی در قبال بزرگی او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 فَتُصْبِحُ الْأَرْضُ مُخْضَرَّةً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نمی‌بینی که خداوند از آسمان باران فرستاد و زمین را سبز و خرم گردانید؟ إِنَّ اللّٰهَ لَطِیفٌ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 لطف دارد و روزی آنان را از راهی که ندانند می‌رساند و به اسرار قلبی آنها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یعنی صاحب احاطه به تدبیر امور دقیق و قادر بر هر چه که دیگران قادر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است که در همه موجوداتی که در زمین و آسمانند،تصرف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لَهُوَ الْغَنِیُّ الْحَمِیدُ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همگان بی‌نیاز و صفاتش و کردارش مورد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سَخَّرَ لَکُمْ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نمی‌بینی که خداوند تمام موجودات زمین را برای شما مسخر کرده است؟ وَ الْفُلْکَ تَجْرِی فِی الْبَحْرِ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نمی‌بینی که کشتی را بر روی دریا برای شما رام ساخته است؟ وَ یُمْسِکُ السَّمٰاءَ أَنْ تَقَعَ عَلَی الْأَرْضِ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بدون ارادۀ او نمیتواند بر زمین سقوط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نابودی و ابطال آسمان را اراده کند،بر زمین سقوط می‌کند و این نظم دل انگیز واژگون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بِالنّٰاسِ لَرَؤُفٌ رَحِیمٌ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بمردم مهربانی و رحمت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موجودات زمین و کشتی را رام و آسمان را از متلاشی شدن حفظ کرده است</w:t>
      </w:r>
      <w:r>
        <w:rPr>
          <w:rFonts w:eastAsia="IRNazanin" w:cs="IRNazanin"/>
          <w:color w:val="111111"/>
          <w:sz w:val="28"/>
          <w:szCs w:val="28"/>
          <w:rtl w:val="true"/>
          <w:lang w:bidi="fa-IR"/>
        </w:rPr>
        <w:t>.</w:t>
      </w:r>
      <w:bookmarkStart w:id="53" w:name="pg13082_139556"/>
    </w:p>
    <w:p>
      <w:pPr>
        <w:pStyle w:val="Heading3"/>
        <w:numPr>
          <w:ilvl w:val="2"/>
          <w:numId w:val="1"/>
        </w:numPr>
        <w:rPr/>
      </w:pPr>
      <w:bookmarkStart w:id="54" w:name="__RefHeading___Toc7209555_3224264995"/>
      <w:bookmarkStart w:id="55" w:name="_Toc22"/>
      <w:bookmarkEnd w:id="53"/>
      <w:bookmarkEnd w:id="54"/>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66</w:t>
      </w:r>
      <w:r>
        <w:rPr>
          <w:rtl w:val="true"/>
        </w:rPr>
        <w:t xml:space="preserve"> </w:t>
      </w:r>
      <w:r>
        <w:rPr>
          <w:rtl w:val="true"/>
        </w:rPr>
        <w:t xml:space="preserve">تا </w:t>
      </w:r>
      <w:r>
        <w:rPr/>
        <w:t>70</w:t>
      </w:r>
      <w:r>
        <w:rPr>
          <w:rtl w:val="true"/>
        </w:rPr>
        <w:t>]</w:t>
      </w:r>
      <w:bookmarkEnd w:id="55"/>
    </w:p>
    <w:p>
      <w:pPr>
        <w:pStyle w:val="Heading4"/>
        <w:numPr>
          <w:ilvl w:val="3"/>
          <w:numId w:val="1"/>
        </w:numPr>
        <w:rPr/>
      </w:pPr>
      <w:bookmarkStart w:id="56" w:name="__RefHeading___Toc7209557_3224264995"/>
      <w:bookmarkStart w:id="57" w:name="_Toc23"/>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7209559_3224264995"/>
      <w:bookmarkStart w:id="59" w:name="_Toc24"/>
      <w:bookmarkEnd w:id="58"/>
      <w:r>
        <w:rPr>
          <w:rtl w:val="true"/>
        </w:rPr>
        <w:t>ترجمه</w:t>
      </w:r>
      <w:r>
        <w:rPr>
          <w:rtl w:val="true"/>
        </w:rPr>
        <w:t>:</w:t>
      </w:r>
      <w:bookmarkEnd w:id="5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شما را حیات بخشید و سپس شما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زنده میکند و انسان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آئینی قرار دادیم که بر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بارۀ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نزاع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خدایت دعوت کن که تو بر دین پایدار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مجادله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بکردارتان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بارۀ آنچه در آن اختلاف دارید میان شما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بر آنچه در آسمانها و زمین است،علم دارد؟این مطلب در کتاب محفوظ ثبت است و ثبت در کتاب محفوظ بر خداوند آسان است</w:t>
      </w:r>
      <w:r>
        <w:rPr>
          <w:rFonts w:eastAsia="IRNazanin" w:cs="IRNazanin"/>
          <w:color w:val="111111"/>
          <w:sz w:val="28"/>
          <w:szCs w:val="28"/>
          <w:rtl w:val="true"/>
          <w:lang w:bidi="fa-IR"/>
        </w:rPr>
        <w:t>.</w:t>
      </w:r>
      <w:bookmarkStart w:id="60" w:name="pg13082_139557"/>
    </w:p>
    <w:p>
      <w:pPr>
        <w:pStyle w:val="Heading4"/>
        <w:numPr>
          <w:ilvl w:val="3"/>
          <w:numId w:val="1"/>
        </w:numPr>
        <w:rPr/>
      </w:pPr>
      <w:bookmarkStart w:id="61" w:name="__RefHeading___Toc7209561_3224264995"/>
      <w:bookmarkStart w:id="62" w:name="_Toc25"/>
      <w:bookmarkEnd w:id="60"/>
      <w:bookmarkEnd w:id="61"/>
      <w:r>
        <w:rPr>
          <w:rtl w:val="true"/>
        </w:rPr>
        <w:t>مقصود</w:t>
      </w:r>
      <w:r>
        <w:rPr>
          <w:rtl w:val="true"/>
        </w:rPr>
        <w:t>:</w:t>
      </w:r>
      <w:bookmarkEnd w:id="62"/>
    </w:p>
    <w:p>
      <w:pPr>
        <w:pStyle w:val="BookText"/>
        <w:rPr/>
      </w:pPr>
      <w:r>
        <w:rPr>
          <w:rFonts w:ascii="IRNazanin" w:hAnsi="IRNazanin" w:eastAsia="IRNazanin"/>
          <w:color w:val="111111"/>
          <w:sz w:val="28"/>
          <w:sz w:val="28"/>
          <w:szCs w:val="28"/>
          <w:rtl w:val="true"/>
          <w:lang w:bidi="fa-IR"/>
        </w:rPr>
        <w:t>مقصود اکنون بذکر دلیل دیگری بر یگانگی خود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أَحْیٰاکُمْ ثُمَّ یُمِیتُکُمْ ثُمَّ یُحْیِیکُمْ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شما را بعد از آنکه نطفه و بیجان بودید،حیات بخشید و هنگامی که اجلتان فرا رسید شما را میمیراند و در روز حساب شما را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استفاده میشود که کسی که قادر بر حیات بخشیدن ابتدایی است،قادر بر حیات بخشیدن مجدد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لَکَفُورٌ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منکر است زیرا با همۀ دلیل‌های روشن خدا را انکار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أُمَّةٍ جَعَلْنٰا مَنْسَکاً هُمْ نٰاسِکُوهُ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امت‌های گذشته،شریعت و آئینی قرار داده‌ایم که به آن عمل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آنها مکانی قرار داده‌ایم که بدان انس گرفته،در آنجا عبادت خدا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حج هم جاهایی است که محل پرستش خداست،مجاهد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کدام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منی یا جاهای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 که در آنجا قربانی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یُنٰازِعُنَّکَ فِی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با تو در امر قربانی نزاع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باید با آنها نزاع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باب مفاعله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آنها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کشتۀ خود را میخورید ولی کشتۀ خدا را نمیخورید؟یعنی چرا میته را نمیخورید؟ پس حق ندارند در اینباره با پیامبر خدا خصومت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دین آنها 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حق ندارند با پیامبر خدا مجادله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 إِلیٰ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آنها گوش نکن و بدعوت خویش بسوی خدا و دین ادامه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لَعَلیٰ هُدیً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دینی پایدار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جٰادَلُوکَ فَقُلِ اللّٰهُ أَعْلَمُ بِمٰا تَعْمَلُونَ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بارۀ قربانی با تو جدال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تکذیب شما داناتر است و کیفر شما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پیش از</w:t>
      </w:r>
    </w:p>
    <w:p>
      <w:pPr>
        <w:pStyle w:val="BookText"/>
        <w:rPr/>
      </w:pPr>
      <w:r>
        <w:rPr>
          <w:rFonts w:ascii="IRNazanin" w:hAnsi="IRNazanin" w:eastAsia="IRNazanin"/>
          <w:color w:val="111111"/>
          <w:sz w:val="28"/>
          <w:sz w:val="28"/>
          <w:szCs w:val="28"/>
          <w:rtl w:val="true"/>
          <w:lang w:bidi="fa-IR"/>
        </w:rPr>
        <w:t>فرمان جهاد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روی عناد و لجاج با تو جدال کنند،تو با آنها جدال نکن و با آنها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بکردارشان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بارۀ نسخ دینشان با تو جدال کنند،آنها را بخدا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یَحْکُمُ بَیْنَکُمْ یَوْمَ الْقِیٰامَةِ فِیمٰا کُنْتُمْ فِیهِ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میان شما فیصله می‌بخشد و در بارۀ اختلافات شما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پیامبر خود میگوید و منظور همۀ مکلفین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 أَنَّ اللّٰهَ یَعْلَمُ مٰا فِی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بر هر بیش و کمی در آسمان و در زمین داناست و هیچ چیز بر او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لوح محفوظ ثبت و ضبطند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ثبت کردن آنها در لوح محفوظ برای خداوند آسان است و نیازی به خطوط و حروف ندارد و او بهر چه امر وجودی بدهد، موجود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در میان شما بر خداوند آسان است</w:t>
      </w:r>
      <w:r>
        <w:rPr>
          <w:rFonts w:eastAsia="IRNazanin" w:cs="IRNazanin"/>
          <w:color w:val="111111"/>
          <w:sz w:val="28"/>
          <w:szCs w:val="28"/>
          <w:rtl w:val="true"/>
          <w:lang w:bidi="fa-IR"/>
        </w:rPr>
        <w:t>.</w:t>
      </w:r>
      <w:bookmarkStart w:id="63" w:name="pg13082_139559"/>
    </w:p>
    <w:p>
      <w:pPr>
        <w:pStyle w:val="Heading3"/>
        <w:numPr>
          <w:ilvl w:val="2"/>
          <w:numId w:val="1"/>
        </w:numPr>
        <w:rPr/>
      </w:pPr>
      <w:bookmarkStart w:id="64" w:name="__RefHeading___Toc7209563_3224264995"/>
      <w:bookmarkStart w:id="65" w:name="_Toc26"/>
      <w:bookmarkEnd w:id="63"/>
      <w:bookmarkEnd w:id="64"/>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65"/>
    </w:p>
    <w:p>
      <w:pPr>
        <w:pStyle w:val="Heading4"/>
        <w:numPr>
          <w:ilvl w:val="3"/>
          <w:numId w:val="1"/>
        </w:numPr>
        <w:rPr/>
      </w:pPr>
      <w:bookmarkStart w:id="66" w:name="__RefHeading___Toc7209565_3224264995"/>
      <w:bookmarkStart w:id="67" w:name="_Toc27"/>
      <w:bookmarkEnd w:id="66"/>
      <w:r>
        <w:rPr>
          <w:rtl w:val="true"/>
        </w:rPr>
        <w:t>اشاره</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68" w:name="pg13082_139560"/>
    </w:p>
    <w:p>
      <w:pPr>
        <w:pStyle w:val="Heading4"/>
        <w:numPr>
          <w:ilvl w:val="3"/>
          <w:numId w:val="1"/>
        </w:numPr>
        <w:rPr/>
      </w:pPr>
      <w:bookmarkStart w:id="69" w:name="__RefHeading___Toc7209567_3224264995"/>
      <w:bookmarkStart w:id="70" w:name="_Toc28"/>
      <w:bookmarkEnd w:id="68"/>
      <w:bookmarkEnd w:id="69"/>
      <w:r>
        <w:rPr>
          <w:rtl w:val="true"/>
        </w:rPr>
        <w:t>ترجمه</w:t>
      </w:r>
      <w:r>
        <w:rPr>
          <w:rtl w:val="true"/>
        </w:rPr>
        <w:t>:</w:t>
      </w:r>
      <w:bookmarkEnd w:id="70"/>
    </w:p>
    <w:p>
      <w:pPr>
        <w:pStyle w:val="BookText"/>
        <w:rPr/>
      </w:pPr>
      <w:r>
        <w:rPr>
          <w:rFonts w:ascii="IRNazanin" w:hAnsi="IRNazanin" w:eastAsia="IRNazanin"/>
          <w:color w:val="111111"/>
          <w:sz w:val="28"/>
          <w:sz w:val="28"/>
          <w:szCs w:val="28"/>
          <w:rtl w:val="true"/>
          <w:lang w:bidi="fa-IR"/>
        </w:rPr>
        <w:t>جز خداوند،چیزهایی را می‌پرستند که خداوند حجتی بر آن نازل نکرده و بدان علم ندارند و ستمکاران را یاوری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روشن ما بر آنها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کافران،انکار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بر آنهایی که آیات ما را بر ایشان میخوانی حمله‌ور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بدشوارتر از آن،که آتش دوزخ است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آتش را وعدۀ کفار کرده و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مردم،مثلی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جز خدا پرستش میکنید،مگسی خلق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آن اجتماع کنند و اگر مگس از آنها چیزی برباید، از او باز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مطلوب هر دو ضعیفند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عظمت خدا را ادا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قوی و شکست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و مردم فرستادگانی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Heading4"/>
        <w:numPr>
          <w:ilvl w:val="3"/>
          <w:numId w:val="1"/>
        </w:numPr>
        <w:rPr/>
      </w:pPr>
      <w:bookmarkStart w:id="71" w:name="__RefHeading___Toc7209569_3224264995"/>
      <w:bookmarkStart w:id="72" w:name="_Toc29"/>
      <w:bookmarkEnd w:id="71"/>
      <w:r>
        <w:rPr>
          <w:rtl w:val="true"/>
        </w:rPr>
        <w:t>قرائت</w:t>
      </w:r>
      <w:r>
        <w:rPr>
          <w:rtl w:val="true"/>
        </w:rPr>
        <w:t>:</w:t>
      </w:r>
      <w:bookmarkEnd w:id="72"/>
    </w:p>
    <w:p>
      <w:pPr>
        <w:pStyle w:val="BookText"/>
        <w:rPr/>
      </w:pP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سهل به یاء و دیگران به تاء خوانده‌اند</w:t>
      </w:r>
      <w:r>
        <w:rPr>
          <w:rFonts w:eastAsia="IRNazanin" w:cs="IRNazanin"/>
          <w:color w:val="111111"/>
          <w:sz w:val="28"/>
          <w:szCs w:val="28"/>
          <w:rtl w:val="true"/>
          <w:lang w:bidi="fa-IR"/>
        </w:rPr>
        <w:t>.</w:t>
      </w:r>
    </w:p>
    <w:p>
      <w:pPr>
        <w:pStyle w:val="Heading4"/>
        <w:numPr>
          <w:ilvl w:val="3"/>
          <w:numId w:val="1"/>
        </w:numPr>
        <w:rPr/>
      </w:pPr>
      <w:bookmarkStart w:id="73" w:name="__RefHeading___Toc7209571_3224264995"/>
      <w:bookmarkStart w:id="74" w:name="_Toc30"/>
      <w:bookmarkEnd w:id="73"/>
      <w:r>
        <w:rPr>
          <w:rtl w:val="true"/>
        </w:rPr>
        <w:t>لغت</w:t>
      </w:r>
      <w:r>
        <w:rPr>
          <w:rtl w:val="true"/>
        </w:rPr>
        <w:t>:</w:t>
      </w:r>
      <w:bookmarkEnd w:id="74"/>
    </w:p>
    <w:p>
      <w:pPr>
        <w:pStyle w:val="BookText"/>
        <w:rPr/>
      </w:pPr>
      <w:r>
        <w:rPr>
          <w:rFonts w:ascii="Amiri" w:hAnsi="Amiri" w:eastAsia="Amiri" w:cs="Amiri"/>
          <w:color w:val="111111"/>
          <w:sz w:val="28"/>
          <w:sz w:val="28"/>
          <w:szCs w:val="28"/>
          <w:rtl w:val="true"/>
          <w:lang w:bidi="ar-SA"/>
        </w:rPr>
        <w:t>سطوة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7209573_3224264995"/>
      <w:bookmarkStart w:id="76" w:name="_Toc31"/>
      <w:bookmarkEnd w:id="75"/>
      <w:r>
        <w:rPr>
          <w:rtl w:val="true"/>
        </w:rPr>
        <w:t>مقصود</w:t>
      </w:r>
      <w:r>
        <w:rPr>
          <w:rtl w:val="true"/>
        </w:rPr>
        <w:t>:</w:t>
      </w:r>
      <w:bookmarkEnd w:id="76"/>
    </w:p>
    <w:p>
      <w:pPr>
        <w:pStyle w:val="BookText"/>
        <w:rPr/>
      </w:pPr>
      <w:r>
        <w:rPr>
          <w:rFonts w:ascii="IRNazanin" w:hAnsi="IRNazanin" w:eastAsia="IRNazanin"/>
          <w:color w:val="111111"/>
          <w:sz w:val="28"/>
          <w:sz w:val="28"/>
          <w:szCs w:val="28"/>
          <w:rtl w:val="true"/>
          <w:lang w:bidi="fa-IR"/>
        </w:rPr>
        <w:t>اکنون خداوند از حال کفار خبر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لَمْ یُنَزِّلْ بِهِ سُلْطٰاناً وَ مٰا لَیْسَ لَهُمْ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پرستش چیزهایی می‌پردازند که خداوند متعال حجتی برای پرستش آنها نازل نفرموده و خود به ارزش آنها علم و آگاهی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لِلظّٰالِمِینَ مِنْ نَصِیرٍ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مشرک را یاری نیست که مانع عذابشان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تَعْرِفُ فِی وُجُوهِ الَّذِینَ کَفَرُوا الْمُنْکَرَ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آیات قرآن و دیگر حجت‌های واضح خداوند بر آنها خوانده شود،در سیمای</w:t>
      </w:r>
    </w:p>
    <w:p>
      <w:pPr>
        <w:pStyle w:val="BookText"/>
        <w:rPr/>
      </w:pPr>
      <w:r>
        <w:rPr>
          <w:rFonts w:ascii="IRNazanin" w:hAnsi="IRNazanin" w:eastAsia="IRNazanin"/>
          <w:color w:val="111111"/>
          <w:sz w:val="28"/>
          <w:sz w:val="28"/>
          <w:szCs w:val="28"/>
          <w:rtl w:val="true"/>
          <w:lang w:bidi="fa-IR"/>
        </w:rPr>
        <w:t>ایشان اثر انکار و مخالفت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کراهت و ترش‌رویی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یَکٰادُونَ یَسْطُونَ بِالَّذِینَ یَتْلُونَ عَلَیْهِمْ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چنان حالت خشم پیدا میکنند که نزدیک است بر افرادی که به تلاوت آیات گوش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 شده،آنها را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فَأُنَبِّئُکُمْ بِشَرٍّ مِنْ ذٰلِکُمُ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کنم به چیزی که از شنیدن قرآن برای شما دشوارتر و ناگوارتر است؟چنین چیزی آتش سوزان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وَعَدَهَا اللّٰهُ الَّذِینَ کَفَرُوا 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آتشی که خداوند مردم کافر را وعده کرده و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جمیع مکلفین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ضُرِبَ مَثَلٌ فَاسْتَمِعُوا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که خداوند زده است،کجاست؟در پاسخ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مثلی زده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این است که مشرکین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شبیهی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گوش کنید تا این چیزی را که شبیه من قرار داده‌اند به شما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مثلی زده و آن این است که این بتها قادر بر خلق مگسی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حدیثی می‌آورم که تعجب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 تا ببینید کفار چقدر جاهلند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خیمه را بپای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 بمنزلۀ ضرب جزیه و مالیات است بر اهل 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لَنْ یَخْلُقُوا ذُبٰاباً وَ لَوِ اجْتَمَعُوا 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پرستش میکنید،قادر بر آفرینش مگسی نیستند،اگر چه همۀ آنها با یکدیگر همکاری کنند</w:t>
      </w:r>
      <w:r>
        <w:rPr>
          <w:rFonts w:eastAsia="IRNazanin" w:cs="IRNazanin"/>
          <w:color w:val="111111"/>
          <w:sz w:val="28"/>
          <w:szCs w:val="28"/>
          <w:rtl w:val="true"/>
          <w:lang w:bidi="fa-IR"/>
        </w:rPr>
        <w:t>.</w:t>
      </w:r>
      <w:bookmarkStart w:id="77" w:name="pg13082_139562"/>
    </w:p>
    <w:p>
      <w:pPr>
        <w:pStyle w:val="BookText"/>
        <w:rPr/>
      </w:pPr>
      <w:bookmarkEnd w:id="77"/>
      <w:r>
        <w:rPr>
          <w:rFonts w:ascii="Amiri" w:hAnsi="Amiri" w:eastAsia="Amiri" w:cs="Amiri"/>
          <w:color w:val="111111"/>
          <w:sz w:val="28"/>
          <w:sz w:val="28"/>
          <w:szCs w:val="28"/>
          <w:rtl w:val="true"/>
          <w:lang w:bidi="ar-SA"/>
        </w:rPr>
        <w:t>وَ إِنْ یَسْلُبْهُمُ الذُّبٰابُ شَیْئاً لاٰ یَسْتَنْقِذُوهُ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مگس از آنها چیزی برباید قادر بر پس گرفتن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بتها زعفران می‌مالیدند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خشک می‌شد،مگس‌ها می‌آمدند و زعفرانها را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الطّٰالِبُ وَ الْمَطْلُوبُ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مگس ضعیف است و هم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پرستنده ضعیف است و هم پرستیده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قَدَرُوا اللّٰهَ حَقَّ قَدْرِهِ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چنان که باید و شاید تعظیم نکردند و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بتهای ناچیز را شریک او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لَقَوِیٌّ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تواناست و کسی نمیتواند او را مغلوب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یَصْطَفِی مِنَ الْمَلاٰئِکَةِ رُسُلاً وَ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فرشتگان و مردم،فرستادگانی چون جبرئیل و میکائیل و پیامبران،برگزیده،به سوی مردم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آنها را می‌شنود و بمکنونات قلبی و کارهای آنها بیناست</w:t>
      </w:r>
      <w:r>
        <w:rPr>
          <w:rFonts w:eastAsia="IRNazanin" w:cs="IRNazanin"/>
          <w:color w:val="111111"/>
          <w:sz w:val="28"/>
          <w:szCs w:val="28"/>
          <w:rtl w:val="true"/>
          <w:lang w:bidi="fa-IR"/>
        </w:rPr>
        <w:t>.</w:t>
      </w:r>
    </w:p>
    <w:p>
      <w:pPr>
        <w:pStyle w:val="Heading4"/>
        <w:numPr>
          <w:ilvl w:val="3"/>
          <w:numId w:val="1"/>
        </w:numPr>
        <w:rPr/>
      </w:pPr>
      <w:bookmarkStart w:id="78" w:name="__RefHeading___Toc7209575_3224264995"/>
      <w:bookmarkStart w:id="79" w:name="_Toc32"/>
      <w:bookmarkEnd w:id="78"/>
      <w:r>
        <w:rPr>
          <w:rtl w:val="true"/>
        </w:rPr>
        <w:t>نظم آیات</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هُدیً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براه راست هستی و مخالفین تو پرستندۀ بتهایند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چیزی را که بر خلق مگسی قادر نیست و از مگسی ضعیف‌تر است،چگونه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برای خداوند بزرگ شریک قرار می‌دهند،او را نشناخته‌اند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انبیاء و ملائکه هم قابل پرستش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برگزیدۀ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w:t>
      </w:r>
      <w:r>
        <w:rPr>
          <w:rFonts w:eastAsia="IRNazanin" w:cs="IRNazanin"/>
          <w:color w:val="111111"/>
          <w:sz w:val="28"/>
          <w:szCs w:val="28"/>
          <w:rtl w:val="true"/>
          <w:lang w:bidi="fa-IR"/>
        </w:rPr>
        <w:t>...)</w:t>
      </w:r>
      <w:bookmarkStart w:id="80" w:name="pg13082_139563"/>
    </w:p>
    <w:p>
      <w:pPr>
        <w:pStyle w:val="Heading3"/>
        <w:numPr>
          <w:ilvl w:val="2"/>
          <w:numId w:val="1"/>
        </w:numPr>
        <w:rPr/>
      </w:pPr>
      <w:bookmarkStart w:id="81" w:name="__RefHeading___Toc7209577_3224264995"/>
      <w:bookmarkStart w:id="82" w:name="_Toc33"/>
      <w:bookmarkEnd w:id="80"/>
      <w:bookmarkEnd w:id="81"/>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76</w:t>
      </w:r>
      <w:r>
        <w:rPr>
          <w:rtl w:val="true"/>
        </w:rPr>
        <w:t xml:space="preserve"> </w:t>
      </w:r>
      <w:r>
        <w:rPr>
          <w:rtl w:val="true"/>
        </w:rPr>
        <w:t xml:space="preserve">تا </w:t>
      </w:r>
      <w:r>
        <w:rPr/>
        <w:t>78</w:t>
      </w:r>
      <w:r>
        <w:rPr>
          <w:rtl w:val="true"/>
        </w:rPr>
        <w:t>]</w:t>
      </w:r>
      <w:bookmarkEnd w:id="82"/>
    </w:p>
    <w:p>
      <w:pPr>
        <w:pStyle w:val="Heading4"/>
        <w:numPr>
          <w:ilvl w:val="3"/>
          <w:numId w:val="1"/>
        </w:numPr>
        <w:rPr/>
      </w:pPr>
      <w:bookmarkStart w:id="83" w:name="__RefHeading___Toc7209579_3224264995"/>
      <w:bookmarkStart w:id="84" w:name="_Toc34"/>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209581_3224264995"/>
      <w:bookmarkStart w:id="86" w:name="_Toc35"/>
      <w:bookmarkEnd w:id="85"/>
      <w:r>
        <w:rPr>
          <w:rtl w:val="true"/>
        </w:rPr>
        <w:t>ترجمه</w:t>
      </w:r>
      <w:r>
        <w:rPr>
          <w:rtl w:val="true"/>
        </w:rPr>
        <w:t>:</w:t>
      </w:r>
      <w:bookmarkEnd w:id="8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در پیش دارند و آنچه پشت سر گذاشته‌اند،عالم است و بازگشت امور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مؤمن،رکوع کنید و سجده کنید و خدایتان را پرستش کنید و کار نیکو انجام دهید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برگزید</w:t>
      </w:r>
      <w:bookmarkStart w:id="87" w:name="pg13082_139564"/>
    </w:p>
    <w:p>
      <w:pPr>
        <w:pStyle w:val="BookText"/>
        <w:rPr/>
      </w:pPr>
      <w:bookmarkEnd w:id="87"/>
      <w:r>
        <w:rPr>
          <w:rFonts w:ascii="IRNazanin" w:hAnsi="IRNazanin" w:eastAsia="IRNazanin"/>
          <w:color w:val="111111"/>
          <w:sz w:val="28"/>
          <w:sz w:val="28"/>
          <w:szCs w:val="28"/>
          <w:rtl w:val="true"/>
          <w:lang w:bidi="fa-IR"/>
        </w:rPr>
        <w:t>و در دین بر شما حرجی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همان دین پدر شما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پیش از این و در این قرآن،مسلمان نامیده است،تا پیامبر گواه شما و شما گواه مردم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بپای دارید و زکات را بدهید و بدین خدا 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مولای شماست او نیکو مولی و نیکو یاوری است</w:t>
      </w:r>
      <w:r>
        <w:rPr>
          <w:rFonts w:eastAsia="IRNazanin" w:cs="IRNazanin"/>
          <w:color w:val="111111"/>
          <w:sz w:val="28"/>
          <w:szCs w:val="28"/>
          <w:rtl w:val="true"/>
          <w:lang w:bidi="fa-IR"/>
        </w:rPr>
        <w:t>.</w:t>
      </w:r>
    </w:p>
    <w:p>
      <w:pPr>
        <w:pStyle w:val="Heading4"/>
        <w:numPr>
          <w:ilvl w:val="3"/>
          <w:numId w:val="1"/>
        </w:numPr>
        <w:rPr/>
      </w:pPr>
      <w:bookmarkStart w:id="88" w:name="__RefHeading___Toc7209583_3224264995"/>
      <w:bookmarkStart w:id="89" w:name="_Toc36"/>
      <w:bookmarkEnd w:id="88"/>
      <w:r>
        <w:rPr>
          <w:rtl w:val="true"/>
        </w:rPr>
        <w:t>اعراب</w:t>
      </w:r>
      <w:r>
        <w:rPr>
          <w:rtl w:val="true"/>
        </w:rPr>
        <w:t>:</w:t>
      </w:r>
      <w:bookmarkEnd w:id="89"/>
    </w:p>
    <w:p>
      <w:pPr>
        <w:pStyle w:val="BookText"/>
        <w:rPr/>
      </w:pPr>
      <w:r>
        <w:rPr>
          <w:rFonts w:ascii="Amiri" w:hAnsi="Amiri" w:eastAsia="Amiri" w:cs="Amiri"/>
          <w:color w:val="111111"/>
          <w:sz w:val="28"/>
          <w:sz w:val="28"/>
          <w:szCs w:val="28"/>
          <w:rtl w:val="true"/>
          <w:lang w:bidi="ar-SA"/>
        </w:rPr>
        <w:t>حَقَّ جِهٰادِهِ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نوعی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زائده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أَبِیکُمْ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اضمار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Heading4"/>
        <w:numPr>
          <w:ilvl w:val="3"/>
          <w:numId w:val="1"/>
        </w:numPr>
        <w:rPr/>
      </w:pPr>
      <w:bookmarkStart w:id="90" w:name="__RefHeading___Toc7209585_3224264995"/>
      <w:bookmarkStart w:id="91" w:name="_Toc37"/>
      <w:bookmarkEnd w:id="90"/>
      <w:r>
        <w:rPr>
          <w:rtl w:val="true"/>
        </w:rPr>
        <w:t>مقصود</w:t>
      </w:r>
      <w:r>
        <w:rPr>
          <w:rtl w:val="true"/>
        </w:rPr>
        <w:t>:</w:t>
      </w:r>
      <w:bookmarkEnd w:id="91"/>
    </w:p>
    <w:p>
      <w:pPr>
        <w:pStyle w:val="BookText"/>
        <w:rPr/>
      </w:pPr>
      <w:r>
        <w:rPr>
          <w:rFonts w:ascii="IRNazanin" w:hAnsi="IRNazanin" w:eastAsia="IRNazanin"/>
          <w:color w:val="111111"/>
          <w:sz w:val="28"/>
          <w:sz w:val="28"/>
          <w:szCs w:val="28"/>
          <w:rtl w:val="true"/>
          <w:lang w:bidi="fa-IR"/>
        </w:rPr>
        <w:t>قبلا خداوند بعضی از صفات خود را از قبیل شنوایی و دانایی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قیامت و حوادث آن و سایر اموری که مردم در پیش دارند و امور و حوادثی که در پشت سر گذاشته‌اند،آگاه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اول و آخر اعمال ایشان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آنچه قبل از آفرینش ملائکه و انبیاء و بعد از آن بوده و هست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قیامت،همۀ امور بخدا بازگشت میکند و در آن روز احدی را امر و نهیی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مؤمنین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مؤمنان،نماز بگزارید و خدای را پرستش کنید و صلۀ رحم و مکارم اخلاق بجای آورید و تنها به ادای واجبات اکتفاء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بکارهایی از قبیل فریاد رسی درماندگان و کمک به ضعیفان و نیکی به پدر و مادر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و سعادتمند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فِی اللّٰهِ حَقَّ جِهٰادِهِ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مفسرین معتقدند که مقصود از جهاد در راه خدا،در اینجا همۀ کارهای نیکو و عبادت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 این است که کارها را به نیت خالص و صادق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خدا را اطاعت کنند و هیچگاه معصیتش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جهاد،شمشیر زدن در راه خدا و جنگ با کافران است،اگر چه پدر و فرزند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مبارک روایت شده که منظور جهاد با نفس و هوای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اجْتَبٰاکُمْ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برای دین خود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عَلَیْکُمْ فِی الدِّینِ مِنْ حَرَجٍ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دین خود شما را در تنگنایی که نتوانید از عقاب خارج و خلاص شوید،قرار نداده،بلکه راه توبه و کفاره و رد مظالم را بروی شما بازگذاشته است،تا از گناهان خلاص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آئین اسلام،چیزی نیست که نتوان از عقاب آن خلاص شد و از این جهت،هیچکس را در ترک آمادگی برای قیامت عذری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کار دین را بر شما دشوار نساخته و تکلیفی که از عهده‌اش بر نیائید برای شما تعیین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ترک تکالیف عذری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به شما رخصت داده که در سختیها و دشواریها نماز قصر بخوانید و تیمم بگیرید و میته بخورید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أَبِیکُمْ إِبْرٰاهِیمَ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کیش پدرتان ابراهیم پایدار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کیش ابراهیم داخل در کیش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پدر همه نامیده این است که احترامش بر همۀ مسلمانان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احترام پدر بر فرزند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 زنان پیامبر را مادر مؤمنین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فرزند اسماعیل و بیشتر عجم فرزند اسحاق و این دو،فرزندان ابراهیمند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غالب مردم اولاد ابراهیمند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سَمّٰاکُمُ الْمُسْلِمِینَ مِنْ قَبْلُ وَ فِی هٰذٰا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نزول قرآن و در این قرآن شما را مسلمان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شما را مسلمان</w:t>
      </w:r>
    </w:p>
    <w:p>
      <w:pPr>
        <w:pStyle w:val="BookText"/>
        <w:rPr/>
      </w:pPr>
      <w:r>
        <w:rPr>
          <w:rFonts w:ascii="IRNazanin" w:hAnsi="IRNazanin" w:eastAsia="IRNazanin"/>
          <w:color w:val="111111"/>
          <w:sz w:val="28"/>
          <w:sz w:val="28"/>
          <w:szCs w:val="28"/>
          <w:rtl w:val="true"/>
          <w:lang w:bidi="fa-IR"/>
        </w:rPr>
        <w:t>نامیده،چنان که به پیشگاه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ذُرِّیَّتِنٰا أُمَّةً مُسْلِمَةً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فرزندان ما امتی بوجود آور که در پیشگاه تو مسلمان و اهل تسلیم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الرَّسُولُ شَهِیداً عَلَیْکُمْ وَ 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شاهد طاعت و پذیرش شما باشد و بر اثر شهادت او عدالت و شایستگی شما محرز شود و بر امتهای گذشته شهادت دهید که پیامبران رسالت خدا را به آنها ابلاغ کردند و دسته‌ای از آنها نپذیرفتند و کافرشان مستوجب آتش و مؤمنشان شایسته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عالیترین مراتب را برای مسلمانان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گواه باشد که رسالت خدا را به شما ابلاغ کرده و شما بعد از او گواه دیگران بوده،سخنان پیامبر را به ایشان ابلاغ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فَأَقِیمُوا الصَّلاٰةَ وَ آتُوا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 دو فریضه‌اند که خداوند شما را به انجام آنها موظف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آنها خودداری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از پیامبر گرامی اسلام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جز به پرداخت زکات قبول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خدا چنگ بزنید و از معصیت او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خدا از دشمنان خود را حفظ کنید و در پناه او از خطرات ایمن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بخدا اعتماد و توکل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مَوْلاٰکُمْ فَنِعْمَ الْمَوْلیٰ وَ نِعْمَ النَّصِیرُ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و یاور و سرپرست و مالک شماست و برای کسانی که او را دوست دارند و از او یاری بخواهند،مولی و یاور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مولای خوبی است،زیرا با اینکه معصیت می‌کنید،روزی خود را از شما دریغ نمیدارد و یاور خوبی است،زیرا شما را برای اطاعت، کمک می‌کند</w:t>
      </w:r>
      <w:r>
        <w:rPr>
          <w:rFonts w:eastAsia="IRNazanin" w:cs="IRNazanin"/>
          <w:color w:val="111111"/>
          <w:sz w:val="28"/>
          <w:szCs w:val="28"/>
          <w:rtl w:val="true"/>
          <w:lang w:bidi="fa-IR"/>
        </w:rPr>
        <w:t>.</w:t>
      </w:r>
      <w:bookmarkStart w:id="92" w:name="pg13082_139567"/>
    </w:p>
    <w:p>
      <w:pPr>
        <w:pStyle w:val="Heading2"/>
        <w:numPr>
          <w:ilvl w:val="1"/>
          <w:numId w:val="1"/>
        </w:numPr>
        <w:rPr/>
      </w:pPr>
      <w:bookmarkStart w:id="93" w:name="__RefHeading___Toc7209587_3224264995"/>
      <w:bookmarkStart w:id="94" w:name="_Toc38"/>
      <w:bookmarkEnd w:id="92"/>
      <w:bookmarkEnd w:id="93"/>
      <w:r>
        <w:rPr>
          <w:rtl w:val="true"/>
        </w:rPr>
        <w:t>سورة المؤمنون</w:t>
      </w:r>
      <w:bookmarkEnd w:id="94"/>
    </w:p>
    <w:p>
      <w:pPr>
        <w:pStyle w:val="Heading3"/>
        <w:numPr>
          <w:ilvl w:val="2"/>
          <w:numId w:val="1"/>
        </w:numPr>
        <w:rPr/>
      </w:pPr>
      <w:bookmarkStart w:id="95" w:name="__RefHeading___Toc7209589_3224264995"/>
      <w:bookmarkStart w:id="96" w:name="_Toc39"/>
      <w:bookmarkEnd w:id="95"/>
      <w:r>
        <w:rPr>
          <w:rtl w:val="true"/>
        </w:rPr>
        <w:t>اشاره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جزء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97" w:name="__RefHeading___Toc7209591_3224264995"/>
      <w:bookmarkStart w:id="98" w:name="_Toc40"/>
      <w:bookmarkEnd w:id="97"/>
      <w:r>
        <w:rPr>
          <w:rtl w:val="true"/>
        </w:rPr>
        <w:t>عدد آیات</w:t>
      </w:r>
      <w:r>
        <w:rPr>
          <w:rtl w:val="true"/>
        </w:rPr>
        <w:t>:</w:t>
      </w:r>
      <w:bookmarkEnd w:id="98"/>
    </w:p>
    <w:p>
      <w:pPr>
        <w:pStyle w:val="BookText"/>
        <w:rPr/>
      </w:pPr>
      <w:r>
        <w:rPr>
          <w:rFonts w:ascii="IRNazanin" w:hAnsi="IRNazanin" w:eastAsia="IRNazanin"/>
          <w:color w:val="111111"/>
          <w:sz w:val="28"/>
          <w:sz w:val="28"/>
          <w:szCs w:val="28"/>
          <w:rtl w:val="true"/>
          <w:lang w:bidi="fa-IR"/>
        </w:rPr>
        <w:t xml:space="preserve">از نظر کوفیان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از نظر دیگران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9" w:name="__RefHeading___Toc7209593_3224264995"/>
      <w:bookmarkStart w:id="100" w:name="_Toc41"/>
      <w:bookmarkEnd w:id="99"/>
      <w:r>
        <w:rPr>
          <w:rtl w:val="true"/>
        </w:rPr>
        <w:t>فضیلت سوره</w:t>
      </w:r>
      <w:r>
        <w:rPr>
          <w:rtl w:val="true"/>
        </w:rPr>
        <w:t>:</w:t>
      </w:r>
      <w:bookmarkEnd w:id="100"/>
    </w:p>
    <w:p>
      <w:pPr>
        <w:pStyle w:val="BookText"/>
        <w:rPr/>
      </w:pPr>
      <w:r>
        <w:rPr>
          <w:rFonts w:ascii="IRNazanin" w:hAnsi="IRNazanin" w:eastAsia="IRNazanin"/>
          <w:color w:val="111111"/>
          <w:sz w:val="28"/>
          <w:sz w:val="28"/>
          <w:szCs w:val="28"/>
          <w:rtl w:val="true"/>
          <w:lang w:bidi="fa-IR"/>
        </w:rPr>
        <w:t>ابی بن کعب از پیامبر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سوره بخواند،فرشتگان در روز قیامت او را به روح و ریحان و آنچه موجب چشم روشنی است،بشارت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سوره را بخواند و در هر جمعه تکرار کند، خداوند کار او را به سعادت ختم میکند و در بهشت برین با انبیاء و مرسلین است</w:t>
      </w:r>
      <w:r>
        <w:rPr>
          <w:rFonts w:eastAsia="IRNazanin" w:cs="IRNazanin"/>
          <w:color w:val="111111"/>
          <w:sz w:val="28"/>
          <w:szCs w:val="28"/>
          <w:rtl w:val="true"/>
          <w:lang w:bidi="fa-IR"/>
        </w:rPr>
        <w:t>.</w:t>
      </w:r>
    </w:p>
    <w:p>
      <w:pPr>
        <w:pStyle w:val="Heading3"/>
        <w:numPr>
          <w:ilvl w:val="2"/>
          <w:numId w:val="1"/>
        </w:numPr>
        <w:rPr/>
      </w:pPr>
      <w:bookmarkStart w:id="101" w:name="__RefHeading___Toc7209595_3224264995"/>
      <w:bookmarkStart w:id="102" w:name="_Toc42"/>
      <w:bookmarkEnd w:id="101"/>
      <w:r>
        <w:rPr>
          <w:rtl w:val="true"/>
        </w:rPr>
        <w:t>تفسیر سوره</w:t>
      </w:r>
      <w:r>
        <w:rPr>
          <w:rtl w:val="true"/>
        </w:rPr>
        <w:t>:</w:t>
      </w:r>
      <w:bookmarkEnd w:id="10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 حج را به امر مکلفین به عبادت و نیکو کاری بطور اجمال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سوره را به تفصیل آن مجمل و بیان کارهای نیکو آغاز کرده، میفرماید</w:t>
      </w:r>
      <w:r>
        <w:rPr>
          <w:rFonts w:eastAsia="IRNazanin" w:cs="IRNazanin"/>
          <w:color w:val="111111"/>
          <w:sz w:val="28"/>
          <w:szCs w:val="28"/>
          <w:rtl w:val="true"/>
          <w:lang w:bidi="fa-IR"/>
        </w:rPr>
        <w:t>:</w:t>
      </w:r>
      <w:bookmarkStart w:id="103" w:name="pg13082_139568"/>
    </w:p>
    <w:p>
      <w:pPr>
        <w:pStyle w:val="Heading3"/>
        <w:numPr>
          <w:ilvl w:val="2"/>
          <w:numId w:val="1"/>
        </w:numPr>
        <w:rPr/>
      </w:pPr>
      <w:bookmarkStart w:id="104" w:name="__RefHeading___Toc7209597_3224264995"/>
      <w:bookmarkStart w:id="105" w:name="_Toc43"/>
      <w:bookmarkEnd w:id="103"/>
      <w:bookmarkEnd w:id="104"/>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105"/>
    </w:p>
    <w:p>
      <w:pPr>
        <w:pStyle w:val="Heading4"/>
        <w:numPr>
          <w:ilvl w:val="3"/>
          <w:numId w:val="1"/>
        </w:numPr>
        <w:rPr/>
      </w:pPr>
      <w:bookmarkStart w:id="106" w:name="__RefHeading___Toc7209599_3224264995"/>
      <w:bookmarkStart w:id="107" w:name="_Toc44"/>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209601_3224264995"/>
      <w:bookmarkStart w:id="109" w:name="_Toc45"/>
      <w:bookmarkEnd w:id="108"/>
      <w:r>
        <w:rPr>
          <w:rtl w:val="true"/>
        </w:rPr>
        <w:t>ترجمه</w:t>
      </w:r>
      <w:r>
        <w:rPr>
          <w:rtl w:val="true"/>
        </w:rPr>
        <w:t>:</w:t>
      </w:r>
      <w:bookmarkEnd w:id="10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رستگار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نمازشان خاشعند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لغو روی</w:t>
      </w:r>
      <w:bookmarkStart w:id="110" w:name="pg13082_139569"/>
    </w:p>
    <w:p>
      <w:pPr>
        <w:pStyle w:val="BookText"/>
        <w:rPr/>
      </w:pPr>
      <w:bookmarkEnd w:id="110"/>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انجام دهندۀ زکاتند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نگاه دارندۀ فرجهای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نسبت بهمسران یا کنیزان خود که ملامتی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غیر از اینها را بجویند،متجاوزند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امانتها و عهدشان را رعایت میکنند و آنان که نمازشان را محافظت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وارثانند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بهشت را به ارث می‌برند و برای همیشه در آن هستند</w:t>
      </w:r>
      <w:r>
        <w:rPr>
          <w:rFonts w:eastAsia="IRNazanin" w:cs="IRNazanin"/>
          <w:color w:val="111111"/>
          <w:sz w:val="28"/>
          <w:szCs w:val="28"/>
          <w:rtl w:val="true"/>
          <w:lang w:bidi="fa-IR"/>
        </w:rPr>
        <w:t>.</w:t>
      </w:r>
    </w:p>
    <w:p>
      <w:pPr>
        <w:pStyle w:val="Heading4"/>
        <w:numPr>
          <w:ilvl w:val="3"/>
          <w:numId w:val="1"/>
        </w:numPr>
        <w:rPr/>
      </w:pPr>
      <w:bookmarkStart w:id="111" w:name="__RefHeading___Toc7209603_3224264995"/>
      <w:bookmarkStart w:id="112" w:name="_Toc46"/>
      <w:bookmarkEnd w:id="111"/>
      <w:r>
        <w:rPr>
          <w:rtl w:val="true"/>
        </w:rPr>
        <w:t>قرائت</w:t>
      </w:r>
      <w:r>
        <w:rPr>
          <w:rtl w:val="true"/>
        </w:rPr>
        <w:t>:</w:t>
      </w:r>
      <w:bookmarkEnd w:id="112"/>
    </w:p>
    <w:p>
      <w:pPr>
        <w:pStyle w:val="BookText"/>
        <w:rPr/>
      </w:pPr>
      <w:r>
        <w:rPr>
          <w:rFonts w:ascii="IRNazanin" w:hAnsi="IRNazanin" w:eastAsia="IRNazanin"/>
          <w:color w:val="111111"/>
          <w:sz w:val="28"/>
          <w:sz w:val="28"/>
          <w:szCs w:val="28"/>
          <w:rtl w:val="true"/>
          <w:lang w:bidi="fa-IR"/>
        </w:rPr>
        <w:t>لاماناتهم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مفرد خوانده و دیگران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مفرد این است که مصدر و اسم جنس و قابل اطلاق بر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دیگران جمع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افراد این است که مصدر است و وجه جمع این است که بمنزلۀ 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جمع 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اسم شرعی است و بیش از آنچه بر حسب لغت بر آن دلالت داشته، در شرع دلالت دارد</w:t>
      </w:r>
      <w:r>
        <w:rPr>
          <w:rFonts w:eastAsia="IRNazanin" w:cs="IRNazanin"/>
          <w:color w:val="111111"/>
          <w:sz w:val="28"/>
          <w:szCs w:val="28"/>
          <w:rtl w:val="true"/>
          <w:lang w:bidi="fa-IR"/>
        </w:rPr>
        <w:t>.</w:t>
      </w:r>
    </w:p>
    <w:p>
      <w:pPr>
        <w:pStyle w:val="Heading4"/>
        <w:numPr>
          <w:ilvl w:val="3"/>
          <w:numId w:val="1"/>
        </w:numPr>
        <w:rPr/>
      </w:pPr>
      <w:bookmarkStart w:id="113" w:name="__RefHeading___Toc7209605_3224264995"/>
      <w:bookmarkStart w:id="114" w:name="_Toc47"/>
      <w:bookmarkEnd w:id="113"/>
      <w:r>
        <w:rPr>
          <w:rtl w:val="true"/>
        </w:rPr>
        <w:t>مقصود</w:t>
      </w:r>
      <w:r>
        <w:rPr>
          <w:rtl w:val="true"/>
        </w:rPr>
        <w:t>:</w:t>
      </w:r>
      <w:bookmarkEnd w:id="114"/>
    </w:p>
    <w:p>
      <w:pPr>
        <w:pStyle w:val="BookText"/>
        <w:rPr/>
      </w:pPr>
      <w:r>
        <w:rPr>
          <w:rFonts w:ascii="Amiri" w:hAnsi="Amiri" w:eastAsia="Amiri" w:cs="Amiri"/>
          <w:color w:val="111111"/>
          <w:sz w:val="28"/>
          <w:sz w:val="28"/>
          <w:szCs w:val="28"/>
          <w:rtl w:val="true"/>
          <w:lang w:bidi="ar-SA"/>
        </w:rPr>
        <w:t>قَدْ أَفْلَحَ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را تصدیق کرده،فرستادگانش را پذیرفته‌اند، بپاداش خدا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مقصود این است که اعمال صالحۀ مؤمنین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مقصود این است که مردم مؤمن سعادتمندند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تأکید رستگاری مؤمنین باشد و ممکن است برای نزدیک کردن گذشته به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نماز بپای 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آیه این است که رستگاری در گذشته نصیب مؤمنین شده و اکنون نیز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معنی ماضی نقلی در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وصف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صَلاٰتِهِمْ خٰاشِعُونَ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نماز خود متواضعند و نماز را با فروتنی ادا میکنند و چشم خود را از محل سجده بر نمیدارند و به سمت راست و چپ توجه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پیامبر مردی را دید که در حال نماز با ریش</w:t>
      </w:r>
    </w:p>
    <w:p>
      <w:pPr>
        <w:pStyle w:val="BookText"/>
        <w:rPr/>
      </w:pPr>
      <w:r>
        <w:rPr>
          <w:rFonts w:ascii="IRNazanin" w:hAnsi="IRNazanin" w:eastAsia="IRNazanin"/>
          <w:color w:val="111111"/>
          <w:sz w:val="28"/>
          <w:sz w:val="28"/>
          <w:szCs w:val="28"/>
          <w:rtl w:val="true"/>
          <w:lang w:bidi="fa-IR"/>
        </w:rPr>
        <w:t>خود بازی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دلش خاشع بود،اعضای بدنش نیز خاشع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نماز هم بقلب است و هم به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قلب این است که از همه چیز اعراض کند و تنها متوجه پرستش و نیایش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 اعضاء این است که چشم را فرو نهد و توجه به کسی و چیزی نکند و از کارهای بیهوده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خشوع این است که افرادی که در سمت راست و چپ او قرار دارند،نشناسد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خدا در حال نماز چشم را متوجه آسمان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آیه نازل شد،سر را پائین انداخت و دیده را بر زمین دوخت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عَنِ اللَّغْوِ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هر گفتار و کردار بیفایده و بی‌اهمیت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چیزهایی زشت و ناپسند است و باید از آنها اعراض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لغو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معاصی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کفار مکه پیامبر و اصحابش را فحش و ناسزا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بمؤمنین دستور داده شد که از جواب دادن آنها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این است که انسانی به باطل سخن گوید یا به تو نسبتی دهد که در تو نباشد و تو برای خدا از او اعراض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مراد از لغو،غنا و لهو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لِلزَّکٰاةِ فٰاعِلُونَ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زکات را ادا میکنند،در اینجا به جای اذا فعل بکار رفته،زیرا ادا هم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امیة بن ابی الصلت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المطعمون الطعام فی السنة الازمة و الفاعلون للزکوات آنها در سال قحطی اطعام میکنند و زکات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لِفُرُوجِهِمْ حٰافِظُونَ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مؤمن فرج خود را از آمیزش‌های</w:t>
      </w:r>
    </w:p>
    <w:p>
      <w:pPr>
        <w:pStyle w:val="BookText"/>
        <w:rPr/>
      </w:pPr>
      <w:r>
        <w:rPr>
          <w:rFonts w:ascii="IRNazanin" w:hAnsi="IRNazanin" w:eastAsia="IRNazanin"/>
          <w:color w:val="111111"/>
          <w:sz w:val="28"/>
          <w:sz w:val="28"/>
          <w:szCs w:val="28"/>
          <w:rtl w:val="true"/>
          <w:lang w:bidi="fa-IR"/>
        </w:rPr>
        <w:t>نامشروع حفظ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عَلیٰ أَزْوٰاجِهِمْ أَوْ مٰا مَلَکَتْ أَیْمٰانُهُمْ فَإِنَّهُمْ غَیْرُ مَلُومِینَ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حفظ نکنند، مورد ملامت و سرزنش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آمیزش با همسران و کنیزان که ملامتی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ملک یمین کنیز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خلافی نیست که در برابر غلام باید از هر گونه آمیزشی فرج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کنیز ملک یمین می‌گویند و بخانه و چیزهای دیگر ملک یمین نمیگویند،این است که خانه و چیزهای دیگر را میشود تغییر داد و بعاریه سپرد،اما کنیز را نمیشود تغییر داد یا برای استفاده‌های جنسی عاریه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حلال بودن آمیزش با زن و کنیز در اینجا بطور مطلق ذکر شده،اما معلوم است که در صدد بیان همۀ حالات نیست و بنا بر این منافاتی ندارد که حال حیض و حال عدۀ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عدۀ واطی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ابْتَغیٰ وَرٰاءَ ذٰلِکَ فَأُولٰئِکَ هُمُ العٰادُونَ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بغیر از همسران و کنیزان خود روی می‌آورند،ظالم و متجاوزند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نگهدارندۀ امانتها و وفا کننده به عهد خویشند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امانتهای خدا و امانتهای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امانتهای خدا عباداتند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روزه و نماز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امانتهای بندگان،عبارتند از ودیعه‌ها، عاریه‌ها،اجناسی که داد و ستد میشود،شهادتها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عهد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خداوند،عقدهای واقع میان مردم و نذرها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انسان است که بهمۀ اقسام امانتها و عدها وفا کند و هیچیک را تخلف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عَلیٰ صَلَوٰاتِهِمْ یُحٰافِظُونَ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نماز را در وقت میخوانند و تضییع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دو بار تکرار کرده است تا عظمت و اهمیت آن را بفهماند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الْوٰارِثُونَ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صفات را داشته و از این خصلت‌ها بهره‌مند باشند،منزل‌های اهل جهنم را در بهشت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دارای دو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در بهشت و منزلی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مرد و بجهنم رفت اهل بهشت،منزل او را در بهشت به ارث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میراث در اینجا این است که آنها پس از حالات گذشته، به بهشت میرسند،هم چنان که وارث به میراث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وصف این وارثان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یَرِثُونَ الْفِرْدَوْسَ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فردوس را به ارث می‌برند و در آن جاویدانند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یکی از نامهای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باغهای بهشت است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اصل کلمۀ فردوس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 است که عربی شده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است بمعنی تاکستان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یبرین من باب الفرادیس 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مکانی در بحرین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تاکستانها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وراثت در اینجا این است که بهشت بدون زحمت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مال بدون زحمت به وارث می‌رسد</w:t>
      </w:r>
      <w:r>
        <w:rPr>
          <w:rFonts w:eastAsia="IRNazanin" w:cs="IRNazanin"/>
          <w:color w:val="111111"/>
          <w:sz w:val="28"/>
          <w:szCs w:val="28"/>
          <w:rtl w:val="true"/>
          <w:lang w:bidi="fa-IR"/>
        </w:rPr>
        <w:t>.</w:t>
      </w:r>
      <w:bookmarkStart w:id="115" w:name="pg13082_139573"/>
    </w:p>
    <w:p>
      <w:pPr>
        <w:pStyle w:val="Heading3"/>
        <w:numPr>
          <w:ilvl w:val="2"/>
          <w:numId w:val="1"/>
        </w:numPr>
        <w:rPr/>
      </w:pPr>
      <w:bookmarkStart w:id="116" w:name="__RefHeading___Toc7209607_3224264995"/>
      <w:bookmarkStart w:id="117" w:name="_Toc48"/>
      <w:bookmarkEnd w:id="115"/>
      <w:bookmarkEnd w:id="116"/>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12</w:t>
      </w:r>
      <w:r>
        <w:rPr>
          <w:rtl w:val="true"/>
        </w:rPr>
        <w:t xml:space="preserve"> </w:t>
      </w:r>
      <w:r>
        <w:rPr>
          <w:rtl w:val="true"/>
        </w:rPr>
        <w:t xml:space="preserve">تا </w:t>
      </w:r>
      <w:r>
        <w:rPr/>
        <w:t>19</w:t>
      </w:r>
      <w:r>
        <w:rPr>
          <w:rtl w:val="true"/>
        </w:rPr>
        <w:t>]</w:t>
      </w:r>
      <w:bookmarkEnd w:id="117"/>
    </w:p>
    <w:p>
      <w:pPr>
        <w:pStyle w:val="Heading4"/>
        <w:numPr>
          <w:ilvl w:val="3"/>
          <w:numId w:val="1"/>
        </w:numPr>
        <w:rPr/>
      </w:pPr>
      <w:bookmarkStart w:id="118" w:name="__RefHeading___Toc7209609_3224264995"/>
      <w:bookmarkStart w:id="119" w:name="_Toc49"/>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209611_3224264995"/>
      <w:bookmarkStart w:id="121" w:name="_Toc50"/>
      <w:bookmarkEnd w:id="120"/>
      <w:r>
        <w:rPr>
          <w:rtl w:val="true"/>
        </w:rPr>
        <w:t>ترجمه</w:t>
      </w:r>
      <w:r>
        <w:rPr>
          <w:rtl w:val="true"/>
        </w:rPr>
        <w:t>:</w:t>
      </w:r>
      <w:bookmarkEnd w:id="1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از خلاصه شده‌ای از خاک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بصورت نطفه در قرارگاه</w:t>
      </w:r>
      <w:bookmarkStart w:id="122" w:name="pg13082_139574"/>
    </w:p>
    <w:p>
      <w:pPr>
        <w:pStyle w:val="BookText"/>
        <w:rPr/>
      </w:pPr>
      <w:bookmarkEnd w:id="122"/>
      <w:r>
        <w:rPr>
          <w:rFonts w:ascii="IRNazanin" w:hAnsi="IRNazanin" w:eastAsia="IRNazanin"/>
          <w:color w:val="111111"/>
          <w:sz w:val="28"/>
          <w:sz w:val="28"/>
          <w:szCs w:val="28"/>
          <w:rtl w:val="true"/>
          <w:lang w:bidi="fa-IR"/>
        </w:rPr>
        <w:t>رحم،قرارش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نطفه را علقه و علقه را مضغه و مضغه را استخوان کردیم و استخوانها را گوشت پوشاندیم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را خلق دیگری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خدایی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بعد از آن میمیرید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روز قیامت مبعوث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شما هفت آسمان آفریده‌ایم و از خلق غافل نیستیم و از آسمان آبی به اندازه فرستادیم و در زمین ساکنش کردیم و بر بردن آن قادریم و به آب برای شما نخلستانها و تاکستانها بوجود آوردیم که شما را در آنها میوه‌های بسیار است و از آنها میخورید</w:t>
      </w:r>
      <w:r>
        <w:rPr>
          <w:rFonts w:eastAsia="IRNazanin" w:cs="IRNazanin"/>
          <w:color w:val="111111"/>
          <w:sz w:val="28"/>
          <w:szCs w:val="28"/>
          <w:rtl w:val="true"/>
          <w:lang w:bidi="fa-IR"/>
        </w:rPr>
        <w:t>.</w:t>
      </w:r>
    </w:p>
    <w:p>
      <w:pPr>
        <w:pStyle w:val="Heading4"/>
        <w:numPr>
          <w:ilvl w:val="3"/>
          <w:numId w:val="1"/>
        </w:numPr>
        <w:rPr/>
      </w:pPr>
      <w:bookmarkStart w:id="123" w:name="__RefHeading___Toc7209613_3224264995"/>
      <w:bookmarkStart w:id="124" w:name="_Toc51"/>
      <w:bookmarkEnd w:id="123"/>
      <w:r>
        <w:rPr>
          <w:rtl w:val="true"/>
        </w:rPr>
        <w:t>قرائت</w:t>
      </w:r>
      <w:r>
        <w:rPr>
          <w:rtl w:val="true"/>
        </w:rPr>
        <w:t>:</w:t>
      </w:r>
      <w:bookmarkEnd w:id="124"/>
    </w:p>
    <w:p>
      <w:pPr>
        <w:pStyle w:val="BookText"/>
        <w:rPr/>
      </w:pPr>
      <w:r>
        <w:rPr>
          <w:rFonts w:ascii="IRNazanin" w:hAnsi="IRNazanin" w:eastAsia="IRNazanin"/>
          <w:color w:val="111111"/>
          <w:sz w:val="28"/>
          <w:sz w:val="28"/>
          <w:szCs w:val="28"/>
          <w:rtl w:val="true"/>
          <w:lang w:bidi="fa-IR"/>
        </w:rPr>
        <w:t>عظاماً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بکر مفرد و دیگران جمع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بنا بر این است که اسم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بکر مفرد و دیگران جمع خوانده‌اند</w:t>
      </w:r>
      <w:r>
        <w:rPr>
          <w:rFonts w:eastAsia="IRNazanin" w:cs="IRNazanin"/>
          <w:color w:val="111111"/>
          <w:sz w:val="28"/>
          <w:szCs w:val="28"/>
          <w:rtl w:val="true"/>
          <w:lang w:bidi="fa-IR"/>
        </w:rPr>
        <w:t>.</w:t>
      </w:r>
    </w:p>
    <w:p>
      <w:pPr>
        <w:pStyle w:val="Heading4"/>
        <w:numPr>
          <w:ilvl w:val="3"/>
          <w:numId w:val="1"/>
        </w:numPr>
        <w:rPr/>
      </w:pPr>
      <w:bookmarkStart w:id="125" w:name="__RefHeading___Toc7209615_3224264995"/>
      <w:bookmarkStart w:id="126" w:name="_Toc52"/>
      <w:bookmarkEnd w:id="125"/>
      <w:r>
        <w:rPr>
          <w:rtl w:val="true"/>
        </w:rPr>
        <w:t>لغت</w:t>
      </w:r>
      <w:r>
        <w:rPr>
          <w:rtl w:val="true"/>
        </w:rPr>
        <w:t>:</w:t>
      </w:r>
      <w:bookmarkEnd w:id="126"/>
    </w:p>
    <w:p>
      <w:pPr>
        <w:pStyle w:val="BookText"/>
        <w:rPr/>
      </w:pPr>
      <w:r>
        <w:rPr>
          <w:rFonts w:ascii="IRNazanin" w:hAnsi="IRNazanin" w:eastAsia="IRNazanin"/>
          <w:color w:val="111111"/>
          <w:sz w:val="28"/>
          <w:sz w:val="28"/>
          <w:szCs w:val="28"/>
          <w:rtl w:val="true"/>
          <w:lang w:bidi="fa-IR"/>
        </w:rPr>
        <w:t>سلالة خلاصه‌ای که از چیزی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 آب کثیر گفته میشود</w:t>
      </w:r>
      <w:r>
        <w:rPr>
          <w:rFonts w:eastAsia="IRNazanin" w:cs="IRNazanin"/>
          <w:color w:val="111111"/>
          <w:sz w:val="28"/>
          <w:szCs w:val="28"/>
          <w:rtl w:val="true"/>
          <w:lang w:bidi="fa-IR"/>
        </w:rPr>
        <w:t>.</w:t>
      </w:r>
    </w:p>
    <w:p>
      <w:pPr>
        <w:pStyle w:val="Heading4"/>
        <w:numPr>
          <w:ilvl w:val="3"/>
          <w:numId w:val="1"/>
        </w:numPr>
        <w:rPr/>
      </w:pPr>
      <w:bookmarkStart w:id="127" w:name="__RefHeading___Toc7209617_3224264995"/>
      <w:bookmarkStart w:id="128" w:name="_Toc53"/>
      <w:bookmarkEnd w:id="127"/>
      <w:r>
        <w:rPr>
          <w:rtl w:val="true"/>
        </w:rPr>
        <w:t>اعراب</w:t>
      </w:r>
      <w:r>
        <w:rPr>
          <w:rtl w:val="true"/>
        </w:rPr>
        <w:t>:</w:t>
      </w:r>
      <w:bookmarkEnd w:id="128"/>
    </w:p>
    <w:p>
      <w:pPr>
        <w:pStyle w:val="BookText"/>
        <w:rPr/>
      </w:pPr>
      <w:r>
        <w:rPr>
          <w:rFonts w:ascii="Amiri" w:hAnsi="Amiri" w:eastAsia="Amiri" w:cs="Amiri"/>
          <w:color w:val="111111"/>
          <w:sz w:val="28"/>
          <w:sz w:val="28"/>
          <w:szCs w:val="28"/>
          <w:rtl w:val="true"/>
          <w:lang w:bidi="ar-SA"/>
        </w:rPr>
        <w:t>فِی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نطفه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مطلق مِنْ نَخِیلٍ وَ أَعْنٰابٍ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فَوٰاکِهُ کَثِیرَةٌ</w:t>
      </w:r>
      <w:r>
        <w:rPr>
          <w:rFonts w:eastAsia="IRNazanin" w:cs="IRNazanin"/>
          <w:color w:val="111111"/>
          <w:sz w:val="28"/>
          <w:szCs w:val="28"/>
          <w:rtl w:val="true"/>
          <w:lang w:bidi="fa-IR"/>
        </w:rPr>
        <w:t>»</w:t>
      </w:r>
    </w:p>
    <w:p>
      <w:pPr>
        <w:pStyle w:val="Heading4"/>
        <w:numPr>
          <w:ilvl w:val="3"/>
          <w:numId w:val="1"/>
        </w:numPr>
        <w:rPr/>
      </w:pPr>
      <w:bookmarkStart w:id="129" w:name="__RefHeading___Toc7209619_3224264995"/>
      <w:bookmarkStart w:id="130" w:name="_Toc54"/>
      <w:bookmarkEnd w:id="129"/>
      <w:r>
        <w:rPr>
          <w:rtl w:val="true"/>
        </w:rPr>
        <w:t>مقصود</w:t>
      </w:r>
      <w:r>
        <w:rPr>
          <w:rtl w:val="true"/>
        </w:rPr>
        <w:t>:</w:t>
      </w:r>
      <w:bookmarkEnd w:id="130"/>
    </w:p>
    <w:p>
      <w:pPr>
        <w:pStyle w:val="BookText"/>
        <w:rPr/>
      </w:pPr>
      <w:r>
        <w:rPr>
          <w:rFonts w:ascii="IRNazanin" w:hAnsi="IRNazanin" w:eastAsia="IRNazanin"/>
          <w:color w:val="111111"/>
          <w:sz w:val="28"/>
          <w:sz w:val="28"/>
          <w:szCs w:val="28"/>
          <w:rtl w:val="true"/>
          <w:lang w:bidi="fa-IR"/>
        </w:rPr>
        <w:t>اکنون سوگند یاد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سُلاٰلَةٍ مِنْ طِینٍ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انسان را از سلالۀ خاک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انسان فرزندان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کلمه،اسم جنس است و شامل</w:t>
      </w:r>
    </w:p>
    <w:p>
      <w:pPr>
        <w:pStyle w:val="BookText"/>
        <w:rPr/>
      </w:pPr>
      <w:r>
        <w:rPr>
          <w:rFonts w:ascii="IRNazanin" w:hAnsi="IRNazanin" w:eastAsia="IRNazanin"/>
          <w:color w:val="111111"/>
          <w:sz w:val="28"/>
          <w:sz w:val="28"/>
          <w:szCs w:val="28"/>
          <w:rtl w:val="true"/>
          <w:lang w:bidi="fa-IR"/>
        </w:rPr>
        <w:t>جمیع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سلاله،نطفۀ انسان است که از خاک آدم تولید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نطفه از خاکی تولید شده که آدم از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انسان حضرت آدم است که سلاله‌ای است از قشر رویین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جَعَلْنٰاهُ نُطْفَةً فِی قَرٰارٍ مَکِینٍ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انسان را بصورت نطفه در رحم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رحم جایگاهی است که نطفه در آن قرار میگیرد تا برای مدتی که مقرر شده است در آنجا به سیر تکاملی خود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نطفه را بصورت خون بسته و خون بسته را بصورت گوشت جویده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حج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فَخَلَقْنَا الْمُضْغَةَ عِظٰاماً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بعد آن گوشت جویده را بصورت قطعات استخوان در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فَکَسَوْنَا الْعِظٰامَ لَحْماً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آن استخوانها پوششی از گوشت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بیان مراحل خلق و تکامل انسان در رحم این است که انسان را متوجه حکمت بدیع و صنعت عجیب و نعمت کامل خود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أَنْشَأْنٰاهُ خَلْقاً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نظر استخوان بندی و پوشش گوشت بمرحلۀ کمال رسید،در آن نفخ روح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گروهی از مفسرین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روئیدن موی و بر آمدن دندانها و دار شدن قوه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این مرحله،نری و مادگی او را مشخص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فَتَبٰارَکَ اللّٰهُ أَحْسَنُ الْخٰالِقِینَ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خیر او همیشگی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سزاوار تعظیم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ذاتی است قدیم و زوال ناپذیر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بروک بمعنی ثبوت گرفته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می‌گوید،بخاطر این است که تفاوتی در آفرینش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هم در اصل بمعنی تقدیر و اندازه 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اندازه گیری</w:t>
      </w:r>
    </w:p>
    <w:p>
      <w:pPr>
        <w:pStyle w:val="BookText"/>
        <w:rPr/>
      </w:pPr>
      <w:r>
        <w:rPr>
          <w:rFonts w:ascii="IRNazanin" w:hAnsi="IRNazanin" w:eastAsia="IRNazanin"/>
          <w:color w:val="111111"/>
          <w:sz w:val="28"/>
          <w:sz w:val="28"/>
          <w:szCs w:val="28"/>
          <w:rtl w:val="true"/>
          <w:lang w:bidi="fa-IR"/>
        </w:rPr>
        <w:t>سفره برای جدا کردن قطعه‌ای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 آفرینش،فعل مخصوص خدا نیست جز اینکه آفرینش حقیقی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حقیقت آفرینش عبارت است از ایجاد چیزی با اندازه گیری و محاسبۀ دقیق،بدون تفاوت و اختلاف بدیهی است که چنین عملی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و امر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عبد اللّٰه بن سعد بن ابی سرح کاتب پیامبر بود،هنگامی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رسید،بدلش خطور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پیامبر این قسمت را به او املاء کرد،عبد اللّٰه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است و به او وحی میشود،منهم پیامبرم و بمن هم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بمکه رفت و مرتد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صحیح باشد،اشکالی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مانعی نیست که بر حسب اتفاق چنین جمله‌ای بقلب کسی خطور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مرد فرومایه و نگونبخت، دچار اشتباه شد یا اینکه خود را بوادی هولناک اشتباه افکند،آنهم بخاطر اینکه نسبت بمقام منیع رسالت دچار رشک بود و در اعماق قلبش کفر 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مراحلی که ذکر شد،سرانجام همۀ شما میمیرید و این،هنگامی است که مدت معین از سنین عمر را پشت سر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یَوْمَ الْقِیٰامَةِ تُبْعَثُونَ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در روز قیامت بموقف حساب و پاداش می‌روید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خبر داد که این ساختمان عجیب وجود انسان سر انجام بمرگ متلاشی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هدف صحیحی در کار است که عبارت است از زنده شدن و 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زنده شدن و بازگشتن در روز قیامت،منافاتی با زنده شدن در قبر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اثبات زنده شدن انسان در روز قیامت،منافاتی با زنده شدن در مواقع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خداوند قوم موسی را بر کوه و افراد دیگری را در جاهای دیگر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عقیدۀ نظام که انسان را همان روح میداند و عقیدۀ معمر که انسان را چیزی غیر قابل تقسیم و غیر مادی میداند،باطل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فَوْقَکُمْ سَبْعَ طَرٰائِقَ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شما هفت آسمان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آسمان یک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طریق گرفته،این است که آسمانها بیکدیگر راه دارند و یکی پس از دیگری،روی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آسمانها طریق گفته شده این است که راه عبور ملائکه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طریق طبقه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آسمان پانصد سال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عَنِ الْخَلْقِ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حال خلق غافل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هفت آسمان بر سر آنها بنا کردیم و خورشید و ماه و ستارگان را بر سر آنها بر افروختیم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بیهود نیافریده‌ایم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از روی علم آفریده‌ایم و بکارها و حالات آنها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 خداوند بهمه چیز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این آیه انسان را از گناه منع و بطاعت ترغیب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بِقَدَرٍ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آسمان،باندازۀ نیاز و لزوم باران نازل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 که موجب فساد شود و نه کم که باعث هلاک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اندازۀ مصلحت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فَأَسْکَنّٰاهُ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محل سکونت آب قرار دادیم و آب را در زمین گرد آوردیم تا مورد استفاده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نهرها و چاه‌هاست که خداوند آب را در آنها قرار میدهد تا مردم در فصل تابستان که بارندگی نیست،از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زمین چشمه‌ها قرار داده‌ایم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پنج نهر از بهشت جاری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سیحون که دریای هند است و جیحون که دریای بلخ است و دجله و فرات که هر دو در عراقند و نیل که در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خداوند از یک چشمه نازل کرد و در زمین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بسیاری برای مردم در آنها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bookmarkStart w:id="131" w:name="pg13082_139578"/>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عَلیٰ ذَهٰابٍ بِهِ لَقٰادِرُونَ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قادریم که این آبها را ببریم و در این صورت همۀ جانداران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خداوند عظمت نعمت خود را به سبب نازل کردن آب از آسمان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فَأَنْشَأْنٰا لَکُمْ بِهِ جَنّٰاتٍ مِنْ نَخِیلٍ وَ أَعْنٰابٍ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همین آبها بود که باغهای نخل و انگور برای شما ایجاد کردیم تا شما از آنها بهره‌مند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فَوٰاکِهُ کَثِیرَةٌ وَ مِنْهٰا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باغ‌ها برای شما میوه‌های بسیاری است و از آنها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از میان همۀ میوه‌ها فقط خرما و انگور را ذکر میکند،این است که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میوه‌ها بدست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خداوند نعمت‌هایی ذکر میکند که مردم آنها را بشناسند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7209621_3224264995"/>
      <w:bookmarkStart w:id="133" w:name="_Toc55"/>
      <w:bookmarkEnd w:id="132"/>
      <w:r>
        <w:rPr>
          <w:rtl w:val="true"/>
        </w:rPr>
        <w:t>نظم آیات</w:t>
      </w:r>
      <w:r>
        <w:rPr>
          <w:rtl w:val="true"/>
        </w:rPr>
        <w:t>:</w:t>
      </w:r>
      <w:bookmarkEnd w:id="133"/>
    </w:p>
    <w:p>
      <w:pPr>
        <w:pStyle w:val="BookText"/>
        <w:rPr/>
      </w:pPr>
      <w:r>
        <w:rPr>
          <w:rFonts w:ascii="IRNazanin" w:hAnsi="IRNazanin" w:eastAsia="IRNazanin"/>
          <w:color w:val="111111"/>
          <w:sz w:val="28"/>
          <w:sz w:val="28"/>
          <w:szCs w:val="28"/>
          <w:rtl w:val="true"/>
          <w:lang w:bidi="fa-IR"/>
        </w:rPr>
        <w:t>وجه اتصال این آیات به قبل این است که قبلا نعمتهای اخروی را که مخصوص مؤمنین است،ذکر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آیات،ابتدا در بارۀ آفرینش انسان سخن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آنها را بدقت وادارد و ترغیبشان کند که برای رسیدن به نعمت‌های آخرت،به انجام نیکیها پردازند و چون احوال آخرت را بیان کرده بود،در بارۀ قیامت سخن گفت و نشان داد که هر کس قادر باشد که انسان را با این ساختمان عجیب خلق کند، قادر است که پس از متلاشی شدن،دوباره او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بیان قدرت بیکران خداوند پرداخت که می‌تواند از آسمان باران بفرستد و در زمین نگاه دارد و در دریاها و رودها و چشمه‌ها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بیان کرد که می‌تواند نعمت آب را از مردم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نعمت به ارادۀ خداوند در دسترس مردم قرار گرفته است</w:t>
      </w:r>
      <w:r>
        <w:rPr>
          <w:rFonts w:eastAsia="IRNazanin" w:cs="IRNazanin"/>
          <w:color w:val="111111"/>
          <w:sz w:val="28"/>
          <w:szCs w:val="28"/>
          <w:rtl w:val="true"/>
          <w:lang w:bidi="fa-IR"/>
        </w:rPr>
        <w:t>.</w:t>
      </w:r>
      <w:bookmarkStart w:id="134" w:name="pg13082_139579"/>
    </w:p>
    <w:p>
      <w:pPr>
        <w:pStyle w:val="Heading3"/>
        <w:numPr>
          <w:ilvl w:val="2"/>
          <w:numId w:val="1"/>
        </w:numPr>
        <w:rPr/>
      </w:pPr>
      <w:bookmarkStart w:id="135" w:name="__RefHeading___Toc7209623_3224264995"/>
      <w:bookmarkStart w:id="136" w:name="_Toc56"/>
      <w:bookmarkEnd w:id="134"/>
      <w:bookmarkEnd w:id="13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20</w:t>
      </w:r>
      <w:r>
        <w:rPr>
          <w:rtl w:val="true"/>
        </w:rPr>
        <w:t xml:space="preserve"> </w:t>
      </w:r>
      <w:r>
        <w:rPr>
          <w:rtl w:val="true"/>
        </w:rPr>
        <w:t xml:space="preserve">تا </w:t>
      </w:r>
      <w:r>
        <w:rPr/>
        <w:t>25</w:t>
      </w:r>
      <w:r>
        <w:rPr>
          <w:rtl w:val="true"/>
        </w:rPr>
        <w:t>]</w:t>
      </w:r>
      <w:bookmarkEnd w:id="136"/>
    </w:p>
    <w:p>
      <w:pPr>
        <w:pStyle w:val="Heading4"/>
        <w:numPr>
          <w:ilvl w:val="3"/>
          <w:numId w:val="1"/>
        </w:numPr>
        <w:rPr/>
      </w:pPr>
      <w:bookmarkStart w:id="137" w:name="__RefHeading___Toc7209625_3224264995"/>
      <w:bookmarkStart w:id="138" w:name="_Toc57"/>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7209627_3224264995"/>
      <w:bookmarkStart w:id="140" w:name="_Toc58"/>
      <w:bookmarkEnd w:id="139"/>
      <w:r>
        <w:rPr>
          <w:rtl w:val="true"/>
        </w:rPr>
        <w:t>ترجمه</w:t>
      </w:r>
      <w:r>
        <w:rPr>
          <w:rtl w:val="true"/>
        </w:rPr>
        <w:t>:</w:t>
      </w:r>
      <w:bookmarkEnd w:id="1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درختی که از طور سیناء بیرون می‌آید و روغن و نان خورش برای خورندگان تولید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چهار پایان درس عبرتی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آنچه در شکم</w:t>
      </w:r>
      <w:bookmarkStart w:id="141" w:name="pg13082_139580"/>
    </w:p>
    <w:p>
      <w:pPr>
        <w:pStyle w:val="BookText"/>
        <w:rPr/>
      </w:pPr>
      <w:bookmarkEnd w:id="141"/>
      <w:r>
        <w:rPr>
          <w:rFonts w:ascii="IRNazanin" w:hAnsi="IRNazanin" w:eastAsia="IRNazanin"/>
          <w:color w:val="111111"/>
          <w:sz w:val="28"/>
          <w:sz w:val="28"/>
          <w:szCs w:val="28"/>
          <w:rtl w:val="true"/>
          <w:lang w:bidi="fa-IR"/>
        </w:rPr>
        <w:t>آنهاست،می‌نوشانیم و در آنها برای شما منافع بسیاری است او از آنها میخورید و بر آنها و بر کشتی‌ها سوار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بسوی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خداوند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شما را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تقوی بیشتر نمی‌کنید؟ اشراف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بشری مثل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بر شما برتری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میخواست،فرشتگانی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چنین چیزی در میان نیاکانمان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نیست مگر مردی دیوانه که باید صبر کنید تا هنگام مرگش فرا رسد</w:t>
      </w:r>
      <w:r>
        <w:rPr>
          <w:rFonts w:eastAsia="IRNazanin" w:cs="IRNazanin"/>
          <w:color w:val="111111"/>
          <w:sz w:val="28"/>
          <w:szCs w:val="28"/>
          <w:rtl w:val="true"/>
          <w:lang w:bidi="fa-IR"/>
        </w:rPr>
        <w:t>.</w:t>
      </w:r>
    </w:p>
    <w:p>
      <w:pPr>
        <w:pStyle w:val="Heading4"/>
        <w:numPr>
          <w:ilvl w:val="3"/>
          <w:numId w:val="1"/>
        </w:numPr>
        <w:rPr/>
      </w:pPr>
      <w:bookmarkStart w:id="142" w:name="__RefHeading___Toc7209629_3224264995"/>
      <w:bookmarkStart w:id="143" w:name="_Toc59"/>
      <w:bookmarkEnd w:id="142"/>
      <w:r>
        <w:rPr>
          <w:rtl w:val="true"/>
        </w:rPr>
        <w:t>قرائت</w:t>
      </w:r>
      <w:r>
        <w:rPr>
          <w:rtl w:val="true"/>
        </w:rPr>
        <w:t>:</w:t>
      </w:r>
      <w:bookmarkEnd w:id="143"/>
    </w:p>
    <w:p>
      <w:pPr>
        <w:pStyle w:val="BookText"/>
        <w:rPr/>
      </w:pP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و ابو عمرو به کسر سین و دیگران بفتح خوانده‌اند و در هر دو صورت غیر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و دیگران بفتح تاء و ضم باء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حرف جر،یا زائد است یا متعلق به مفعول محذوف است و ممکن است در محل حال باشد</w:t>
      </w:r>
      <w:r>
        <w:rPr>
          <w:rFonts w:eastAsia="IRNazanin" w:cs="IRNazanin"/>
          <w:color w:val="111111"/>
          <w:sz w:val="28"/>
          <w:szCs w:val="28"/>
          <w:rtl w:val="true"/>
          <w:lang w:bidi="fa-IR"/>
        </w:rPr>
        <w:t>.</w:t>
      </w:r>
    </w:p>
    <w:p>
      <w:pPr>
        <w:pStyle w:val="Heading4"/>
        <w:numPr>
          <w:ilvl w:val="3"/>
          <w:numId w:val="1"/>
        </w:numPr>
        <w:rPr/>
      </w:pPr>
      <w:bookmarkStart w:id="144" w:name="__RefHeading___Toc7209631_3224264995"/>
      <w:bookmarkStart w:id="145" w:name="_Toc60"/>
      <w:bookmarkEnd w:id="144"/>
      <w:r>
        <w:rPr>
          <w:rtl w:val="true"/>
        </w:rPr>
        <w:t>مقصود</w:t>
      </w:r>
      <w:r>
        <w:rPr>
          <w:rtl w:val="true"/>
        </w:rPr>
        <w:t>:</w:t>
      </w:r>
      <w:bookmarkEnd w:id="145"/>
    </w:p>
    <w:p>
      <w:pPr>
        <w:pStyle w:val="BookText"/>
        <w:rPr/>
      </w:pPr>
      <w:r>
        <w:rPr>
          <w:rFonts w:ascii="Amiri" w:hAnsi="Amiri" w:eastAsia="Amiri" w:cs="Amiri"/>
          <w:color w:val="111111"/>
          <w:sz w:val="28"/>
          <w:sz w:val="28"/>
          <w:szCs w:val="28"/>
          <w:rtl w:val="true"/>
          <w:lang w:bidi="ar-SA"/>
        </w:rPr>
        <w:t>وَ شَجَرَةً تَخْرُجُ مِنْ طُورِ سَیْنٰاءَ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آب باران درخت زیتون را در کوه طور رویانیدیم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درخت زیتون را بالاختصاص ذکر میکند،این است که این درخت عبرت 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سابقه ندارد که کسی آن را آب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میوه‌ای دارد که از آن روغن بدست می‌آید و منفعت 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 نام محلی است که کوه طور در آن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صحیح‌تر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سیناء بقول ضحاک،نبطی و بقول عکرمه،حبشی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سنگهای آن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 برکه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سیناء،کوه مشجر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کوهی که میان مصر و ایله واقع شده و در آنجا بر حضرت موسی وحی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تَنْبُتُ بِالدُّهْنِ وَ صِبْغٍ لِلْآکِلِینَ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 درخت زیتون،روغن که هم نان خورش است،و هم فواید دیگر دارد بدست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نان را با روغن</w:t>
      </w:r>
    </w:p>
    <w:p>
      <w:pPr>
        <w:pStyle w:val="BookText"/>
        <w:rPr/>
      </w:pPr>
      <w:r>
        <w:rPr>
          <w:rFonts w:ascii="IRNazanin" w:hAnsi="IRNazanin" w:eastAsia="IRNazanin"/>
          <w:color w:val="111111"/>
          <w:sz w:val="28"/>
          <w:sz w:val="28"/>
          <w:szCs w:val="28"/>
          <w:rtl w:val="true"/>
          <w:lang w:bidi="fa-IR"/>
        </w:rPr>
        <w:t>زیتون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 هم روغن میدهد و هم نان خورش و نان خورش همان دانه‌های زیتون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 درختی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روغن و نان خورش بدست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چارپایان دلیلی است که می‌توانید بوسیله آن بقدرت خدا پی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نُسْقِیکُمْ مِمّٰا فِی بُطُونِهٰا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آنها شما را میخورانیم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در سورۀ نحل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مَنٰافِعُ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این چارپایان منافع بسیاری است که از پشت و کرک و موی و پشم آنها استفاده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آنها میخورید و بوسیلۀ آنها کسب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عَلَیْهٰا وَ عَلَی الْفُلْکِ تُحْمَلُونَ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کشتی‌ها سوار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قدرت کاملۀ خود را بیان کرد،توضیح داد که نعمتهای خدا عمومی و همگانی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بذکر یک نعمت بسیار مهم می‌پردازد که عبارت است از فرستادن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بسوی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به این جهت نوح گفته‌اند که بسیار بر خود نوحه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قوم خود را نفرین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مورد فرزندش پیش خدا التماس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قَوْمِ اعْبُدُوا اللّٰهَ مٰا لَکُمْ مِنْ إِلٰهٍ غَیْرُهُ أَ فَلاٰ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دعوت نوح در بارۀ توحید بود که مهم‌تر از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بیگانگی پرستش کنید و در برابر او پرهیزکار باشید تا گرفتار عذاب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الْمَلَأُ الَّذِینَ کَفَرُوا مِنْ قَوْمِهِ مٰا هٰذٰا إِلاّٰ بَشَرٌ مِثْلُکُمْ یُرِیدُ أَنْ یَتَفَضَّلَ عَلَیْکُمْ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اشرافیان کافر قوم،گفتند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بشری است مثل شما که قصد دارد بر شما</w:t>
      </w:r>
    </w:p>
    <w:p>
      <w:pPr>
        <w:pStyle w:val="BookText"/>
        <w:rPr/>
      </w:pPr>
      <w:r>
        <w:rPr>
          <w:rFonts w:ascii="IRNazanin" w:hAnsi="IRNazanin" w:eastAsia="IRNazanin"/>
          <w:color w:val="111111"/>
          <w:sz w:val="28"/>
          <w:sz w:val="28"/>
          <w:szCs w:val="28"/>
          <w:rtl w:val="true"/>
          <w:lang w:bidi="fa-IR"/>
        </w:rPr>
        <w:t>ریاست کند و شما را مطیع خود سازد و بر شما برتری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لَأَنْزَلَ 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که جز او کسی و چیزی پرستیده نشود،بشر نمی‌فرستاد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فرشتگانی بسوی ما می‌فرستاد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سَمِعْنٰا بِهٰذٰا فِی آبٰائِنَا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 که نوح ما را بدان میخواند،در امتهای پیشین،نمونۀ آن را نشنیده‌ایم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رَجُلٌ بِهِ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مردی است که گرفتار جنون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فَتَرَبَّصُوا بِهِ حَتّٰی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مرگش بکشید تا از دست او راحت شوید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بهبودیش باشید که پس از بهبودی دست از این حرفها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زندانیش کنید تا از حرف خود باز گردد</w:t>
      </w:r>
      <w:r>
        <w:rPr>
          <w:rFonts w:eastAsia="IRNazanin" w:cs="IRNazanin"/>
          <w:color w:val="111111"/>
          <w:sz w:val="28"/>
          <w:szCs w:val="28"/>
          <w:rtl w:val="true"/>
          <w:lang w:bidi="fa-IR"/>
        </w:rPr>
        <w:t>.</w:t>
      </w:r>
      <w:bookmarkStart w:id="146" w:name="pg13082_139583"/>
    </w:p>
    <w:p>
      <w:pPr>
        <w:pStyle w:val="Heading3"/>
        <w:numPr>
          <w:ilvl w:val="2"/>
          <w:numId w:val="1"/>
        </w:numPr>
        <w:rPr/>
      </w:pPr>
      <w:bookmarkStart w:id="147" w:name="__RefHeading___Toc7209633_3224264995"/>
      <w:bookmarkStart w:id="148" w:name="_Toc61"/>
      <w:bookmarkEnd w:id="146"/>
      <w:bookmarkEnd w:id="147"/>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148"/>
    </w:p>
    <w:p>
      <w:pPr>
        <w:pStyle w:val="Heading4"/>
        <w:numPr>
          <w:ilvl w:val="3"/>
          <w:numId w:val="1"/>
        </w:numPr>
        <w:rPr/>
      </w:pPr>
      <w:bookmarkStart w:id="149" w:name="__RefHeading___Toc7209635_3224264995"/>
      <w:bookmarkStart w:id="150" w:name="_Toc62"/>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209637_3224264995"/>
      <w:bookmarkStart w:id="152" w:name="_Toc63"/>
      <w:bookmarkEnd w:id="151"/>
      <w:r>
        <w:rPr>
          <w:rtl w:val="true"/>
        </w:rPr>
        <w:t>ترجمه</w:t>
      </w:r>
      <w:r>
        <w:rPr>
          <w:rtl w:val="true"/>
        </w:rPr>
        <w:t>:</w:t>
      </w:r>
      <w:bookmarkEnd w:id="1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برابر تکذیب ایشان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کردیم که در برابر ما و به امر ما کشتی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امر ما آمد و تنور فوران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یک جفت و خانواده‌ات را جز آنکه قضای حتمی بر او واقع شده است،داخل کشتی</w:t>
      </w:r>
      <w:bookmarkStart w:id="153" w:name="pg13082_139584"/>
    </w:p>
    <w:p>
      <w:pPr>
        <w:pStyle w:val="BookText"/>
        <w:rPr/>
      </w:pPr>
      <w:bookmarkEnd w:id="153"/>
      <w:r>
        <w:rPr>
          <w:rFonts w:ascii="IRNazanin" w:hAnsi="IRNazanin" w:eastAsia="IRNazanin"/>
          <w:color w:val="111111"/>
          <w:sz w:val="28"/>
          <w:sz w:val="28"/>
          <w:szCs w:val="28"/>
          <w:rtl w:val="true"/>
          <w:lang w:bidi="fa-IR"/>
        </w:rPr>
        <w:t>ساز و در مورد کافران با من سخن مگو که آنها غرق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تو و کسانی که با تواند،در کشتی قرار گرفتید،بگو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که ما را از قوم ستمکار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نزول مرا از کشتی مبارک گردان که تو بهترین نازل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جریان،دلالات و درسهایی است و ما آزمایش کنندگانیم</w:t>
      </w:r>
      <w:r>
        <w:rPr>
          <w:rFonts w:eastAsia="IRNazanin" w:cs="IRNazanin"/>
          <w:color w:val="111111"/>
          <w:sz w:val="28"/>
          <w:szCs w:val="28"/>
          <w:rtl w:val="true"/>
          <w:lang w:bidi="fa-IR"/>
        </w:rPr>
        <w:t>.</w:t>
      </w:r>
    </w:p>
    <w:p>
      <w:pPr>
        <w:pStyle w:val="Heading4"/>
        <w:numPr>
          <w:ilvl w:val="3"/>
          <w:numId w:val="1"/>
        </w:numPr>
        <w:rPr/>
      </w:pPr>
      <w:bookmarkStart w:id="154" w:name="__RefHeading___Toc7209639_3224264995"/>
      <w:bookmarkStart w:id="155" w:name="_Toc64"/>
      <w:bookmarkEnd w:id="154"/>
      <w:r>
        <w:rPr>
          <w:rtl w:val="true"/>
        </w:rPr>
        <w:t>قرائت</w:t>
      </w:r>
      <w:r>
        <w:rPr>
          <w:rtl w:val="true"/>
        </w:rPr>
        <w:t>:</w:t>
      </w:r>
      <w:bookmarkEnd w:id="155"/>
    </w:p>
    <w:p>
      <w:pPr>
        <w:pStyle w:val="BookText"/>
        <w:rPr/>
      </w:pP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کسر راء و دیگران بضم میم و فتح زاء خوانده‌اند،در هر دو صورت محتمل است که کلمه مصدر یا اسم مکان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علی فارسی فسوی</w:t>
      </w:r>
      <w:r>
        <w:rPr>
          <w:rFonts w:eastAsia="IRNazanin" w:cs="IRNazanin"/>
          <w:color w:val="111111"/>
          <w:sz w:val="28"/>
          <w:szCs w:val="28"/>
          <w:rtl w:val="true"/>
          <w:lang w:bidi="fa-IR"/>
        </w:rPr>
        <w:t>).</w:t>
      </w:r>
    </w:p>
    <w:p>
      <w:pPr>
        <w:pStyle w:val="Heading4"/>
        <w:numPr>
          <w:ilvl w:val="3"/>
          <w:numId w:val="1"/>
        </w:numPr>
        <w:rPr/>
      </w:pPr>
      <w:bookmarkStart w:id="156" w:name="__RefHeading___Toc7209641_3224264995"/>
      <w:bookmarkStart w:id="157" w:name="_Toc65"/>
      <w:bookmarkEnd w:id="156"/>
      <w:r>
        <w:rPr>
          <w:rtl w:val="true"/>
        </w:rPr>
        <w:t>مقصود</w:t>
      </w:r>
      <w:r>
        <w:rPr>
          <w:rtl w:val="true"/>
        </w:rPr>
        <w:t>:</w:t>
      </w:r>
      <w:bookmarkEnd w:id="157"/>
    </w:p>
    <w:p>
      <w:pPr>
        <w:pStyle w:val="BookText"/>
        <w:rPr/>
      </w:pPr>
      <w:r>
        <w:rPr>
          <w:rFonts w:ascii="IRNazanin" w:hAnsi="IRNazanin" w:eastAsia="IRNazanin"/>
          <w:color w:val="111111"/>
          <w:sz w:val="28"/>
          <w:sz w:val="28"/>
          <w:szCs w:val="28"/>
          <w:rtl w:val="true"/>
          <w:lang w:bidi="fa-IR"/>
        </w:rPr>
        <w:t>اکنون دربارۀ نوح که قوم او را متهم بدیوانگی کردند،می‌فرماید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برابر تکذیبشان یاری کن و آنها را هلاک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فَأَوْحَیْنٰا إِلَیْهِ أَنِ اصْنَعِ الْفُلْکَ بِأَعْیُنِنٰا وَ وَحْیِنٰا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وحی کردیم که در برابر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در برابر چشم دوستان ما از فرشتگان و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بفرمان و راهنمایی ما کشتی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أَمْرُنٰا وَ فٰارَ التَّنُّورُ فَاسْلُکْ فِیهٰا مِنْ کُلٍّ زَوْجَیْنِ اثْنَیْنِ وَ أَهْلَکَ إِلاّٰ مَنْ سَبَقَ عَلَیْهِ الْقَوْلُ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در سورۀ هود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ظالمان با من سخن مگو که آنها هلاک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اسْتَوَیْتَ أَنْتَ وَ مَنْ مَعَکَ عَلَی الْفُلْکِ فَقُلِ الْحَمْدُ لِلّٰهِ الَّذِی نَجّٰانٰا مِنَ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همراهانت در کشتی قرار گرفتی،بگو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که ما را از مردم ستمکاری که منکر توحیدند،خلاص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أَنْزِلْنِی مُنْزَلاً مُبٰارَکاً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جایگاه مبارکی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نجات حقیقی به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جایگاه مبارک،</w:t>
      </w:r>
    </w:p>
    <w:p>
      <w:pPr>
        <w:pStyle w:val="BookText"/>
        <w:rPr/>
      </w:pPr>
      <w:r>
        <w:rPr>
          <w:rFonts w:ascii="IRNazanin" w:hAnsi="IRNazanin" w:eastAsia="IRNazanin"/>
          <w:color w:val="111111"/>
          <w:sz w:val="28"/>
          <w:sz w:val="28"/>
          <w:szCs w:val="28"/>
          <w:rtl w:val="true"/>
          <w:lang w:bidi="fa-IR"/>
        </w:rPr>
        <w:t>خود کشتی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بودن کشتی بخاطر این است که وسیلۀ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مرا در جایی فرود آورد که دارای آب و درخت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مبارک این است که همراهان تولید نسل فراوان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الْمُنْزِلِینَ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فرود آورندگانی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هیچکس قادر نیست که کسی را در منزلی فرود آورد و او را از آفات حفظ کند و همۀ نیازهای او را بر آورد، جز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هفت نفر مؤمن بودند و نوح هشتم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نوح و ساختن کشتی و هلاک دشمنان خدای برای عاقلان دلائل روشنی است که به آنها بر یگانگی خداوند استدلال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کُنّٰا لَمُبْتَلِینَ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بوسیلۀ فرستادن نوح و موعظه‌ها و تذکرات آزمودیم و بندگان را وادار میکنیم که به این آیات بر قدرت ما استدلال کنند و ما را بشناسند</w:t>
      </w:r>
      <w:r>
        <w:rPr>
          <w:rFonts w:eastAsia="IRNazanin" w:cs="IRNazanin"/>
          <w:color w:val="111111"/>
          <w:sz w:val="28"/>
          <w:szCs w:val="28"/>
          <w:rtl w:val="true"/>
          <w:lang w:bidi="fa-IR"/>
        </w:rPr>
        <w:t>.</w:t>
      </w:r>
      <w:bookmarkStart w:id="158" w:name="pg13082_139586"/>
    </w:p>
    <w:p>
      <w:pPr>
        <w:pStyle w:val="Heading3"/>
        <w:numPr>
          <w:ilvl w:val="2"/>
          <w:numId w:val="1"/>
        </w:numPr>
        <w:rPr/>
      </w:pPr>
      <w:bookmarkStart w:id="159" w:name="__RefHeading___Toc7209643_3224264995"/>
      <w:bookmarkStart w:id="160" w:name="_Toc66"/>
      <w:bookmarkEnd w:id="158"/>
      <w:bookmarkEnd w:id="159"/>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31</w:t>
      </w:r>
      <w:r>
        <w:rPr>
          <w:rtl w:val="true"/>
        </w:rPr>
        <w:t xml:space="preserve"> </w:t>
      </w:r>
      <w:r>
        <w:rPr>
          <w:rtl w:val="true"/>
        </w:rPr>
        <w:t xml:space="preserve">تا </w:t>
      </w:r>
      <w:r>
        <w:rPr/>
        <w:t>40</w:t>
      </w:r>
      <w:r>
        <w:rPr>
          <w:rtl w:val="true"/>
        </w:rPr>
        <w:t>]</w:t>
      </w:r>
      <w:bookmarkEnd w:id="160"/>
    </w:p>
    <w:p>
      <w:pPr>
        <w:pStyle w:val="Heading4"/>
        <w:numPr>
          <w:ilvl w:val="3"/>
          <w:numId w:val="1"/>
        </w:numPr>
        <w:rPr/>
      </w:pPr>
      <w:bookmarkStart w:id="161" w:name="__RefHeading___Toc7209645_3224264995"/>
      <w:bookmarkStart w:id="162" w:name="_Toc67"/>
      <w:bookmarkEnd w:id="161"/>
      <w:r>
        <w:rPr>
          <w:rtl w:val="true"/>
        </w:rPr>
        <w:t>اشاره</w:t>
      </w:r>
      <w:bookmarkEnd w:id="1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63" w:name="pg13082_139587"/>
    </w:p>
    <w:p>
      <w:pPr>
        <w:pStyle w:val="Heading4"/>
        <w:numPr>
          <w:ilvl w:val="3"/>
          <w:numId w:val="1"/>
        </w:numPr>
        <w:rPr/>
      </w:pPr>
      <w:bookmarkStart w:id="164" w:name="__RefHeading___Toc7209647_3224264995"/>
      <w:bookmarkStart w:id="165" w:name="_Toc68"/>
      <w:bookmarkEnd w:id="163"/>
      <w:bookmarkEnd w:id="164"/>
      <w:r>
        <w:rPr>
          <w:rtl w:val="true"/>
        </w:rPr>
        <w:t>ترجمه</w:t>
      </w:r>
      <w:r>
        <w:rPr>
          <w:rtl w:val="true"/>
        </w:rPr>
        <w:t>:</w:t>
      </w:r>
      <w:bookmarkEnd w:id="165"/>
    </w:p>
    <w:p>
      <w:pPr>
        <w:pStyle w:val="BookText"/>
        <w:rPr/>
      </w:pPr>
      <w:r>
        <w:rPr>
          <w:rFonts w:ascii="IRNazanin" w:hAnsi="IRNazanin" w:eastAsia="IRNazanin"/>
          <w:color w:val="111111"/>
          <w:sz w:val="28"/>
          <w:sz w:val="28"/>
          <w:szCs w:val="28"/>
          <w:rtl w:val="true"/>
          <w:lang w:bidi="fa-IR"/>
        </w:rPr>
        <w:t>پس از آنها جماعت دیگری آفریدیم و در میان آنها پیامبری از جنس خود ایشان فرستادیم که خدای را بپرستید که جز او خدایی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پرهیزکاری پیشه نمیکنید؟اشرافیان قوم که کافر شده و دیدار آخرت را تکذیب کرده بودند و در زندگی دنیا آنها را متنعم ساخته بودیم،گفتند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بشری است مثل شما که از آنچه شما میخورید و می‌نوشید،میخورد و می‌نوشد و اگر اطاعت بشری مثل خودتان بکنید،دچار زیان میشوید،آیا شما را وعده میدهد که وقتی مردید و خاک و استخوان شدید،بیرون آورده میشوید؟چه دور است وعده‌ای که بشما داده میشود؟ نیست مگر زندگی همین دنیا که میمیریم و زنده می‌شویم و برانگیخته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او مگر مردی که بخدا افترای دروغ می‌بندد و ما به او ایمان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برابر تکذیب ایشان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پشیمان خواهند شد</w:t>
      </w:r>
      <w:r>
        <w:rPr>
          <w:rFonts w:eastAsia="IRNazanin" w:cs="IRNazanin"/>
          <w:color w:val="111111"/>
          <w:sz w:val="28"/>
          <w:szCs w:val="28"/>
          <w:rtl w:val="true"/>
          <w:lang w:bidi="fa-IR"/>
        </w:rPr>
        <w:t>.</w:t>
      </w:r>
    </w:p>
    <w:p>
      <w:pPr>
        <w:pStyle w:val="Heading4"/>
        <w:numPr>
          <w:ilvl w:val="3"/>
          <w:numId w:val="1"/>
        </w:numPr>
        <w:rPr/>
      </w:pPr>
      <w:bookmarkStart w:id="166" w:name="__RefHeading___Toc7209649_3224264995"/>
      <w:bookmarkStart w:id="167" w:name="_Toc69"/>
      <w:bookmarkEnd w:id="166"/>
      <w:r>
        <w:rPr>
          <w:rtl w:val="true"/>
        </w:rPr>
        <w:t>قرائت</w:t>
      </w:r>
      <w:r>
        <w:rPr>
          <w:rtl w:val="true"/>
        </w:rPr>
        <w:t>:</w:t>
      </w:r>
      <w:bookmarkEnd w:id="167"/>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کسر و دیگران به فتح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جمع و بفتح مفرد است</w:t>
      </w:r>
      <w:r>
        <w:rPr>
          <w:rFonts w:eastAsia="IRNazanin" w:cs="IRNazanin"/>
          <w:color w:val="111111"/>
          <w:sz w:val="28"/>
          <w:szCs w:val="28"/>
          <w:rtl w:val="true"/>
          <w:lang w:bidi="fa-IR"/>
        </w:rPr>
        <w:t>.</w:t>
      </w:r>
    </w:p>
    <w:p>
      <w:pPr>
        <w:pStyle w:val="Heading4"/>
        <w:numPr>
          <w:ilvl w:val="3"/>
          <w:numId w:val="1"/>
        </w:numPr>
        <w:rPr/>
      </w:pPr>
      <w:bookmarkStart w:id="168" w:name="__RefHeading___Toc7209651_3224264995"/>
      <w:bookmarkStart w:id="169" w:name="_Toc70"/>
      <w:bookmarkEnd w:id="168"/>
      <w:r>
        <w:rPr>
          <w:rtl w:val="true"/>
        </w:rPr>
        <w:t>اعراب</w:t>
      </w:r>
      <w:r>
        <w:rPr>
          <w:rtl w:val="true"/>
        </w:rPr>
        <w:t>:</w:t>
      </w:r>
      <w:bookmarkEnd w:id="169"/>
    </w:p>
    <w:p>
      <w:pPr>
        <w:pStyle w:val="BookText"/>
        <w:rPr/>
      </w:pPr>
      <w:r>
        <w:rPr>
          <w:rFonts w:ascii="Amiri" w:hAnsi="Amiri" w:eastAsia="Amiri" w:cs="Amiri"/>
          <w:color w:val="111111"/>
          <w:sz w:val="28"/>
          <w:sz w:val="28"/>
          <w:szCs w:val="28"/>
          <w:rtl w:val="true"/>
          <w:lang w:bidi="ar-SA"/>
        </w:rPr>
        <w:t>أَ یَعِدُکُمْ أَنَّکُمْ إِذٰا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مُخْرَجُونَ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بعقیده برخی برای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محل رفع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Heading4"/>
        <w:numPr>
          <w:ilvl w:val="3"/>
          <w:numId w:val="1"/>
        </w:numPr>
        <w:rPr/>
      </w:pPr>
      <w:bookmarkStart w:id="170" w:name="__RefHeading___Toc7209653_3224264995"/>
      <w:bookmarkStart w:id="171" w:name="_Toc71"/>
      <w:bookmarkEnd w:id="170"/>
      <w:r>
        <w:rPr>
          <w:rtl w:val="true"/>
        </w:rPr>
        <w:t>مقصود</w:t>
      </w:r>
      <w:r>
        <w:rPr>
          <w:rtl w:val="true"/>
        </w:rPr>
        <w:t>:</w:t>
      </w:r>
      <w:bookmarkEnd w:id="171"/>
    </w:p>
    <w:p>
      <w:pPr>
        <w:pStyle w:val="BookText"/>
        <w:rPr/>
      </w:pPr>
      <w:r>
        <w:rPr>
          <w:rFonts w:ascii="IRNazanin" w:hAnsi="IRNazanin" w:eastAsia="IRNazanin"/>
          <w:color w:val="111111"/>
          <w:sz w:val="28"/>
          <w:sz w:val="28"/>
          <w:szCs w:val="28"/>
          <w:rtl w:val="true"/>
          <w:lang w:bidi="fa-IR"/>
        </w:rPr>
        <w:t>بدنبال قصۀ نوح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أَنْشَأْنٰا مِنْ بَعْدِهِمْ قَرْناً آخَرِینَ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قوم نوح جماعت دیگری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قرن مردم یک عصر است که مقارن یکدیگر و بهم نزدیکند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جماعت مردم عاد است که قوم هودند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هود بعد از نوح مبعوث</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قوم ثمود است که بوسیلۀ صیحۀ آسمانی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فِیهِمْ رَسُولاً مِنْهُمْ أَنِ اعْبُدُوا اللّٰهَ مٰا لَکُمْ مِنْ إِلٰهٍ غَیْرُهُ أَ فَلاٰ تَتَّقُونَ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اشرافیان قوم که کافر بودند و دیدار آخرت را تکذیب میکردند و انواع نعمتها را بآنها داده بودیم،گفتند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مثل شماست آنچه شما میخورید و می‌نوشید،می‌خورد و می‌نوشد و بر ما ترجیحی ندارد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أَطَعْتُمْ بَشَراً مِثْلَکُمْ إِنَّکُمْ إِذاً 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بشری چون خودتان کنید و دعوت او را بپذیرید،دچار ضرر و زیان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یَعِدُکُمْ أَنَّکُمْ إِذٰا مِتُّمْ وَ کُنْتُمْ تُرٰاباً وَ عِظٰاماً أَنَّکُمْ مُخْرَجُونَ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پیامبر به شما وعده میدهد که پس از مردن و پوسیدن،بار دیگر زنده شده،از قبرها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لِمٰا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و چه محال است وعده‌ای که بشما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حَیٰاتُنَا الدُّنْیٰا نَمُوتُ وَ نَحْیٰا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همین زندگی دنیاست که بما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میمیرند و گروهی بدنیا می‌آیند و زنده شدن مجدد،در بین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بِمَبْعُوثِینَ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و مرگ،حیات دیگری بدنبال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رَجُلٌ افْتَریٰ عَلَی اللّٰهِ کَذِباً وَ مٰا نَحْنُ لَهُ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بخداوند نسبت دروغ میدهد و ما او را تصدیق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بِمٰا کَذَّبُونِ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 قَلِیلٍ لَیُصْبِحُنَّ نٰادِمِینَ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پیامبر خود را مستجاب کرده،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نمیپاید که اینها با فرا رسیدن مرگ یا نزول عذاب،از کردار و گفتار خود نادم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جمله،تهدید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اعتراضها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اعتراض این بود که چطور میشود پیامبر غذا بخورد و آب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سخن از قیامت و زنده شدن مجدد می‌زند و این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آنها منکر معاد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انتقاد آنها این بوده است که پیامبران بخدا نسبت دروغ میدهند و خداوند چنین مطلبی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 این است که همینها با همۀ خیره سری و گمراهی منکر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نبوت انبیاء و معاد را منکرند و انتظار دارند که اگر پیامبری از جانب خدا بیاید،نیازی به آب و غذا نداشته باشد و مثل ملک زندگی کند</w:t>
      </w:r>
      <w:r>
        <w:rPr>
          <w:rFonts w:eastAsia="IRNazanin" w:cs="IRNazanin"/>
          <w:color w:val="111111"/>
          <w:sz w:val="28"/>
          <w:szCs w:val="28"/>
          <w:rtl w:val="true"/>
          <w:lang w:bidi="fa-IR"/>
        </w:rPr>
        <w:t>.</w:t>
      </w:r>
      <w:bookmarkStart w:id="172" w:name="pg13082_139590"/>
    </w:p>
    <w:p>
      <w:pPr>
        <w:pStyle w:val="Heading3"/>
        <w:numPr>
          <w:ilvl w:val="2"/>
          <w:numId w:val="1"/>
        </w:numPr>
        <w:rPr/>
      </w:pPr>
      <w:bookmarkStart w:id="173" w:name="__RefHeading___Toc7209655_3224264995"/>
      <w:bookmarkStart w:id="174" w:name="_Toc72"/>
      <w:bookmarkEnd w:id="172"/>
      <w:bookmarkEnd w:id="173"/>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174"/>
    </w:p>
    <w:p>
      <w:pPr>
        <w:pStyle w:val="Heading4"/>
        <w:numPr>
          <w:ilvl w:val="3"/>
          <w:numId w:val="1"/>
        </w:numPr>
        <w:rPr/>
      </w:pPr>
      <w:bookmarkStart w:id="175" w:name="__RefHeading___Toc7209657_3224264995"/>
      <w:bookmarkStart w:id="176" w:name="_Toc73"/>
      <w:bookmarkEnd w:id="175"/>
      <w:r>
        <w:rPr>
          <w:rtl w:val="true"/>
        </w:rPr>
        <w:t>اشاره</w:t>
      </w:r>
      <w:bookmarkEnd w:id="1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177" w:name="pg13082_139591"/>
    </w:p>
    <w:p>
      <w:pPr>
        <w:pStyle w:val="Heading4"/>
        <w:numPr>
          <w:ilvl w:val="3"/>
          <w:numId w:val="1"/>
        </w:numPr>
        <w:rPr/>
      </w:pPr>
      <w:bookmarkStart w:id="178" w:name="__RefHeading___Toc7209659_3224264995"/>
      <w:bookmarkStart w:id="179" w:name="_Toc74"/>
      <w:bookmarkEnd w:id="177"/>
      <w:bookmarkEnd w:id="178"/>
      <w:r>
        <w:rPr>
          <w:rtl w:val="true"/>
        </w:rPr>
        <w:t>ترجمه</w:t>
      </w:r>
      <w:r>
        <w:rPr>
          <w:rtl w:val="true"/>
        </w:rPr>
        <w:t>:</w:t>
      </w:r>
      <w:bookmarkEnd w:id="179"/>
    </w:p>
    <w:p>
      <w:pPr>
        <w:pStyle w:val="BookText"/>
        <w:rPr/>
      </w:pPr>
      <w:r>
        <w:rPr>
          <w:rFonts w:ascii="IRNazanin" w:hAnsi="IRNazanin" w:eastAsia="IRNazanin"/>
          <w:color w:val="111111"/>
          <w:sz w:val="28"/>
          <w:sz w:val="28"/>
          <w:szCs w:val="28"/>
          <w:rtl w:val="true"/>
          <w:lang w:bidi="fa-IR"/>
        </w:rPr>
        <w:t>آنها به حق دچار صیحه شدند و آنها را به شکل چوب خشک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ستمکار از رحمت خدا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بدنبال ایشان امتهای دیگری بوجود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امتی از اجل خود جلو و عقب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پیامبرانمان را یکی پس از دیگری فرستادیم و هر امتی پیامبر خود را تکذیب کرد و ما آنها را بدنبال یکدیگر هلاک کردیم و از آنها داستانهایی عبرت انگیز بیادگار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بی‌ایمان از رحمت خدا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موسی و برادرش هارون را با آیاتمان و برهانی واضح بسوی فرعون و اشرافیان کشورش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کبر ورزیدند و مردمی برتری‌جو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 بشری که مثل خود مایند و قومشان پرستندگان مایند،ایمان آوریم؟موسی و هارون را تکذیب کردند و از هلاک شدگان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تورات دادیم تا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مریم و مادرش را آیتی قرار دادیم و آنها را بمکان مرتفعی که مسطح و دارای چشمۀ آب بود بردیم</w:t>
      </w:r>
      <w:r>
        <w:rPr>
          <w:rFonts w:eastAsia="IRNazanin" w:cs="IRNazanin"/>
          <w:color w:val="111111"/>
          <w:sz w:val="28"/>
          <w:szCs w:val="28"/>
          <w:rtl w:val="true"/>
          <w:lang w:bidi="fa-IR"/>
        </w:rPr>
        <w:t>.</w:t>
      </w:r>
    </w:p>
    <w:p>
      <w:pPr>
        <w:pStyle w:val="Heading4"/>
        <w:numPr>
          <w:ilvl w:val="3"/>
          <w:numId w:val="1"/>
        </w:numPr>
        <w:rPr/>
      </w:pPr>
      <w:bookmarkStart w:id="180" w:name="__RefHeading___Toc7209661_3224264995"/>
      <w:bookmarkStart w:id="181" w:name="_Toc75"/>
      <w:bookmarkEnd w:id="180"/>
      <w:r>
        <w:rPr>
          <w:rtl w:val="true"/>
        </w:rPr>
        <w:t>قرائت</w:t>
      </w:r>
      <w:r>
        <w:rPr>
          <w:rtl w:val="true"/>
        </w:rPr>
        <w:t>:</w:t>
      </w:r>
      <w:bookmarkEnd w:id="181"/>
    </w:p>
    <w:p>
      <w:pPr>
        <w:pStyle w:val="BookText"/>
        <w:rPr/>
      </w:pP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و ابو جعفر به تنوین و دیگران بدون تنوین خوانده‌اند</w:t>
      </w:r>
      <w:r>
        <w:rPr>
          <w:rFonts w:eastAsia="IRNazanin" w:cs="IRNazanin"/>
          <w:color w:val="111111"/>
          <w:sz w:val="28"/>
          <w:szCs w:val="28"/>
          <w:rtl w:val="true"/>
          <w:lang w:bidi="fa-IR"/>
        </w:rPr>
        <w:t>.</w:t>
      </w:r>
    </w:p>
    <w:p>
      <w:pPr>
        <w:pStyle w:val="Heading4"/>
        <w:numPr>
          <w:ilvl w:val="3"/>
          <w:numId w:val="1"/>
        </w:numPr>
        <w:rPr/>
      </w:pPr>
      <w:bookmarkStart w:id="182" w:name="__RefHeading___Toc7209663_3224264995"/>
      <w:bookmarkStart w:id="183" w:name="_Toc76"/>
      <w:bookmarkEnd w:id="182"/>
      <w:r>
        <w:rPr>
          <w:rtl w:val="true"/>
        </w:rPr>
        <w:t>مقصود</w:t>
      </w:r>
      <w:r>
        <w:rPr>
          <w:rtl w:val="true"/>
        </w:rPr>
        <w:t>:</w:t>
      </w:r>
      <w:bookmarkEnd w:id="183"/>
    </w:p>
    <w:p>
      <w:pPr>
        <w:pStyle w:val="BookText"/>
        <w:rPr/>
      </w:pPr>
      <w:r>
        <w:rPr>
          <w:rFonts w:ascii="IRNazanin" w:hAnsi="IRNazanin" w:eastAsia="IRNazanin"/>
          <w:color w:val="111111"/>
          <w:sz w:val="28"/>
          <w:sz w:val="28"/>
          <w:szCs w:val="28"/>
          <w:rtl w:val="true"/>
          <w:lang w:bidi="fa-IR"/>
        </w:rPr>
        <w:t>قبلا در بارۀ کفار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نمی‌پاید که بر اثر مرگ یا عذاب،دچار ندامت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سرانجام کار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آنها صیحه‌ای کشید و بسبب کفر و استحقاق عقاب،همگی هلاک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فَجَعَلْنٰاهُمْ غُثٰاءً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بصورت شاخ درختان که سیلاب حمل میکند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هلاک شدند و بشکل چوب خشک در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فَبُعْداً لِلْقَوْمِ الظّٰالِمِینَ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مشرک و تکذیب کننده را از رحمت خود دور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أَنْشَأْنٰا مِنْ بَعْدِهِمْ قُرُوناً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امتهای دیگری در عصرهای بعد بوجود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تهدیدی است برای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امتی پیش از به پایان رسانیدن مدت خود نمیمیرد و پیش از مدتی که باید بماند،نباید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فرا رسیدن عذاب ایشان وقتی دارد که بیش و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اجل،زمانی است که برای انجام چیزی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محتوم قابل تغییر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اجل مشروط،بحسب شرط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اجلی که در آیه ذکر شده،همان اجل محتوم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أَرْسَلْنٰا رُسُلَنٰا تَتْرٰا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پیامبران خود را یکی بعد از دیگری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بفاصله‌های کم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جٰاءَ أُمَّةً رَسُولُهٰا کَذَّبُوهُ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رسولی نزد امت خود رفت،مورد تکذیب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فَأَتْبَعْنٰا بَعْضَهُمْ بَعْضاً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آنها را پی در پی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سرنوشتی گرفتار کردیم که از آنها داستانی شوم در میان مردم بعد بیادگار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فَبُعْداً لِقَوْمٍ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 ایمان از رحمت خدا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أَرْسَلْنٰا مُوسیٰ وَ أَخٰاهُ هٰارُونَ بِآیٰاتِنٰا وَ سُلْطٰانٍ مُبِینٍ إِلیٰ فِرْعَوْنَ وَ مَلاَئِهِ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موسی و برادرش هارون را با نشانه‌های روشن و برهان آشکار،بسوی فرعون و اشراف کشورش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اشراف را ذکر میکند،این است که سایرین تابع ایشانند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 وَ کٰانُوا قَوْماً عٰالِینَ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قبول حق کبر ورزیده،سر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زدند و مردم گردن فرازی بودند که بر تودۀ مردم غالب شده،آنها را برده و بنده خویش ساخته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 نُؤْمِنُ لِبَشَرَیْنِ مِثْلِنٰا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بدو بشر ایمان بیاوریم که</w:t>
      </w:r>
    </w:p>
    <w:p>
      <w:pPr>
        <w:pStyle w:val="BookText"/>
        <w:rPr/>
      </w:pPr>
      <w:r>
        <w:rPr>
          <w:rFonts w:ascii="IRNazanin" w:hAnsi="IRNazanin" w:eastAsia="IRNazanin"/>
          <w:color w:val="111111"/>
          <w:sz w:val="28"/>
          <w:sz w:val="28"/>
          <w:szCs w:val="28"/>
          <w:rtl w:val="true"/>
          <w:lang w:bidi="fa-IR"/>
        </w:rPr>
        <w:t>از نظر آفرینش با ما 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باین جهت بشر گفته‌اند که بشرۀ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پوشیدۀ از پشم و مو نیست و بدینجهت محتاج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حیوانات بدنشان بوسیلۀ پشم و مو و پر پوشیده شده است و این،لطفی است از جانب خداوند به آنها که از نعمت عقل محرومند و نمیتوانند خویشتن را بوسیلۀ ساتری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قَوْمُهُمٰا لَنٰا عٰابِدُونَ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بموسی و هارون و قومشان بردگان و بندگان مایند،ایمان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فرعون را می‌پرستیدند و فرعون بت می‌پرستید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فَکَذَّبُوهُمٰا فَکٰانُوا مِنَ الْمُهْلَکِینَ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موسی و هارون را تکذیب کردند و سر انجام خداوند آنها را غرق و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لَعَلَّهُمْ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بر موسی نازل کردیم تا مردم بوسیلۀ آن براه حق و صواب هدایت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ابْنَ مَرْیَمَ وَ أُمَّهُ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مریم و مادرش را شاهد و دلیلی بر قدرت خویش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عیسی را بدون پدر آفریدیم و مریم را بدون شوهر باردار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آوَیْنٰاهُمٰا إِلیٰ رَبْوَةٍ ذٰاتِ قَرٰارٍ وَ مَعِینٍ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مادر و فرزند را به نقطۀ مرتفعی که زمین آن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سر سبز و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است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ربوه،حیرۀ کوفه و قرار مسجد کوفه و معین،شط فرات است</w:t>
      </w:r>
      <w:r>
        <w:rPr>
          <w:rFonts w:eastAsia="IRNazanin" w:cs="IRNazanin"/>
          <w:color w:val="111111"/>
          <w:sz w:val="28"/>
          <w:szCs w:val="28"/>
          <w:rtl w:val="true"/>
          <w:lang w:bidi="fa-IR"/>
        </w:rPr>
        <w:t>.</w:t>
      </w:r>
      <w:bookmarkStart w:id="184" w:name="pg13082_139594"/>
    </w:p>
    <w:p>
      <w:pPr>
        <w:pStyle w:val="Heading3"/>
        <w:numPr>
          <w:ilvl w:val="2"/>
          <w:numId w:val="1"/>
        </w:numPr>
        <w:rPr/>
      </w:pPr>
      <w:bookmarkStart w:id="185" w:name="__RefHeading___Toc7209665_3224264995"/>
      <w:bookmarkStart w:id="186" w:name="_Toc77"/>
      <w:bookmarkEnd w:id="184"/>
      <w:bookmarkEnd w:id="18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51</w:t>
      </w:r>
      <w:r>
        <w:rPr>
          <w:rtl w:val="true"/>
        </w:rPr>
        <w:t xml:space="preserve"> </w:t>
      </w:r>
      <w:r>
        <w:rPr>
          <w:rtl w:val="true"/>
        </w:rPr>
        <w:t xml:space="preserve">تا </w:t>
      </w:r>
      <w:r>
        <w:rPr/>
        <w:t>56</w:t>
      </w:r>
      <w:r>
        <w:rPr>
          <w:rtl w:val="true"/>
        </w:rPr>
        <w:t>]</w:t>
      </w:r>
      <w:bookmarkEnd w:id="186"/>
    </w:p>
    <w:p>
      <w:pPr>
        <w:pStyle w:val="Heading4"/>
        <w:numPr>
          <w:ilvl w:val="3"/>
          <w:numId w:val="1"/>
        </w:numPr>
        <w:rPr/>
      </w:pPr>
      <w:bookmarkStart w:id="187" w:name="__RefHeading___Toc7209667_3224264995"/>
      <w:bookmarkStart w:id="188" w:name="_Toc78"/>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7209669_3224264995"/>
      <w:bookmarkStart w:id="190" w:name="_Toc79"/>
      <w:bookmarkEnd w:id="189"/>
      <w:r>
        <w:rPr>
          <w:rtl w:val="true"/>
        </w:rPr>
        <w:t>ترجمه</w:t>
      </w:r>
      <w:r>
        <w:rPr>
          <w:rtl w:val="true"/>
        </w:rPr>
        <w:t>:</w:t>
      </w:r>
      <w:bookmarkEnd w:id="190"/>
    </w:p>
    <w:p>
      <w:pPr>
        <w:pStyle w:val="BookText"/>
        <w:rPr/>
      </w:pPr>
      <w:r>
        <w:rPr>
          <w:rFonts w:ascii="IRNazanin" w:hAnsi="IRNazanin" w:eastAsia="IRNazanin"/>
          <w:color w:val="111111"/>
          <w:sz w:val="28"/>
          <w:sz w:val="28"/>
          <w:szCs w:val="28"/>
          <w:rtl w:val="true"/>
          <w:lang w:bidi="fa-IR"/>
        </w:rPr>
        <w:t>ای پیامبران از چیزهای حلال بخورید و کار شایسته کنید که من بکردار شما دانایم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شما یک دین است و من خدای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بکتابهای مختلفی گرویدند و هر حزبی به آنچه نزد خود دارد،خوشحال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جهلشان باقی بگذار تا مرگشان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میکنند اینکه آنها را به مال و اولاد کمک میکنیم،برای این است که در خیرات آنها تعجیل کنیم؟ولی آنها شعور ندارند</w:t>
      </w:r>
      <w:r>
        <w:rPr>
          <w:rFonts w:eastAsia="IRNazanin" w:cs="IRNazanin"/>
          <w:color w:val="111111"/>
          <w:sz w:val="28"/>
          <w:szCs w:val="28"/>
          <w:rtl w:val="true"/>
          <w:lang w:bidi="fa-IR"/>
        </w:rPr>
        <w:t>!</w:t>
      </w:r>
    </w:p>
    <w:p>
      <w:pPr>
        <w:pStyle w:val="Heading4"/>
        <w:numPr>
          <w:ilvl w:val="3"/>
          <w:numId w:val="1"/>
        </w:numPr>
        <w:rPr/>
      </w:pPr>
      <w:bookmarkStart w:id="191" w:name="__RefHeading___Toc7209671_3224264995"/>
      <w:bookmarkStart w:id="192" w:name="_Toc80"/>
      <w:bookmarkEnd w:id="191"/>
      <w:r>
        <w:rPr>
          <w:rtl w:val="true"/>
        </w:rPr>
        <w:t>قرائت</w:t>
      </w:r>
      <w:r>
        <w:rPr>
          <w:rtl w:val="true"/>
        </w:rPr>
        <w:t>:</w:t>
      </w:r>
      <w:bookmarkEnd w:id="1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بکسر همزه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bookmarkStart w:id="193" w:name="pg13082_139595"/>
    </w:p>
    <w:p>
      <w:pPr>
        <w:pStyle w:val="BookText"/>
        <w:rPr/>
      </w:pPr>
      <w:bookmarkEnd w:id="193"/>
      <w:r>
        <w:rPr>
          <w:rFonts w:ascii="IRNazanin" w:hAnsi="IRNazanin" w:eastAsia="IRNazanin"/>
          <w:color w:val="111111"/>
          <w:sz w:val="28"/>
          <w:sz w:val="28"/>
          <w:szCs w:val="28"/>
          <w:rtl w:val="true"/>
          <w:lang w:bidi="fa-IR"/>
        </w:rPr>
        <w:t>قرائت دوم و سوم این است که حرف جر مقدر است و وجه کسر این است که کلامی مستأنف است</w:t>
      </w:r>
      <w:r>
        <w:rPr>
          <w:rFonts w:eastAsia="IRNazanin" w:cs="IRNazanin"/>
          <w:color w:val="111111"/>
          <w:sz w:val="28"/>
          <w:szCs w:val="28"/>
          <w:rtl w:val="true"/>
          <w:lang w:bidi="fa-IR"/>
        </w:rPr>
        <w:t>.</w:t>
      </w:r>
    </w:p>
    <w:p>
      <w:pPr>
        <w:pStyle w:val="Heading4"/>
        <w:numPr>
          <w:ilvl w:val="3"/>
          <w:numId w:val="1"/>
        </w:numPr>
        <w:rPr/>
      </w:pPr>
      <w:bookmarkStart w:id="194" w:name="__RefHeading___Toc7209673_3224264995"/>
      <w:bookmarkStart w:id="195" w:name="_Toc81"/>
      <w:bookmarkEnd w:id="194"/>
      <w:r>
        <w:rPr>
          <w:rtl w:val="true"/>
        </w:rPr>
        <w:t>مقصود</w:t>
      </w:r>
      <w:r>
        <w:rPr>
          <w:rtl w:val="true"/>
        </w:rPr>
        <w:t>:</w:t>
      </w:r>
      <w:bookmarkEnd w:id="195"/>
    </w:p>
    <w:p>
      <w:pPr>
        <w:pStyle w:val="BookText"/>
        <w:rPr/>
      </w:pPr>
      <w:r>
        <w:rPr>
          <w:rFonts w:ascii="IRNazanin" w:hAnsi="IRNazanin" w:eastAsia="IRNazanin"/>
          <w:color w:val="111111"/>
          <w:sz w:val="28"/>
          <w:sz w:val="28"/>
          <w:szCs w:val="28"/>
          <w:rtl w:val="true"/>
          <w:lang w:bidi="fa-IR"/>
        </w:rPr>
        <w:t>بدنبال مطالب گذشته که تاریخچه‌ای کوتاه از وضع امتها و برنامۀ پیامبران بود،میفرماید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الرُّسُلُ کُلُوا مِنَ الطَّیِّبٰاتِ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بهمۀ پیامبران است و به آنها امر شده است که حلال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پاک است و جز پاک نمیپذیرد و مؤمنین را بهمان چیزهایی امر کرده است که پیامبران را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 بخورید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مؤمن از چیزهای پاکی که روزی شما کرده‌ایم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مخصوص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عرب،مفرد را بجمع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فایده این نحو خطاب این است که دلالت دارد بر اینکه پیامبران همگی بهمین دستور مأمور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بدانید که مقصود زرد و سرخ و ترش و شیرین نیست،بلکه منظور این است که از حلال استفاده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اعْمَلُوا صٰالِحاً إِنِّی بِمٰا تَعْمَلُونَ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کارهای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بآن‌ها امر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که من بکردار شما دانا و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شخص عاقل وقتی میداند که کسی که برایش کار میکند به حالش آگاه است و پاداش او را به حسب عمل میدهد،عمل خود را اصلاح میکند،برخی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مخصوص جناب عیسی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هٰذِهِ أُمَّتُکُمْ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جریح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شما یک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که امت بمعنی دین است،این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پدرانمان را بر دینی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فلم اترک لنفسی ریبة</w:t>
      </w:r>
    </w:p>
    <w:p>
      <w:pPr>
        <w:pStyle w:val="BookText"/>
        <w:rPr/>
      </w:pPr>
      <w:r>
        <w:rPr>
          <w:rFonts w:ascii="IRNazanin" w:hAnsi="IRNazanin" w:eastAsia="IRNazanin"/>
          <w:color w:val="111111"/>
          <w:sz w:val="28"/>
          <w:sz w:val="28"/>
          <w:szCs w:val="28"/>
          <w:rtl w:val="true"/>
          <w:lang w:bidi="fa-IR"/>
        </w:rPr>
        <w:t>و هل یأثمن ذو امة و هو طائع</w:t>
      </w:r>
    </w:p>
    <w:p>
      <w:pPr>
        <w:pStyle w:val="BookText"/>
        <w:rPr/>
      </w:pPr>
      <w:r>
        <w:rPr>
          <w:rFonts w:ascii="IRNazanin" w:hAnsi="IRNazanin" w:eastAsia="IRNazanin"/>
          <w:color w:val="111111"/>
          <w:sz w:val="28"/>
          <w:sz w:val="28"/>
          <w:szCs w:val="28"/>
          <w:rtl w:val="true"/>
          <w:lang w:bidi="fa-IR"/>
        </w:rPr>
        <w:t>سوگند یاد کرده و برای خود تردیدی باقی نگذاشته‌ام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دیندار و مطیع،گناه میکند؟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 شما و جماعت قبل از شما همه یکی بوده،بندگان خدا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رَبُّکُمْ فَاتَّقُونِ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شمایم پس از من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فَتَقَطَّعُوا أَمْرَهُمْ بَیْنَهُمْ زُبُراً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در دین خود متفرق شدند و هر دسته‌ای به کتابی گرویدند و سایر کتب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یهود به انجیل و قرآن کافر شدند و مسیحیان بقرآن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کتابهایی ساختند و به آنها برای اثبات مذهب خود استدلال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زبور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بر قرائت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بصورت دسته‌های مختلف و فرقه‌های گوناگون در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حزب و دسته‌ای بدین خود خشنود است و خود را بر حق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گرامی اسلام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فِی غَمْرَتِهِمْ حَتّٰی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جهل و گمراهی خودشان رها کن تا مرگ یا عذابشان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یَحْسَبُونَ أَنَّمٰا نُمِدُّهُمْ بِهِ مِنْ مٰالٍ وَ بَنِینَ نُسٰارِعُ لَهُمْ فِی الْخَیْرٰاتِ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کافران گمان میکنند که مال و اولاد فراوانی که به آنها داده‌ایم،بخاطر پاداش و ثواب و خشنودی خود و لیاقت آنها داده‌ایم؟چنین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این است که آنها را مهلت دهیم و سرانجام آنها را گرفتار کیفر سازیم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آیه،آیۀ دیگری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الْإِنْسٰانُ إِذٰا مَا ابْتَلاٰهُ رَبُّهُ</w:t>
      </w:r>
    </w:p>
    <w:p>
      <w:pPr>
        <w:pStyle w:val="BookText"/>
        <w:rPr/>
      </w:pPr>
      <w:r>
        <w:rPr>
          <w:rFonts w:ascii="IRNazanin" w:hAnsi="IRNazanin" w:eastAsia="IRNazanin"/>
          <w:color w:val="111111"/>
          <w:sz w:val="28"/>
          <w:sz w:val="28"/>
          <w:szCs w:val="28"/>
          <w:rtl w:val="true"/>
          <w:lang w:bidi="fa-IR"/>
        </w:rPr>
        <w:t>فَأَکْرَمَهُ وَ نَعَّمَهُ فَیَقُولُ رَبِّی أَکْرَمَنِ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را خداوند می‌آزماید و اکرامش میکند و متنعمش می‌سازد،می‌گوید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گرامیم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باقر بنقل از پدرانش نقل کرده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به هنگامی که چیزی از دنیا را بر او سخت می‌گیرم، غمگین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 من نزدیکتر است و هنگامی که دنیا را برایش گسترش میدهم،شاد میشود و در این حال از من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همین آیه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آنها آزمایشی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خیرات،منافع پر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شرور که زیانهای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یَشْعُرُونَ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شعور و دقت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از راه حواس است و لذا بخداوند شاعر گفته نمیشود</w:t>
      </w:r>
      <w:r>
        <w:rPr>
          <w:rFonts w:eastAsia="IRNazanin" w:cs="IRNazanin"/>
          <w:color w:val="111111"/>
          <w:sz w:val="28"/>
          <w:szCs w:val="28"/>
          <w:rtl w:val="true"/>
          <w:lang w:bidi="fa-IR"/>
        </w:rPr>
        <w:t>.</w:t>
      </w:r>
      <w:bookmarkStart w:id="196" w:name="pg13082_139598"/>
    </w:p>
    <w:p>
      <w:pPr>
        <w:pStyle w:val="Heading3"/>
        <w:numPr>
          <w:ilvl w:val="2"/>
          <w:numId w:val="1"/>
        </w:numPr>
        <w:rPr/>
      </w:pPr>
      <w:bookmarkStart w:id="197" w:name="__RefHeading___Toc7209675_3224264995"/>
      <w:bookmarkStart w:id="198" w:name="_Toc82"/>
      <w:bookmarkEnd w:id="196"/>
      <w:bookmarkEnd w:id="197"/>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57</w:t>
      </w:r>
      <w:r>
        <w:rPr>
          <w:rtl w:val="true"/>
        </w:rPr>
        <w:t xml:space="preserve"> </w:t>
      </w:r>
      <w:r>
        <w:rPr>
          <w:rtl w:val="true"/>
        </w:rPr>
        <w:t xml:space="preserve">تا </w:t>
      </w:r>
      <w:r>
        <w:rPr/>
        <w:t>61</w:t>
      </w:r>
      <w:r>
        <w:rPr>
          <w:rtl w:val="true"/>
        </w:rPr>
        <w:t>]</w:t>
      </w:r>
      <w:bookmarkEnd w:id="198"/>
    </w:p>
    <w:p>
      <w:pPr>
        <w:pStyle w:val="Heading4"/>
        <w:numPr>
          <w:ilvl w:val="3"/>
          <w:numId w:val="1"/>
        </w:numPr>
        <w:rPr/>
      </w:pPr>
      <w:bookmarkStart w:id="199" w:name="__RefHeading___Toc7209677_3224264995"/>
      <w:bookmarkStart w:id="200" w:name="_Toc83"/>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7209679_3224264995"/>
      <w:bookmarkStart w:id="202" w:name="_Toc84"/>
      <w:bookmarkEnd w:id="201"/>
      <w:r>
        <w:rPr>
          <w:rtl w:val="true"/>
        </w:rPr>
        <w:t>ترجمه</w:t>
      </w:r>
      <w:r>
        <w:rPr>
          <w:rtl w:val="true"/>
        </w:rPr>
        <w:t>:</w:t>
      </w:r>
      <w:bookmarkEnd w:id="202"/>
    </w:p>
    <w:p>
      <w:pPr>
        <w:pStyle w:val="BookText"/>
        <w:rPr/>
      </w:pPr>
      <w:r>
        <w:rPr>
          <w:rFonts w:ascii="IRNazanin" w:hAnsi="IRNazanin" w:eastAsia="IRNazanin"/>
          <w:color w:val="111111"/>
          <w:sz w:val="28"/>
          <w:sz w:val="28"/>
          <w:szCs w:val="28"/>
          <w:rtl w:val="true"/>
          <w:lang w:bidi="fa-IR"/>
        </w:rPr>
        <w:t>آنان که از عذاب خدا ترسانند و آنان که به آیات خدا مؤمنند و آنان که بخدا مشرک نیستند و آنها که زکات و صدقه میدهند و حال آنکه دلشان ترسان است از اینکه بسوی خدا بازگشت میکنند،اینها در راه نیکیها سرعت میگیرند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جلو می‌افتند</w:t>
      </w:r>
      <w:r>
        <w:rPr>
          <w:rFonts w:eastAsia="IRNazanin" w:cs="IRNazanin"/>
          <w:color w:val="111111"/>
          <w:sz w:val="28"/>
          <w:szCs w:val="28"/>
          <w:rtl w:val="true"/>
          <w:lang w:bidi="fa-IR"/>
        </w:rPr>
        <w:t>.</w:t>
      </w:r>
    </w:p>
    <w:p>
      <w:pPr>
        <w:pStyle w:val="Heading4"/>
        <w:numPr>
          <w:ilvl w:val="3"/>
          <w:numId w:val="1"/>
        </w:numPr>
        <w:rPr/>
      </w:pPr>
      <w:bookmarkStart w:id="203" w:name="__RefHeading___Toc7209681_3224264995"/>
      <w:bookmarkStart w:id="204" w:name="_Toc85"/>
      <w:bookmarkEnd w:id="203"/>
      <w:r>
        <w:rPr>
          <w:rtl w:val="true"/>
        </w:rPr>
        <w:t>مقصود</w:t>
      </w:r>
      <w:r>
        <w:rPr>
          <w:rtl w:val="true"/>
        </w:rPr>
        <w:t>:</w:t>
      </w:r>
      <w:bookmarkEnd w:id="204"/>
    </w:p>
    <w:p>
      <w:pPr>
        <w:pStyle w:val="BookText"/>
        <w:rPr/>
      </w:pPr>
      <w:r>
        <w:rPr>
          <w:rFonts w:ascii="IRNazanin" w:hAnsi="IRNazanin" w:eastAsia="IRNazanin"/>
          <w:color w:val="111111"/>
          <w:sz w:val="28"/>
          <w:sz w:val="28"/>
          <w:szCs w:val="28"/>
          <w:rtl w:val="true"/>
          <w:lang w:bidi="fa-IR"/>
        </w:rPr>
        <w:t>اکنون خداوند پس از بیان حال بدان به بیان حال نیکان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هُمْ مِنْ خَشْیَةِ رَبِّهِمْ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عذاب خدا می‌ترسند در نتیجه امر خدا را اطاعت و نهی خدا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یعنی ناراحتی انسان به تصور زیان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بِآیٰاتِ رَبِّهِمْ یُؤْمِنُونَ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همۀ آیات خدا را اعم از قرآن</w:t>
      </w:r>
    </w:p>
    <w:p>
      <w:pPr>
        <w:pStyle w:val="BookText"/>
        <w:rPr/>
      </w:pPr>
      <w:r>
        <w:rPr>
          <w:rFonts w:ascii="IRNazanin" w:hAnsi="IRNazanin" w:eastAsia="IRNazanin"/>
          <w:color w:val="111111"/>
          <w:sz w:val="28"/>
          <w:sz w:val="28"/>
          <w:szCs w:val="28"/>
          <w:rtl w:val="true"/>
          <w:lang w:bidi="fa-IR"/>
        </w:rPr>
        <w:t>و غیر قرآن،می‌پذیرند و تصدیق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بِرَبِّهِمْ لاٰ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بتها را در پرستش شریک خدا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جز بترک شرک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یُؤْتُونَ مٰا آتَوْا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زکات و صدقه میدهند و بقولی کار نیکو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قُلُوبُهُمْ وَجِلَةٌ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دلهای آنها ترسان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دارای احسان و ترس و منافق بدکار و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می‌ترسند که ایمانشان قبول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صدقات خود را با بیم و امید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إِلیٰ رَبِّهِمْ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آنها یقین دارند که بازگشتشان بسوی خداست و می‌ترسند که اعمال از آنها قبول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ایمن نیستند از این که مبادا قصور و تفریط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یُسٰارِعُونَ فِی الْخَیْرٰاتِ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صفات مذکور را دارا هستند،کسانیند که بسوی طاعات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اشتیاق دارند و میدانند که پاداش نیکو نصیب آنها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لَهٰا سٰابِقُونَ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طاعات است که در رفتن به بهشت،بر دیگران سبقت می‌گیرند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انجام نیکیها بر امتهای دیگر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و تقوی بر امثال خود سبقت میگیرند</w:t>
      </w:r>
      <w:r>
        <w:rPr>
          <w:rFonts w:eastAsia="IRNazanin" w:cs="IRNazanin"/>
          <w:color w:val="111111"/>
          <w:sz w:val="28"/>
          <w:szCs w:val="28"/>
          <w:rtl w:val="true"/>
          <w:lang w:bidi="fa-IR"/>
        </w:rPr>
        <w:t>.</w:t>
      </w:r>
      <w:bookmarkStart w:id="205" w:name="pg13082_139600"/>
    </w:p>
    <w:p>
      <w:pPr>
        <w:pStyle w:val="Heading3"/>
        <w:numPr>
          <w:ilvl w:val="2"/>
          <w:numId w:val="1"/>
        </w:numPr>
        <w:rPr/>
      </w:pPr>
      <w:bookmarkStart w:id="206" w:name="__RefHeading___Toc7209683_3224264995"/>
      <w:bookmarkStart w:id="207" w:name="_Toc86"/>
      <w:bookmarkEnd w:id="205"/>
      <w:bookmarkEnd w:id="206"/>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62</w:t>
      </w:r>
      <w:r>
        <w:rPr>
          <w:rtl w:val="true"/>
        </w:rPr>
        <w:t xml:space="preserve"> </w:t>
      </w:r>
      <w:r>
        <w:rPr>
          <w:rtl w:val="true"/>
        </w:rPr>
        <w:t xml:space="preserve">تا </w:t>
      </w:r>
      <w:r>
        <w:rPr/>
        <w:t>71</w:t>
      </w:r>
      <w:r>
        <w:rPr>
          <w:rtl w:val="true"/>
        </w:rPr>
        <w:t>]</w:t>
      </w:r>
      <w:bookmarkEnd w:id="207"/>
    </w:p>
    <w:p>
      <w:pPr>
        <w:pStyle w:val="Heading4"/>
        <w:numPr>
          <w:ilvl w:val="3"/>
          <w:numId w:val="1"/>
        </w:numPr>
        <w:rPr/>
      </w:pPr>
      <w:bookmarkStart w:id="208" w:name="__RefHeading___Toc7209685_3224264995"/>
      <w:bookmarkStart w:id="209" w:name="_Toc87"/>
      <w:bookmarkEnd w:id="208"/>
      <w:r>
        <w:rPr>
          <w:rtl w:val="true"/>
        </w:rPr>
        <w:t>اشاره</w:t>
      </w:r>
      <w:bookmarkEnd w:id="2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210" w:name="pg13082_139601"/>
    </w:p>
    <w:p>
      <w:pPr>
        <w:pStyle w:val="Heading4"/>
        <w:numPr>
          <w:ilvl w:val="3"/>
          <w:numId w:val="1"/>
        </w:numPr>
        <w:rPr/>
      </w:pPr>
      <w:bookmarkStart w:id="211" w:name="__RefHeading___Toc7209687_3224264995"/>
      <w:bookmarkStart w:id="212" w:name="_Toc88"/>
      <w:bookmarkEnd w:id="210"/>
      <w:bookmarkEnd w:id="211"/>
      <w:r>
        <w:rPr>
          <w:rtl w:val="true"/>
        </w:rPr>
        <w:t>ترجمه</w:t>
      </w:r>
      <w:r>
        <w:rPr>
          <w:rtl w:val="true"/>
        </w:rPr>
        <w:t>:</w:t>
      </w:r>
      <w:bookmarkEnd w:id="212"/>
    </w:p>
    <w:p>
      <w:pPr>
        <w:pStyle w:val="BookText"/>
        <w:rPr/>
      </w:pPr>
      <w:r>
        <w:rPr>
          <w:rFonts w:ascii="IRNazanin" w:hAnsi="IRNazanin" w:eastAsia="IRNazanin"/>
          <w:color w:val="111111"/>
          <w:sz w:val="28"/>
          <w:sz w:val="28"/>
          <w:szCs w:val="28"/>
          <w:rtl w:val="true"/>
          <w:lang w:bidi="fa-IR"/>
        </w:rPr>
        <w:t>هر کسی را باندازه تواناییش تکلیف میکنیم و پیش ما کتابی است که بحق سخن میگوید و آنها ظلم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دلهای ایشان از این مطلب غافل است و غیر از غفلتشان کارهای زشتی هم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رؤسا و عیاش‌های ایشان را دچار عذاب کردیم،شیون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شیون نکنید که یار و یاوری در برابر ما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من برای شما خوانده می‌شد و شما عقب می‌رفتید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کبر می‌ورزیدید و شبانه عیبجویی پیامبر میکردید و حق را رها می‌ساختید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بارۀ قرآن دقت نکردند؟آیا کتابی بر آنها نازل گردید که بر نیاکان ایشان نازل نگردیده بود؟آیا پیامبر خود را نشناختند و او را انکار کردند؟آیا به او نسبت جنون دادند؟بلکه او بحق نزد ایشان آمد و بیشتر آنها از حق کراهت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تابع هوای ایشان بود، آسمانها و زمین و هر که در آنهاست،فاسد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بر آنها نازل کردیم که وسیلۀ شرف و سر بلندی آنهاست و آنها از شرف خود روی گردانند</w:t>
      </w:r>
      <w:r>
        <w:rPr>
          <w:rFonts w:eastAsia="IRNazanin" w:cs="IRNazanin"/>
          <w:color w:val="111111"/>
          <w:sz w:val="28"/>
          <w:szCs w:val="28"/>
          <w:rtl w:val="true"/>
          <w:lang w:bidi="fa-IR"/>
        </w:rPr>
        <w:t>.</w:t>
      </w:r>
    </w:p>
    <w:p>
      <w:pPr>
        <w:pStyle w:val="Heading4"/>
        <w:numPr>
          <w:ilvl w:val="3"/>
          <w:numId w:val="1"/>
        </w:numPr>
        <w:rPr/>
      </w:pPr>
      <w:bookmarkStart w:id="213" w:name="__RefHeading___Toc7209689_3224264995"/>
      <w:bookmarkStart w:id="214" w:name="_Toc89"/>
      <w:bookmarkEnd w:id="213"/>
      <w:r>
        <w:rPr>
          <w:rtl w:val="true"/>
        </w:rPr>
        <w:t>قرائت</w:t>
      </w:r>
      <w:r>
        <w:rPr>
          <w:rtl w:val="true"/>
        </w:rPr>
        <w:t>:</w:t>
      </w:r>
      <w:bookmarkEnd w:id="214"/>
    </w:p>
    <w:p>
      <w:pPr>
        <w:pStyle w:val="BookText"/>
        <w:rPr/>
      </w:pP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بضم تاء و کسر جیم و دیگران بفتح تاء و ضم جیم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اول به معنی بدگویی و بنا بر دوم بمعنی ترک و هذیان گویی است</w:t>
      </w:r>
      <w:r>
        <w:rPr>
          <w:rFonts w:eastAsia="IRNazanin" w:cs="IRNazanin"/>
          <w:color w:val="111111"/>
          <w:sz w:val="28"/>
          <w:szCs w:val="28"/>
          <w:rtl w:val="true"/>
          <w:lang w:bidi="fa-IR"/>
        </w:rPr>
        <w:t>.</w:t>
      </w:r>
    </w:p>
    <w:p>
      <w:pPr>
        <w:pStyle w:val="Heading4"/>
        <w:numPr>
          <w:ilvl w:val="3"/>
          <w:numId w:val="1"/>
        </w:numPr>
        <w:rPr/>
      </w:pPr>
      <w:bookmarkStart w:id="215" w:name="__RefHeading___Toc7209691_3224264995"/>
      <w:bookmarkStart w:id="216" w:name="_Toc90"/>
      <w:bookmarkEnd w:id="215"/>
      <w:r>
        <w:rPr>
          <w:rtl w:val="true"/>
        </w:rPr>
        <w:t>لغت</w:t>
      </w:r>
      <w:r>
        <w:rPr>
          <w:rtl w:val="true"/>
        </w:rPr>
        <w:t>:</w:t>
      </w:r>
      <w:bookmarkEnd w:id="216"/>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مشقت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تکلیف خداوند،برای انسان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پوشش،سختی 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زدن و کمک خواستن نکوص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رفتن</w:t>
      </w:r>
    </w:p>
    <w:p>
      <w:pPr>
        <w:pStyle w:val="Heading4"/>
        <w:numPr>
          <w:ilvl w:val="3"/>
          <w:numId w:val="1"/>
        </w:numPr>
        <w:rPr/>
      </w:pPr>
      <w:bookmarkStart w:id="217" w:name="__RefHeading___Toc7209693_3224264995"/>
      <w:bookmarkStart w:id="218" w:name="_Toc91"/>
      <w:bookmarkEnd w:id="217"/>
      <w:r>
        <w:rPr>
          <w:rtl w:val="true"/>
        </w:rPr>
        <w:t>اعراب</w:t>
      </w:r>
      <w:r>
        <w:rPr>
          <w:rtl w:val="true"/>
        </w:rPr>
        <w:t>:</w:t>
      </w:r>
      <w:bookmarkEnd w:id="2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است،حرف باء زائد است و اگر صفت است،تقدیر</w:t>
      </w:r>
      <w:bookmarkStart w:id="219" w:name="pg13082_139602"/>
    </w:p>
    <w:p>
      <w:pPr>
        <w:pStyle w:val="BookText"/>
        <w:rPr/>
      </w:pPr>
      <w:bookmarkEnd w:id="219"/>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هُمْ لَهٰا 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رفع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تنکصون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و حال</w:t>
      </w:r>
    </w:p>
    <w:p>
      <w:pPr>
        <w:pStyle w:val="Heading4"/>
        <w:numPr>
          <w:ilvl w:val="3"/>
          <w:numId w:val="1"/>
        </w:numPr>
        <w:rPr/>
      </w:pPr>
      <w:bookmarkStart w:id="220" w:name="__RefHeading___Toc7209695_3224264995"/>
      <w:bookmarkStart w:id="221" w:name="_Toc92"/>
      <w:bookmarkEnd w:id="220"/>
      <w:r>
        <w:rPr>
          <w:rtl w:val="true"/>
        </w:rPr>
        <w:t>مقصود</w:t>
      </w:r>
      <w:r>
        <w:rPr>
          <w:rtl w:val="true"/>
        </w:rPr>
        <w:t>:</w:t>
      </w:r>
      <w:bookmarkEnd w:id="221"/>
    </w:p>
    <w:p>
      <w:pPr>
        <w:pStyle w:val="BookText"/>
        <w:rPr/>
      </w:pPr>
      <w:r>
        <w:rPr>
          <w:rFonts w:ascii="IRNazanin" w:hAnsi="IRNazanin" w:eastAsia="IRNazanin"/>
          <w:color w:val="111111"/>
          <w:sz w:val="28"/>
          <w:sz w:val="28"/>
          <w:szCs w:val="28"/>
          <w:rtl w:val="true"/>
          <w:lang w:bidi="fa-IR"/>
        </w:rPr>
        <w:t>پس از آنکه حال مؤمنین و کافرین را بیان کرد،به بیان این مطلب می‌پردازد که تکلیف افراد به اندازۀ قدرت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نُکَلِّفُ نَفْساً إِلاّٰ وُسْعَهٰا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به تکلیفی که توانایی آن ندارد، مکلف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لَدَیْنٰا کِتٰابٌ یَنْطِقُ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فرشتگان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به حق سخن میگوید و گواهیهایی میدهد که بسود و یا زیان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فرشتگان بفرمان ما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نامۀ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ظلم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ثوابشان چیزی کم و بر عقابشان چیزی افزوده نمیشود و کسی بگناه دیگری مؤاخذه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قُلُوبُهُمْ فِی غَمْرَةٍ مِنْ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قلوب کفار از این کتاب که مشتمل بر وعده و تهدید است،سخت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جهل و حیرتند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أَعْمٰالٌ مِنْ دُونِ ذٰلِکَ هُمْ لَهٰا عٰامِلُونَ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غفلت و جهل،کارهایی زشت هم انجام میدهند و بنا بر این هم کیفر کفر را مستوجبند و هم کیفر کردار زشت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 و خطاهایی مرتکب میشوند که سوای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فرا رسیدن مرگشان،ناچار کارهایی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دیگری هم انجام میدهند که از لحاظ زشتی و ناپسندی،از کفر کوچک‌ترند و تا روز مرگ این کارها را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أَخَذْنٰا مُتْرَفِیهِمْ بِالْعَذٰابِ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حال باقیند تا وقتی که ثروتمندان</w:t>
      </w:r>
    </w:p>
    <w:p>
      <w:pPr>
        <w:pStyle w:val="BookText"/>
        <w:rPr/>
      </w:pPr>
      <w:r>
        <w:rPr>
          <w:rFonts w:ascii="IRNazanin" w:hAnsi="IRNazanin" w:eastAsia="IRNazanin"/>
          <w:color w:val="111111"/>
          <w:sz w:val="28"/>
          <w:sz w:val="28"/>
          <w:szCs w:val="28"/>
          <w:rtl w:val="true"/>
          <w:lang w:bidi="fa-IR"/>
        </w:rPr>
        <w:t>و رؤسای ایشان را گرفتار عذاب آخرت یا عذاب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عذاب گرسنگی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دعا کرد و بدرگاه خداوند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قوم مصر سخت بگیر و سالهایی برای آنها پیش آور همچون سالهای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گرفتار قحط کرد تا مردار و گوشت سگ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یَجْأَرُونَ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به واسطۀ شدت عذاب،ناله و 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 کمک میخواهند و بقولی یعنی بدرگاه خدا توبه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تَجْأَرُوا الْیَوْمَ إِنَّکُمْ مِنّٰا لاٰ تُنْصَرُونَ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ناله نکنید که کسی شما را بدفع عذاب ما یاری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آیٰاتِی تُتْلیٰ عَلَیْکُمْ فَکُنْتُمْ عَلیٰ أَعْقٰابِکُمْ تَنْکِصُونَ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 که آیات من برای شما کافران معذب،خوانده می‌شد و شما روی گردان بودید و تکذیب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مُسْتَکْبِرِینَ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یا مکه را وسیلۀ برتری خود بر سایر مردم قرار داده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می‌ورزیدید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سٰامِراً تَهْجُرُونَ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در معایب پیامبر سخن میگفتید و از حق اعراض میکردید یا دهان به بدگویی می‌گشودید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یَدَّبَّرُوا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در بارۀ قرآن دقت نمیکنند تا دلائل روشن آن را در بارۀ راستگویی پیامبر ما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جٰاءَهُمْ مٰا لَمْ یَأْتِ آبٰاءَهُمُ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نوح و ابراهیم و پیامبران دیگر را بسوی قومشان نفرستادیم؟محمد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مثل پیامبران دیگران از جانب ما مأمور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لَمْ یَعْرِفُوا رَسُولَهُمْ فَهُمْ لَهُ مُنْکِرُونَ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این همان محمدی نیست که در کوچکی و بزرگی او را می‌شناختند و براستگویی و امانتداری و وفای بعهد نزد ایشان معروف بود؟بدینترتیب آنها را توبیخ میکند که با اینکه او را براستی و درستی و شرافت خانوادگی شناخته بودند،انکارش کردند</w:t>
      </w:r>
    </w:p>
    <w:p>
      <w:pPr>
        <w:pStyle w:val="BookText"/>
        <w:rPr/>
      </w:pPr>
      <w:r>
        <w:rPr>
          <w:rFonts w:ascii="Amiri" w:hAnsi="Amiri" w:eastAsia="Amiri" w:cs="Amiri"/>
          <w:color w:val="111111"/>
          <w:sz w:val="28"/>
          <w:sz w:val="28"/>
          <w:szCs w:val="28"/>
          <w:rtl w:val="true"/>
          <w:lang w:bidi="ar-SA"/>
        </w:rPr>
        <w:t>أَمْ یَقُولُونَ بِهِ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کدام جنون در او سراغ دارند؟آنها پیامبر را دیوانه معرفی میکردند تا مردم را از او متنفر کنند یا او را بر دوش خود بر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جٰاءَهُمْ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آورندۀ قرآن و دین حق است و دیوانه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لِلْحَقِّ کٰارِهُونَ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از حق کراهت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مطابق میلشان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خداوند،مطابق میل آنها برای خود شریکی قائل می‌شد،آسمانها و زمین و هر که در آنهاست،تباه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این تباهی را بهنگام بحث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حق،چیزی است که به نیکیها دعوت می‌کند و هوی چیزی است که به بدیها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اگر حق تابع هوای نفس ایشان می‌شد،دعوت می‌کرد بزشتیها و تدبیر آسمانها و زمین فاسد می‌شد زیرا تدبیر آسمانها و زمین به حق است نه به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احوال آسمانها و زمین فاسد می‌شد،زیرا حرکت و گردش آنها به حکمت است نه به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کسانی که در آسمانها و زمینند،فرشتگان و جن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فساد آسمانها و زمین این است که وقتی حق تابع هوی شود،دلیل‌ها باطل می‌شوند و اعتمادها از بین می‌رود و هیچ وعده و تهدیدی از خداوند قابل قبول نیست و حتی ممکن است عدل خدا هم تبدیل بظلم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أَتَیْنٰاهُمْ بِذِکْرِهِمْ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برای آنها چیزی فرستاده‌ایم که وسیلۀ شرف و فخر آنهاست،زیرا پیامبر از آنهاست و قرآن بزبان آنها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عَنْ ذِکْرِهِمْ مُعْرِضُونَ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شرف خود روی گردانند و به خواری خود راضی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ذکر،بیان حق است</w:t>
      </w:r>
      <w:r>
        <w:rPr>
          <w:rFonts w:eastAsia="IRNazanin" w:cs="IRNazanin"/>
          <w:color w:val="111111"/>
          <w:sz w:val="28"/>
          <w:szCs w:val="28"/>
          <w:rtl w:val="true"/>
          <w:lang w:bidi="fa-IR"/>
        </w:rPr>
        <w:t>.</w:t>
      </w:r>
      <w:bookmarkStart w:id="222" w:name="pg13082_139605"/>
    </w:p>
    <w:p>
      <w:pPr>
        <w:pStyle w:val="Heading3"/>
        <w:numPr>
          <w:ilvl w:val="2"/>
          <w:numId w:val="1"/>
        </w:numPr>
        <w:rPr/>
      </w:pPr>
      <w:bookmarkStart w:id="223" w:name="__RefHeading___Toc7209697_3224264995"/>
      <w:bookmarkStart w:id="224" w:name="_Toc93"/>
      <w:bookmarkEnd w:id="222"/>
      <w:bookmarkEnd w:id="223"/>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72</w:t>
      </w:r>
      <w:r>
        <w:rPr>
          <w:rtl w:val="true"/>
        </w:rPr>
        <w:t xml:space="preserve"> </w:t>
      </w:r>
      <w:r>
        <w:rPr>
          <w:rtl w:val="true"/>
        </w:rPr>
        <w:t xml:space="preserve">تا </w:t>
      </w:r>
      <w:r>
        <w:rPr/>
        <w:t>80</w:t>
      </w:r>
      <w:r>
        <w:rPr>
          <w:rtl w:val="true"/>
        </w:rPr>
        <w:t>]</w:t>
      </w:r>
      <w:bookmarkEnd w:id="224"/>
    </w:p>
    <w:p>
      <w:pPr>
        <w:pStyle w:val="Heading4"/>
        <w:numPr>
          <w:ilvl w:val="3"/>
          <w:numId w:val="1"/>
        </w:numPr>
        <w:rPr/>
      </w:pPr>
      <w:bookmarkStart w:id="225" w:name="__RefHeading___Toc7209699_3224264995"/>
      <w:bookmarkStart w:id="226" w:name="_Toc94"/>
      <w:bookmarkEnd w:id="225"/>
      <w:r>
        <w:rPr>
          <w:rtl w:val="true"/>
        </w:rPr>
        <w:t>اشاره</w:t>
      </w:r>
      <w:bookmarkEnd w:id="2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227" w:name="pg13082_139606"/>
    </w:p>
    <w:p>
      <w:pPr>
        <w:pStyle w:val="Heading4"/>
        <w:numPr>
          <w:ilvl w:val="3"/>
          <w:numId w:val="1"/>
        </w:numPr>
        <w:rPr/>
      </w:pPr>
      <w:bookmarkStart w:id="228" w:name="__RefHeading___Toc7209701_3224264995"/>
      <w:bookmarkStart w:id="229" w:name="_Toc95"/>
      <w:bookmarkEnd w:id="227"/>
      <w:bookmarkEnd w:id="228"/>
      <w:r>
        <w:rPr>
          <w:rtl w:val="true"/>
        </w:rPr>
        <w:t>ترجمه</w:t>
      </w:r>
      <w:r>
        <w:rPr>
          <w:rtl w:val="true"/>
        </w:rPr>
        <w:t>:</w:t>
      </w:r>
      <w:bookmarkEnd w:id="229"/>
    </w:p>
    <w:p>
      <w:pPr>
        <w:pStyle w:val="BookText"/>
        <w:rPr/>
      </w:pPr>
      <w:r>
        <w:rPr>
          <w:rFonts w:ascii="IRNazanin" w:hAnsi="IRNazanin" w:eastAsia="IRNazanin"/>
          <w:color w:val="111111"/>
          <w:sz w:val="28"/>
          <w:sz w:val="28"/>
          <w:szCs w:val="28"/>
          <w:rtl w:val="true"/>
          <w:lang w:bidi="fa-IR"/>
        </w:rPr>
        <w:t>آیا از آنها مزدی میخواهی؟مزد خداوند بهتر است و خدا بهترین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براه راست میخوانی و آنها که به آخرت ایمان ندارند از آن راه منحرفند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رحم میکردیم و ضررشان را بر میداشتیم،بطغیان کور کورانۀ خود ادامه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گرفتار عذاب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خداوند خود تواضع نکردند و نیایش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دری صاحب عذاب شدید بر آنها گشودیم و آنها دستخوش نومیدی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برای شما گوش و چشم و دل آفرید و شما کمی شکر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شما را در زمین ایجاد کرد و بسوی او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زنده میکند و میمیراند و او راست اختلاف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نمیکنید؟</w:t>
      </w:r>
      <w:r>
        <w:rPr>
          <w:rFonts w:eastAsia="IRNazanin" w:cs="IRNazanin"/>
          <w:color w:val="111111"/>
          <w:sz w:val="28"/>
          <w:szCs w:val="28"/>
          <w:rtl w:val="true"/>
          <w:lang w:bidi="fa-IR"/>
        </w:rPr>
        <w:t>!</w:t>
      </w:r>
    </w:p>
    <w:p>
      <w:pPr>
        <w:pStyle w:val="Heading4"/>
        <w:numPr>
          <w:ilvl w:val="3"/>
          <w:numId w:val="1"/>
        </w:numPr>
        <w:rPr/>
      </w:pPr>
      <w:bookmarkStart w:id="230" w:name="__RefHeading___Toc7209703_3224264995"/>
      <w:bookmarkStart w:id="231" w:name="_Toc96"/>
      <w:bookmarkEnd w:id="230"/>
      <w:r>
        <w:rPr>
          <w:rtl w:val="true"/>
        </w:rPr>
        <w:t>لغت</w:t>
      </w:r>
      <w:r>
        <w:rPr>
          <w:rtl w:val="true"/>
        </w:rPr>
        <w:t>:</w:t>
      </w:r>
      <w:bookmarkEnd w:id="231"/>
    </w:p>
    <w:p>
      <w:pPr>
        <w:pStyle w:val="BookText"/>
        <w:rPr/>
      </w:pP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خرج،هزینۀ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Heading4"/>
        <w:numPr>
          <w:ilvl w:val="3"/>
          <w:numId w:val="1"/>
        </w:numPr>
        <w:rPr/>
      </w:pPr>
      <w:bookmarkStart w:id="232" w:name="__RefHeading___Toc7209705_3224264995"/>
      <w:bookmarkStart w:id="233" w:name="_Toc97"/>
      <w:bookmarkEnd w:id="232"/>
      <w:r>
        <w:rPr>
          <w:rtl w:val="true"/>
        </w:rPr>
        <w:t>مقصود</w:t>
      </w:r>
      <w:r>
        <w:rPr>
          <w:rtl w:val="true"/>
        </w:rPr>
        <w:t>:</w:t>
      </w:r>
      <w:bookmarkEnd w:id="233"/>
    </w:p>
    <w:p>
      <w:pPr>
        <w:pStyle w:val="BookText"/>
        <w:rPr/>
      </w:pP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تَسْأَلُهُمْ خَرْجاً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از آنها بواسطۀ آوردن قرآن و ایمان،مزد میخواهی که آنها بتو تهمت می‌بندند و از قبول سخن تو خودداری میکنند؟ فَخَرٰاجُ رَبِّکَ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مزدی که خداوند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میدهد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الرّٰازِقِینَ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برترین عطا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میشود که غیر خدا هم به اذن خدا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لَتَدْعُوهُمْ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براه توحید و عبادت مخلصانه و عمل به احکام شریعت،دعوت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لاٰ یُؤْمِنُونَ بِالْآخِرَةِ عَنِ الصِّرٰاطِ لَنٰاکِبُونَ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عالم پس از</w:t>
      </w:r>
    </w:p>
    <w:p>
      <w:pPr>
        <w:pStyle w:val="BookText"/>
        <w:rPr/>
      </w:pPr>
      <w:r>
        <w:rPr>
          <w:rFonts w:ascii="IRNazanin" w:hAnsi="IRNazanin" w:eastAsia="IRNazanin"/>
          <w:color w:val="111111"/>
          <w:sz w:val="28"/>
          <w:sz w:val="28"/>
          <w:szCs w:val="28"/>
          <w:rtl w:val="true"/>
          <w:lang w:bidi="fa-IR"/>
        </w:rPr>
        <w:t>مرگ را تصدیق نمیکنند،از دین حق منحرفند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آخرت،از راه بهشت منحرف شده،بچپ و راست می‌روند و وارد جهنم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رَحِمْنٰاهُمْ وَ کَشَفْنٰا مٰا بِهِمْ مِنْ ضُرٍّ لَلَجُّوا فِی طُغْیٰانِهِمْ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آخرت به آنها رحم کنیم و آنها را از ضرر و زیان خلاص کرده،بدنیا بازگردانیم،در طغیان و گمراهی لجاجت بخرج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نظیر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رد شوند برمیگردند بآنچه نهی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آنها را در همین دنیا از گرسنگی و بدبختی نجات دهیم،در گمراهی و سرگردانی خود باقی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أَخَذْنٰاهُمْ بِالْعَذٰابِ فَمَا اسْتَکٰانُوا لِرَبِّهِمْ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کافران را گرفتار قحطی و کمی روزی و کشتار با شمشیر کردیم و آنها در برابر خدای خویش تواضع نکرده، رام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یَتَضَرَّعُونَ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و نیایش رغبتی بخدا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استکانت بمعنی دعاء و تضرع بمعنی بلند کردن دست در حال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فَتَحْنٰا عَلَیْهِمْ بٰاباً ذٰا عَذٰابٍ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روش باقی ماندند،تا اینکه آنها را بعذابی سخت‌تر گرفتار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وقتی است که پیامبر خدا در بارۀ آنها نفرین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خدایا،سالهایی مثل سالهای قوم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کار آنها از گرسنگی به جایی رسید که کرک خون آلود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کشته شدن آنها در جنگ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گشوده شدن دری از عذاب جهنم است در آخرت بروی آنها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موقع فتح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رجعت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فِیهِ مُبْلِسُونَ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به جایی رسید که از هر خیری نومید و دستخوش</w:t>
      </w:r>
    </w:p>
    <w:p>
      <w:pPr>
        <w:pStyle w:val="BookText"/>
        <w:rPr/>
      </w:pPr>
      <w:r>
        <w:rPr>
          <w:rFonts w:ascii="IRNazanin" w:hAnsi="IRNazanin" w:eastAsia="IRNazanin"/>
          <w:color w:val="111111"/>
          <w:sz w:val="28"/>
          <w:sz w:val="28"/>
          <w:szCs w:val="28"/>
          <w:rtl w:val="true"/>
          <w:lang w:bidi="fa-IR"/>
        </w:rPr>
        <w:t>حیرت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بیان میکند که بخشنده انواع نعمتها،خداست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لَکُمُ السَّمْعَ وَ الْأَبْصٰارَ وَ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برای شما گوش و چشم و دل آفرید و این حواس را از نیستی بهستی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آنکه از میان همۀ نعمتها این سه نعمت را ذکر میکند،این است که پی بردن به صحت هر دلیلی مبتنی بر این است که عاقل ببیند و بشنود و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با داشتن این نعمتها کمتر شکر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در برابر پروردگار این نعمتها سپاسگزاری نمیکنید و از توحید او سرباز می‌زنید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ذَرَأَکُمْ فِی الْأَرْضِ وَ إِلَیْهِ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شما را در روی زمین آفرید و روز قیامت بسوی او می‌روید تا به اعمال شما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یُحْیِی وَ یُمِیتُ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شما را در رحم مادران حیات میدهد و در وقت انقضای اجل میمیراند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اخْتِلاٰفُ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شب و روز بدست خداست و آنها را کم و زیاد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آمد و شد شب در کف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نمیکنید؟یعنی چرا فکر نمیکنید،تا بدانید که اینها را صانعی است قادر و دانا و حکیم و جز او کسی سزاوار خدایی و پرستش نیست</w:t>
      </w:r>
      <w:r>
        <w:rPr>
          <w:rFonts w:eastAsia="IRNazanin" w:cs="IRNazanin"/>
          <w:color w:val="111111"/>
          <w:sz w:val="28"/>
          <w:szCs w:val="28"/>
          <w:rtl w:val="true"/>
          <w:lang w:bidi="fa-IR"/>
        </w:rPr>
        <w:t>.</w:t>
      </w:r>
      <w:bookmarkStart w:id="234" w:name="pg13082_139609"/>
    </w:p>
    <w:p>
      <w:pPr>
        <w:pStyle w:val="Heading3"/>
        <w:numPr>
          <w:ilvl w:val="2"/>
          <w:numId w:val="1"/>
        </w:numPr>
        <w:rPr/>
      </w:pPr>
      <w:bookmarkStart w:id="235" w:name="__RefHeading___Toc7209707_3224264995"/>
      <w:bookmarkStart w:id="236" w:name="_Toc98"/>
      <w:bookmarkEnd w:id="234"/>
      <w:bookmarkEnd w:id="235"/>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81</w:t>
      </w:r>
      <w:r>
        <w:rPr>
          <w:rtl w:val="true"/>
        </w:rPr>
        <w:t xml:space="preserve"> </w:t>
      </w:r>
      <w:r>
        <w:rPr>
          <w:rtl w:val="true"/>
        </w:rPr>
        <w:t xml:space="preserve">تا </w:t>
      </w:r>
      <w:r>
        <w:rPr/>
        <w:t>90</w:t>
      </w:r>
      <w:r>
        <w:rPr>
          <w:rtl w:val="true"/>
        </w:rPr>
        <w:t>]</w:t>
      </w:r>
      <w:bookmarkEnd w:id="236"/>
    </w:p>
    <w:p>
      <w:pPr>
        <w:pStyle w:val="Heading4"/>
        <w:numPr>
          <w:ilvl w:val="3"/>
          <w:numId w:val="1"/>
        </w:numPr>
        <w:rPr/>
      </w:pPr>
      <w:bookmarkStart w:id="237" w:name="__RefHeading___Toc7209709_3224264995"/>
      <w:bookmarkStart w:id="238" w:name="_Toc99"/>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209711_3224264995"/>
      <w:bookmarkStart w:id="240" w:name="_Toc100"/>
      <w:bookmarkEnd w:id="239"/>
      <w:r>
        <w:rPr>
          <w:rtl w:val="true"/>
        </w:rPr>
        <w:t>ترجمه</w:t>
      </w:r>
      <w:r>
        <w:rPr>
          <w:rtl w:val="true"/>
        </w:rPr>
        <w:t>:</w:t>
      </w:r>
      <w:bookmarkEnd w:id="2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همان چیزهایی گفتند که گذشتگان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مردیم و خاک و استخوان شدیم،بر انگیخته می‌شویم؟پیش از این بما و پدرانمان چنین وعده‌ای داده شده است و نیست مگر اکاذیب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میدانید،زمین و</w:t>
      </w:r>
      <w:bookmarkStart w:id="241" w:name="pg13082_139610"/>
    </w:p>
    <w:p>
      <w:pPr>
        <w:pStyle w:val="BookText"/>
        <w:rPr/>
      </w:pPr>
      <w:bookmarkEnd w:id="241"/>
      <w:r>
        <w:rPr>
          <w:rFonts w:ascii="IRNazanin" w:hAnsi="IRNazanin" w:eastAsia="IRNazanin"/>
          <w:color w:val="111111"/>
          <w:sz w:val="28"/>
          <w:sz w:val="28"/>
          <w:szCs w:val="28"/>
          <w:rtl w:val="true"/>
          <w:lang w:bidi="fa-IR"/>
        </w:rPr>
        <w:t>کسانی که در زمینند از کیست؟خواهند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آسمانهای هفتگانه و خدای عرش عظیم کیست؟خواهند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تقوی پیشه نمیکنید؟بگو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هر چیزی بدست کیست؟اوست که پناه میدهد و پناه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مسحور هستید؟ما حق را برای آنها آوردیم و آنها دروغگویانند</w:t>
      </w:r>
      <w:r>
        <w:rPr>
          <w:rFonts w:eastAsia="IRNazanin" w:cs="IRNazanin"/>
          <w:color w:val="111111"/>
          <w:sz w:val="28"/>
          <w:szCs w:val="28"/>
          <w:rtl w:val="true"/>
          <w:lang w:bidi="fa-IR"/>
        </w:rPr>
        <w:t>.</w:t>
      </w:r>
    </w:p>
    <w:p>
      <w:pPr>
        <w:pStyle w:val="Heading4"/>
        <w:numPr>
          <w:ilvl w:val="3"/>
          <w:numId w:val="1"/>
        </w:numPr>
        <w:rPr/>
      </w:pPr>
      <w:bookmarkStart w:id="242" w:name="__RefHeading___Toc7209713_3224264995"/>
      <w:bookmarkStart w:id="243" w:name="_Toc101"/>
      <w:bookmarkEnd w:id="242"/>
      <w:r>
        <w:rPr>
          <w:rtl w:val="true"/>
        </w:rPr>
        <w:t>قرائت</w:t>
      </w:r>
      <w:r>
        <w:rPr>
          <w:rtl w:val="true"/>
        </w:rPr>
        <w:t>:</w:t>
      </w:r>
      <w:bookmarkEnd w:id="243"/>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اول اختلاف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 آیۀ دیگر بصریان بدون لام خوانده‌اند</w:t>
      </w:r>
      <w:r>
        <w:rPr>
          <w:rFonts w:eastAsia="IRNazanin" w:cs="IRNazanin"/>
          <w:color w:val="111111"/>
          <w:sz w:val="28"/>
          <w:szCs w:val="28"/>
          <w:rtl w:val="true"/>
          <w:lang w:bidi="fa-IR"/>
        </w:rPr>
        <w:t>.</w:t>
      </w:r>
    </w:p>
    <w:p>
      <w:pPr>
        <w:pStyle w:val="Heading4"/>
        <w:numPr>
          <w:ilvl w:val="3"/>
          <w:numId w:val="1"/>
        </w:numPr>
        <w:rPr/>
      </w:pPr>
      <w:bookmarkStart w:id="244" w:name="__RefHeading___Toc7209715_3224264995"/>
      <w:bookmarkStart w:id="245" w:name="_Toc102"/>
      <w:bookmarkEnd w:id="244"/>
      <w:r>
        <w:rPr>
          <w:rtl w:val="true"/>
        </w:rPr>
        <w:t>مقصود</w:t>
      </w:r>
      <w:r>
        <w:rPr>
          <w:rtl w:val="true"/>
        </w:rPr>
        <w:t>:</w:t>
      </w:r>
      <w:bookmarkEnd w:id="245"/>
    </w:p>
    <w:p>
      <w:pPr>
        <w:pStyle w:val="BookText"/>
        <w:rPr/>
      </w:pPr>
      <w:r>
        <w:rPr>
          <w:rFonts w:ascii="IRNazanin" w:hAnsi="IRNazanin" w:eastAsia="IRNazanin"/>
          <w:color w:val="111111"/>
          <w:sz w:val="28"/>
          <w:sz w:val="28"/>
          <w:szCs w:val="28"/>
          <w:rtl w:val="true"/>
          <w:lang w:bidi="fa-IR"/>
        </w:rPr>
        <w:t>اکنون خداوند دربارۀ کافرانی که منکر قیامتند،می‌فرماید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 مِثْلَ مٰا قٰالَ الْأَوَّلُونَ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سخن اینها هم در مورد انکار قیامت،همان سخن گذشتگان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عین گفتار آنها را نقل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إِذٰا مِتْنٰا وَ کُنّٰا تُرٰاباً وَ عِظٰاماً أَ إِنّٰا لَمَبْعُوثُونَ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مردیم و خاک و استخوان شدیم،برانگیخته میشویم؟این سؤال آنها نشان جهل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فکر میکردند که پیدایش آنها در این جهان که از نیستی بهستی آمده‌اند، عظیم‌تر است،زنده شدن پس از مرگ را عظیم نمی‌شمردند و اقرار میکردند که خدا خالق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وُعِدْنٰا نَحْنُ وَ آبٰاؤُنٰا هٰذٰا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تو هم ما و پدرانمان به آنچه تو می‌گویی وعده داده شده‌ایم، اما تصدیق نکرده‌ایم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مطلب،مگر اکاذیب گذشتگان که با اینکه حقیقت نداشته،نوشته‌اند و بیادگار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مقام رد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الْأَرْضُ وَ مَنْ فِیهٰا إِنْ کُنْتُمْ تَعْلَمُونَ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میدانید ملک زمین و کسانی که در زمینند،از کیست؟ 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خداست،زیرا خالقیت خدا را منکر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فَلاٰ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تفکر نمیکنید تا بدانید که خدایی که بر خلق قادر است،بر زنده کردن هم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زنده کردن مردگان دشوارتر از خلقت موجودات نیست،سپس برای تأکید استدلال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آسمانها و متصرف در آنها و مالک عرش و مدبر آن کیست؟زیرا آنها مقر بودند که خداوند آفریننده آسمانهاست و فرشتگان سکنۀ آسمانهایند و عرش عبارت از ملک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 که خدای آسمانها و عرش خداوند است و همۀ اینها از آن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دلیلی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عذاب خدا نمی‌پرهیزید و توحید را منکر می‌شوید و در عبادت شریک برای خدا قرار میدهید و قیامت را منکرید؟ قُلْ مَنْ بِیَدِهِ مَلَکُوتُ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صفت مبالغه از ملک است،نظیر جبروت و رهبوت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خزانه‌های چیزها،پس مقصود این است 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حقیقی چیزها یا خزانۀ چیزها بدست کیست؟ وَ هُوَ یُجِیرُ وَ لاٰ یُجٰارُ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که را بخواهد از بدی حفظ میکند و هر که را نخواهد حفظ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همین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بخواهد بنده‌ای را بدی برساند خدا می‌تواند جلوگیری کند و اگر خدا بخواهد بنده‌ای را گرفتار کند،کسی نمیتواند او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 بندگان را از عذاب حفظ میکند و کسی دیگر نمیتواند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میدانید،اجابت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لِلّٰهِ قُلْ فَأَنّٰی تُسْحَرُونَ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حق را باطل و صحیح را فاسد می‌پندارید؟با اینکه حق واضح و از باطل جداست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از تشخیص حق نابینا شده و از آن منع میکنید؟برخی</w:t>
      </w:r>
      <w:bookmarkStart w:id="246" w:name="pg13082_139612"/>
    </w:p>
    <w:p>
      <w:pPr>
        <w:pStyle w:val="BookText"/>
        <w:rPr/>
      </w:pPr>
      <w:bookmarkEnd w:id="246"/>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چگونه ممکن است با شما خدعه شود؟ بَلْ أَتَیْنٰاهُمْ بِالْحَقِّ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برای آنها آورده و حق را برای آنها بیان کرده و دروغ آنها را آشکار ساخته‌ایم ولی آنها بر باطل و دروغ خود اصرار دارند</w:t>
      </w:r>
      <w:r>
        <w:rPr>
          <w:rFonts w:eastAsia="IRNazanin" w:cs="IRNazanin"/>
          <w:color w:val="111111"/>
          <w:sz w:val="28"/>
          <w:szCs w:val="28"/>
          <w:rtl w:val="true"/>
          <w:lang w:bidi="fa-IR"/>
        </w:rPr>
        <w:t>.</w:t>
      </w:r>
    </w:p>
    <w:p>
      <w:pPr>
        <w:pStyle w:val="Heading4"/>
        <w:numPr>
          <w:ilvl w:val="3"/>
          <w:numId w:val="1"/>
        </w:numPr>
        <w:rPr/>
      </w:pPr>
      <w:bookmarkStart w:id="247" w:name="__RefHeading___Toc7209717_3224264995"/>
      <w:bookmarkStart w:id="248" w:name="_Toc103"/>
      <w:bookmarkEnd w:id="247"/>
      <w:r>
        <w:rPr>
          <w:rtl w:val="true"/>
        </w:rPr>
        <w:t>نظم آیات</w:t>
      </w:r>
      <w:r>
        <w:rPr>
          <w:rtl w:val="true"/>
        </w:rPr>
        <w:t>:</w:t>
      </w:r>
      <w:bookmarkEnd w:id="248"/>
    </w:p>
    <w:p>
      <w:pPr>
        <w:pStyle w:val="BookText"/>
        <w:rPr/>
      </w:pPr>
      <w:r>
        <w:rPr>
          <w:rFonts w:ascii="IRNazanin" w:hAnsi="IRNazanin" w:eastAsia="IRNazanin"/>
          <w:color w:val="111111"/>
          <w:sz w:val="28"/>
          <w:sz w:val="28"/>
          <w:szCs w:val="28"/>
          <w:rtl w:val="true"/>
          <w:lang w:bidi="fa-IR"/>
        </w:rPr>
        <w:t>آیۀ اول به قبل متصل است،یعنی اگر فکر میکردند،میدانستند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گرفتار تقلید شده،همان حرفهایی زدند که گذشتگان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جٰاءَهُمْ مٰا لَمْ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اخیر عطف است بر آیات پیش که در بارۀ توحیدند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میخواهند عقیدۀ مشرکین را که بتها را خدا میدانستند و خدا را دارای فرزند و فرشتگان را دخترانش می‌شمردند،رد کنند</w:t>
      </w:r>
      <w:r>
        <w:rPr>
          <w:rFonts w:eastAsia="IRNazanin" w:cs="IRNazanin"/>
          <w:color w:val="111111"/>
          <w:sz w:val="28"/>
          <w:szCs w:val="28"/>
          <w:rtl w:val="true"/>
          <w:lang w:bidi="fa-IR"/>
        </w:rPr>
        <w:t>.</w:t>
      </w:r>
      <w:bookmarkStart w:id="249" w:name="pg13082_139613"/>
    </w:p>
    <w:p>
      <w:pPr>
        <w:pStyle w:val="Heading3"/>
        <w:numPr>
          <w:ilvl w:val="2"/>
          <w:numId w:val="1"/>
        </w:numPr>
        <w:rPr/>
      </w:pPr>
      <w:bookmarkStart w:id="250" w:name="__RefHeading___Toc7209719_3224264995"/>
      <w:bookmarkStart w:id="251" w:name="_Toc104"/>
      <w:bookmarkEnd w:id="249"/>
      <w:bookmarkEnd w:id="250"/>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91</w:t>
      </w:r>
      <w:r>
        <w:rPr>
          <w:rtl w:val="true"/>
        </w:rPr>
        <w:t xml:space="preserve"> </w:t>
      </w:r>
      <w:r>
        <w:rPr>
          <w:rtl w:val="true"/>
        </w:rPr>
        <w:t xml:space="preserve">تا </w:t>
      </w:r>
      <w:r>
        <w:rPr/>
        <w:t>100</w:t>
      </w:r>
      <w:r>
        <w:rPr>
          <w:rtl w:val="true"/>
        </w:rPr>
        <w:t>]</w:t>
      </w:r>
      <w:bookmarkEnd w:id="251"/>
    </w:p>
    <w:p>
      <w:pPr>
        <w:pStyle w:val="Heading4"/>
        <w:numPr>
          <w:ilvl w:val="3"/>
          <w:numId w:val="1"/>
        </w:numPr>
        <w:rPr/>
      </w:pPr>
      <w:bookmarkStart w:id="252" w:name="__RefHeading___Toc7209721_3224264995"/>
      <w:bookmarkStart w:id="253" w:name="_Toc105"/>
      <w:bookmarkEnd w:id="252"/>
      <w:r>
        <w:rPr>
          <w:rtl w:val="true"/>
        </w:rPr>
        <w:t>اشاره</w:t>
      </w:r>
      <w:bookmarkEnd w:id="2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254" w:name="pg13082_139614"/>
    </w:p>
    <w:p>
      <w:pPr>
        <w:pStyle w:val="Heading4"/>
        <w:numPr>
          <w:ilvl w:val="3"/>
          <w:numId w:val="1"/>
        </w:numPr>
        <w:rPr/>
      </w:pPr>
      <w:bookmarkStart w:id="255" w:name="__RefHeading___Toc7209723_3224264995"/>
      <w:bookmarkStart w:id="256" w:name="_Toc106"/>
      <w:bookmarkEnd w:id="254"/>
      <w:bookmarkEnd w:id="255"/>
      <w:r>
        <w:rPr>
          <w:rtl w:val="true"/>
        </w:rPr>
        <w:t>ترجمه</w:t>
      </w:r>
      <w:r>
        <w:rPr>
          <w:rtl w:val="true"/>
        </w:rPr>
        <w:t>:</w:t>
      </w:r>
      <w:bookmarkEnd w:id="256"/>
    </w:p>
    <w:p>
      <w:pPr>
        <w:pStyle w:val="BookText"/>
        <w:rPr/>
      </w:pPr>
      <w:r>
        <w:rPr>
          <w:rFonts w:ascii="IRNazanin" w:hAnsi="IRNazanin" w:eastAsia="IRNazanin"/>
          <w:color w:val="111111"/>
          <w:sz w:val="28"/>
          <w:sz w:val="28"/>
          <w:szCs w:val="28"/>
          <w:rtl w:val="true"/>
          <w:lang w:bidi="fa-IR"/>
        </w:rPr>
        <w:t>خداوند فرزندی نگرفته است و با او خدایانی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هر خدایی مخلوق خود را جدا میکرد و بعضی بر بعضی برتری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آنچه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 است و از آنچه شریکش قرار میدهند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بمن نشان دهی وعدۀ عذابی که به آنها داده میشود،پروردگارا، مرا در میان قوم ستمکار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قادریم که وعده‌ای که به آنها میدهیم بتو نشان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آنچه بهتر است،دفع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میگویند،داناتریم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وسوسه‌های شیطان بتو پناه می‌برم و پروردگارا،بتو پناه می‌برم که آنها در نزد من حاضر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مرگ یکی از آنها فرا رسد،گوید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بر گردان تا در آنچه ترک کرده‌ام،عملی صالح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او گویندۀ آن است و در ورای ایشان برزخی است،تا روزی که مبعوث شوند</w:t>
      </w:r>
      <w:r>
        <w:rPr>
          <w:rFonts w:eastAsia="IRNazanin" w:cs="IRNazanin"/>
          <w:color w:val="111111"/>
          <w:sz w:val="28"/>
          <w:szCs w:val="28"/>
          <w:rtl w:val="true"/>
          <w:lang w:bidi="fa-IR"/>
        </w:rPr>
        <w:t>.</w:t>
      </w:r>
    </w:p>
    <w:p>
      <w:pPr>
        <w:pStyle w:val="Heading4"/>
        <w:numPr>
          <w:ilvl w:val="3"/>
          <w:numId w:val="1"/>
        </w:numPr>
        <w:rPr/>
      </w:pPr>
      <w:bookmarkStart w:id="257" w:name="__RefHeading___Toc7209725_3224264995"/>
      <w:bookmarkStart w:id="258" w:name="_Toc107"/>
      <w:bookmarkEnd w:id="257"/>
      <w:r>
        <w:rPr>
          <w:rtl w:val="true"/>
        </w:rPr>
        <w:t>قرائت</w:t>
      </w:r>
      <w:r>
        <w:rPr>
          <w:rtl w:val="true"/>
        </w:rPr>
        <w:t>:</w:t>
      </w:r>
      <w:bookmarkEnd w:id="258"/>
    </w:p>
    <w:p>
      <w:pPr>
        <w:pStyle w:val="BookText"/>
        <w:rPr/>
      </w:pPr>
      <w:r>
        <w:rPr>
          <w:rFonts w:ascii="IRNazanin" w:hAnsi="IRNazanin" w:eastAsia="IRNazanin"/>
          <w:color w:val="111111"/>
          <w:sz w:val="28"/>
          <w:sz w:val="28"/>
          <w:szCs w:val="28"/>
          <w:rtl w:val="true"/>
          <w:lang w:bidi="fa-IR"/>
        </w:rPr>
        <w:t>اهل مدینه و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و دیگران به جر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رفع خبر مبتدای محذوف و بنا بر جر صفت است</w:t>
      </w:r>
      <w:r>
        <w:rPr>
          <w:rFonts w:eastAsia="IRNazanin" w:cs="IRNazanin"/>
          <w:color w:val="111111"/>
          <w:sz w:val="28"/>
          <w:szCs w:val="28"/>
          <w:rtl w:val="true"/>
          <w:lang w:bidi="fa-IR"/>
        </w:rPr>
        <w:t>.</w:t>
      </w:r>
    </w:p>
    <w:p>
      <w:pPr>
        <w:pStyle w:val="Heading4"/>
        <w:numPr>
          <w:ilvl w:val="3"/>
          <w:numId w:val="1"/>
        </w:numPr>
        <w:rPr/>
      </w:pPr>
      <w:bookmarkStart w:id="259" w:name="__RefHeading___Toc7209727_3224264995"/>
      <w:bookmarkStart w:id="260" w:name="_Toc108"/>
      <w:bookmarkEnd w:id="259"/>
      <w:r>
        <w:rPr>
          <w:rtl w:val="true"/>
        </w:rPr>
        <w:t>لغت</w:t>
      </w:r>
      <w:r>
        <w:rPr>
          <w:rtl w:val="true"/>
        </w:rPr>
        <w:t>:</w:t>
      </w:r>
      <w:bookmarkEnd w:id="260"/>
    </w:p>
    <w:p>
      <w:p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راندن،همزۀ شیطان،راندن اوست مردم را به شدت بسوی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دو چیز</w:t>
      </w:r>
      <w:r>
        <w:rPr>
          <w:rFonts w:eastAsia="IRNazanin" w:cs="IRNazanin"/>
          <w:color w:val="111111"/>
          <w:sz w:val="28"/>
          <w:szCs w:val="28"/>
          <w:rtl w:val="true"/>
          <w:lang w:bidi="fa-IR"/>
        </w:rPr>
        <w:t>.</w:t>
      </w:r>
    </w:p>
    <w:p>
      <w:pPr>
        <w:pStyle w:val="Heading4"/>
        <w:numPr>
          <w:ilvl w:val="3"/>
          <w:numId w:val="1"/>
        </w:numPr>
        <w:rPr/>
      </w:pPr>
      <w:bookmarkStart w:id="261" w:name="__RefHeading___Toc7209729_3224264995"/>
      <w:bookmarkStart w:id="262" w:name="_Toc109"/>
      <w:bookmarkEnd w:id="261"/>
      <w:r>
        <w:rPr>
          <w:rtl w:val="true"/>
        </w:rPr>
        <w:t>اعراب</w:t>
      </w:r>
      <w:r>
        <w:rPr>
          <w:rtl w:val="true"/>
        </w:rPr>
        <w:t>:</w:t>
      </w:r>
      <w:bookmarkEnd w:id="262"/>
    </w:p>
    <w:p>
      <w:pPr>
        <w:pStyle w:val="BookText"/>
        <w:rPr/>
      </w:pPr>
      <w:r>
        <w:rPr>
          <w:rFonts w:ascii="Amiri" w:hAnsi="Amiri" w:eastAsia="Amiri" w:cs="Amiri"/>
          <w:color w:val="111111"/>
          <w:sz w:val="28"/>
          <w:sz w:val="28"/>
          <w:szCs w:val="28"/>
          <w:rtl w:val="true"/>
          <w:lang w:bidi="ar-SA"/>
        </w:rPr>
        <w:t>إِذاً 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جوابش قرار گرفته و لغو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تُرِیَنِّی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و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تأکید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أَحْسَنُ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bookmarkStart w:id="263" w:name="pg13082_139615"/>
    </w:p>
    <w:p>
      <w:pPr>
        <w:pStyle w:val="BookText"/>
        <w:rPr/>
      </w:pPr>
      <w:bookmarkEnd w:id="263"/>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جمع بخاطر این است که گاه خداوند در مورد خودش جمع بکار می‌برد و منظور تعظیم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وَرٰائِهِمْ</w:t>
      </w:r>
    </w:p>
    <w:p>
      <w:pPr>
        <w:pStyle w:val="BookText"/>
        <w:rPr/>
      </w:pPr>
      <w:r>
        <w:rPr>
          <w:rFonts w:ascii="IRNazanin" w:hAnsi="IRNazanin" w:eastAsia="IRNazanin"/>
          <w:color w:val="111111"/>
          <w:sz w:val="28"/>
          <w:sz w:val="28"/>
          <w:szCs w:val="28"/>
          <w:rtl w:val="true"/>
          <w:lang w:bidi="fa-IR"/>
        </w:rPr>
        <w:t xml:space="preserve">و إِلیٰ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متعلق بیک چیزند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اسم زمان اضافه بفعل میشود</w:t>
      </w:r>
      <w:r>
        <w:rPr>
          <w:rFonts w:eastAsia="IRNazanin" w:cs="IRNazanin"/>
          <w:color w:val="111111"/>
          <w:sz w:val="28"/>
          <w:szCs w:val="28"/>
          <w:rtl w:val="true"/>
          <w:lang w:bidi="fa-IR"/>
        </w:rPr>
        <w:t>.</w:t>
      </w:r>
    </w:p>
    <w:p>
      <w:pPr>
        <w:pStyle w:val="Heading4"/>
        <w:numPr>
          <w:ilvl w:val="3"/>
          <w:numId w:val="1"/>
        </w:numPr>
        <w:rPr/>
      </w:pPr>
      <w:bookmarkStart w:id="264" w:name="__RefHeading___Toc7209731_3224264995"/>
      <w:bookmarkStart w:id="265" w:name="_Toc110"/>
      <w:bookmarkEnd w:id="264"/>
      <w:r>
        <w:rPr>
          <w:rtl w:val="true"/>
        </w:rPr>
        <w:t>مقصود</w:t>
      </w:r>
      <w:r>
        <w:rPr>
          <w:rtl w:val="true"/>
        </w:rPr>
        <w:t>:</w:t>
      </w:r>
      <w:bookmarkEnd w:id="265"/>
    </w:p>
    <w:p>
      <w:pPr>
        <w:pStyle w:val="BookText"/>
        <w:rPr/>
      </w:pPr>
      <w:r>
        <w:rPr>
          <w:rFonts w:ascii="IRNazanin" w:hAnsi="IRNazanin" w:eastAsia="IRNazanin"/>
          <w:color w:val="111111"/>
          <w:sz w:val="28"/>
          <w:sz w:val="28"/>
          <w:szCs w:val="28"/>
          <w:rtl w:val="true"/>
          <w:lang w:bidi="fa-IR"/>
        </w:rPr>
        <w:t>اکنون خداوند در تأکید ادلۀ توحید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اللّٰهُ مِنْ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 کسی را فرزند خود قرار نداده است، زیرا این کار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فرزند داشتن او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فرزند برای خود میگیرد که ممکن باشد پدر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جوان پیر را و انسان حیوان را بفرزندی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مَعَهُ مِنْ إِلٰهٍ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جمله برای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فرزند ندارد،شریک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لَذَهَبَ کُلُّ إِلٰهٍ بِمٰا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او خدای دیگری بود،هر خدایی مخلوقات خود را جدا و مشخص میکرد و مانع می‌شد که خدایان دیگر بر مخلوقات او استیلا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نشانه‌هایی قرار میداد که معلوم باشد مخلوقات او از مخلوقات دیگران جدا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راضی نمی‌شد که آفریده و انعامش بدیگری نسبت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لَعَلاٰ بَعْضُهُمْ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بعضی از خدایان کوشش میکردند که بر دیگران غالب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مفسرین از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مثل پادشاهان با یکدیگر بجنگ می‌پرداختند،همین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خدایان یکدیگر را از انجام مقاصد خویش منع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هم نظیر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دلالتی عجیب بر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خدایی قادر بالذات است و بنا بر این باید بر هر چه خدایان دیگر قادرند قادر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خدایی هم غالب است</w:t>
      </w:r>
    </w:p>
    <w:p>
      <w:pPr>
        <w:pStyle w:val="BookText"/>
        <w:rPr/>
      </w:pPr>
      <w:r>
        <w:rPr>
          <w:rFonts w:ascii="IRNazanin" w:hAnsi="IRNazanin" w:eastAsia="IRNazanin"/>
          <w:color w:val="111111"/>
          <w:sz w:val="28"/>
          <w:sz w:val="28"/>
          <w:szCs w:val="28"/>
          <w:rtl w:val="true"/>
          <w:lang w:bidi="fa-IR"/>
        </w:rPr>
        <w:t>و هم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دو قادر باید بتوانند به ممانعت و مزاحمت یکدیگر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قادر بالذاتند،باید نتوانند مانع و مزاحم یکدیگر شوند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دلالتی است بر 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کلام عرب،سخنی کوتاه که متضمن چنین مطلبی باشد،وجود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سخن کوتاه دو دلیل بر یگانگی خداوند و قدرت کاملۀ او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تنزیه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خداوندی از داشتن فرزند و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 فَتَعٰالیٰ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آشکار و نهان عالم است و هیچ چیز از او پوشیده نیست،نه گذشته و نه حال و نه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خدایی از داشتن شریک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مقام او از همۀ چیزها و همۀ کسان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خود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 إِمّٰا تُرِیَنِّی مٰا یُوعَدُونَ رَبِّ فَلاٰ تَجْعَلْنِی فِی الْقَوْمِ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پروردگارا،اگر عذاب و گرفتاری آنها را در جنگ بدر بمن نشان دهی،خدایا مرا با مردم ستمکار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میخواهی بر آنها عذاب نازل کنی مرا از میان آنها خارج گردان تا به مصیبت آنها گرفتار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استنباط می‌شود که انسان می‌تواند آنچه را میداند که خداوند انجامش میدهد از او مسألت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پیامبران از جانب خدا عذاب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به پیامبر اسلام دستور داده شده است که از خدا بخواهد که در روز نزول عذاب،او را در صف عذاب شدگان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این دعا این است که دعا کننده رغبت و تمایل خود را نسبت به خداوند و افعالش در ضمن دعا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عَلیٰ أَنْ نُرِیَکَ مٰا نَعِدُهُمْ لَقٰادِرُونَ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جزء دعاء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عذاب آنها تعجیل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 این کار قادریم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آنها را مهلت میدهیم و این مهلت مطابق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رحلتش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خدا در حجة الوداع،در سرزمین منی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کافر نشوید و بروی یکدیگر شمشیر نکشید و یکدیگر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اگر اینکار بکنید،مرا در میان سپاهی خواهید دید که با شما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جانب چپ متوجه عقب گردید و بعد صورت خود را برگردانید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علی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مأمور به صبر شد تا وقت عذاب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بِالَّتِی هِیَ أَحْسَنُ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بدکاران را به عفو و چشمپوشی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مربوط به آن وقتی است که هنوز فرمان جنگ صادر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سخنان باطل ایشان را بوسیلۀ دلیلهای روشن و قابل قبولتر، دفع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بگفتارهای شرک آمیز آنها داناتریم و آنها را بحسب استحقاقشان کیفر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أَعُوذُ بِکَ مِنْ هَمَزٰاتِ الشَّیٰاطِینِ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محمد،بگو خدایا از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شیطان‌ها بتو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دعوت و اغواء و بدیهای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بِکَ رَبِّ أَنْ یَحْضُرُونِ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 پناه می‌برم بتو از اینکه آنها بمن نزدیک شوند و مرا از طاعت تو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حال نماز و در حال قرائت قرآن نزدیک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همۀ حالات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برمیگردد به این مطلب مشرکین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مردیم و</w:t>
      </w:r>
    </w:p>
    <w:p>
      <w:pPr>
        <w:pStyle w:val="BookText"/>
        <w:rPr/>
      </w:pPr>
      <w:r>
        <w:rPr>
          <w:rFonts w:ascii="IRNazanin" w:hAnsi="IRNazanin" w:eastAsia="IRNazanin"/>
          <w:color w:val="111111"/>
          <w:sz w:val="28"/>
          <w:sz w:val="28"/>
          <w:szCs w:val="28"/>
          <w:rtl w:val="true"/>
          <w:lang w:bidi="fa-IR"/>
        </w:rPr>
        <w:t>خاک و استخوان شدیم،زنده می‌شویم؟و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أَحَدَهُمُ الْمَوْتُ قٰالَ رَبِّ ارْجِعُونِ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این کفار مشرف بر مرگ می‌شود،از خداوند مسألت میکند که مرگش به تأخیر افتد و بدنیا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ابتدا پیش خداوند استغاثه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بفرشتگان می‌گویند که آنها را برگردانند بنا بر این خطاب جمع به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بخداوند است و عادت عرب این است که برای تعظیم مفرد را بجمع خطاب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زن فرعون به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 لاٰ تَقْتُلُوهُ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شمیل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خلیل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فکر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چیزی سؤال میکنید که درست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تحسین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لَعَلِّی أَعْمَلُ صٰالِحاً فِیمٰا تَرَکْتُ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بدنیا برگردم،حق خدا را در اموالم ادا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ترک شده،اموال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عمل صالح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ترک شده،دنیاست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کارهایی را که تضییع و ترک کرده‌ام،انجام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مورد تارک زکات است که وقت مرگ تقاضای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پاسخ سؤال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إِنَّهٰا کَلِمَةٌ هُوَ قٰائِلُهٰا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بدنیا بر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حرفی است که او می‌زند و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سخن را بزبان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گردانده شوند،بر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به آنچه از آن نهی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بن یزید جرجانی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خدا میداند که چیزی که نبوده است اگر بود،چگونه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تو،سؤالت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آیه را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 وَ لَعَلاٰ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آسمانها و زمین خدایانی بودند، فاسد می‌شدند و برخی بر برخی برتری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چیزی را وصف کرده که نبوده و نیست و کیفیت وجود آن را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قول اشقیاء را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 کَلاّٰ 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کیفیت وجود آنچه نبوده و نیست عالم است و میداند که اگر پدید می‌آمد چگونه پدید می‌آمد؟او شنوا،بینا،آگاه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وَرٰائِهِمْ بَرْزَخٌ إِلیٰ 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روی آنها عالمی است که میان مرگ و قیامت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برزخی است که میان ایشان و بازگشت بدنیا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برزخی است که میان ایشان و بازگشت بدنیا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مهلتی است که تا قیامت بمردگان داده میشود و عبارت است از عالم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فاصلۀ میان دو چیز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 می‌آید که هیچکس نمیمیرد مگر اینکه مقام و منزلت خود را در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 و بداند که اهل ثواب است یا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جبائی</w:t>
      </w:r>
      <w:r>
        <w:rPr>
          <w:rFonts w:eastAsia="IRNazanin" w:cs="IRNazanin"/>
          <w:color w:val="111111"/>
          <w:sz w:val="28"/>
          <w:szCs w:val="28"/>
          <w:rtl w:val="true"/>
          <w:lang w:bidi="fa-IR"/>
        </w:rPr>
        <w:t xml:space="preserve">) </w:t>
      </w:r>
      <w:r>
        <w:rPr>
          <w:rStyle w:val="FootnoteAnchor"/>
          <w:rtl w:val="true"/>
        </w:rPr>
        <w:footnoteReference w:id="6"/>
      </w:r>
      <w:bookmarkStart w:id="266" w:name="pg13082_139620"/>
    </w:p>
    <w:p>
      <w:pPr>
        <w:pStyle w:val="Heading3"/>
        <w:numPr>
          <w:ilvl w:val="2"/>
          <w:numId w:val="1"/>
        </w:numPr>
        <w:rPr/>
      </w:pPr>
      <w:bookmarkStart w:id="267" w:name="__RefHeading___Toc7209733_3224264995"/>
      <w:bookmarkStart w:id="268" w:name="_Toc111"/>
      <w:bookmarkEnd w:id="266"/>
      <w:bookmarkEnd w:id="267"/>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101</w:t>
      </w:r>
      <w:r>
        <w:rPr>
          <w:rtl w:val="true"/>
        </w:rPr>
        <w:t xml:space="preserve"> </w:t>
      </w:r>
      <w:r>
        <w:rPr>
          <w:rtl w:val="true"/>
        </w:rPr>
        <w:t xml:space="preserve">تا </w:t>
      </w:r>
      <w:r>
        <w:rPr/>
        <w:t>110</w:t>
      </w:r>
      <w:r>
        <w:rPr>
          <w:rtl w:val="true"/>
        </w:rPr>
        <w:t>]</w:t>
      </w:r>
      <w:bookmarkEnd w:id="268"/>
    </w:p>
    <w:p>
      <w:pPr>
        <w:pStyle w:val="Heading4"/>
        <w:numPr>
          <w:ilvl w:val="3"/>
          <w:numId w:val="1"/>
        </w:numPr>
        <w:rPr/>
      </w:pPr>
      <w:bookmarkStart w:id="269" w:name="__RefHeading___Toc7209735_3224264995"/>
      <w:bookmarkStart w:id="270" w:name="_Toc112"/>
      <w:bookmarkEnd w:id="269"/>
      <w:r>
        <w:rPr>
          <w:rtl w:val="true"/>
        </w:rPr>
        <w:t>اشاره</w:t>
      </w:r>
      <w:bookmarkEnd w:id="2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271" w:name="pg13082_139621"/>
    </w:p>
    <w:p>
      <w:pPr>
        <w:pStyle w:val="Heading4"/>
        <w:numPr>
          <w:ilvl w:val="3"/>
          <w:numId w:val="1"/>
        </w:numPr>
        <w:rPr/>
      </w:pPr>
      <w:bookmarkStart w:id="272" w:name="__RefHeading___Toc7209737_3224264995"/>
      <w:bookmarkStart w:id="273" w:name="_Toc113"/>
      <w:bookmarkEnd w:id="271"/>
      <w:bookmarkEnd w:id="272"/>
      <w:r>
        <w:rPr>
          <w:rtl w:val="true"/>
        </w:rPr>
        <w:t>ترجمه</w:t>
      </w:r>
      <w:r>
        <w:rPr>
          <w:rtl w:val="true"/>
        </w:rPr>
        <w:t>:</w:t>
      </w:r>
      <w:bookmarkEnd w:id="273"/>
    </w:p>
    <w:p>
      <w:pPr>
        <w:pStyle w:val="BookText"/>
        <w:rPr/>
      </w:pPr>
      <w:r>
        <w:rPr>
          <w:rFonts w:ascii="IRNazanin" w:hAnsi="IRNazanin" w:eastAsia="IRNazanin"/>
          <w:color w:val="111111"/>
          <w:sz w:val="28"/>
          <w:sz w:val="28"/>
          <w:szCs w:val="28"/>
          <w:rtl w:val="true"/>
          <w:lang w:bidi="fa-IR"/>
        </w:rPr>
        <w:t>هنگامی که در صور دمیده شود،در آن روز نسبی میان ایشان نیست و از یکدیگر نمی‌پرسند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میزانهایشان سنگین است رستگارند و آنان که میزانهایشان سبک است،بخود ضرر زده،همیشه در جهنمند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صورتشان را آتش می‌سوزاند و آنها ترشرویانند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من بر شما خوانده نشد و شما تکذیب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پروردگارا،بدبختی ما بر ما غالب شد و ما مردمی گمراه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پروردگارا،ما را از آتش خارج گردان،اگر برگردیم،ستمکاریم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در آتش بمانید و با من تکلم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بندگان من بودند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بیامرز و رحم کن و تو بهترین رحم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مسخره کردید تا ذکر مرا از یاد شما بردند و شما به آنها میخندیدید</w:t>
      </w:r>
      <w:r>
        <w:rPr>
          <w:rFonts w:eastAsia="IRNazanin" w:cs="IRNazanin"/>
          <w:color w:val="111111"/>
          <w:sz w:val="28"/>
          <w:szCs w:val="28"/>
          <w:rtl w:val="true"/>
          <w:lang w:bidi="fa-IR"/>
        </w:rPr>
        <w:t>.</w:t>
      </w:r>
    </w:p>
    <w:p>
      <w:pPr>
        <w:pStyle w:val="Heading4"/>
        <w:numPr>
          <w:ilvl w:val="3"/>
          <w:numId w:val="1"/>
        </w:numPr>
        <w:rPr/>
      </w:pPr>
      <w:bookmarkStart w:id="274" w:name="__RefHeading___Toc7209739_3224264995"/>
      <w:bookmarkStart w:id="275" w:name="_Toc114"/>
      <w:bookmarkEnd w:id="274"/>
      <w:r>
        <w:rPr>
          <w:rtl w:val="true"/>
        </w:rPr>
        <w:t>قرائت</w:t>
      </w:r>
      <w:r>
        <w:rPr>
          <w:rtl w:val="true"/>
        </w:rPr>
        <w:t>:</w:t>
      </w:r>
      <w:bookmarkEnd w:id="275"/>
    </w:p>
    <w:p>
      <w:pPr>
        <w:pStyle w:val="BookText"/>
        <w:rPr/>
      </w:pPr>
      <w:r>
        <w:rPr>
          <w:rFonts w:ascii="IRNazanin" w:hAnsi="IRNazanin" w:eastAsia="IRNazanin"/>
          <w:color w:val="111111"/>
          <w:sz w:val="28"/>
          <w:sz w:val="28"/>
          <w:szCs w:val="28"/>
          <w:rtl w:val="true"/>
          <w:lang w:bidi="fa-IR"/>
        </w:rPr>
        <w:t>کوفیان 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خوانده‌اند و در این صورت مصدری است 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به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مدینه بضم سین و دیگران بکسر سین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سورۀ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بضم سین باشد،بمعنی انقیاد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جهت در سورۀ زخرف همۀ قراء بضم سین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بکسر سین به معنی استهزاء است</w:t>
      </w:r>
      <w:r>
        <w:rPr>
          <w:rFonts w:eastAsia="IRNazanin" w:cs="IRNazanin"/>
          <w:color w:val="111111"/>
          <w:sz w:val="28"/>
          <w:szCs w:val="28"/>
          <w:rtl w:val="true"/>
          <w:lang w:bidi="fa-IR"/>
        </w:rPr>
        <w:t>.</w:t>
      </w:r>
    </w:p>
    <w:p>
      <w:pPr>
        <w:pStyle w:val="Heading4"/>
        <w:numPr>
          <w:ilvl w:val="3"/>
          <w:numId w:val="1"/>
        </w:numPr>
        <w:rPr/>
      </w:pPr>
      <w:bookmarkStart w:id="276" w:name="__RefHeading___Toc7209741_3224264995"/>
      <w:bookmarkStart w:id="277" w:name="_Toc115"/>
      <w:bookmarkEnd w:id="276"/>
      <w:r>
        <w:rPr>
          <w:rtl w:val="true"/>
        </w:rPr>
        <w:t>لغت</w:t>
      </w:r>
      <w:r>
        <w:rPr>
          <w:rtl w:val="true"/>
        </w:rPr>
        <w:t>:</w:t>
      </w:r>
      <w:bookmarkEnd w:id="277"/>
    </w:p>
    <w:p>
      <w:pPr>
        <w:pStyle w:val="BookText"/>
        <w:rPr/>
      </w:pP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شدید و رسیدن باد سموم بصورت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بازماندن دهان و پیدا شدن دندانها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w:t>
      </w:r>
      <w:r>
        <w:rPr>
          <w:rFonts w:eastAsia="IRNazanin" w:cs="IRNazanin"/>
          <w:color w:val="111111"/>
          <w:sz w:val="28"/>
          <w:szCs w:val="28"/>
          <w:rtl w:val="true"/>
          <w:lang w:bidi="fa-IR"/>
        </w:rPr>
        <w:t>.</w:t>
      </w:r>
    </w:p>
    <w:p>
      <w:pPr>
        <w:pStyle w:val="Heading4"/>
        <w:numPr>
          <w:ilvl w:val="3"/>
          <w:numId w:val="1"/>
        </w:numPr>
        <w:rPr/>
      </w:pPr>
      <w:bookmarkStart w:id="278" w:name="__RefHeading___Toc7209743_3224264995"/>
      <w:bookmarkStart w:id="279" w:name="_Toc116"/>
      <w:bookmarkEnd w:id="278"/>
      <w:r>
        <w:rPr>
          <w:rtl w:val="true"/>
        </w:rPr>
        <w:t>اعراب</w:t>
      </w:r>
      <w:r>
        <w:rPr>
          <w:rtl w:val="true"/>
        </w:rPr>
        <w:t>:</w:t>
      </w:r>
      <w:bookmarkEnd w:id="279"/>
    </w:p>
    <w:p>
      <w:pPr>
        <w:pStyle w:val="BookText"/>
        <w:rPr/>
      </w:pP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حذف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تَلْفَحُ وُجُوهَهُمُ النّٰارُ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و 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0" w:name="pg13082_139622"/>
    </w:p>
    <w:p>
      <w:pPr>
        <w:pStyle w:val="Heading4"/>
        <w:numPr>
          <w:ilvl w:val="3"/>
          <w:numId w:val="1"/>
        </w:numPr>
        <w:rPr/>
      </w:pPr>
      <w:bookmarkStart w:id="281" w:name="__RefHeading___Toc7209745_3224264995"/>
      <w:bookmarkStart w:id="282" w:name="_Toc117"/>
      <w:bookmarkEnd w:id="280"/>
      <w:bookmarkEnd w:id="281"/>
      <w:r>
        <w:rPr>
          <w:rtl w:val="true"/>
        </w:rPr>
        <w:t>مقصود</w:t>
      </w:r>
      <w:r>
        <w:rPr>
          <w:rtl w:val="true"/>
        </w:rPr>
        <w:t>:</w:t>
      </w:r>
      <w:bookmarkEnd w:id="282"/>
    </w:p>
    <w:p>
      <w:pPr>
        <w:pStyle w:val="BookText"/>
        <w:rPr/>
      </w:pPr>
      <w:r>
        <w:rPr>
          <w:rFonts w:ascii="IRNazanin" w:hAnsi="IRNazanin" w:eastAsia="IRNazanin"/>
          <w:color w:val="111111"/>
          <w:sz w:val="28"/>
          <w:sz w:val="28"/>
          <w:szCs w:val="28"/>
          <w:rtl w:val="true"/>
          <w:lang w:bidi="fa-IR"/>
        </w:rPr>
        <w:t>اکنون خداوند به بیان حال دو گروه نیک و بد در روز قیامت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فَلاٰ أَنْسٰابَ بَیْنَهُمْ یَوْمَئِذٍ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نفخ صور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مرگ و نفخ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نفخ مرگ میشود،میان آنها خویشاوندی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نفخ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خویشاوندی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نبودن خویشاوندی این است که کسی نمیتواند نسبت بخویشاوندان خود عاطفه و محبتی نشان دهد با اینکه یکدیگر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بواسطۀ گرفتاری زیاد بیکدیگر توجه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جمع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ارواح در کالبدها دمیده می‌شوند و مردگان زنده میگردند،رابطه‌های خویشاوندی را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وجود ندارد،بخاطر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برای کمک و دفع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فایده بر خویشاوندی مترتب نشود، مثل این است که بطور کلی خویشاوندی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انسان از برادر و مادر و پدر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آن وقت کسی افتخار به خویشاوندی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 دنیا افتخار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جمله،محذوفی اعتبار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آنجا برتری به عمل است نه به خویشاوندی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حسب و نسبی در روز قیامت منقطع است،جز حسب و نسب من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حال و سرگذشت یکدیگر سؤال نمیکنند، حال آنکه در دنیا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از کسی تقاضا نمیکند که بار گناه را از دوشش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آیه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بَعْضُهُمْ عَلیٰ بَعْضٍ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بیکدیگر روی آورده،از یکدیگر پرسش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قیامت دارای حالات و مواقفی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حالات،آن چنان بخود مشغولند که از یکدیگر سؤال نمیکنند و در برخی از حالات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وقت وارد شدن در بهشت است که سؤال میکنند و بنا بر این فقط آن دسته که اهل بهشتند،سؤال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دچار ترس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ثَقُلَتْ مَوٰازِینُهُ فَأُولٰئِکَ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میزانهایشان بوسیلۀ طاعات سنگینی می‌کند،اهل نجات و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مَوٰازِینُهُ فَأُولٰئِکَ الَّذِینَ خَسِرُوا أَنْفُسَهُمْ فِی جَهَنَّمَ خٰالِدُونَ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که میزانهایشان از طاعات سبک است،بخود ضرر زده،عبوس و گرفته، گرفتار جهنمند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تَلْفَحُ وُجُوهَهُمُ النّٰارُ وَ هُمْ فِیهٰا کٰالِحُونَ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میرسد بچهره‌های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ایشان در آنجا لبهاشان جمع شود و دندانهایشان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اینکه سرهای ایشان پخته شده باشد،لبها جمع شده و دندانها آشکار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تَکُنْ آیٰاتِی تُتْلیٰ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قرآن من و دیگر دلائل روشن و آشکار در دنیا برای شما خوانده نمیشد؟ فَکُنْتُمْ بِهٰا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آنها را تکذیب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غَلَبَتْ عَلَیْنٰا شِقْوَتُنٰا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بدبختی و زیانکاری دامنگیر ما شده بود و گرفتار گناهانی شدیم که نتیجه‌ای جز بدبختی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قَوْماً ضٰالِّینَ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بودیم دور و منحرف از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آیه،گناه که سبب شقاوت است،مجازاً شقاوت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سبب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عبادت خدا و پرستش غیر خدا و تکذیب حقیقت و معصیت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أَخْرِجْنٰا مِنْهٰا فَإِنْ عُدْنٰا فَإِنّٰا 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خدایا،ما را از آتش خارج گردان، اگر باز هم بکفر و تکذیب و معصیت برگردیم،بخود ظلم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آنها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همچون خران ناله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اخْسَؤُا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سگان دور و داخل آتش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مخصوصاً به سگان گفته میشود و اگر به انسان گفته شود،برای خوار کردن او و ثابت کردن استحقاق اوست عقاب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بیشتر آنها را خوار کرده و غضب خود را آشکار کرده باشد،می‌گوید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بمنظور اهانتش با او سخن نگویند،بر خواری و بدبختیش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بارۀ رفع عذاب با من سخن نگوئید که من عذاب را از شما رفع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مطلب را بصورت نهی آورده،ولی در حقیقت نهی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آخرت،امر نهی و تکلیف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فَرِیقٌ مِنْ عِبٰادِی یَقُولُونَ رَبَّنٰا آمَنّٰا فَاغْفِرْ لَنٰا وَ ارْحَمْنٰا وَ أَنْتَ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مؤمنین بدرگاه من نیایش کرده،می‌گفتند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بیامرز و بما رحم کن که تو بهترین رحم کنندگانی و منظورشان از این نیایش کسب ثواب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فَاتَّخَذْتُمُوهُمْ سِخْرِیًّا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کافران آنها را مسخره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آنها را به بردگی و بیگاری وا می‌داشتید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هنگامی که مؤمنین را آزار میدادند،می‌گفتند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ببینید که به زندگی سخت و ناگوار این دنیا خشنود شده‌اند تا به ثواب آخرت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آخرتی و ثوابی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بِهِمْ یَتَغٰامَزُونَ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کنار آنها می‌گذشتند،آنها را بیکدیگر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أَنْسَوْکُمْ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اشتغال به استهزای آنها یاد مرا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علت فراموشی را مؤمنین شمرده اگر چه آنها علت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اشتغال به استهزای آنها سبب فراموشی ذکر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مِنْهُمْ تَضْحَکُونَ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آنها می‌خندیدید</w:t>
      </w:r>
      <w:r>
        <w:rPr>
          <w:rFonts w:eastAsia="IRNazanin" w:cs="IRNazanin"/>
          <w:color w:val="111111"/>
          <w:sz w:val="28"/>
          <w:szCs w:val="28"/>
          <w:rtl w:val="true"/>
          <w:lang w:bidi="fa-IR"/>
        </w:rPr>
        <w:t>.</w:t>
      </w:r>
      <w:bookmarkStart w:id="283" w:name="pg13082_139626"/>
    </w:p>
    <w:p>
      <w:pPr>
        <w:pStyle w:val="Heading3"/>
        <w:numPr>
          <w:ilvl w:val="2"/>
          <w:numId w:val="1"/>
        </w:numPr>
        <w:rPr/>
      </w:pPr>
      <w:bookmarkStart w:id="284" w:name="__RefHeading___Toc7209747_3224264995"/>
      <w:bookmarkStart w:id="285" w:name="_Toc118"/>
      <w:bookmarkEnd w:id="283"/>
      <w:bookmarkEnd w:id="284"/>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111</w:t>
      </w:r>
      <w:r>
        <w:rPr>
          <w:rtl w:val="true"/>
        </w:rPr>
        <w:t xml:space="preserve"> </w:t>
      </w:r>
      <w:r>
        <w:rPr>
          <w:rtl w:val="true"/>
        </w:rPr>
        <w:t xml:space="preserve">تا </w:t>
      </w:r>
      <w:r>
        <w:rPr/>
        <w:t>118</w:t>
      </w:r>
      <w:r>
        <w:rPr>
          <w:rtl w:val="true"/>
        </w:rPr>
        <w:t>]</w:t>
      </w:r>
      <w:bookmarkEnd w:id="285"/>
    </w:p>
    <w:p>
      <w:pPr>
        <w:pStyle w:val="Heading4"/>
        <w:numPr>
          <w:ilvl w:val="3"/>
          <w:numId w:val="1"/>
        </w:numPr>
        <w:rPr/>
      </w:pPr>
      <w:bookmarkStart w:id="286" w:name="__RefHeading___Toc7209749_3224264995"/>
      <w:bookmarkStart w:id="287" w:name="_Toc119"/>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209751_3224264995"/>
      <w:bookmarkStart w:id="289" w:name="_Toc120"/>
      <w:bookmarkEnd w:id="288"/>
      <w:r>
        <w:rPr>
          <w:rtl w:val="true"/>
        </w:rPr>
        <w:t>ترجمه</w:t>
      </w:r>
      <w:r>
        <w:rPr>
          <w:rtl w:val="true"/>
        </w:rPr>
        <w:t>:</w:t>
      </w:r>
      <w:bookmarkEnd w:id="289"/>
    </w:p>
    <w:p>
      <w:pPr>
        <w:pStyle w:val="BookText"/>
        <w:rPr/>
      </w:pPr>
      <w:r>
        <w:rPr>
          <w:rFonts w:ascii="IRNazanin" w:hAnsi="IRNazanin" w:eastAsia="IRNazanin"/>
          <w:color w:val="111111"/>
          <w:sz w:val="28"/>
          <w:sz w:val="28"/>
          <w:szCs w:val="28"/>
          <w:rtl w:val="true"/>
          <w:lang w:bidi="fa-IR"/>
        </w:rPr>
        <w:t>امروز آنها را بخاطر اینکه صبر میکردند پاداش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رستگارند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در زمین ماندید؟گویند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شمارندگان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کمی نمانده‌اید کاش 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شما را بیهوده آفریده‌ایم و بسوی ما بازگردانده نمیشوید؟بزرگ است خداوند که</w:t>
      </w:r>
      <w:bookmarkStart w:id="290" w:name="pg13082_139627"/>
    </w:p>
    <w:p>
      <w:pPr>
        <w:pStyle w:val="BookText"/>
        <w:rPr/>
      </w:pPr>
      <w:bookmarkEnd w:id="290"/>
      <w:r>
        <w:rPr>
          <w:rFonts w:ascii="IRNazanin" w:hAnsi="IRNazanin" w:eastAsia="IRNazanin"/>
          <w:color w:val="111111"/>
          <w:sz w:val="28"/>
          <w:sz w:val="28"/>
          <w:szCs w:val="28"/>
          <w:rtl w:val="true"/>
          <w:lang w:bidi="fa-IR"/>
        </w:rPr>
        <w:t>پادشاه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عرش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جز خدا خدای دیگری بخواند که برهانی بر آن ندارد،حسابش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کافران را رستگار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بیامرز و رحم کن که تو بهترین رحم کنندگانی</w:t>
      </w:r>
      <w:r>
        <w:rPr>
          <w:rFonts w:eastAsia="IRNazanin" w:cs="IRNazanin"/>
          <w:color w:val="111111"/>
          <w:sz w:val="28"/>
          <w:szCs w:val="28"/>
          <w:rtl w:val="true"/>
          <w:lang w:bidi="fa-IR"/>
        </w:rPr>
        <w:t>.</w:t>
      </w:r>
    </w:p>
    <w:p>
      <w:pPr>
        <w:pStyle w:val="Heading4"/>
        <w:numPr>
          <w:ilvl w:val="3"/>
          <w:numId w:val="1"/>
        </w:numPr>
        <w:rPr/>
      </w:pPr>
      <w:bookmarkStart w:id="291" w:name="__RefHeading___Toc7209753_3224264995"/>
      <w:bookmarkStart w:id="292" w:name="_Toc121"/>
      <w:bookmarkEnd w:id="291"/>
      <w:r>
        <w:rPr>
          <w:rtl w:val="true"/>
        </w:rPr>
        <w:t>قرائت</w:t>
      </w:r>
      <w:r>
        <w:rPr>
          <w:rtl w:val="true"/>
        </w:rPr>
        <w:t>:</w:t>
      </w:r>
      <w:bookmarkEnd w:id="292"/>
    </w:p>
    <w:p>
      <w:pPr>
        <w:pStyle w:val="BookText"/>
        <w:rPr/>
      </w:pP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بکسر الف و دیگران بفتح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بنا بر استیناف و فتح بتقدیر لام 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هر دو را به فعل امر خوانده‌اند و ابن کثیر اولی را بصیغۀ امر خوانده است و دیگران هر دو را به صیغۀ ماضی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دیگران بضم تاء و فتح جیم خوانده‌اند</w:t>
      </w:r>
      <w:r>
        <w:rPr>
          <w:rFonts w:eastAsia="IRNazanin" w:cs="IRNazanin"/>
          <w:color w:val="111111"/>
          <w:sz w:val="28"/>
          <w:szCs w:val="28"/>
          <w:rtl w:val="true"/>
          <w:lang w:bidi="fa-IR"/>
        </w:rPr>
        <w:t>.</w:t>
      </w:r>
    </w:p>
    <w:p>
      <w:pPr>
        <w:pStyle w:val="Heading4"/>
        <w:numPr>
          <w:ilvl w:val="3"/>
          <w:numId w:val="1"/>
        </w:numPr>
        <w:rPr/>
      </w:pPr>
      <w:bookmarkStart w:id="293" w:name="__RefHeading___Toc7209755_3224264995"/>
      <w:bookmarkStart w:id="294" w:name="_Toc122"/>
      <w:bookmarkEnd w:id="293"/>
      <w:r>
        <w:rPr>
          <w:rtl w:val="true"/>
        </w:rPr>
        <w:t>اعراب</w:t>
      </w:r>
      <w:r>
        <w:rPr>
          <w:rtl w:val="true"/>
        </w:rPr>
        <w:t>:</w:t>
      </w:r>
      <w:bookmarkEnd w:id="294"/>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و منصوب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مصدر محذوف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یا مفعول له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و بهتر است که جملۀ مستأنفه باشد رَبُّ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مبتدای محذوف لاٰ بُرْهٰانَ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7209757_3224264995"/>
      <w:bookmarkStart w:id="296" w:name="_Toc123"/>
      <w:bookmarkEnd w:id="295"/>
      <w:r>
        <w:rPr>
          <w:rtl w:val="true"/>
        </w:rPr>
        <w:t>مقصود</w:t>
      </w:r>
      <w:r>
        <w:rPr>
          <w:rtl w:val="true"/>
        </w:rPr>
        <w:t>:</w:t>
      </w:r>
      <w:bookmarkEnd w:id="296"/>
    </w:p>
    <w:p>
      <w:pPr>
        <w:pStyle w:val="BookText"/>
        <w:rPr/>
      </w:pPr>
      <w:r>
        <w:rPr>
          <w:rFonts w:ascii="IRNazanin" w:hAnsi="IRNazanin" w:eastAsia="IRNazanin"/>
          <w:color w:val="111111"/>
          <w:sz w:val="28"/>
          <w:sz w:val="28"/>
          <w:szCs w:val="28"/>
          <w:rtl w:val="true"/>
          <w:lang w:bidi="fa-IR"/>
        </w:rPr>
        <w:t>اکنون در بارۀ مؤمنین که در دنیا مورد استهزای کافران قرار گرفتند،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جَزَیْتُهُمُ الْیَوْمَ بِمٰا صَبَرُوا أَنَّهُمْ هُمُ الْفٰائِزُونَ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مؤمنین در دنیا در برابر آزار و استهزاء و مسخرۀ شما صبر کردند آنها را امروز پاداش میدهم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بمراد خود رسیده،اهل نجاتند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امروز،همۀ روزهای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کَمْ لَبِثْتُمْ فِی الْأَرْضِ عَدَدَ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منظور سرزنش و سرکوبی منکران قیامت،بکفار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 در قبرها مانده‌اید؟ قٰالُوا لَبِثْنٰا یَوْماً أَوْ بَعْضَ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نمیدانند چقدر در قبرها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در مورد زندگی ایشان در دنیاست و آنها بقدری زندگی دنیا را کوتاه و زودگذر می‌بینند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یک روز مخصوصاً که دوران توقف آنها هم در جهنم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دروغ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طبق عقیدۀ خود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مدت زندگی دنیا یک روز یا قسمتی از روزهای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مدت درنگ آنها را در دنیا از یادشان برده و سنگینی عذاب بحدی است که فکر میکنند یک روز یا کمتر در دنیا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 الْعٰادِّینَ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فرشتگان که اعمال بندگان را حساب میکنند،بپرس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حساب ایام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فرشتگان 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لَبِثْتُمْ إِلاّٰ قَلِیلاً لَوْ أَنَّکُمْ کُنْتُمْ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صحت گفتۀ ما اعتقاد داشتید،میدانستید که،جز مدت کوتاهی اقامت نکرده‌اید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مدت زندگی آنها در دنیا یا بودن آنها در قبر،در برابر مدت اقامت آنها در جهنم بسیار ناچیز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میدانستید که عمر شما را در دنیا کوتاه و مکث شما در آخرت طولانی است،بکفر و معصیت مشغول نمیشدید و دنیای فانی را بر جهان باقی ترجیح </w:t>
      </w:r>
      <w:r>
        <w:rPr>
          <w:rStyle w:val="FootnoteAnchor"/>
          <w:rtl w:val="true"/>
        </w:rPr>
        <w:footnoteReference w:id="8"/>
      </w:r>
      <w:r>
        <w:rPr>
          <w:rFonts w:ascii="IRNazanin" w:hAnsi="IRNazanin" w:eastAsia="IRNazanin"/>
          <w:color w:val="111111"/>
          <w:sz w:val="28"/>
          <w:sz w:val="28"/>
          <w:szCs w:val="28"/>
          <w:rtl w:val="true"/>
          <w:lang w:bidi="fa-IR"/>
        </w:rPr>
        <w:t>نمیدادید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فَحَسِبْتُمْ أَنَّمٰا خَلَقْنٰاکُمْ عَبَثاً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منکرین قیامت و شیفتگان دنیا تصور میکنید که به بازی و باطل آفریده شده‌اید و هدف و حکمتی در آفرینش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گمان میکند که مهمل گذارده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نباید گمان کند که آفریده شده تا هر کاری که میخواهد بکند و در برابر کردارش مؤاخذه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آفرینشی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کاری کند که نه خود نفع برد نه دیگری، کار بیهوده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بی‌نیاز است و از خلقت انسان نفعی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فائدۀ خلقت به خود انسان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عبادت کند و پاداش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است که در روز قیامت باید میان گنهکار و عاصی فرق گذاشته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أَنَّکُمْ إِلَیْنٰا لاٰ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میکنید که بحکم ما برگردانده نمیشوید و به جایی که جز ما حکومت ندارد آورده نمیشوید؟ فَتَعٰالَی اللّٰهُ الْمَلِکُ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مقتدر و صاحب اختیار بر حق است،از وصف جاهلان برتر است و شریک و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برتر است از اینکه کار بیهوده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حق،یعنی کسی که ملک هستی از آن اوست و مالکیت دیگران در قبال مالکیت او مستعار و غیر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او مالک اشیاء است از جمیع وجوه و دیگران مالکیتشان از جمیع وجوه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چیزی است که اعتقاد بآن مطابق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معتقد است که خداوند یگانه است و او را شریکی نیست،عقیده‌اش مطابق واقع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شما می‌گویید،مدت اقامت شما در قبر یا در دنیا کوتاه بوده است،ولی ای کاش شما این مطلب را در دنیا می‌دانستید و قیامت را انکار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تمنی و ترجی در مورد خداوند مجازی است نه 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الْعَرْشِ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آفرینندۀ سریر خوب و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اشیاء جامد، کریم گفته شود،مقصود زیبایی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یعنی هر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عرش کریم گفته میشود،این است که خیر آن برای کسانی که اطراف آن هستند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هر خیری از ناحیۀ عرش بدیگران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رب همۀ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شده،این است که میخواهد شرافت و عظمت عرش را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هٰذَا الْبَیْتِ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مَنْ یَدْعُ مَعَ اللّٰهِ إِلٰهاً آخَرَ لاٰ بُرْهٰانَ لَهُ بِهِ فَإِنَّمٰا حِسٰابُهُ عِنْدَ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خداوند یکتا خدای دیگری میخواند که دلیلی بر آن ندارد و بصرف ادعا اکتفاء میکند،حسابش پیش خداست و خداوند باندازۀ استحقاقش کیفرش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منکر نعمتها و یگانگی خدا و قیامتند،ظفر نمی‌بینند و سعادتمند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اقوال کفار را ذکر کرد،اکنون پیامبر را امر می‌کند که از آنها تبری جسته،متوجه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اغْفِرْ وَ ارْحَمْ وَ أَنْتَ خَیْرُ الرّٰاحِمِینَ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گناهان را بیامرز و آفریدگانت را نعمت ده که تو بالاترین نعمت دهندگانی و نعمت تو از همه بیشتر و فضل تو از همه افزونتر است</w:t>
      </w:r>
      <w:r>
        <w:rPr>
          <w:rFonts w:eastAsia="IRNazanin" w:cs="IRNazanin"/>
          <w:color w:val="111111"/>
          <w:sz w:val="28"/>
          <w:szCs w:val="28"/>
          <w:rtl w:val="true"/>
          <w:lang w:bidi="fa-IR"/>
        </w:rPr>
        <w:t>.</w:t>
      </w:r>
      <w:bookmarkStart w:id="297" w:name="pg13082_139631"/>
    </w:p>
    <w:p>
      <w:pPr>
        <w:pStyle w:val="Heading2"/>
        <w:numPr>
          <w:ilvl w:val="1"/>
          <w:numId w:val="1"/>
        </w:numPr>
        <w:rPr/>
      </w:pPr>
      <w:bookmarkStart w:id="298" w:name="__RefHeading___Toc7209759_3224264995"/>
      <w:bookmarkStart w:id="299" w:name="_Toc124"/>
      <w:bookmarkEnd w:id="297"/>
      <w:bookmarkEnd w:id="298"/>
      <w:r>
        <w:rPr>
          <w:rtl w:val="true"/>
        </w:rPr>
        <w:t>سورة النور</w:t>
      </w:r>
      <w:bookmarkEnd w:id="299"/>
    </w:p>
    <w:p>
      <w:pPr>
        <w:pStyle w:val="Heading3"/>
        <w:numPr>
          <w:ilvl w:val="2"/>
          <w:numId w:val="1"/>
        </w:numPr>
        <w:rPr/>
      </w:pPr>
      <w:bookmarkStart w:id="300" w:name="__RefHeading___Toc7209761_3224264995"/>
      <w:bookmarkStart w:id="301" w:name="_Toc12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این سوره بدون اختلاف مدنی است</w:t>
      </w:r>
      <w:r>
        <w:rPr>
          <w:rFonts w:eastAsia="IRNazanin" w:cs="IRNazanin"/>
          <w:color w:val="111111"/>
          <w:sz w:val="28"/>
          <w:szCs w:val="28"/>
          <w:rtl w:val="true"/>
          <w:lang w:bidi="fa-IR"/>
        </w:rPr>
        <w:t>.</w:t>
      </w:r>
    </w:p>
    <w:p>
      <w:pPr>
        <w:pStyle w:val="Heading3"/>
        <w:numPr>
          <w:ilvl w:val="2"/>
          <w:numId w:val="1"/>
        </w:numPr>
        <w:rPr/>
      </w:pPr>
      <w:bookmarkStart w:id="302" w:name="__RefHeading___Toc7209763_3224264995"/>
      <w:bookmarkStart w:id="303" w:name="_Toc126"/>
      <w:bookmarkEnd w:id="302"/>
      <w:r>
        <w:rPr>
          <w:rtl w:val="true"/>
        </w:rPr>
        <w:t>عدد آیات</w:t>
      </w:r>
      <w:r>
        <w:rPr>
          <w:rtl w:val="true"/>
        </w:rPr>
        <w:t>:</w:t>
      </w:r>
      <w:bookmarkEnd w:id="303"/>
    </w:p>
    <w:p>
      <w:pPr>
        <w:pStyle w:val="BookText"/>
        <w:rPr/>
      </w:pPr>
      <w:r>
        <w:rPr>
          <w:rFonts w:ascii="Amiri" w:hAnsi="Amiri" w:eastAsia="Amiri" w:cs="Amiri"/>
          <w:color w:val="111111"/>
          <w:sz w:val="28"/>
          <w:sz w:val="28"/>
          <w:szCs w:val="28"/>
          <w:rtl w:val="true"/>
          <w:lang w:bidi="ar-SA"/>
        </w:rPr>
        <w:t xml:space="preserve">بنظر عراقیان و شامیان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و بنظر حجازیان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بِالْأَبْصٰارِ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7209765_3224264995"/>
      <w:bookmarkStart w:id="305" w:name="_Toc127"/>
      <w:bookmarkEnd w:id="304"/>
      <w:r>
        <w:rPr>
          <w:rtl w:val="true"/>
        </w:rPr>
        <w:t>فضیلت سوره</w:t>
      </w:r>
      <w:r>
        <w:rPr>
          <w:rtl w:val="true"/>
        </w:rPr>
        <w:t>:</w:t>
      </w:r>
      <w:bookmarkEnd w:id="305"/>
    </w:p>
    <w:p>
      <w:pPr>
        <w:pStyle w:val="BookText"/>
        <w:rPr/>
      </w:pPr>
      <w:r>
        <w:rPr>
          <w:rFonts w:ascii="IRNazanin" w:hAnsi="IRNazanin" w:eastAsia="IRNazanin"/>
          <w:color w:val="111111"/>
          <w:sz w:val="28"/>
          <w:sz w:val="28"/>
          <w:szCs w:val="28"/>
          <w:rtl w:val="true"/>
          <w:lang w:bidi="fa-IR"/>
        </w:rPr>
        <w:t>ابی بن کعب از پیامبر خدا نقل کرده که هر که سورۀ نور را بخواند،خداوند ده حسنه به او میدهد به اندازۀ اجر همۀ مؤمنین گذشته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عورت خود را بخواندن سورۀ نور حفظ کنید و زنان خود را بوسیلۀ آن در حصار عفت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این سوره را در هر شب و هر روز بخواند،هیچیک از خانواده‌اش هرگز زنا نمیکند تا بمیرد،در وقت مردن هفتاد هزار ملک تا کنار قبر او را تشییع جنازه میکنند و برای او دعا و استغفار میکنند تا وارد قبر شود</w:t>
      </w:r>
      <w:r>
        <w:rPr>
          <w:rFonts w:eastAsia="IRNazanin" w:cs="IRNazanin"/>
          <w:color w:val="111111"/>
          <w:sz w:val="28"/>
          <w:szCs w:val="28"/>
          <w:rtl w:val="true"/>
          <w:lang w:bidi="fa-IR"/>
        </w:rPr>
        <w:t>.</w:t>
      </w:r>
    </w:p>
    <w:p>
      <w:pPr>
        <w:pStyle w:val="Heading3"/>
        <w:numPr>
          <w:ilvl w:val="2"/>
          <w:numId w:val="1"/>
        </w:numPr>
        <w:rPr/>
      </w:pPr>
      <w:bookmarkStart w:id="306" w:name="__RefHeading___Toc7209767_3224264995"/>
      <w:bookmarkStart w:id="307" w:name="_Toc128"/>
      <w:bookmarkEnd w:id="306"/>
      <w:r>
        <w:rPr>
          <w:rtl w:val="true"/>
        </w:rPr>
        <w:t>تفسیر سوره</w:t>
      </w:r>
      <w:r>
        <w:rPr>
          <w:rtl w:val="true"/>
        </w:rPr>
        <w:t>:</w:t>
      </w:r>
      <w:bookmarkEnd w:id="3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 مؤمنین را به این مطلب ختم کرد که مردم را بیهوده نیافرید، بلکه برای امر و نهی آفرید،اکنون این سوره را بذکر امر و نهی و بیان مقررات دینی آغاز کرده،میفرماید</w:t>
      </w:r>
      <w:r>
        <w:rPr>
          <w:rFonts w:eastAsia="IRNazanin" w:cs="IRNazanin"/>
          <w:color w:val="111111"/>
          <w:sz w:val="28"/>
          <w:szCs w:val="28"/>
          <w:rtl w:val="true"/>
          <w:lang w:bidi="fa-IR"/>
        </w:rPr>
        <w:t>:</w:t>
      </w:r>
      <w:bookmarkStart w:id="308" w:name="pg13082_139632"/>
    </w:p>
    <w:p>
      <w:pPr>
        <w:pStyle w:val="Heading3"/>
        <w:numPr>
          <w:ilvl w:val="2"/>
          <w:numId w:val="1"/>
        </w:numPr>
        <w:rPr/>
      </w:pPr>
      <w:bookmarkStart w:id="309" w:name="__RefHeading___Toc7209769_3224264995"/>
      <w:bookmarkStart w:id="310" w:name="_Toc129"/>
      <w:bookmarkEnd w:id="308"/>
      <w:bookmarkEnd w:id="309"/>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310"/>
    </w:p>
    <w:p>
      <w:pPr>
        <w:pStyle w:val="Heading4"/>
        <w:numPr>
          <w:ilvl w:val="3"/>
          <w:numId w:val="1"/>
        </w:numPr>
        <w:rPr/>
      </w:pPr>
      <w:bookmarkStart w:id="311" w:name="__RefHeading___Toc7209771_3224264995"/>
      <w:bookmarkStart w:id="312" w:name="_Toc130"/>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209773_3224264995"/>
      <w:bookmarkStart w:id="314" w:name="_Toc131"/>
      <w:bookmarkEnd w:id="313"/>
      <w:r>
        <w:rPr>
          <w:rtl w:val="true"/>
        </w:rPr>
        <w:t>ترجمه</w:t>
      </w:r>
      <w:r>
        <w:rPr>
          <w:rtl w:val="true"/>
        </w:rPr>
        <w:t>:</w:t>
      </w:r>
      <w:bookmarkEnd w:id="3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سوره‌ای است که نازل کردیم و عمل به آن را واجب کردیم و آیات روشنی در آن فرو فرستادیم که شما متذکر شوید،زن و مرد زنا کار را هر کدام صد تازیانه بزنید و در دین خدا دستخوش دلسوزی نشوید،اگر بخدا و روز بازپسین ایمان دارید و باید عذاب آنها را گروهی از مؤمنین مشاهده کنند،مرد زنا کار نکاح نمیکند جز زن زناکار یا مشرک را و با زن بدکار نکاح نمیکند مگر مرد زناکار یا مشرک و این کار بر مؤمنین حرام است</w:t>
      </w:r>
      <w:r>
        <w:rPr>
          <w:rFonts w:eastAsia="IRNazanin" w:cs="IRNazanin"/>
          <w:color w:val="111111"/>
          <w:sz w:val="28"/>
          <w:szCs w:val="28"/>
          <w:rtl w:val="true"/>
          <w:lang w:bidi="fa-IR"/>
        </w:rPr>
        <w:t>.</w:t>
      </w:r>
      <w:bookmarkStart w:id="315" w:name="pg13082_139633"/>
    </w:p>
    <w:p>
      <w:pPr>
        <w:pStyle w:val="Heading4"/>
        <w:numPr>
          <w:ilvl w:val="3"/>
          <w:numId w:val="1"/>
        </w:numPr>
        <w:rPr/>
      </w:pPr>
      <w:bookmarkStart w:id="316" w:name="__RefHeading___Toc7209775_3224264995"/>
      <w:bookmarkStart w:id="317" w:name="_Toc132"/>
      <w:bookmarkEnd w:id="315"/>
      <w:bookmarkEnd w:id="316"/>
      <w:r>
        <w:rPr>
          <w:rtl w:val="true"/>
        </w:rPr>
        <w:t>قرائت</w:t>
      </w:r>
      <w:r>
        <w:rPr>
          <w:rtl w:val="true"/>
        </w:rPr>
        <w:t>:</w:t>
      </w:r>
      <w:bookmarkEnd w:id="317"/>
    </w:p>
    <w:p>
      <w:pPr>
        <w:pStyle w:val="BookText"/>
        <w:rPr/>
      </w:pPr>
      <w:r>
        <w:rPr>
          <w:rFonts w:ascii="IRNazanin" w:hAnsi="IRNazanin" w:eastAsia="IRNazanin"/>
          <w:color w:val="111111"/>
          <w:sz w:val="28"/>
          <w:sz w:val="28"/>
          <w:szCs w:val="28"/>
          <w:rtl w:val="true"/>
          <w:lang w:bidi="fa-IR"/>
        </w:rPr>
        <w:t>فرضناها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به تشدید و دیگران بدون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برای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بفتح همزه و دیگران به سکون خوانده‌اند</w:t>
      </w:r>
      <w:r>
        <w:rPr>
          <w:rFonts w:eastAsia="IRNazanin" w:cs="IRNazanin"/>
          <w:color w:val="111111"/>
          <w:sz w:val="28"/>
          <w:szCs w:val="28"/>
          <w:rtl w:val="true"/>
          <w:lang w:bidi="fa-IR"/>
        </w:rPr>
        <w:t>.</w:t>
      </w:r>
    </w:p>
    <w:p>
      <w:pPr>
        <w:pStyle w:val="Heading4"/>
        <w:numPr>
          <w:ilvl w:val="3"/>
          <w:numId w:val="1"/>
        </w:numPr>
        <w:rPr/>
      </w:pPr>
      <w:bookmarkStart w:id="318" w:name="__RefHeading___Toc7209777_3224264995"/>
      <w:bookmarkStart w:id="319" w:name="_Toc133"/>
      <w:bookmarkEnd w:id="318"/>
      <w:r>
        <w:rPr>
          <w:rtl w:val="true"/>
        </w:rPr>
        <w:t>لغت</w:t>
      </w:r>
      <w:r>
        <w:rPr>
          <w:rtl w:val="true"/>
        </w:rPr>
        <w:t>:</w:t>
      </w:r>
      <w:bookmarkEnd w:id="319"/>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سور بناء به معنی ارتفاع بنا یا به معنی قسمتی از 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اول،به بخشی از قرآن سوره گفته شده،بخاطر ارتفاع آن در نفوس و بنا بر دوم سوره گفته شده،بخاطر اینکه قسمتی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منزلت و مقام شریف و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ان اللّٰه اعطاک سورة</w:t>
      </w:r>
    </w:p>
    <w:p>
      <w:pPr>
        <w:pStyle w:val="BookText"/>
        <w:rPr/>
      </w:pPr>
      <w:r>
        <w:rPr>
          <w:rFonts w:ascii="IRNazanin" w:hAnsi="IRNazanin" w:eastAsia="IRNazanin"/>
          <w:color w:val="111111"/>
          <w:sz w:val="28"/>
          <w:sz w:val="28"/>
          <w:szCs w:val="28"/>
          <w:rtl w:val="true"/>
          <w:lang w:bidi="fa-IR"/>
        </w:rPr>
        <w:t>تری کل ملک دونها یتذبذب</w:t>
      </w:r>
    </w:p>
    <w:p>
      <w:pPr>
        <w:pStyle w:val="BookText"/>
        <w:rPr/>
      </w:pPr>
      <w:r>
        <w:rPr>
          <w:rFonts w:ascii="IRNazanin" w:hAnsi="IRNazanin" w:eastAsia="IRNazanin"/>
          <w:color w:val="111111"/>
          <w:sz w:val="28"/>
          <w:sz w:val="28"/>
          <w:szCs w:val="28"/>
          <w:rtl w:val="true"/>
          <w:lang w:bidi="fa-IR"/>
        </w:rPr>
        <w:t>لانک شمس و الملوک کواکب</w:t>
      </w:r>
    </w:p>
    <w:p>
      <w:pPr>
        <w:pStyle w:val="BookText"/>
        <w:rPr/>
      </w:pPr>
      <w:r>
        <w:rPr>
          <w:rFonts w:ascii="IRNazanin" w:hAnsi="IRNazanin" w:eastAsia="IRNazanin"/>
          <w:color w:val="111111"/>
          <w:sz w:val="28"/>
          <w:sz w:val="28"/>
          <w:szCs w:val="28"/>
          <w:rtl w:val="true"/>
          <w:lang w:bidi="fa-IR"/>
        </w:rPr>
        <w:t>اذا طلعت لم یبد منهن کوکب</w:t>
      </w:r>
    </w:p>
    <w:p>
      <w:pPr>
        <w:pStyle w:val="BookText"/>
        <w:rPr/>
      </w:pPr>
      <w:r>
        <w:rPr>
          <w:rFonts w:ascii="IRNazanin" w:hAnsi="IRNazanin" w:eastAsia="IRNazanin"/>
          <w:color w:val="111111"/>
          <w:sz w:val="28"/>
          <w:sz w:val="28"/>
          <w:szCs w:val="28"/>
          <w:rtl w:val="true"/>
          <w:lang w:bidi="fa-IR"/>
        </w:rPr>
        <w:t>آیا نمی‌بینی که خداوند ترا منزلتی داده است که هر پادشاهی در برابر آن بحیرت می‌افتد؟علت این است که تو خورشیدی و شاهان دیگر ستارگانند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خورشید طلوع کند،ستاره‌ای در آسمان ظاهر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فرق میان فرض و وجوب این است که در وجوب،واجب کننده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فرض،واجب کننده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دلسوزی</w:t>
      </w:r>
      <w:r>
        <w:rPr>
          <w:rFonts w:eastAsia="IRNazanin" w:cs="IRNazanin"/>
          <w:color w:val="111111"/>
          <w:sz w:val="28"/>
          <w:szCs w:val="28"/>
          <w:rtl w:val="true"/>
          <w:lang w:bidi="fa-IR"/>
        </w:rPr>
        <w:t>.</w:t>
      </w:r>
    </w:p>
    <w:p>
      <w:pPr>
        <w:pStyle w:val="Heading4"/>
        <w:numPr>
          <w:ilvl w:val="3"/>
          <w:numId w:val="1"/>
        </w:numPr>
        <w:rPr/>
      </w:pPr>
      <w:bookmarkStart w:id="320" w:name="__RefHeading___Toc7209779_3224264995"/>
      <w:bookmarkStart w:id="321" w:name="_Toc134"/>
      <w:bookmarkEnd w:id="320"/>
      <w:r>
        <w:rPr>
          <w:rtl w:val="true"/>
        </w:rPr>
        <w:t>مقصود</w:t>
      </w:r>
      <w:r>
        <w:rPr>
          <w:rtl w:val="true"/>
        </w:rPr>
        <w:t>:</w:t>
      </w:r>
      <w:bookmarkEnd w:id="321"/>
    </w:p>
    <w:p>
      <w:pPr>
        <w:pStyle w:val="BookText"/>
        <w:rPr/>
      </w:pPr>
      <w:r>
        <w:rPr>
          <w:rFonts w:ascii="Amiri" w:hAnsi="Amiri" w:eastAsia="Amiri" w:cs="Amiri"/>
          <w:color w:val="111111"/>
          <w:sz w:val="28"/>
          <w:sz w:val="28"/>
          <w:szCs w:val="28"/>
          <w:rtl w:val="true"/>
          <w:lang w:bidi="ar-SA"/>
        </w:rPr>
        <w:t>سُورَةٌ أَنْزَلْنٰاهٰا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بخشی از قرآن کریم است که جبرئیل به امر ما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فَرَضْنٰاهٰا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کردیم که شما و آیندگان تا روز قیامت به مضمون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مباح شدن حلال و منع از حرام را در این سوره معین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معنی به این است که اباحۀ حلال و خودداری از حرام را</w:t>
      </w:r>
    </w:p>
    <w:p>
      <w:pPr>
        <w:pStyle w:val="BookText"/>
        <w:rPr/>
      </w:pPr>
      <w:r>
        <w:rPr>
          <w:rFonts w:ascii="IRNazanin" w:hAnsi="IRNazanin" w:eastAsia="IRNazanin"/>
          <w:color w:val="111111"/>
          <w:sz w:val="28"/>
          <w:sz w:val="28"/>
          <w:szCs w:val="28"/>
          <w:rtl w:val="true"/>
          <w:lang w:bidi="fa-IR"/>
        </w:rPr>
        <w:t>در این سوره واجب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سوره حدود را معین کرده‌ایم چنان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تشدید معنی آن این است که این سوره را تفصیل داده و واجبات مختلف را در آن بیان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فِیهٰا آیٰاتٍ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دلیلهای روشنی بر یگانگی و کمال قدرت خود اقامه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سوره حدود و احکام دینی را نازل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متذکر شوید و چیزهایی که در آن است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آن آیات می‌پردازد و نخست در بارۀ زنا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 را در صورتی که آزاد و مجرد باشند،بهر کدام صد تازیانه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هر دو یا یکی از آنها دارای همسر باشند،باید آنکه دارای همسر است،سنگسار شود و در اینباره خلافی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غلام و کنیز نیز در صورتی که دارای همسر نباشند،صد تازیانه نصف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أَتَیْنَ بِفٰاحِشَةٍ فَعَلَیْهِنَّ نِصْفُ 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الْمُحْصَنٰاتِ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مرتکب فحشایی شوند،بر آنهاست نصف کیفر زنان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زن زناکار را مقدم میدارد،این است که زنا بر زنان قبیح‌تر و بخاطر حامله شدنشان،زیان آورتر و شهوت در آنها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تازیانه وظیفۀ امام و منصوب از طرف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خلافی نیست که غیر امام حق تازیانه زدن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تَأْخُذْکُمْ بِهِمٰا رَأْفَةٌ فِی دِینِ اللّٰهِ إِنْ کُنْتُمْ تُؤْمِنُونَ بِاللّٰهِ وَ الْیَوْمِ الْآخِرِ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تصدیق دارید و قیامت را منکر نیستید،در اطاعت خدا به آنها رحم نکنید</w:t>
      </w:r>
    </w:p>
    <w:p>
      <w:pPr>
        <w:pStyle w:val="BookText"/>
        <w:rPr/>
      </w:pPr>
      <w:r>
        <w:rPr>
          <w:rFonts w:ascii="IRNazanin" w:hAnsi="IRNazanin" w:eastAsia="IRNazanin"/>
          <w:color w:val="111111"/>
          <w:sz w:val="28"/>
          <w:sz w:val="28"/>
          <w:szCs w:val="28"/>
          <w:rtl w:val="true"/>
          <w:lang w:bidi="fa-IR"/>
        </w:rPr>
        <w:t>و در موقع تازیانه زدن،سخت بزنید و از تعطیل حدود الهی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دین خدا طاعت خدا و بقولی 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لِیَأْخُذَ أَخٰاهُ فِی دِینِ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در حکم شاه برادرش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لْیَشْهَدْ عَذٰابَهُمٰا طٰائِفَةٌ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حال اقامۀ حد گروهی از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تن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باشند و عذاب آنها را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اقل دو نفر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مطلب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مؤمن یا بیشتر با یکدیگر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حکم هم برای فرد ثابت است و هم برای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چهار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زنا به شهادت چهار نفر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معینی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موکول به رأی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حضور افراد این است که مطلب بین مردم شایع شود و دیگران عبرت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این قسمت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نکاح عقد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زانی فقط می‌تواند زن زناکار یا مشرک عقد کند و زن زناکار فقط می‌تواند به عقد زناکار یا مشرک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این آیه این است که مردی از مسلمین از پیامبر اجازه خواست که با ام مهزول که زن زناکاری بود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ابن عمر و مجاهد و قتاده و زهری است و مقصود نهی از ازدواج است،اگر چه بصورت خبر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قول روایتی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زنان و مردانی معروف به زنا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ازدواج با این مردان و زنان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معروف به زنا شد و حد بر او جاری کردند،با او ازدواج نکنید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معلوم شود توبه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در اینجا به معنی 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و مرد زناکار هر دو در زنا با یکدیگر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ضحاک و ابن زید و سعید بن جبیر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این،آیه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خبیث برای مردان خبیث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اغلب چنین است که زنان و مردان ناپاک با یکدیگر می‌آمیزند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به معنی عدم جواز ازدواج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به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افراد مجرد را همسر بدهید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قول از سعید بن مسیب و جماعتی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نکاح عقد است و مقصود از آیه این است که اگر مردی با زنی زناکار،جایز نیست با او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جماعتی از صحابه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زانی و مشرک را با هم آورده،برای اهمیت دادن بگناه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آیه نمیخواهد خبر دهد از اینکه زانی فقط زانیه یا مشرکه را میگیرد،بلکه مقصود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مقصود از نکاح عقد باشد یا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حقیقت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 ذٰلِکَ عَلَی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زناکاران یا فعل زنا بر مؤمنین حرام شده است و مردم مؤمن زنان بدکار را بهمسری نمیگیرند و با آنها هم بستر نمیشوند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مرد زناکار یا مشرک با آنها همسری یا همبستری می‌کند</w:t>
      </w:r>
      <w:r>
        <w:rPr>
          <w:rFonts w:eastAsia="IRNazanin" w:cs="IRNazanin"/>
          <w:color w:val="111111"/>
          <w:sz w:val="28"/>
          <w:szCs w:val="28"/>
          <w:rtl w:val="true"/>
          <w:lang w:bidi="fa-IR"/>
        </w:rPr>
        <w:t>.</w:t>
      </w:r>
      <w:bookmarkStart w:id="322" w:name="pg13082_139637"/>
    </w:p>
    <w:p>
      <w:pPr>
        <w:pStyle w:val="Heading3"/>
        <w:numPr>
          <w:ilvl w:val="2"/>
          <w:numId w:val="1"/>
        </w:numPr>
        <w:rPr/>
      </w:pPr>
      <w:bookmarkStart w:id="323" w:name="__RefHeading___Toc7209781_3224264995"/>
      <w:bookmarkStart w:id="324" w:name="_Toc135"/>
      <w:bookmarkEnd w:id="322"/>
      <w:bookmarkEnd w:id="323"/>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324"/>
    </w:p>
    <w:p>
      <w:pPr>
        <w:pStyle w:val="Heading4"/>
        <w:numPr>
          <w:ilvl w:val="3"/>
          <w:numId w:val="1"/>
        </w:numPr>
        <w:rPr/>
      </w:pPr>
      <w:bookmarkStart w:id="325" w:name="__RefHeading___Toc7209783_3224264995"/>
      <w:bookmarkStart w:id="326" w:name="_Toc136"/>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209785_3224264995"/>
      <w:bookmarkStart w:id="328" w:name="_Toc137"/>
      <w:bookmarkEnd w:id="327"/>
      <w:r>
        <w:rPr>
          <w:rtl w:val="true"/>
        </w:rPr>
        <w:t>ترجمه</w:t>
      </w:r>
      <w:r>
        <w:rPr>
          <w:rtl w:val="true"/>
        </w:rPr>
        <w:t>:</w:t>
      </w:r>
      <w:bookmarkEnd w:id="328"/>
    </w:p>
    <w:p>
      <w:pPr>
        <w:pStyle w:val="BookText"/>
        <w:rPr/>
      </w:pPr>
      <w:r>
        <w:rPr>
          <w:rFonts w:ascii="IRNazanin" w:hAnsi="IRNazanin" w:eastAsia="IRNazanin"/>
          <w:color w:val="111111"/>
          <w:sz w:val="28"/>
          <w:sz w:val="28"/>
          <w:szCs w:val="28"/>
          <w:rtl w:val="true"/>
          <w:lang w:bidi="fa-IR"/>
        </w:rPr>
        <w:t>و کسانی که زنان پاکدامن را متهم می‌کنند و چهار شاهد نمی‌آورند،هشتاد تازیانه بزنید و شهادت آنها را هرگز نپذیرید و اینان فاسقند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بعد از آن توبه کنند و شایستگی پیش گیرند،که خداوند آمرزگار و رحیم است</w:t>
      </w:r>
      <w:r>
        <w:rPr>
          <w:rFonts w:eastAsia="IRNazanin" w:cs="IRNazanin"/>
          <w:color w:val="111111"/>
          <w:sz w:val="28"/>
          <w:szCs w:val="28"/>
          <w:rtl w:val="true"/>
          <w:lang w:bidi="fa-IR"/>
        </w:rPr>
        <w:t>.</w:t>
      </w:r>
    </w:p>
    <w:p>
      <w:pPr>
        <w:pStyle w:val="Heading4"/>
        <w:numPr>
          <w:ilvl w:val="3"/>
          <w:numId w:val="1"/>
        </w:numPr>
        <w:rPr/>
      </w:pPr>
      <w:bookmarkStart w:id="329" w:name="__RefHeading___Toc7209787_3224264995"/>
      <w:bookmarkStart w:id="330" w:name="_Toc138"/>
      <w:bookmarkEnd w:id="329"/>
      <w:r>
        <w:rPr>
          <w:rtl w:val="true"/>
        </w:rPr>
        <w:t>اعراب</w:t>
      </w:r>
      <w:r>
        <w:rPr>
          <w:rtl w:val="true"/>
        </w:rPr>
        <w:t>:</w:t>
      </w:r>
      <w:bookmarkEnd w:id="330"/>
    </w:p>
    <w:p>
      <w:pPr>
        <w:pStyle w:val="BookText"/>
        <w:rPr/>
      </w:pPr>
      <w:r>
        <w:rPr>
          <w:rFonts w:ascii="Amiri" w:hAnsi="Amiri" w:eastAsia="Amiri" w:cs="Amiri"/>
          <w:color w:val="111111"/>
          <w:sz w:val="28"/>
          <w:sz w:val="28"/>
          <w:szCs w:val="28"/>
          <w:rtl w:val="true"/>
          <w:lang w:bidi="ar-SA"/>
        </w:rPr>
        <w:t>اَلَّذِینَ یَرْمُونَ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و مبتدا اَلَّذِینَ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استثناء اگر شهادت قاذف را پس از توبه قبول کنیم، استثناء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قبول نکنیم،استثناء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الْفٰاسِقُونَ</w:t>
      </w:r>
      <w:r>
        <w:rPr>
          <w:rFonts w:eastAsia="IRNazanin" w:cs="IRNazanin"/>
          <w:color w:val="111111"/>
          <w:sz w:val="28"/>
          <w:szCs w:val="28"/>
          <w:rtl w:val="true"/>
          <w:lang w:bidi="fa-IR"/>
        </w:rPr>
        <w:t>» .</w:t>
      </w:r>
    </w:p>
    <w:p>
      <w:pPr>
        <w:pStyle w:val="Heading4"/>
        <w:numPr>
          <w:ilvl w:val="3"/>
          <w:numId w:val="1"/>
        </w:numPr>
        <w:rPr/>
      </w:pPr>
      <w:bookmarkStart w:id="331" w:name="__RefHeading___Toc7209789_3224264995"/>
      <w:bookmarkStart w:id="332" w:name="_Toc139"/>
      <w:bookmarkEnd w:id="331"/>
      <w:r>
        <w:rPr>
          <w:rtl w:val="true"/>
        </w:rPr>
        <w:t>مقصود</w:t>
      </w:r>
      <w:r>
        <w:rPr>
          <w:rtl w:val="true"/>
        </w:rPr>
        <w:t>:</w:t>
      </w:r>
      <w:bookmarkEnd w:id="332"/>
    </w:p>
    <w:p>
      <w:pPr>
        <w:pStyle w:val="BookText"/>
        <w:rPr/>
      </w:pPr>
      <w:r>
        <w:rPr>
          <w:rFonts w:ascii="IRNazanin" w:hAnsi="IRNazanin" w:eastAsia="IRNazanin"/>
          <w:color w:val="111111"/>
          <w:sz w:val="28"/>
          <w:sz w:val="28"/>
          <w:szCs w:val="28"/>
          <w:rtl w:val="true"/>
          <w:lang w:bidi="fa-IR"/>
        </w:rPr>
        <w:t>قبلا در بارۀ حد زنا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بارۀ حد کسی که نسبت زنا بدیگری میدهد،می‌فرماید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زنان پاکدامن را متهم به زنا میکنند و برای اثبات صحت مدعای خود چهار شاهد عادل نمی‌آورند،به هشتاد ضربۀ شلاق کیفر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تَقْبَلُوا لَهُمْ شَهٰادَةً أَبَداً وَ أُولٰئِکَ هُمُ الْفٰاسِقُونَ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شهادت آنها را در</w:t>
      </w:r>
    </w:p>
    <w:p>
      <w:pPr>
        <w:pStyle w:val="BookText"/>
        <w:rPr/>
      </w:pPr>
      <w:r>
        <w:rPr>
          <w:rFonts w:ascii="IRNazanin" w:hAnsi="IRNazanin" w:eastAsia="IRNazanin"/>
          <w:color w:val="111111"/>
          <w:sz w:val="28"/>
          <w:sz w:val="28"/>
          <w:szCs w:val="28"/>
          <w:rtl w:val="true"/>
          <w:lang w:bidi="fa-IR"/>
        </w:rPr>
        <w:t>هیچ موردی قبول نکنید که اینها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صورتی می‌توانید شهادت آنها را قبول کنید که از تهمتی که زده‌اند توبه کنند و کارهای خود را اصلاح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آمرزگار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استثناء از عدم قبول شهادت است یا از فسق؟در این باره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شریح و ابراهیم و ابو حنیفه و اصحابش معتقدند که استثنای از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چنین اشخاصی اگر توبه کنند،فاسق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شهادت آنها هم مقبول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زهری و مسروق و عطا و طاووس و سعید بن جبیر و شافعی و اصحابش میگویند استثنای از عدم قبول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توبه کنند،شهادت آنها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تهمت زده است،بدتر از کافر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هر گاه توبه کند،شهادتش قبول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زننده نیز سزاوار است که پس از توبه شهادتش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قول این است که کسی که زبان به فاحشه گشوده است،حالش بدتر از کسی که مرتکب فاحشه شده است،نیست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نیست که مرتکب فاحشه، اگر توبه کند،شهادتش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زنندۀ به فاحشه نیز که گناهش سبک‌تر است،پس از توبه،شهادتش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زننده را اگر مرد است،در حال ایستاده،از روی لباس شلاق می‌زنند و اگر زن است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توبۀ تهمت زننده،این است که خود را تکذیب کند و اگر قول خود را تکذیب نکند،شهادتش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شافعی هم همین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خود را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زنان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مردان هم بالاجماع،همین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نسبت زنا دهنده،غلام یا کنیز باشد،چهل تازیانه میخورد و رأی اکثر فقهاء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روایت کرده‌اند که حد آزاد و بنده هشتاد تازیانه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هم مقتضی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و قاسم بن عبد الرحمن نیز همین عقیده را داشتند</w:t>
      </w:r>
      <w:r>
        <w:rPr>
          <w:rFonts w:eastAsia="IRNazanin" w:cs="IRNazanin"/>
          <w:color w:val="111111"/>
          <w:sz w:val="28"/>
          <w:szCs w:val="28"/>
          <w:rtl w:val="true"/>
          <w:lang w:bidi="fa-IR"/>
        </w:rPr>
        <w:t>.</w:t>
      </w:r>
      <w:bookmarkStart w:id="333" w:name="pg13082_139640"/>
    </w:p>
    <w:p>
      <w:pPr>
        <w:pStyle w:val="Heading3"/>
        <w:numPr>
          <w:ilvl w:val="2"/>
          <w:numId w:val="1"/>
        </w:numPr>
        <w:rPr/>
      </w:pPr>
      <w:bookmarkStart w:id="334" w:name="__RefHeading___Toc7209791_3224264995"/>
      <w:bookmarkStart w:id="335" w:name="_Toc140"/>
      <w:bookmarkEnd w:id="333"/>
      <w:bookmarkEnd w:id="334"/>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335"/>
    </w:p>
    <w:p>
      <w:pPr>
        <w:pStyle w:val="Heading4"/>
        <w:numPr>
          <w:ilvl w:val="3"/>
          <w:numId w:val="1"/>
        </w:numPr>
        <w:rPr/>
      </w:pPr>
      <w:bookmarkStart w:id="336" w:name="__RefHeading___Toc7209793_3224264995"/>
      <w:bookmarkStart w:id="337" w:name="_Toc141"/>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209795_3224264995"/>
      <w:bookmarkStart w:id="339" w:name="_Toc142"/>
      <w:bookmarkEnd w:id="338"/>
      <w:r>
        <w:rPr>
          <w:rtl w:val="true"/>
        </w:rPr>
        <w:t>ترجمه</w:t>
      </w:r>
      <w:r>
        <w:rPr>
          <w:rtl w:val="true"/>
        </w:rPr>
        <w:t>:</w:t>
      </w:r>
      <w:bookmarkEnd w:id="3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زنان خود را متهم به زنا می‌کنند و شاهد ندارند جز خودشان، شهادت یکی از آنها این است که چهار بار خدا را گواه گیرد که از راستگویان است و بار پنجم اینکه لعنت خدای بر او،اگر از دروغگویان است و دفع می‌شود عذاب از زن به اینکه چهار بار خدا را گواه گیرد که شوهرش از دروغگویان است و بار پنجم اینکه غضب خدای بر او،اگر شوهرش از راستگویان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بر شما نبود و خدا توبه پذیر و حکیم نبود،شما هلاک می‌شدید</w:t>
      </w:r>
      <w:r>
        <w:rPr>
          <w:rFonts w:eastAsia="IRNazanin" w:cs="IRNazanin"/>
          <w:color w:val="111111"/>
          <w:sz w:val="28"/>
          <w:szCs w:val="28"/>
          <w:rtl w:val="true"/>
          <w:lang w:bidi="fa-IR"/>
        </w:rPr>
        <w:t>.</w:t>
      </w:r>
      <w:bookmarkStart w:id="340" w:name="pg13082_139641"/>
    </w:p>
    <w:p>
      <w:pPr>
        <w:pStyle w:val="Heading4"/>
        <w:numPr>
          <w:ilvl w:val="3"/>
          <w:numId w:val="1"/>
        </w:numPr>
        <w:rPr/>
      </w:pPr>
      <w:bookmarkStart w:id="341" w:name="__RefHeading___Toc7209797_3224264995"/>
      <w:bookmarkStart w:id="342" w:name="_Toc143"/>
      <w:bookmarkEnd w:id="340"/>
      <w:bookmarkEnd w:id="341"/>
      <w:r>
        <w:rPr>
          <w:rtl w:val="true"/>
        </w:rPr>
        <w:t>قرائت</w:t>
      </w:r>
      <w:r>
        <w:rPr>
          <w:rtl w:val="true"/>
        </w:rPr>
        <w:t>:</w:t>
      </w:r>
      <w:bookmarkEnd w:id="342"/>
    </w:p>
    <w:p>
      <w:pPr>
        <w:pStyle w:val="BookText"/>
        <w:rPr/>
      </w:pPr>
      <w:r>
        <w:rPr>
          <w:rFonts w:ascii="IRNazanin" w:hAnsi="IRNazanin" w:eastAsia="IRNazanin"/>
          <w:color w:val="111111"/>
          <w:sz w:val="28"/>
          <w:sz w:val="28"/>
          <w:szCs w:val="28"/>
          <w:rtl w:val="true"/>
          <w:lang w:bidi="fa-IR"/>
        </w:rPr>
        <w:t>اربع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و دیگران به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بنا بر این است که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بنا بر این است که خبر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حفص به نصب و دیگران به 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لعنة اللّٰه و ان 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مخفف و دو کلمۀ لعنت و غضب را بصورت فعل ماضی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خوانده است</w:t>
      </w:r>
      <w:r>
        <w:rPr>
          <w:rFonts w:eastAsia="IRNazanin" w:cs="IRNazanin"/>
          <w:color w:val="111111"/>
          <w:sz w:val="28"/>
          <w:szCs w:val="28"/>
          <w:rtl w:val="true"/>
          <w:lang w:bidi="fa-IR"/>
        </w:rPr>
        <w:t>.</w:t>
      </w:r>
    </w:p>
    <w:p>
      <w:pPr>
        <w:pStyle w:val="Heading4"/>
        <w:numPr>
          <w:ilvl w:val="3"/>
          <w:numId w:val="1"/>
        </w:numPr>
        <w:rPr/>
      </w:pPr>
      <w:bookmarkStart w:id="343" w:name="__RefHeading___Toc7209799_3224264995"/>
      <w:bookmarkStart w:id="344" w:name="_Toc144"/>
      <w:bookmarkEnd w:id="343"/>
      <w:r>
        <w:rPr>
          <w:rtl w:val="true"/>
        </w:rPr>
        <w:t>شأن نزول</w:t>
      </w:r>
      <w:r>
        <w:rPr>
          <w:rtl w:val="true"/>
        </w:rPr>
        <w:t>:</w:t>
      </w:r>
      <w:bookmarkEnd w:id="344"/>
    </w:p>
    <w:p>
      <w:pPr>
        <w:pStyle w:val="BookText"/>
        <w:rPr/>
      </w:pPr>
      <w:r>
        <w:rPr>
          <w:rFonts w:ascii="IRNazanin" w:hAnsi="IRNazanin" w:eastAsia="IRNazanin"/>
          <w:color w:val="111111"/>
          <w:sz w:val="28"/>
          <w:sz w:val="28"/>
          <w:szCs w:val="28"/>
          <w:rtl w:val="true"/>
          <w:lang w:bidi="fa-IR"/>
        </w:rPr>
        <w:t>از ابن عباس نقل شده است که چون این آیه نازل شد،عاصم بن عدی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مردمی از ما زنش را با مردی ببیند و خبر دهد،هشتاد تازیانه میخورد؟حال آنکه اگر بخواهد در آن حال چهار شاهد پیدا کند،آن مرد کار خود را تمام میکند و پی کارش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اینطور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سخن پیامبر خدا را شنید و رهسپار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بخانه نرسیده بود که هلال بن امیة به او بر خورد و با ناراحتی به او اطلاع داد که شریک بن سحما را روی شکم زنش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نزد پیامبر آمد و هلال ماجرا را به اطلاع پیامبر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همسر هلال را احضار کرد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چه میگوید؟گفت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سحما به خانه ما می‌آمد و قرآن یاد من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شوهرم او را با من تنها در خانه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غیرتش تحریک شده یا اینکه از تحمل مخارج من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این آیات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سعد بن عبادة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اللّٰه،اگر کسی مردی را با زن خود دید و او را کشت،او را میکشید و اگر از آنچه دیده است،خبر داد،هشتاد ضربۀ شلاقش می‌زنید؟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را بر ران لکاع ببینم،متعرض او نمیشوم</w:t>
      </w:r>
    </w:p>
    <w:p>
      <w:pPr>
        <w:pStyle w:val="BookText"/>
        <w:rPr/>
      </w:pPr>
      <w:r>
        <w:rPr>
          <w:rFonts w:ascii="IRNazanin" w:hAnsi="IRNazanin" w:eastAsia="IRNazanin"/>
          <w:color w:val="111111"/>
          <w:sz w:val="28"/>
          <w:sz w:val="28"/>
          <w:szCs w:val="28"/>
          <w:rtl w:val="true"/>
          <w:lang w:bidi="fa-IR"/>
        </w:rPr>
        <w:t>و در جستجوی چهار شاهد بر می‌آیم و هنوز چهار شاهد نیاورده‌ام که او کار خود را تمام کرده و رفته و اگر آنچه را بچشم دیده‌ام بگویم،هشتاد شلاق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انصار،در بارۀ سخن رئیس خود سعد چه می‌گوئید؟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اللّٰه،او را ملامت نکن که مردی غیور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جز با دوشیزه ازدواج نکرده و زنی را طلاق نداده که کسی جرأت کند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میدانم که این حکم از خدا و حق است،لکن من از آن متعجبم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و پیامبر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پسر عم او هلال بن امیة از باغ خود بخانه آمد و مردی را در موقع شب با زن خود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نزد پیامبر خدا آمد و جریان را بعرض آن بزرگوار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این مطلب ناراحت شد و آثار ناراحتی در چهرۀ مبارکش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چهرۀ شما اثر ناراحتی را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میداند که راست می‌گویم و امیدوارم که خداوند فرجی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تصمیم گرفت که او را شلاق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جمع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چیزی گرفتار شدیم که سعد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هلال شلاق می‌خورد و شهادت او باطل میشود؟ در این موقع وحی نازل شد و همه به احترام نزول وحی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هلال مژده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امیدوار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زن آمد،پیامبر خدا مراسم لعان را میان آنها انجام داد و آنها را از یکدیگر جدا کرد و فرمان داد که فرزند مال زن است و به پدری منسوب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بچه‌ای که بدنیا می‌آید با چنین مشخصاتی باشد،</w:t>
      </w:r>
      <w:bookmarkStart w:id="345" w:name="pg13082_139643"/>
    </w:p>
    <w:p>
      <w:pPr>
        <w:pStyle w:val="BookText"/>
        <w:rPr/>
      </w:pPr>
      <w:bookmarkEnd w:id="345"/>
      <w:r>
        <w:rPr>
          <w:rFonts w:ascii="IRNazanin" w:hAnsi="IRNazanin" w:eastAsia="IRNazanin"/>
          <w:color w:val="111111"/>
          <w:sz w:val="28"/>
          <w:sz w:val="28"/>
          <w:szCs w:val="28"/>
          <w:rtl w:val="true"/>
          <w:lang w:bidi="fa-IR"/>
        </w:rPr>
        <w:t>مال شوهر است و اگر با چنان مشخصاتی باشد،مال مردی است که متهم است با او بوده</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46" w:name="__RefHeading___Toc7209801_3224264995"/>
      <w:bookmarkStart w:id="347" w:name="_Toc145"/>
      <w:bookmarkEnd w:id="346"/>
      <w:r>
        <w:rPr>
          <w:rtl w:val="true"/>
        </w:rPr>
        <w:t>مقصود</w:t>
      </w:r>
      <w:r>
        <w:rPr>
          <w:rtl w:val="true"/>
        </w:rPr>
        <w:t>:</w:t>
      </w:r>
      <w:bookmarkEnd w:id="347"/>
    </w:p>
    <w:p>
      <w:pPr>
        <w:pStyle w:val="BookText"/>
        <w:rPr/>
      </w:pPr>
      <w:r>
        <w:rPr>
          <w:rFonts w:ascii="IRNazanin" w:hAnsi="IRNazanin" w:eastAsia="IRNazanin"/>
          <w:color w:val="111111"/>
          <w:sz w:val="28"/>
          <w:sz w:val="28"/>
          <w:szCs w:val="28"/>
          <w:rtl w:val="true"/>
          <w:lang w:bidi="fa-IR"/>
        </w:rPr>
        <w:t>قبلا حکم نسبت زنا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حکم نسبت زنا به زوجه را بیان 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همسر خود را متهم بزنا میکنند و گواهی جز خودشان ندارند که گفتارشان را تأیید کنند،باید چهار بار خدا را گواه گیرند،که راست میگویند و بدینترتیب،حد نسبت زنا از آنها دفع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پنجمشان این است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ایشان اگر در این نسبت زنایی که بهمسر خود میدهند،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مرد چهار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انی لمن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راست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مخصوص شوهران است و چهار بار که خدا را شاهد بگیرند بمنزلۀ این است که چهار شاهد به نفع آنها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پنجم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ان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من اگر در این نسبتی که به زنم میدهم دروغگو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یَدْرَؤُا عَنْهَا الْعَذٰابَ أَنْ تَشْهَدَ أَرْبَعَ شَهٰادٰاتٍ بِاللّٰهِ إِنَّهُ لَمِنَ الْکٰاذِبِینَ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 زنا از زن برداشته میشود در صورتی که چهار بار پیاپی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شوهرم در نسبت زنا بمن دروغگوست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غَضَبَ اللّٰهِ عَلَیْهٰا إِنْ کٰانَ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خدا بر من اگر شوهرم در این نسبتی که بمن میدهد راستگو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حاکم میان آنها جدایی می‌اندازد و هرگز بر یکدیگر حلال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از وقت انجام مراسم لعان عده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تَوّٰابٌ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بر شما نبود و خدا توبه پذیر و حکیم نبود و شما را از زنا و فاحشه نهی نمیکرد و دستور اقامۀ حد نمیداد،مردم هلاک می‌شدند و نسل فاسد می‌گشت و نسب‌ها منقطع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فضل و انعام نداشت و توبه‌کاران را رحم نمیکرد،به آن که دروغگو بود،عذابی بزرگ می‌رسید یعنی دروغگو را معرفی می‌کرد تا حد بخورد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فضل و رحمت نداشت و توبه پذیر و حکیم نبود،در کیفر شما تعجیل و شما را بواسطۀ زنا رسوا میکرد</w:t>
      </w:r>
      <w:r>
        <w:rPr>
          <w:rFonts w:eastAsia="IRNazanin" w:cs="IRNazanin"/>
          <w:color w:val="111111"/>
          <w:sz w:val="28"/>
          <w:szCs w:val="28"/>
          <w:rtl w:val="true"/>
          <w:lang w:bidi="fa-IR"/>
        </w:rPr>
        <w:t>.</w:t>
      </w:r>
      <w:bookmarkStart w:id="348" w:name="pg13082_139645"/>
    </w:p>
    <w:p>
      <w:pPr>
        <w:pStyle w:val="Heading3"/>
        <w:numPr>
          <w:ilvl w:val="2"/>
          <w:numId w:val="1"/>
        </w:numPr>
        <w:rPr/>
      </w:pPr>
      <w:bookmarkStart w:id="349" w:name="__RefHeading___Toc7209803_3224264995"/>
      <w:bookmarkStart w:id="350" w:name="_Toc146"/>
      <w:bookmarkEnd w:id="348"/>
      <w:bookmarkEnd w:id="349"/>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350"/>
    </w:p>
    <w:p>
      <w:pPr>
        <w:pStyle w:val="Heading4"/>
        <w:numPr>
          <w:ilvl w:val="3"/>
          <w:numId w:val="1"/>
        </w:numPr>
        <w:rPr/>
      </w:pPr>
      <w:bookmarkStart w:id="351" w:name="__RefHeading___Toc7209805_3224264995"/>
      <w:bookmarkStart w:id="352" w:name="_Toc147"/>
      <w:bookmarkEnd w:id="351"/>
      <w:r>
        <w:rPr>
          <w:rtl w:val="true"/>
        </w:rPr>
        <w:t>اشاره</w:t>
      </w:r>
      <w:bookmarkEnd w:id="3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53" w:name="pg13082_139646"/>
    </w:p>
    <w:p>
      <w:pPr>
        <w:pStyle w:val="Heading4"/>
        <w:numPr>
          <w:ilvl w:val="3"/>
          <w:numId w:val="1"/>
        </w:numPr>
        <w:rPr/>
      </w:pPr>
      <w:bookmarkStart w:id="354" w:name="__RefHeading___Toc7209807_3224264995"/>
      <w:bookmarkStart w:id="355" w:name="_Toc148"/>
      <w:bookmarkEnd w:id="353"/>
      <w:bookmarkEnd w:id="354"/>
      <w:r>
        <w:rPr>
          <w:rtl w:val="true"/>
        </w:rPr>
        <w:t>ترجمه</w:t>
      </w:r>
      <w:r>
        <w:rPr>
          <w:rtl w:val="true"/>
        </w:rPr>
        <w:t>:</w:t>
      </w:r>
      <w:bookmarkEnd w:id="355"/>
    </w:p>
    <w:p>
      <w:pPr>
        <w:pStyle w:val="BookText"/>
        <w:rPr/>
      </w:pPr>
      <w:r>
        <w:rPr>
          <w:rFonts w:ascii="IRNazanin" w:hAnsi="IRNazanin" w:eastAsia="IRNazanin"/>
          <w:color w:val="111111"/>
          <w:sz w:val="28"/>
          <w:sz w:val="28"/>
          <w:szCs w:val="28"/>
          <w:rtl w:val="true"/>
          <w:lang w:bidi="fa-IR"/>
        </w:rPr>
        <w:t>آنان که دروغ بزرگ پرداختند،گروهی از خود شمایند،این دروغ را برای خود شر نپندارید،بلکه خیر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آنهاست گناهی که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معظم گناه را بر عهده گرفته،برایش عذابی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آن دروغ را شنیدید،زنان و مردان مؤمن بخود گمان نیکو نبردند و نگفتند که این دروغ آشکاری است؟چرا چهار شاهد بر آن نیاوردند؟بنا بر این هنگامی که شاهد نیاوردند،اینان در پیشگاه خدا دروغگویند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در دنیا و آخرت شامل حال شما نبود،در آن دروغی که در آن خوض کردید،عذابی بزرگ به شما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زبان‌ها می‌آوردید و بدهان‌ها می‌گفتید آنچه که شما را به آن علم نیست و آن را آسان می‌شمردید و حال آنکه پیش خدا بزرگ است</w:t>
      </w:r>
      <w:r>
        <w:rPr>
          <w:rFonts w:eastAsia="IRNazanin" w:cs="IRNazanin"/>
          <w:color w:val="111111"/>
          <w:sz w:val="28"/>
          <w:szCs w:val="28"/>
          <w:rtl w:val="true"/>
          <w:lang w:bidi="fa-IR"/>
        </w:rPr>
        <w:t>.</w:t>
      </w:r>
    </w:p>
    <w:p>
      <w:pPr>
        <w:pStyle w:val="Heading4"/>
        <w:numPr>
          <w:ilvl w:val="3"/>
          <w:numId w:val="1"/>
        </w:numPr>
        <w:rPr/>
      </w:pPr>
      <w:bookmarkStart w:id="356" w:name="__RefHeading___Toc7209809_3224264995"/>
      <w:bookmarkStart w:id="357" w:name="_Toc149"/>
      <w:bookmarkEnd w:id="356"/>
      <w:r>
        <w:rPr>
          <w:rtl w:val="true"/>
        </w:rPr>
        <w:t>قرائت</w:t>
      </w:r>
      <w:r>
        <w:rPr>
          <w:rtl w:val="true"/>
        </w:rPr>
        <w:t>:</w:t>
      </w:r>
      <w:bookmarkEnd w:id="357"/>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به کسر کاف و دیگران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بمعنی بزرگی و بنا بر دوم بمعنی سنگینی و وزر است</w:t>
      </w:r>
      <w:r>
        <w:rPr>
          <w:rFonts w:eastAsia="IRNazanin" w:cs="IRNazanin"/>
          <w:color w:val="111111"/>
          <w:sz w:val="28"/>
          <w:szCs w:val="28"/>
          <w:rtl w:val="true"/>
          <w:lang w:bidi="fa-IR"/>
        </w:rPr>
        <w:t>.</w:t>
      </w:r>
    </w:p>
    <w:p>
      <w:pPr>
        <w:pStyle w:val="Heading4"/>
        <w:numPr>
          <w:ilvl w:val="3"/>
          <w:numId w:val="1"/>
        </w:numPr>
        <w:rPr/>
      </w:pPr>
      <w:bookmarkStart w:id="358" w:name="__RefHeading___Toc7209811_3224264995"/>
      <w:bookmarkStart w:id="359" w:name="_Toc150"/>
      <w:bookmarkEnd w:id="358"/>
      <w:r>
        <w:rPr>
          <w:rtl w:val="true"/>
        </w:rPr>
        <w:t>شأن نزول</w:t>
      </w:r>
      <w:r>
        <w:rPr>
          <w:rtl w:val="true"/>
        </w:rPr>
        <w:t>:</w:t>
      </w:r>
      <w:bookmarkEnd w:id="359"/>
    </w:p>
    <w:p>
      <w:pPr>
        <w:pStyle w:val="BookText"/>
        <w:rPr/>
      </w:pPr>
      <w:r>
        <w:rPr>
          <w:rFonts w:ascii="IRNazanin" w:hAnsi="IRNazanin" w:eastAsia="IRNazanin"/>
          <w:color w:val="111111"/>
          <w:sz w:val="28"/>
          <w:sz w:val="28"/>
          <w:szCs w:val="28"/>
          <w:rtl w:val="true"/>
          <w:lang w:bidi="fa-IR"/>
        </w:rPr>
        <w:t>از عایشه نقل شده است که هر گاه پیامبر گرامی قصد سفر می‌کرد،میان زنان قرعه می‌انداخت و بنام هر که قرعه اصابت میکرد،او را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 جنگی قرعه بنام من افتاد و این بعد از نزول آیۀ حجاب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بنی المصطلق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مراجعت،در نزدیکی مدینه و در موقع کوچ کردن لشکر برخاستم و از سپاه دور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قضاء حاجت و حرکت بسوی لشکر متوجه شدم که گلو بندم پاره شده و دانه‌هایش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که دانه‌های گلو بندم را بیابم، سپاهیان هودج خالی مرا بر شتر گذاشته و رفته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بگمان اینکه من در هودج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وقت زن‌ها لاغر و کم گوشت و سبک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غذای ناچیزی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گردن بندم را یافتم و بمحل اول بازگشتم اما هیچکس در آنجا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کردم سپاهیان متوجه نبودن من در هودج می‌شوند</w:t>
      </w:r>
    </w:p>
    <w:p>
      <w:pPr>
        <w:pStyle w:val="BookText"/>
        <w:rPr/>
      </w:pPr>
      <w:r>
        <w:rPr>
          <w:rFonts w:ascii="IRNazanin" w:hAnsi="IRNazanin" w:eastAsia="IRNazanin"/>
          <w:color w:val="111111"/>
          <w:sz w:val="28"/>
          <w:sz w:val="28"/>
          <w:szCs w:val="28"/>
          <w:rtl w:val="true"/>
          <w:lang w:bidi="fa-IR"/>
        </w:rPr>
        <w:t>و به سراغ من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و خواب بر من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معطل از سپاه دنبال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بمنزل من می‌رسد،شبح انسانی توجهش را جلب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مرا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وقتی متوجه او شدم،صورتم را پوشیدم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او با من تکلم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شترش را خوابانید و من سوار شدم او شتر را راند تا موقع ظهر به سپاه رسیدیم و در بارۀ من،بهلاکت رسید آنکه بهلاکت رسید و عبد اللّٰه بن ابی بار سنگین این گناه را بدوش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بمدینه رسیدیم و من بمدت یک ماه بیمار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مردم سرگرم گفتگو در بارۀ تهمتی بودند که بمن بسته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اطلاع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میدیدم پیامبر خدا نسبت بمن کم لطف‌تر از اوقاتی است که بیمار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داخل می‌شد و سلام می‌کرد و سراغی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رفتار او ناراحت می‌شدم و سر آن را نمیدانستم تا اینکه پس از بهبودی بهمراه ام مسطح بمنظور قضای حاجت،از خانه خارج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هنوز در خانه‌ها محلی برای قضای حاجت نداشتیم و مثل عربهای دیگر از داشتن محل قضای حاجت در خانه،متنفر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بودیم فقط شبها بیرون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 مسطح خالۀ پدرم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حرکت پای او مسطح لغزید و فرزند خود مسطح را نفرین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بدی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بدگویی میکنی که در جنگ بدر شرکت جسته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دخترم،مگر سخن او را نشنیده‌ای؟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است؟ او سخن دروغ پردازان را برای من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بیماری من شدید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بخانه بازگشتم،پیامبر تشریف آورد و جویای حال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اجازه خواستم که بخانۀ پدرم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بخانۀ پدر آمدم و از مادرم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 می‌گویند؟گفت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هر زن زیبایی که دارای عده‌ای هوو باشد، اینگونه ماجراها برایش پیش می‌آید</w:t>
      </w:r>
      <w:bookmarkStart w:id="360" w:name="pg13082_139648"/>
    </w:p>
    <w:p>
      <w:pPr>
        <w:pStyle w:val="BookText"/>
        <w:rPr/>
      </w:pPr>
      <w:bookmarkEnd w:id="36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حرف‌ها را می‌زنند؟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تا صبح گریه کردم و خواب بر چشمم راه نیافت،پیش از آنکه وحی نازل شود،پیامبر از اسامة بن زید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جدا شدن از من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که مرا بی‌گناه میدانست،عرض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اللّٰه،آنها خانوادۀ تواند و ما در بارۀ آنها جز نیکی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سخت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زنان دیگری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کنیز سؤال کنی،ترا تصدیق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بریره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بارۀ عایشه سوء ظنی داری؟ بریره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دختر خردسالی است که بر خمیر خانواده خوابش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چشمپوشی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او را پاک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گمان نمیکردم در بارۀ من وحی نازل شود ولی امیدوار بودم که پیامبر در بارۀ بیگناهی من خوابی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خداوند وحی نازل کرد و حال پیامبر تغییر کرد و مثل سایر اوقاتی که بر او وحی نازل می‌شد،عرق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وحی را دریافت کرد،بمن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عایشه،ترا مژده می‌دهم که خداوند ترا تبرئه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به خانۀ پیامبر خدا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 ستایش می‌کنم که آیه در برائت من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جٰاءُو بِالْإِفْکِ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ده آیه به این مناسبت نازل شده است</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209813_3224264995"/>
      <w:bookmarkStart w:id="362" w:name="_Toc151"/>
      <w:bookmarkEnd w:id="361"/>
      <w:r>
        <w:rPr>
          <w:rtl w:val="true"/>
        </w:rPr>
        <w:t>مقصود</w:t>
      </w:r>
      <w:r>
        <w:rPr>
          <w:rtl w:val="true"/>
        </w:rPr>
        <w:t>:</w:t>
      </w:r>
      <w:bookmarkEnd w:id="362"/>
    </w:p>
    <w:p>
      <w:pPr>
        <w:pStyle w:val="BookText"/>
        <w:rPr/>
      </w:pPr>
      <w:r>
        <w:rPr>
          <w:rFonts w:ascii="Amiri" w:hAnsi="Amiri" w:eastAsia="Amiri" w:cs="Amiri"/>
          <w:color w:val="111111"/>
          <w:sz w:val="28"/>
          <w:sz w:val="28"/>
          <w:szCs w:val="28"/>
          <w:rtl w:val="true"/>
          <w:lang w:bidi="ar-SA"/>
        </w:rPr>
        <w:t>إِنَّ الَّذِینَ جٰاءُو بِالْإِفْکِ عُصْبَةٌ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مسلمانان،آنهایی که آن دروغ بزرگ را جعل کردند و باعث اشتباه مردم شدند،گروهی از خود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عایشه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عبد اللّٰه بن ابی است که بار این گناه و اشاعۀ آن را بدوش گرفت و دیگر مسطح بن اثاثه و حسان بن ثابت و حمنة بنت جحش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تَحْسَبُوهُ شَرًّا لَکُمْ بَلْ هُوَ خَیْرٌ لَکُمْ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بعایشه و صفوان است زیرا</w:t>
      </w:r>
    </w:p>
    <w:p>
      <w:pPr>
        <w:pStyle w:val="BookText"/>
        <w:rPr/>
      </w:pPr>
      <w:r>
        <w:rPr>
          <w:rFonts w:ascii="IRNazanin" w:hAnsi="IRNazanin" w:eastAsia="IRNazanin"/>
          <w:color w:val="111111"/>
          <w:sz w:val="28"/>
          <w:sz w:val="28"/>
          <w:szCs w:val="28"/>
          <w:rtl w:val="true"/>
          <w:lang w:bidi="fa-IR"/>
        </w:rPr>
        <w:t>هدف تیر تهمت،آنها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کسانی است که به سبب این تهمت ناراحت و غمگین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را بد تصور نکنید،بلکه خیر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عایشه را تبرئه میکند و او را بخاطر صبرش اجر میدهد و سزای گناه آنها که تهمت زده‌اند،می‌دهد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آنهایی که تهمت زده‌اند یعنی ای تهمت زنندگان،این تأدیب را برای خودش نپندارید بلکه خیر حساب کنید،زیرا شما را وادار بتوبه می‌کند و از تکرار چنین عملی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امْرِئٍ مِنْهُمْ مَا اکْتَسَبَ مِنَ الْإِثْمِ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تهمت زنندگان کیفر گناه خود را به اندازۀ استحقاق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تَوَلّٰی کِبْرَهُ مِنْهُمْ لَهُ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اللّٰه بن ابی است که رئیس تهمت زنندگان و پیشوای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پیش او جمع می‌شدند و او قضیه را با آب و تاب و صحنه‌سازی برایشان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پیغمبرتان شبی را با مردی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اتفاق آن مرد پیش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بخدا،اینها از یکدیگر نجات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عذاب عظیم،عذاب جهنم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مسطح بن اثاثة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حسان بن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حسان در وقتی که نابینا شده بود،نزد عایشه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بعایشه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آمد و به تو تهمت‌های ناروایی بست و خدا در 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چشم خود را از دست داده است؟ حسان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حصان رزان ما تزن بریبة</w:t>
      </w:r>
    </w:p>
    <w:p>
      <w:pPr>
        <w:pStyle w:val="BookText"/>
        <w:rPr/>
      </w:pPr>
      <w:r>
        <w:rPr>
          <w:rFonts w:ascii="IRNazanin" w:hAnsi="IRNazanin" w:eastAsia="IRNazanin"/>
          <w:color w:val="111111"/>
          <w:sz w:val="28"/>
          <w:sz w:val="28"/>
          <w:szCs w:val="28"/>
          <w:rtl w:val="true"/>
          <w:lang w:bidi="fa-IR"/>
        </w:rPr>
        <w:t>و تصبح غرثی من لحوم الغوافل</w:t>
      </w:r>
    </w:p>
    <w:p>
      <w:pPr>
        <w:pStyle w:val="BookText"/>
        <w:rPr/>
      </w:pPr>
      <w:r>
        <w:rPr>
          <w:rFonts w:ascii="IRNazanin" w:hAnsi="IRNazanin" w:eastAsia="IRNazanin"/>
          <w:color w:val="111111"/>
          <w:sz w:val="28"/>
          <w:sz w:val="28"/>
          <w:szCs w:val="28"/>
          <w:rtl w:val="true"/>
          <w:lang w:bidi="fa-IR"/>
        </w:rPr>
        <w:t>زنی پاکدامن و با وقار که نسبت سویی به او داده نمیشود و بیگناهی را متهم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چنین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هنگامی که این تهمت را شنیدید،زنان و مردان مؤمن نسبت به خودشان و افرادی که بمنزلۀ خودشان هستند،گمان نیکو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مؤمنین همگی مانند نفس واحده هستند و در غم و شادی یکدیگر شریکند و اگر محنتی برای یکی از آنها پیش آید برای همۀ آنها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وظیفۀ مؤمن این است که هر چه در بارۀ برادر دینی خود می‌شنود،از حسن ظن خود نسبت به او کم نکند و همانطوری که بخود حسن ظن دارد به او هم حسن ظن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کسانی است که وقتی تهمت عایشه را می‌شنیدند سکوت کرده،نه تصدیق میکردند و نه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عایشه ام المؤمنین است و همانطوری که مؤمنین بمادر خود حسن ظن دارند،باید بعایشه هم حسن ظن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همانطوری که خلوت با مادر موجب سوء ظنی نمیشود، خلوت صفوان هم با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همۀ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موجب سوء ظنی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هٰذٰا إِفْکٌ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دروغ آشکاری است؟ لَوْ لاٰ جٰاءُو عَلَیْهِ بِأَرْبَعَةِ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چهار شاهد نیاوردند که بر صدق مدعای آنها گواهی دهند؟ فَإِذْ لَمْ یَأْتُوا بِالشُّهَدٰاءِ فَأُولٰئِکَ عِنْدَ اللّٰهِ هُمُ الْکٰاذِبُونَ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اثبات مدعای خود شاهد نیاوردند،بحکم خداوند همه دروغگویند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عقوبت شما تعجیل میکرد و شما را مهلت نمیداد که توبه کنید،بواسطۀ اینکه خود را به این تهمت ناروا مشغول کردید،گرفتار عذابی می‌شدید که هرگز پایان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عذاب آنها را بفرض عدم مهلت بیان 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وقتی که برای یکدیگر آن تهمت را نقل می‌کردید و چیزهایی می‌گفتید که به آن علم نداشتید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تَحْسَبُونَهُ هَیِّناً وَ هُوَ عِنْدَ اللّٰهِ عَظِیمٌ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دروغ و افتراء پیش خداوند بزرگ بود،شما آن را کوچک می‌شمردید</w:t>
      </w:r>
      <w:r>
        <w:rPr>
          <w:rFonts w:eastAsia="IRNazanin" w:cs="IRNazanin"/>
          <w:color w:val="111111"/>
          <w:sz w:val="28"/>
          <w:szCs w:val="28"/>
          <w:rtl w:val="true"/>
          <w:lang w:bidi="fa-IR"/>
        </w:rPr>
        <w:t>.</w:t>
      </w:r>
      <w:bookmarkStart w:id="363" w:name="pg13082_139651"/>
    </w:p>
    <w:p>
      <w:pPr>
        <w:pStyle w:val="Heading3"/>
        <w:numPr>
          <w:ilvl w:val="2"/>
          <w:numId w:val="1"/>
        </w:numPr>
        <w:rPr/>
      </w:pPr>
      <w:bookmarkStart w:id="364" w:name="__RefHeading___Toc7209815_3224264995"/>
      <w:bookmarkStart w:id="365" w:name="_Toc152"/>
      <w:bookmarkEnd w:id="363"/>
      <w:bookmarkEnd w:id="364"/>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365"/>
    </w:p>
    <w:p>
      <w:pPr>
        <w:pStyle w:val="Heading4"/>
        <w:numPr>
          <w:ilvl w:val="3"/>
          <w:numId w:val="1"/>
        </w:numPr>
        <w:rPr/>
      </w:pPr>
      <w:bookmarkStart w:id="366" w:name="__RefHeading___Toc7209817_3224264995"/>
      <w:bookmarkStart w:id="367" w:name="_Toc153"/>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209819_3224264995"/>
      <w:bookmarkStart w:id="369" w:name="_Toc154"/>
      <w:bookmarkEnd w:id="368"/>
      <w:r>
        <w:rPr>
          <w:rtl w:val="true"/>
        </w:rPr>
        <w:t>ترجمه</w:t>
      </w:r>
      <w:r>
        <w:rPr>
          <w:rtl w:val="true"/>
        </w:rPr>
        <w:t>:</w:t>
      </w:r>
      <w:bookmarkEnd w:id="369"/>
    </w:p>
    <w:p>
      <w:pPr>
        <w:pStyle w:val="BookText"/>
        <w:rPr/>
      </w:pPr>
      <w:r>
        <w:rPr>
          <w:rFonts w:ascii="IRNazanin" w:hAnsi="IRNazanin" w:eastAsia="IRNazanin"/>
          <w:color w:val="111111"/>
          <w:sz w:val="28"/>
          <w:sz w:val="28"/>
          <w:szCs w:val="28"/>
          <w:rtl w:val="true"/>
          <w:lang w:bidi="fa-IR"/>
        </w:rPr>
        <w:t>چرا هنگامی که شنیدید،نگفتید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نرسد که به این مطلب تکلم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بهتانی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باز گشتن به چنین کاری اگر ایمان دارید برای همیشه،پند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آیات را برای شما بیان میکند و خداوند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میدارند در میان مردم فاحشه شیوع پیدا کند، برایشان در دنیا و آخرت عذاب دردناکی است و خدا میداند و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فضل خدا بر شما و رحمتش و اینکه خداوند مهربان و رحیم است،در کیفر شما تعجیل میکرد</w:t>
      </w:r>
      <w:r>
        <w:rPr>
          <w:rFonts w:eastAsia="IRNazanin" w:cs="IRNazanin"/>
          <w:color w:val="111111"/>
          <w:sz w:val="28"/>
          <w:szCs w:val="28"/>
          <w:rtl w:val="true"/>
          <w:lang w:bidi="fa-IR"/>
        </w:rPr>
        <w:t>.</w:t>
      </w:r>
      <w:bookmarkStart w:id="370" w:name="pg13082_139652"/>
    </w:p>
    <w:p>
      <w:pPr>
        <w:pStyle w:val="Heading4"/>
        <w:numPr>
          <w:ilvl w:val="3"/>
          <w:numId w:val="1"/>
        </w:numPr>
        <w:rPr/>
      </w:pPr>
      <w:bookmarkStart w:id="371" w:name="__RefHeading___Toc7209821_3224264995"/>
      <w:bookmarkStart w:id="372" w:name="_Toc155"/>
      <w:bookmarkEnd w:id="370"/>
      <w:bookmarkEnd w:id="371"/>
      <w:r>
        <w:rPr>
          <w:rtl w:val="true"/>
        </w:rPr>
        <w:t>مقصود</w:t>
      </w:r>
      <w:r>
        <w:rPr>
          <w:rtl w:val="true"/>
        </w:rPr>
        <w:t>:</w:t>
      </w:r>
      <w:bookmarkEnd w:id="372"/>
    </w:p>
    <w:p>
      <w:pPr>
        <w:pStyle w:val="BookText"/>
        <w:rPr/>
      </w:pPr>
      <w:r>
        <w:rPr>
          <w:rFonts w:ascii="IRNazanin" w:hAnsi="IRNazanin" w:eastAsia="IRNazanin"/>
          <w:color w:val="111111"/>
          <w:sz w:val="28"/>
          <w:sz w:val="28"/>
          <w:szCs w:val="28"/>
          <w:rtl w:val="true"/>
          <w:lang w:bidi="fa-IR"/>
        </w:rPr>
        <w:t>اکنون در رد و انکار آنها افزوده،می‌فرماید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سَمِعْتُمُوهُ قُلْتُمْ مٰا یَکُونُ لَنٰا أَنْ نَتَکَلَّمَ بِهٰذٰا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این سخن را شنیدید،نگفتید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حلال نیست که در این حدیث خوض کنیم و به آن تکلم کنیم؟ سُبْحٰانَکَ هٰذٰا بُهْتٰانٌ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است که کیفر آن بزرگ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ترا از اینکه معصیت کنیم،منزه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یَعِظُکُمُ اللّٰهُ أَنْ تَعُودُوا لِمِثْلِهِ أَبَداً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و رسول را قبول دارید و موعظه‌شان را می‌پذیرید،خدا شما را موعظه میکند که مادامی که زنده‌اید،چنین کاری تکرار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اللّٰهُ لَکُمُ الْآیٰاتِ وَ اللّٰهُ عَلِیمٌ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را در مورد امر و نهی برای شما بیان میکند و خدا به کردار شما دانا و در کارهای خود حکیم است و هیچکاری را بدون حکمت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تهمت زنندگان را تهدید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دوست دارند زنا و زشتیها در میان مؤمنین شیوع پیدا کند و افراد مؤمن را متهم بفاحشه می‌کنند،در دنیا گرفتار حد و در آخرت گرفتار عذاب جهنم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وَ أَنْتُمْ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در اینگونه تهمتها چه عواقب وخیمی است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فضل و منت خود را نسبت به آنها بیان 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رَؤُفٌ رَحِیمٌ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w:t>
      </w:r>
      <w:bookmarkStart w:id="373" w:name="pg13082_139653"/>
    </w:p>
    <w:p>
      <w:pPr>
        <w:pStyle w:val="BookText"/>
        <w:rPr/>
      </w:pPr>
      <w:bookmarkEnd w:id="373"/>
      <w:r>
        <w:rPr>
          <w:rFonts w:ascii="IRNazanin" w:hAnsi="IRNazanin" w:eastAsia="IRNazanin"/>
          <w:color w:val="111111"/>
          <w:sz w:val="28"/>
          <w:sz w:val="28"/>
          <w:szCs w:val="28"/>
          <w:rtl w:val="true"/>
          <w:lang w:bidi="fa-IR"/>
        </w:rPr>
        <w:t>خدا بر شما نبود و رأفت و رحمت او شامل حال شما نمیشد،در کیفر شما تعجیل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او برحمت خود شما را مهلت داد تا توبه کنید و از گفتۀ خود نادم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لو لا حذف شده</w:t>
      </w:r>
      <w:r>
        <w:rPr>
          <w:rFonts w:eastAsia="IRNazanin" w:cs="IRNazanin"/>
          <w:color w:val="111111"/>
          <w:sz w:val="28"/>
          <w:szCs w:val="28"/>
          <w:rtl w:val="true"/>
          <w:lang w:bidi="fa-IR"/>
        </w:rPr>
        <w:t>)</w:t>
      </w:r>
    </w:p>
    <w:p>
      <w:pPr>
        <w:pStyle w:val="Heading4"/>
        <w:numPr>
          <w:ilvl w:val="3"/>
          <w:numId w:val="1"/>
        </w:numPr>
        <w:rPr/>
      </w:pPr>
      <w:bookmarkStart w:id="374" w:name="__RefHeading___Toc7209823_3224264995"/>
      <w:bookmarkStart w:id="375" w:name="_Toc156"/>
      <w:bookmarkEnd w:id="374"/>
      <w:r>
        <w:rPr>
          <w:rtl w:val="true"/>
        </w:rPr>
        <w:t>نظم آیات</w:t>
      </w:r>
      <w:r>
        <w:rPr>
          <w:rtl w:val="true"/>
        </w:rPr>
        <w:t>:</w:t>
      </w:r>
      <w:bookmarkEnd w:id="3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حکم نسبت زنا بزنان پاکدامن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حکم نسبت زنا بهمسران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بیان حکم نسبت زنا به همسران پیامبر که مادران مؤمنین هستند،بیان کرد</w:t>
      </w:r>
      <w:r>
        <w:rPr>
          <w:rFonts w:eastAsia="IRNazanin" w:cs="IRNazanin"/>
          <w:color w:val="111111"/>
          <w:sz w:val="28"/>
          <w:szCs w:val="28"/>
          <w:rtl w:val="true"/>
          <w:lang w:bidi="fa-IR"/>
        </w:rPr>
        <w:t>.</w:t>
      </w:r>
      <w:bookmarkStart w:id="376" w:name="pg13082_139654"/>
    </w:p>
    <w:p>
      <w:pPr>
        <w:pStyle w:val="Heading3"/>
        <w:numPr>
          <w:ilvl w:val="2"/>
          <w:numId w:val="1"/>
        </w:numPr>
        <w:rPr/>
      </w:pPr>
      <w:bookmarkStart w:id="377" w:name="__RefHeading___Toc7209825_3224264995"/>
      <w:bookmarkStart w:id="378" w:name="_Toc157"/>
      <w:bookmarkEnd w:id="376"/>
      <w:bookmarkEnd w:id="37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378"/>
    </w:p>
    <w:p>
      <w:pPr>
        <w:pStyle w:val="Heading4"/>
        <w:numPr>
          <w:ilvl w:val="3"/>
          <w:numId w:val="1"/>
        </w:numPr>
        <w:rPr/>
      </w:pPr>
      <w:bookmarkStart w:id="379" w:name="__RefHeading___Toc7209827_3224264995"/>
      <w:bookmarkStart w:id="380" w:name="_Toc158"/>
      <w:bookmarkEnd w:id="379"/>
      <w:r>
        <w:rPr>
          <w:rtl w:val="true"/>
        </w:rPr>
        <w:t>اشاره</w:t>
      </w:r>
      <w:bookmarkEnd w:id="3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381" w:name="pg13082_139655"/>
    </w:p>
    <w:p>
      <w:pPr>
        <w:pStyle w:val="Heading4"/>
        <w:numPr>
          <w:ilvl w:val="3"/>
          <w:numId w:val="1"/>
        </w:numPr>
        <w:rPr/>
      </w:pPr>
      <w:bookmarkStart w:id="382" w:name="__RefHeading___Toc7209829_3224264995"/>
      <w:bookmarkStart w:id="383" w:name="_Toc159"/>
      <w:bookmarkEnd w:id="381"/>
      <w:bookmarkEnd w:id="382"/>
      <w:r>
        <w:rPr>
          <w:rtl w:val="true"/>
        </w:rPr>
        <w:t>ترجمه</w:t>
      </w:r>
      <w:r>
        <w:rPr>
          <w:rtl w:val="true"/>
        </w:rPr>
        <w:t>:</w:t>
      </w:r>
      <w:bookmarkEnd w:id="383"/>
    </w:p>
    <w:p>
      <w:pPr>
        <w:pStyle w:val="BookText"/>
        <w:rPr/>
      </w:pPr>
      <w:r>
        <w:rPr>
          <w:rFonts w:ascii="IRNazanin" w:hAnsi="IRNazanin" w:eastAsia="IRNazanin"/>
          <w:color w:val="111111"/>
          <w:sz w:val="28"/>
          <w:sz w:val="28"/>
          <w:szCs w:val="28"/>
          <w:rtl w:val="true"/>
          <w:lang w:bidi="fa-IR"/>
        </w:rPr>
        <w:t>ای مردم مؤمن،از راه‌های شیطان پیروی نکنید و هر کس پیرو راه‌های شیطان باشد،شیطان امر به فحشاء و منکر میکند و اگر فضل و رحمت خدا بر شما نبود،هیچیک از شما هرگز پاک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هر که را بخواهد پاک می‌کند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ثروتمندان شما کمک به خویشاوندان و مستمندان و مهاجرین در راه خدا را ترک نکنند و باید عفو کنند و ببخشایند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نمیدارید که خدا شما را بیامرزد و خدا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زنان پاکدامن و بی‌آلایش و با ایمان را تهمت می‌زنند،در دنیا و آخرت ملعونند و برای آنها عذابی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زبانها و دستها و پاها بعمل آنها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 تمامی کیفر حقیقی آنها را میدهد و خواهند دانست که خداوند حق و آشکار است</w:t>
      </w:r>
      <w:r>
        <w:rPr>
          <w:rFonts w:eastAsia="IRNazanin" w:cs="IRNazanin"/>
          <w:color w:val="111111"/>
          <w:sz w:val="28"/>
          <w:szCs w:val="28"/>
          <w:rtl w:val="true"/>
          <w:lang w:bidi="fa-IR"/>
        </w:rPr>
        <w:t>.</w:t>
      </w:r>
    </w:p>
    <w:p>
      <w:pPr>
        <w:pStyle w:val="Heading4"/>
        <w:numPr>
          <w:ilvl w:val="3"/>
          <w:numId w:val="1"/>
        </w:numPr>
        <w:rPr/>
      </w:pPr>
      <w:bookmarkStart w:id="384" w:name="__RefHeading___Toc7209831_3224264995"/>
      <w:bookmarkStart w:id="385" w:name="_Toc160"/>
      <w:bookmarkEnd w:id="384"/>
      <w:r>
        <w:rPr>
          <w:rtl w:val="true"/>
        </w:rPr>
        <w:t>قرائت</w:t>
      </w:r>
      <w:r>
        <w:rPr>
          <w:rtl w:val="true"/>
        </w:rPr>
        <w:t>:</w:t>
      </w:r>
      <w:bookmarkEnd w:id="385"/>
    </w:p>
    <w:p>
      <w:pPr>
        <w:pStyle w:val="BookText"/>
        <w:rPr/>
      </w:pPr>
      <w:r>
        <w:rPr>
          <w:rFonts w:ascii="IRNazanin" w:hAnsi="IRNazanin" w:eastAsia="IRNazanin"/>
          <w:color w:val="111111"/>
          <w:sz w:val="28"/>
          <w:sz w:val="28"/>
          <w:szCs w:val="28"/>
          <w:rtl w:val="true"/>
          <w:lang w:bidi="fa-IR"/>
        </w:rPr>
        <w:t>ما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یعقوب به تشدید و دیگران به تخفیف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به معنی حلف و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سوگند و قصور هر 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لیعفوا و لیصفحوا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تاء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دیگران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تأنیث فاعل حقیقی نیست</w:t>
      </w:r>
      <w:r>
        <w:rPr>
          <w:rFonts w:eastAsia="IRNazanin" w:cs="IRNazanin"/>
          <w:color w:val="111111"/>
          <w:sz w:val="28"/>
          <w:szCs w:val="28"/>
          <w:rtl w:val="true"/>
          <w:lang w:bidi="fa-IR"/>
        </w:rPr>
        <w:t>.</w:t>
      </w:r>
    </w:p>
    <w:p>
      <w:pPr>
        <w:pStyle w:val="Heading4"/>
        <w:numPr>
          <w:ilvl w:val="3"/>
          <w:numId w:val="1"/>
        </w:numPr>
        <w:rPr/>
      </w:pPr>
      <w:bookmarkStart w:id="386" w:name="__RefHeading___Toc7209833_3224264995"/>
      <w:bookmarkStart w:id="387" w:name="_Toc161"/>
      <w:bookmarkEnd w:id="386"/>
      <w:r>
        <w:rPr>
          <w:rtl w:val="true"/>
        </w:rPr>
        <w:t>شأن نزول</w:t>
      </w:r>
      <w:r>
        <w:rPr>
          <w:rtl w:val="true"/>
        </w:rPr>
        <w:t>:</w:t>
      </w:r>
      <w:bookmarkEnd w:id="387"/>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ابو بکر و پسر خاله‌اش مسطح بن اثاثه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از مهاجرین و از مجاهدین بدر و فقیر بود و ابو بکر نفقۀ او را میداد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جریان تهمت به عایشه،ابو بکر نفقۀ او را قطع کرد و قسم خورد که هیچوقت به او کمک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آیه نازل شد،ابو بکر نفقۀ او را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میدارم که خدا مرا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هرگز نفقه‌اش را قطع نمیکنم</w:t>
      </w:r>
      <w:r>
        <w:rPr>
          <w:rFonts w:eastAsia="IRNazanin" w:cs="IRNazanin"/>
          <w:color w:val="111111"/>
          <w:sz w:val="28"/>
          <w:szCs w:val="28"/>
          <w:rtl w:val="true"/>
          <w:lang w:bidi="fa-IR"/>
        </w:rPr>
        <w:t>.</w:t>
      </w:r>
      <w:bookmarkStart w:id="388" w:name="pg13082_139656"/>
    </w:p>
    <w:p>
      <w:pPr>
        <w:pStyle w:val="BookText"/>
        <w:rPr/>
      </w:pPr>
      <w:bookmarkEnd w:id="388"/>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یتیمی است که در خانۀ ابو بکر بود و سوگند خورده بود که نفقه‌اش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جماعتی از اصحاب است که قسم خورده بودند به آنهایی که تکلم به تهمت کرده بودند،صدقه ندهند و با آنها مواسات نکنند</w:t>
      </w:r>
      <w:r>
        <w:rPr>
          <w:rFonts w:eastAsia="IRNazanin" w:cs="IRNazanin"/>
          <w:color w:val="111111"/>
          <w:sz w:val="28"/>
          <w:szCs w:val="28"/>
          <w:rtl w:val="true"/>
          <w:lang w:bidi="fa-IR"/>
        </w:rPr>
        <w:t>.</w:t>
      </w:r>
    </w:p>
    <w:p>
      <w:pPr>
        <w:pStyle w:val="Heading4"/>
        <w:numPr>
          <w:ilvl w:val="3"/>
          <w:numId w:val="1"/>
        </w:numPr>
        <w:rPr/>
      </w:pPr>
      <w:bookmarkStart w:id="389" w:name="__RefHeading___Toc7209835_3224264995"/>
      <w:bookmarkStart w:id="390" w:name="_Toc162"/>
      <w:bookmarkEnd w:id="389"/>
      <w:r>
        <w:rPr>
          <w:rtl w:val="true"/>
        </w:rPr>
        <w:t>مقصود</w:t>
      </w:r>
      <w:r>
        <w:rPr>
          <w:rtl w:val="true"/>
        </w:rPr>
        <w:t>:</w:t>
      </w:r>
      <w:bookmarkEnd w:id="390"/>
    </w:p>
    <w:p>
      <w:pPr>
        <w:pStyle w:val="BookText"/>
        <w:rPr/>
      </w:pPr>
      <w:r>
        <w:rPr>
          <w:rFonts w:ascii="IRNazanin" w:hAnsi="IRNazanin" w:eastAsia="IRNazanin"/>
          <w:color w:val="111111"/>
          <w:sz w:val="28"/>
          <w:sz w:val="28"/>
          <w:szCs w:val="28"/>
          <w:rtl w:val="true"/>
          <w:lang w:bidi="fa-IR"/>
        </w:rPr>
        <w:t>اکنون دستور میدهد که از پیروی شیطان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تَتَّبِعُوا خُطُوٰاتِ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 از پیروی آثار و راه‌های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وسوسه‌های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خشنودی او می‌شود، خودداری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یَتَّبِعْ خُطُوٰاتِ الشَّیْطٰانِ فَإِنَّهُ یَأْمُرُ بِالْفَحْشٰاءِ وَ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باید از پیروی راه شیطان خودداری کرد،این است که شیطان شما را به زشتی و منکر امر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مٰا زَکیٰ مِنْکُمْ مِنْ أَحَدٍ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شما لطف نمیکرد و دستوراتی به شما نمیداد که موجب پاکی و صفای شما گردد،هیچیک از شما پاک و صافی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هیچیک از شما از وسوسه‌های شیطان خلاص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یُزَکِّی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به لطف خودش هر که را بخواهد بکارهایی وا میدارد که پاک شود و صفای درون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روی مصلحت و لطف با مردم رفتار میکند زیرا سخن آنها را می‌شنود و به احوال و افعال آنها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خداوند برای بندگان چیزهایی اراده میکند که خلاف ارادۀ شیطان است و چون فحشاء و منکر پیش خدا مذموم است،شیطان که انجام دهنده و خواهندۀ فحشاء و منکر است،پیش او مذموم‌تر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این آیه دلالت دارد که هیچکس جز به لطف خداوند،شایستگی پیدا نمیکند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w:t>
      </w:r>
    </w:p>
    <w:p>
      <w:pPr>
        <w:pStyle w:val="BookText"/>
        <w:rPr/>
      </w:pPr>
      <w:r>
        <w:rPr>
          <w:rFonts w:ascii="Amiri" w:hAnsi="Amiri" w:eastAsia="Amiri" w:cs="Amiri"/>
          <w:color w:val="111111"/>
          <w:sz w:val="28"/>
          <w:sz w:val="28"/>
          <w:szCs w:val="28"/>
          <w:rtl w:val="true"/>
          <w:lang w:bidi="ar-SA"/>
        </w:rPr>
        <w:t>وَ الْمُهٰاجِرِینَ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و توانگران سوگند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کوتاهی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کردن به خویشاوندان و مستمندان و هجرت کنندگان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مسطح هم خویشاوند ابو بکر بود،هم مستمند بود و هم 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لْیَعْفُوا وَ لْیَصْفَحُوا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خطای آنها و گناهانشان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توانگران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تُحِبُّونَ أَنْ یَغْفِرَ اللّٰهُ لَکُمْ وَ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نمیدارید که خداوند به پاداش عفوتان،شما را بیامرزد؟خداوند آمرزگار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یَرْمُونَ الْمُحْصَنٰاتِ الْغٰافِلاٰتِ الْمُؤْمِنٰاتِ لُعِنُوا فِی الدُّنْیٰا وَ 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زنان پاکدامن و بی‌خبر از کارهای زشت و مؤمن بخدا و رسول را تهمت می‌زنند،در دنیا و آخرت از رحمت خدا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سزاوار لعنند 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سزاوار تازیانه و در آخرت سزاوار عذابند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سزاوار لعنند،گرفتار عذابی بزرگ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تَشْهَدُ عَلَیْهِمْ أَلْسِنَتُهُمْ وَ أَیْدِیهِمْ وَ أَرْجُلُهُمْ بِمٰا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عذاب بزرگ در آن روزی است که زبانها به تهمت آنها و سایر اعضاء به معصیت آنها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چگونگی شهادت اعضاء،چند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چنان می‌سازد که بتوانند نطق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آهنگ شهادت را در آنها 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آهنگ و تکلم از خود خداست و مجازاً به اعضاء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علامتی در آنها قرار میدهد که بمنزلۀ سخن گفتن و شهادت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زبانها این است که گنهکاران وقتی می‌بینند انکار برای آنها فایده ندارد،ناچار اعتراف می‌کنند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منظور این باشد که</w:t>
      </w:r>
      <w:bookmarkStart w:id="391" w:name="pg13082_139658"/>
    </w:p>
    <w:p>
      <w:pPr>
        <w:pStyle w:val="BookText"/>
        <w:rPr/>
      </w:pPr>
      <w:bookmarkEnd w:id="391"/>
      <w:r>
        <w:rPr>
          <w:rFonts w:ascii="IRNazanin" w:hAnsi="IRNazanin" w:eastAsia="IRNazanin"/>
          <w:color w:val="111111"/>
          <w:sz w:val="28"/>
          <w:sz w:val="28"/>
          <w:szCs w:val="28"/>
          <w:rtl w:val="true"/>
          <w:lang w:bidi="fa-IR"/>
        </w:rPr>
        <w:t>زبان آنها را بیرون می‌آوریم و دهان آنها را مهر می‌زنیم و ممکن است مقصود این باشد که در حال شهادت دست و پا،دهانشان را مهر می‌زنیم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 جزای حقیقی آنها را بطور کامل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دین بمعنی 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 در آن روز خداوند جزاء دین حقیقی آنها را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مضاف حذف شده و مضاف الیه جانشین آن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یَعْلَمُونَ أَنَّ اللّٰهَ هُوَ الْحَقُّ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به آشکارا می‌دانند که خدا حق است و به حقانیت او اعتراف و اقرار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مبین یعنی کسی که حقائق امور را بیان می‌کند و آیات مهم را آشکار می‌سازد</w:t>
      </w:r>
      <w:r>
        <w:rPr>
          <w:rFonts w:eastAsia="IRNazanin" w:cs="IRNazanin"/>
          <w:color w:val="111111"/>
          <w:sz w:val="28"/>
          <w:szCs w:val="28"/>
          <w:rtl w:val="true"/>
          <w:lang w:bidi="fa-IR"/>
        </w:rPr>
        <w:t>.</w:t>
      </w:r>
    </w:p>
    <w:p>
      <w:pPr>
        <w:pStyle w:val="Heading4"/>
        <w:numPr>
          <w:ilvl w:val="3"/>
          <w:numId w:val="1"/>
        </w:numPr>
        <w:rPr/>
      </w:pPr>
      <w:bookmarkStart w:id="392" w:name="__RefHeading___Toc7209837_3224264995"/>
      <w:bookmarkStart w:id="393" w:name="_Toc163"/>
      <w:bookmarkEnd w:id="392"/>
      <w:r>
        <w:rPr>
          <w:rtl w:val="true"/>
        </w:rPr>
        <w:t>نظم آیات</w:t>
      </w:r>
      <w:r>
        <w:rPr>
          <w:rtl w:val="true"/>
        </w:rPr>
        <w:t>:</w:t>
      </w:r>
      <w:bookmarkEnd w:id="393"/>
    </w:p>
    <w:p>
      <w:pPr>
        <w:pStyle w:val="BookText"/>
        <w:rPr/>
      </w:pPr>
      <w:r>
        <w:rPr>
          <w:rFonts w:ascii="IRNazanin" w:hAnsi="IRNazanin" w:eastAsia="IRNazanin"/>
          <w:color w:val="111111"/>
          <w:sz w:val="28"/>
          <w:sz w:val="28"/>
          <w:szCs w:val="28"/>
          <w:rtl w:val="true"/>
          <w:lang w:bidi="fa-IR"/>
        </w:rPr>
        <w:t>ابتداء حکم تهمت زننده را ذکر کرد و بر او حد واجب ساخت و شهادت او را رد کرد و او را فاسق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داستان تهمت عایشه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ارتباط به 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صنف دیگری از تهمت زنندگان یعنی منافقین را ذکر کرده،فرمود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 کرد که آنها گرفتار غضب و لعنت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همۀ آنها را مورد تهدید قرار داده،فرمود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w:t>
      </w:r>
      <w:r>
        <w:rPr>
          <w:rFonts w:eastAsia="IRNazanin" w:cs="IRNazanin"/>
          <w:color w:val="111111"/>
          <w:sz w:val="28"/>
          <w:szCs w:val="28"/>
          <w:rtl w:val="true"/>
          <w:lang w:bidi="fa-IR"/>
        </w:rPr>
        <w:t>...»</w:t>
      </w:r>
      <w:bookmarkStart w:id="394" w:name="pg13082_139659"/>
    </w:p>
    <w:p>
      <w:pPr>
        <w:pStyle w:val="Heading3"/>
        <w:numPr>
          <w:ilvl w:val="2"/>
          <w:numId w:val="1"/>
        </w:numPr>
        <w:rPr/>
      </w:pPr>
      <w:bookmarkStart w:id="395" w:name="__RefHeading___Toc7209839_3224264995"/>
      <w:bookmarkStart w:id="396" w:name="_Toc164"/>
      <w:bookmarkEnd w:id="394"/>
      <w:bookmarkEnd w:id="395"/>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396"/>
    </w:p>
    <w:p>
      <w:pPr>
        <w:pStyle w:val="Heading4"/>
        <w:numPr>
          <w:ilvl w:val="3"/>
          <w:numId w:val="1"/>
        </w:numPr>
        <w:rPr/>
      </w:pPr>
      <w:bookmarkStart w:id="397" w:name="__RefHeading___Toc7209841_3224264995"/>
      <w:bookmarkStart w:id="398" w:name="_Toc165"/>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7209843_3224264995"/>
      <w:bookmarkStart w:id="400" w:name="_Toc166"/>
      <w:bookmarkEnd w:id="399"/>
      <w:r>
        <w:rPr>
          <w:rtl w:val="true"/>
        </w:rPr>
        <w:t>ترجمه</w:t>
      </w:r>
      <w:r>
        <w:rPr>
          <w:rtl w:val="true"/>
        </w:rPr>
        <w:t>:</w:t>
      </w:r>
      <w:bookmarkEnd w:id="4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خبیث برای مردان خبیث و مردان خبیث برای زنان خبیث و زنان پاک برای مردان پاک و مردان پاک برای زنان 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آنچه می‌گویند،مبرایند</w:t>
      </w:r>
      <w:r>
        <w:rPr>
          <w:rFonts w:eastAsia="IRNazanin" w:cs="IRNazanin"/>
          <w:color w:val="111111"/>
          <w:sz w:val="28"/>
          <w:szCs w:val="28"/>
          <w:rtl w:val="true"/>
          <w:lang w:bidi="fa-IR"/>
        </w:rPr>
        <w:t>.</w:t>
      </w:r>
      <w:bookmarkStart w:id="401" w:name="pg13082_139660"/>
    </w:p>
    <w:p>
      <w:pPr>
        <w:pStyle w:val="BookText"/>
        <w:rPr/>
      </w:pPr>
      <w:bookmarkEnd w:id="401"/>
      <w:r>
        <w:rPr>
          <w:rFonts w:ascii="IRNazanin" w:hAnsi="IRNazanin" w:eastAsia="IRNazanin"/>
          <w:color w:val="111111"/>
          <w:sz w:val="28"/>
          <w:sz w:val="28"/>
          <w:szCs w:val="28"/>
          <w:rtl w:val="true"/>
          <w:lang w:bidi="fa-IR"/>
        </w:rPr>
        <w:t>برای ایشان است آمرزش و روزی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خانه‌های دیگران نشوید تا اینکه اذن بگیرید و بر اهل خانه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متذکر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هیچکس در خانه نیافتید داخل نشوید تا به شما اذن داده شود و اگر به شما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برگردید،برگردید که برای شما نافع‌تر است و خدا بکردار شما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داخل خانه‌های غیر مسکونی شوید که در آن متاعی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آشکار و پنهان میکنید عالم است</w:t>
      </w:r>
      <w:r>
        <w:rPr>
          <w:rFonts w:eastAsia="IRNazanin" w:cs="IRNazanin"/>
          <w:color w:val="111111"/>
          <w:sz w:val="28"/>
          <w:szCs w:val="28"/>
          <w:rtl w:val="true"/>
          <w:lang w:bidi="fa-IR"/>
        </w:rPr>
        <w:t>.</w:t>
      </w:r>
    </w:p>
    <w:p>
      <w:pPr>
        <w:pStyle w:val="Heading4"/>
        <w:numPr>
          <w:ilvl w:val="3"/>
          <w:numId w:val="1"/>
        </w:numPr>
        <w:rPr/>
      </w:pPr>
      <w:bookmarkStart w:id="402" w:name="__RefHeading___Toc7209845_3224264995"/>
      <w:bookmarkStart w:id="403" w:name="_Toc167"/>
      <w:bookmarkEnd w:id="402"/>
      <w:r>
        <w:rPr>
          <w:rtl w:val="true"/>
        </w:rPr>
        <w:t>لغت</w:t>
      </w:r>
      <w:r>
        <w:rPr>
          <w:rtl w:val="true"/>
        </w:rPr>
        <w:t>:</w:t>
      </w:r>
      <w:bookmarkEnd w:id="403"/>
    </w:p>
    <w:p>
      <w:pPr>
        <w:pStyle w:val="BookText"/>
        <w:rPr/>
      </w:pP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علم و آشنایی</w:t>
      </w:r>
      <w:r>
        <w:rPr>
          <w:rFonts w:eastAsia="IRNazanin" w:cs="IRNazanin"/>
          <w:color w:val="111111"/>
          <w:sz w:val="28"/>
          <w:szCs w:val="28"/>
          <w:rtl w:val="true"/>
          <w:lang w:bidi="fa-IR"/>
        </w:rPr>
        <w:t>.</w:t>
      </w:r>
    </w:p>
    <w:p>
      <w:pPr>
        <w:pStyle w:val="Heading4"/>
        <w:numPr>
          <w:ilvl w:val="3"/>
          <w:numId w:val="1"/>
        </w:numPr>
        <w:rPr/>
      </w:pPr>
      <w:bookmarkStart w:id="404" w:name="__RefHeading___Toc7209847_3224264995"/>
      <w:bookmarkStart w:id="405" w:name="_Toc168"/>
      <w:bookmarkEnd w:id="404"/>
      <w:r>
        <w:rPr>
          <w:rtl w:val="true"/>
        </w:rPr>
        <w:t>مقصود</w:t>
      </w:r>
      <w:r>
        <w:rPr>
          <w:rtl w:val="true"/>
        </w:rPr>
        <w:t>:</w:t>
      </w:r>
      <w:bookmarkEnd w:id="405"/>
    </w:p>
    <w:p>
      <w:pPr>
        <w:pStyle w:val="BookText"/>
        <w:rPr/>
      </w:pP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معنی این قسمت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خبیث و زشت برای مردان خبیث و مردان خبیث برای سخنان خبیثند و سخنان نیکو برای مردان نیکو و مردان نیکو برای سخنان نیکویند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هر گاه از مرد خوب سخن زشتی بشنوید،می‌گویید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با خوی او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خبیث برای مردان خبیث و مردان خبیث برای گناهان خبیثند و کارهای نیکو و پسندیده برای مردان خوب و مردان خوب برای کارهای نیکو و پسندیده‌اند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خبیث برای مردان خبیث و مردان خبیث برای زنان خبیث و زنان پاک برای مردان پاک و مردان پاک برای زنان پاکند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هم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گروهی از مردان میخواستند با زنان بدکاره ازدواج کنند و خداوند آنها را از این کار نهی کرد و این کار را برای ایشان مکروه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مُبَرَّؤُنَ مِمّٰا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از آنچه می‌گویند،منزهند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عایشه و صفوان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جانب مذکر تغلیب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و مردان پاک،گناهانشان از جانب خداوند آمرزیده می‌شود و در بهشت از روزی ارزندۀ او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مؤمنین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بُیُوتاً غَیْرَ بُیُوتِکُمْ حَتّٰی تَسْتَأْنِسُوا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مؤمن داخل خانه‌های دیگران نشوید،مگر اینکه اجازه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آشنایی بدهید و خود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یا رسول اللّٰه،مقصود از استیناس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 تسبیح و حمد و تکبیر بگوید و تنحنح کند که اهل خانه متوجه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یکی از حجره‌های رسول خدا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حالی که ابزاری در دست داشت و سر را اصلاح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نگاه میکنی،این را به چشمت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موقع نگاه کردن،باید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مردی خدمت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مادرم هم اجازه بگیرم؟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بجز من خادمی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از او اجازه بگیرم؟فرمود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میل داری او را عریان ببینی؟مرد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اجازه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تُسَلِّمُوا عَلیٰ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اینکه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تقدیم و تأخیر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نشوید مگر اینکه سلام کنید و اجازه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داده شد،داخل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نشوید مگر اینکه بوسیله سلام اجازه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مردی بوسیلۀ تنحنح از پیامبر خدا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زنی که نامش روضه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به او یاد بده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شوم؟آن مرد شنید و همین کار 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با اجازه برایتان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متوجه اوامر و نواهی و موعظه‌های الهی شده، از آنها پیروی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تَجِدُوا فِیهٰا أَحَداً فَلاٰ تَدْخُلُوهٰا حَتّٰی یُؤْذَنَ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خانه نیست که شما را اجازه دهد،داخل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چیزی در خانه باشد که شما نباید از آن اطلاع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صاحبان خانه‌ها به شما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به هیچ وجه نمیشود داخل خانۀ غیر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صاحب خانه در خانه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اجازه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جایز نیست بداخل خانه نگاه کند تا بداند که کسی در آن هست یا نیست؟مگر اینکه در خانه باز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صاحب خانه با بازگذاشتن در،نگاه کردن را مباح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 هُوَ أَزْکیٰ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اجازۀ ورود ندادند، برگردید و لجاجت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صریحاً به شما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نیست یا قرائنی باشد که عدم رضایت آنها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شما هم برای دنیای شما بهتر است و هم برای دین شما و هم برای پاک شدن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بکردار شما داناست و هیچ چیز بر او مخفی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أَنْ تَدْخُلُوا بُیُوتاً غَیْرَ مَسْکُونَةٍ فِیهٰا مَتٰاعٌ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داخل خانه‌هایی شوید که در آنها متاعی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خانه‌ها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سراها و حمامها و آسیاهاست که انسان در آنجاها کار و گرفتاری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خرابه‌هایی است که شخص برای قضای حاجت وارد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دکانها و تجارتخانه‌هایی است که متاع مردم در آنجاهاست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صاحبان دکاکین و تجارتخانه‌ها در آنها را گشوده و اسباب خود را برای فروش</w:t>
      </w:r>
      <w:bookmarkStart w:id="406" w:name="pg13082_139663"/>
    </w:p>
    <w:p>
      <w:pPr>
        <w:pStyle w:val="BookText"/>
        <w:rPr/>
      </w:pPr>
      <w:bookmarkEnd w:id="406"/>
      <w:r>
        <w:rPr>
          <w:rFonts w:ascii="IRNazanin" w:hAnsi="IRNazanin" w:eastAsia="IRNazanin"/>
          <w:color w:val="111111"/>
          <w:sz w:val="28"/>
          <w:sz w:val="28"/>
          <w:szCs w:val="28"/>
          <w:rtl w:val="true"/>
          <w:lang w:bidi="fa-IR"/>
        </w:rPr>
        <w:t>در آنجا قرار داده‌اند،شاهد اذن و اجازۀ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کاروانسراهایی است که در راه‌ها برای مسافرین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آیه شامل همۀ این موارد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آشکار و پنهان میکنید عالم است و هیچ چیز بر او مخفی نیست</w:t>
      </w:r>
      <w:r>
        <w:rPr>
          <w:rFonts w:eastAsia="IRNazanin" w:cs="IRNazanin"/>
          <w:color w:val="111111"/>
          <w:sz w:val="28"/>
          <w:szCs w:val="28"/>
          <w:rtl w:val="true"/>
          <w:lang w:bidi="fa-IR"/>
        </w:rPr>
        <w:t>.</w:t>
      </w:r>
    </w:p>
    <w:p>
      <w:pPr>
        <w:pStyle w:val="Heading4"/>
        <w:numPr>
          <w:ilvl w:val="3"/>
          <w:numId w:val="1"/>
        </w:numPr>
        <w:rPr/>
      </w:pPr>
      <w:bookmarkStart w:id="407" w:name="__RefHeading___Toc7209849_3224264995"/>
      <w:bookmarkStart w:id="408" w:name="_Toc169"/>
      <w:bookmarkEnd w:id="407"/>
      <w:r>
        <w:rPr>
          <w:rtl w:val="true"/>
        </w:rPr>
        <w:t>نظم آیات</w:t>
      </w:r>
      <w:r>
        <w:rPr>
          <w:rtl w:val="true"/>
        </w:rPr>
        <w:t>:</w:t>
      </w:r>
      <w:bookmarkEnd w:id="4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بارۀ اهمیت زنا و تهمت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دستور داد که بدون اجازه وارد خانۀ کسی نشوند تا بطور کلی از تهمت دور و از گناه بر کنار بمانند</w:t>
      </w:r>
      <w:r>
        <w:rPr>
          <w:rFonts w:eastAsia="IRNazanin" w:cs="IRNazanin"/>
          <w:color w:val="111111"/>
          <w:sz w:val="28"/>
          <w:szCs w:val="28"/>
          <w:rtl w:val="true"/>
          <w:lang w:bidi="fa-IR"/>
        </w:rPr>
        <w:t>.</w:t>
      </w:r>
      <w:bookmarkStart w:id="409" w:name="pg13082_139664"/>
    </w:p>
    <w:p>
      <w:pPr>
        <w:pStyle w:val="Heading3"/>
        <w:numPr>
          <w:ilvl w:val="2"/>
          <w:numId w:val="1"/>
        </w:numPr>
        <w:rPr/>
      </w:pPr>
      <w:bookmarkStart w:id="410" w:name="__RefHeading___Toc7209851_3224264995"/>
      <w:bookmarkStart w:id="411" w:name="_Toc170"/>
      <w:bookmarkEnd w:id="409"/>
      <w:bookmarkEnd w:id="410"/>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411"/>
    </w:p>
    <w:p>
      <w:pPr>
        <w:pStyle w:val="Heading4"/>
        <w:numPr>
          <w:ilvl w:val="3"/>
          <w:numId w:val="1"/>
        </w:numPr>
        <w:rPr/>
      </w:pPr>
      <w:bookmarkStart w:id="412" w:name="__RefHeading___Toc7209853_3224264995"/>
      <w:bookmarkStart w:id="413" w:name="_Toc171"/>
      <w:bookmarkEnd w:id="412"/>
      <w:r>
        <w:rPr>
          <w:rtl w:val="true"/>
        </w:rPr>
        <w:t>اشاره</w:t>
      </w:r>
      <w:bookmarkEnd w:id="4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414" w:name="pg13082_139665"/>
    </w:p>
    <w:p>
      <w:pPr>
        <w:pStyle w:val="Heading4"/>
        <w:numPr>
          <w:ilvl w:val="3"/>
          <w:numId w:val="1"/>
        </w:numPr>
        <w:rPr/>
      </w:pPr>
      <w:bookmarkStart w:id="415" w:name="__RefHeading___Toc7209855_3224264995"/>
      <w:bookmarkStart w:id="416" w:name="_Toc172"/>
      <w:bookmarkEnd w:id="414"/>
      <w:bookmarkEnd w:id="415"/>
      <w:r>
        <w:rPr>
          <w:rtl w:val="true"/>
        </w:rPr>
        <w:t>ترجمه</w:t>
      </w:r>
      <w:r>
        <w:rPr>
          <w:rtl w:val="true"/>
        </w:rPr>
        <w:t>:</w:t>
      </w:r>
      <w:bookmarkEnd w:id="416"/>
    </w:p>
    <w:p>
      <w:pPr>
        <w:pStyle w:val="BookText"/>
        <w:rPr/>
      </w:pPr>
      <w:r>
        <w:rPr>
          <w:rFonts w:ascii="IRNazanin" w:hAnsi="IRNazanin" w:eastAsia="IRNazanin"/>
          <w:color w:val="111111"/>
          <w:sz w:val="28"/>
          <w:sz w:val="28"/>
          <w:szCs w:val="28"/>
          <w:rtl w:val="true"/>
          <w:lang w:bidi="fa-IR"/>
        </w:rPr>
        <w:t>بمردان مؤمن بگو که چشمها را بپوشند و فروج خود را حفظ کنند که این کار برای آنها پاکتر است و خدا بکردارشان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بزنان مؤمن بگو که چشمها را بپوشند و فروج خود را حفظ کنند و زینت خود را آشکار نکنند مگر آنچه ظاهر است و روسری‌ها را بر گریبانها بزنند و زینت خود را جز برای شوهران یا پدران یا پدر شوهران یا پسران یا پسران شوهران یا برادران یا پسران برادران یا پسران خواهران یا زنان یا کنیزان یا تابعانی که از نظر جنسی بی‌نیازند یا کودکانی که عورت زنان را نشناخته‌اند،آشکار نکنند و پاها را بر زمین نزنند که زینت مخفی ایشان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مؤمنان،همگی پیش خداوند توبه کنید تا رستگار شوید</w:t>
      </w:r>
      <w:r>
        <w:rPr>
          <w:rFonts w:eastAsia="IRNazanin" w:cs="IRNazanin"/>
          <w:color w:val="111111"/>
          <w:sz w:val="28"/>
          <w:szCs w:val="28"/>
          <w:rtl w:val="true"/>
          <w:lang w:bidi="fa-IR"/>
        </w:rPr>
        <w:t>.</w:t>
      </w:r>
    </w:p>
    <w:p>
      <w:pPr>
        <w:pStyle w:val="Heading4"/>
        <w:numPr>
          <w:ilvl w:val="3"/>
          <w:numId w:val="1"/>
        </w:numPr>
        <w:rPr/>
      </w:pPr>
      <w:bookmarkStart w:id="417" w:name="__RefHeading___Toc7209857_3224264995"/>
      <w:bookmarkStart w:id="418" w:name="_Toc173"/>
      <w:bookmarkEnd w:id="417"/>
      <w:r>
        <w:rPr>
          <w:rtl w:val="true"/>
        </w:rPr>
        <w:t>قرائت</w:t>
      </w:r>
      <w:r>
        <w:rPr>
          <w:rtl w:val="true"/>
        </w:rPr>
        <w:t>:</w:t>
      </w:r>
      <w:bookmarkEnd w:id="418"/>
    </w:p>
    <w:p>
      <w:pPr>
        <w:pStyle w:val="BookText"/>
        <w:rPr/>
      </w:pP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و ابو بکر به نصب و دیگران به جر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جر صفت تابعین و نصب آن بنا بر استثناء یا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بضم هاء و دیگران به 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ضم تضعیف شده است</w:t>
      </w:r>
      <w:r>
        <w:rPr>
          <w:rFonts w:eastAsia="IRNazanin" w:cs="IRNazanin"/>
          <w:color w:val="111111"/>
          <w:sz w:val="28"/>
          <w:szCs w:val="28"/>
          <w:rtl w:val="true"/>
          <w:lang w:bidi="fa-IR"/>
        </w:rPr>
        <w:t>.</w:t>
      </w:r>
    </w:p>
    <w:p>
      <w:pPr>
        <w:pStyle w:val="Heading4"/>
        <w:numPr>
          <w:ilvl w:val="3"/>
          <w:numId w:val="1"/>
        </w:numPr>
        <w:rPr/>
      </w:pPr>
      <w:bookmarkStart w:id="419" w:name="__RefHeading___Toc7209859_3224264995"/>
      <w:bookmarkStart w:id="420" w:name="_Toc174"/>
      <w:bookmarkEnd w:id="419"/>
      <w:r>
        <w:rPr>
          <w:rtl w:val="true"/>
        </w:rPr>
        <w:t>لغت</w:t>
      </w:r>
      <w:r>
        <w:rPr>
          <w:rtl w:val="true"/>
        </w:rPr>
        <w:t>:</w:t>
      </w:r>
      <w:bookmarkEnd w:id="420"/>
    </w:p>
    <w:p>
      <w:pPr>
        <w:pStyle w:val="BookText"/>
        <w:rPr/>
      </w:pP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صدا و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w:t>
      </w:r>
    </w:p>
    <w:p>
      <w:pPr>
        <w:pStyle w:val="Heading4"/>
        <w:numPr>
          <w:ilvl w:val="3"/>
          <w:numId w:val="1"/>
        </w:numPr>
        <w:rPr/>
      </w:pPr>
      <w:bookmarkStart w:id="421" w:name="__RefHeading___Toc7209861_3224264995"/>
      <w:bookmarkStart w:id="422" w:name="_Toc175"/>
      <w:bookmarkEnd w:id="421"/>
      <w:r>
        <w:rPr>
          <w:rtl w:val="true"/>
        </w:rPr>
        <w:t>اعراب</w:t>
      </w:r>
      <w:r>
        <w:rPr>
          <w:rtl w:val="true"/>
        </w:rPr>
        <w:t>:</w:t>
      </w:r>
      <w:bookmarkEnd w:id="422"/>
    </w:p>
    <w:p>
      <w:pPr>
        <w:pStyle w:val="BookText"/>
        <w:rPr/>
      </w:pP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و جواب شرط مقدر یا به تقدیر لام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یغضضن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محل نصب و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بیانیه و جار و مجرور در محل نصب و حال است</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7209863_3224264995"/>
      <w:bookmarkStart w:id="424" w:name="_Toc176"/>
      <w:bookmarkEnd w:id="423"/>
      <w:r>
        <w:rPr>
          <w:rtl w:val="true"/>
        </w:rPr>
        <w:t>مقصود</w:t>
      </w:r>
      <w:r>
        <w:rPr>
          <w:rtl w:val="true"/>
        </w:rPr>
        <w:t>:</w:t>
      </w:r>
      <w:bookmarkEnd w:id="4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بیان این می‌پردازد که نظر کردن زن و مرد بیکدیگر چه حکمی دارد؟ قُلْ لِلْمُؤْمِنِینَ یَغُضُّوا مِنْ أَبْصٰارِهِمْ وَ یَحْفَظُوا فُرُوجَهُمْ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بگو که چشم خود را از آنچه دیدنش حلال نیست بپوشند و فروج خود را از آنچه روا نیست و از فاحشه‌ها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در قرآن کریم حفظ فروج ذکر شده،مقصود خودداری از 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اینجا که منظور پوشش است تا کسی به فرج ایشان نگاه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حلال نیست که به فرج برادر خود نظر کند و برای زن حلال نیست که به فرج خواهر خود نظر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أَزْکیٰ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برای دین و دنیای آنها نافع‌تر و برای پاک ماندن از تهمت مفیدتر و به تقوی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خَبِیرٌ بِمٰا یَصْنَعُونَ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بهر نوع کرداری که از آنها سر زند،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لِلْمُؤْمِنٰاتِ یَغْضُضْنَ مِنْ أَبْصٰارِهِنَّ وَ یَحْفَظْنَ فُرُوجَهُنَّ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بزنان نیز بگو تا همچون مردان چشم خود را فرو پوشند و فرج خود را حفظ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مٰا ظَهَرَ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زینت خود را برای اشخاص نامحرم ظاهر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خود زینت را میشود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وظیفۀ زن است که مواضع زینت،مثل گوش و سینه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آشکار لازم نیست پوشیده شود و می‌توان به آن نظر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زینت آشکار و پنهان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آشکار لباس و زینت پنهان خلخال و گوشواره و دستبند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آشکار سرمه و انگشتری و خضاب کف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آشکار صورت و کف دستهاست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دستها و انگشتان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لْیَضْرِبْنَ بِخُمُرِهِنَّ عَلیٰ جُیُوبِهِنَّ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باید دنبالۀ روسریها را بر سینه بیندازند تا گردن آنها پوشیده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روسریها را به پشت می‌انداختند و سینۀ آنها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 کنایه از سینه‌هاست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دستور</w:t>
      </w:r>
    </w:p>
    <w:p>
      <w:pPr>
        <w:pStyle w:val="BookText"/>
        <w:rPr/>
      </w:pPr>
      <w:r>
        <w:rPr>
          <w:rFonts w:ascii="IRNazanin" w:hAnsi="IRNazanin" w:eastAsia="IRNazanin"/>
          <w:color w:val="111111"/>
          <w:sz w:val="28"/>
          <w:sz w:val="28"/>
          <w:szCs w:val="28"/>
          <w:rtl w:val="true"/>
          <w:lang w:bidi="fa-IR"/>
        </w:rPr>
        <w:t>میدهد که روسریها را بر سینه‌ها بیندازند که گوشواره‌ها و گردنها و سینه‌ها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مو و سینه و گلو و قسمتهای پیشین پوشیده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لِبُعُولَتِهِنَّ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زینت‌های باطن خود را تنها در برابر شوهران آشکار می‌کنند و پیش آنها لازم نیست روسری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زمینه را برای تحریکات شهوی آنها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زنی که خضاب و سرمه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زنی که شوهر را اجابت نکند و در انجام خواستۀ او تأخیر و کوتاهی کند و عذرهای پوچ بتراشد،ملعون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آبٰائِهِنَّ أَوْ آبٰاءِ بُعُولَتِهِنَّ أَوْ أَبْنٰائِهِنَّ أَوْ أَبْنٰاءِ بُعُولَتِهِنَّ أَوْ إِخْوٰانِهِنَّ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إِخْوٰانِهِنَّ أَوْ بَنِی أَخَوٰاتِهِنَّ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در برابر پدر و پدر شوهر و پسر و پسر شوهر و برادر و پسر برادر و پسر خواهر نیز لازم نیست زینت‌های باطن خود را پنهان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محرمند و نمیتوانند با زن ازدواج کنند،جد شوهر و نوۀ شوهر نیز محرمند همۀ اینها جواز نگاه کردنشان به شرطی است که فسادی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می‌توانند بدون قصد تلذذ به زن نگاه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نِسٰائِهِنَّ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برابر زنان با ایمان لازم نیست خود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زنان غیر مسلمان باید خود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کنیزشان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مَلَکَتْ أَیْمٰانُهُنَّ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برابر کنیزان لازم نیست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حق ندارد به موی بی‌بی خود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غلام و کنیز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هم در این مورد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غلامی که هنوز بمردی نرسیده،می‌تواند به بی‌بی خود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به حسب فتوی هم غلامان محرم بی‌بی خود شمرده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التّٰابِعِینَ غَیْرِ أُولِی الْإِرْبَةِ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لازم نیست زنان در برابر مردانی که تابعند و نیازی به زن ندارند،خود را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 ابلهی است که جیره‌خوار زن باشد و به زن توجهی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آدمهای عقیمی است که تمایل جنسی در وجودشان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افراد اخته و خواجه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پیر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غلام صغیر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آیۀ شریفه مردی را بیان میکند که به علتی تمایل به زن ندارد و همه چیز برایش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الطِّفْلِ الَّذِینَ لَمْ یَظْهَرُوا عَلیٰ عَوْرٰاتِ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برابر اطفال نابالغی که شهوت جنسی ندارند و عورت زنان را تمیز نمیدهند،لازم نیست خود را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اطفالی که قدرت مجامعت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زنها پاها را به زمین می‌زدند تا صدای خلخال آنها شنیده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آنها را از این کار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پاها را در موقع راه رفتن طوری حرکت ندهند که خلخال آنها آشکار گردد یا صدای خلخال آنها شنیده شود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تُوبُوا إِلَی اللّٰهِ جَمِیعاً أَیُّهَا الْمُؤْمِنُونَ لَعَلَّکُمْ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مؤمنان،پیش خدا توبه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خدای خود توبه کنید، زیرا من روزی صد بار توبه می‌کنم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از توبه،توجه به خداست</w:t>
      </w:r>
      <w:r>
        <w:rPr>
          <w:rFonts w:eastAsia="IRNazanin" w:cs="IRNazanin"/>
          <w:color w:val="111111"/>
          <w:sz w:val="28"/>
          <w:szCs w:val="28"/>
          <w:rtl w:val="true"/>
          <w:lang w:bidi="fa-IR"/>
        </w:rPr>
        <w:t>.</w:t>
      </w:r>
      <w:bookmarkStart w:id="425" w:name="pg13082_139669"/>
    </w:p>
    <w:p>
      <w:pPr>
        <w:pStyle w:val="Heading3"/>
        <w:numPr>
          <w:ilvl w:val="2"/>
          <w:numId w:val="1"/>
        </w:numPr>
        <w:rPr/>
      </w:pPr>
      <w:bookmarkStart w:id="426" w:name="__RefHeading___Toc7209865_3224264995"/>
      <w:bookmarkStart w:id="427" w:name="_Toc177"/>
      <w:bookmarkEnd w:id="425"/>
      <w:bookmarkEnd w:id="426"/>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32</w:t>
      </w:r>
      <w:r>
        <w:rPr>
          <w:rtl w:val="true"/>
        </w:rPr>
        <w:t xml:space="preserve"> </w:t>
      </w:r>
      <w:r>
        <w:rPr>
          <w:rtl w:val="true"/>
        </w:rPr>
        <w:t xml:space="preserve">تا </w:t>
      </w:r>
      <w:r>
        <w:rPr/>
        <w:t>34</w:t>
      </w:r>
      <w:r>
        <w:rPr>
          <w:rtl w:val="true"/>
        </w:rPr>
        <w:t>]</w:t>
      </w:r>
      <w:bookmarkEnd w:id="427"/>
    </w:p>
    <w:p>
      <w:pPr>
        <w:pStyle w:val="Heading4"/>
        <w:numPr>
          <w:ilvl w:val="3"/>
          <w:numId w:val="1"/>
        </w:numPr>
        <w:rPr/>
      </w:pPr>
      <w:bookmarkStart w:id="428" w:name="__RefHeading___Toc7209867_3224264995"/>
      <w:bookmarkStart w:id="429" w:name="_Toc178"/>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7209869_3224264995"/>
      <w:bookmarkStart w:id="431" w:name="_Toc179"/>
      <w:bookmarkEnd w:id="430"/>
      <w:r>
        <w:rPr>
          <w:rtl w:val="true"/>
        </w:rPr>
        <w:t>ترجمه</w:t>
      </w:r>
      <w:r>
        <w:rPr>
          <w:rtl w:val="true"/>
        </w:rPr>
        <w:t>:</w:t>
      </w:r>
      <w:bookmarkEnd w:id="4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بی‌همسر و غلامان و کنیزان شایستۀ خود را همسر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فقیرند، خداوند آنها را به فضل خود بی‌نیاز میکند و خداوند فضلش بسیار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bookmarkStart w:id="432" w:name="pg13082_139670"/>
    </w:p>
    <w:p>
      <w:pPr>
        <w:pStyle w:val="BookText"/>
        <w:rPr/>
      </w:pPr>
      <w:bookmarkEnd w:id="432"/>
      <w:r>
        <w:rPr>
          <w:rFonts w:ascii="IRNazanin" w:hAnsi="IRNazanin" w:eastAsia="IRNazanin"/>
          <w:color w:val="111111"/>
          <w:sz w:val="28"/>
          <w:sz w:val="28"/>
          <w:szCs w:val="28"/>
          <w:rtl w:val="true"/>
          <w:lang w:bidi="fa-IR"/>
        </w:rPr>
        <w:t>که نکاحی نمی‌یابند پاکدامنی کنند تا خدا آنها را از فضل خود بی‌نیاز گرداند و بردگانی که درخواست قرار داد مکاتبه می‌دهند،اگر خیری در آنها سراغ دارید با آنها قرار داد مکاتبه ببندید و از مال خدا که به شما داده است به آنها بدهید و کنیزان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ارادۀ پاکدامنی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 تحصیل متاع دنیا مجبور بزنا نکنید و هر کس آنها را اکراه کند،خداوند پس از اکراهشان بر آنها آمرزگار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آیاتی آشکار و داستانهایی از آنها که پیش از شما بوده‌اند و موعظه‌ای برای پرهیزکاران بر شما نازل کردیم</w:t>
      </w:r>
      <w:r>
        <w:rPr>
          <w:rFonts w:eastAsia="IRNazanin" w:cs="IRNazanin"/>
          <w:color w:val="111111"/>
          <w:sz w:val="28"/>
          <w:szCs w:val="28"/>
          <w:rtl w:val="true"/>
          <w:lang w:bidi="fa-IR"/>
        </w:rPr>
        <w:t>.</w:t>
      </w:r>
    </w:p>
    <w:p>
      <w:pPr>
        <w:pStyle w:val="Heading4"/>
        <w:numPr>
          <w:ilvl w:val="3"/>
          <w:numId w:val="1"/>
        </w:numPr>
        <w:rPr/>
      </w:pPr>
      <w:bookmarkStart w:id="433" w:name="__RefHeading___Toc7209871_3224264995"/>
      <w:bookmarkStart w:id="434" w:name="_Toc180"/>
      <w:bookmarkEnd w:id="433"/>
      <w:r>
        <w:rPr>
          <w:rtl w:val="true"/>
        </w:rPr>
        <w:t>اعراب</w:t>
      </w:r>
      <w:r>
        <w:rPr>
          <w:rtl w:val="true"/>
        </w:rPr>
        <w:t>:</w:t>
      </w:r>
      <w:bookmarkEnd w:id="434"/>
    </w:p>
    <w:p>
      <w:pPr>
        <w:pStyle w:val="BookText"/>
        <w:rPr/>
      </w:pP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مفعولهای این فعل بقرینۀ مفعول اول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نصب و حال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عِبٰادِکُمْ وَ إِمٰائِکُمْ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Heading4"/>
        <w:numPr>
          <w:ilvl w:val="3"/>
          <w:numId w:val="1"/>
        </w:numPr>
        <w:rPr/>
      </w:pPr>
      <w:bookmarkStart w:id="435" w:name="__RefHeading___Toc7209873_3224264995"/>
      <w:bookmarkStart w:id="436" w:name="_Toc181"/>
      <w:bookmarkEnd w:id="435"/>
      <w:r>
        <w:rPr>
          <w:rtl w:val="true"/>
        </w:rPr>
        <w:t>مقصود</w:t>
      </w:r>
      <w:r>
        <w:rPr>
          <w:rtl w:val="true"/>
        </w:rPr>
        <w:t>:</w:t>
      </w:r>
      <w:bookmarkEnd w:id="436"/>
    </w:p>
    <w:p>
      <w:pPr>
        <w:pStyle w:val="BookText"/>
        <w:rPr/>
      </w:pPr>
      <w:r>
        <w:rPr>
          <w:rFonts w:ascii="IRNazanin" w:hAnsi="IRNazanin" w:eastAsia="IRNazanin"/>
          <w:color w:val="111111"/>
          <w:sz w:val="28"/>
          <w:sz w:val="28"/>
          <w:szCs w:val="28"/>
          <w:rtl w:val="true"/>
          <w:lang w:bidi="fa-IR"/>
        </w:rPr>
        <w:t>اکنون خداوند بندگان خود را مأمور به ازدواج میکند تا از زنا بی‌نیاز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مؤمن،زنان و مردان آزادی که همسر ندارند و غلامان و کنیزان پاکدامن یا با ایمان را همسر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استحبابی است نه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نقل شده است که هر کس آئین فطری مرا دوست دارد به سنت من گرایش پیدا کند و نکاح از سنت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 هر کس قدرت جنسی دارد،ازدواج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ازدواج، برای حفظ چشم و فرج،بهتر است و هر کس توانایی مالی ندارد،روزه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روزه برای او شکنندۀ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نقل است که ابن عباس در سفر حج بمن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به من برخورد،پرسید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ازدواج کن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بهترین این امت،یعنی پیامبر،از همه بیشتر زن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روز از دنیا مانده باشد،خدا را بهمراه همسر ملاقات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p>
    <w:p>
      <w:pPr>
        <w:pStyle w:val="BookText"/>
        <w:rPr/>
      </w:pP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شما،مجردین شمایند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فرزندی است و قادر است که او را همسر بدهد و ندهد و حادثه‌ای پیش آید،گناه او بر هر دوی ایشان است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طائفه‌اند که خداوند آنها را لعن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فرزنددار نشدن ازدواج نکند و مردی که خود را شبیه زنان کند و زنی که خود را شبیه مردان کند و کسی که مردم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مسخره کند و به بیچاره‌ای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ترا عطا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آمد،به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ندارم و به نابینا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حیوانی که جلوت هست احتیاط کن و حال آنکه حیوانی نیست و به کسی که سراغ خانه‌ای میگیرد،نشان غلط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الصّٰالِحِینَ مِنْ عِبٰادِکُمْ وَ إِمٰائِکُمْ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غلامان و کنیزان پاکدامن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بارۀ افراد آزاد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یَکُونُوا فُقَرٰاءَ یُغْنِهِمُ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گرفتار تنگدستی هستند، خداوند پس از ازدواج بی‌نیازشان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 بسیار و به حال و مصلحت ایشان آگاه است و بر وفق مصلحت با آنها 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ترس فقر ازدواج نکند،سوء ظن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دادن مهر و نفقه عاجزند و نمیتوانند ازدواج کنند،باید پاکدامنی کنند و خود را آلودۀ بمنکرات و فحشاء نکنند،تا خداوند روزی آنها را توسعه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یَبْتَغُونَ الْکِتٰابَ مِمّٰا مَلَکَتْ أَیْمٰانُکُمْ فَکٰاتِبُوهُمْ إِنْ عَلِمْتُمْ فِیهِمْ خَیْراً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و کنیزانی که از شما درخواست قرار داد مکاتبه می‌کنند، اگر مصلحت و رشدی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قدرت بر تحصیل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می‌بینید،با آنها قرار داد ببندید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مکاتبه این است که انسان با بندۀ خود قرار داد کند که هر گاه فلان مبلغ ظرف اقساطی بپردازد،آزاد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اینجا برای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درخواست کند و توانایی هم داشته باشد،واجب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دارد با او مکاتبه کنید و اگر ندارد،نامه‌ای بدستش ندهید که پیش مردم برود به استناد آن به گدایی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بنده‌ای داشت که تقاضای مکاتبه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مال گدایی تهیه می‌کنی و بمن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که با او مکاتبه کنند و او از مردم درخواست کمک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مِنْ مٰالِ اللّٰهِ الَّذِی آتٰاکُمْ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اقساط وجوهی که باید بپردازد، مقداری به او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پولی که از آنها می‌گیرید،مبلغی به آنها پس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نیز استحبابی و بقولی وجوبی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مؤمنین است که او را کمک کنند تا بتواند قیمت خود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موالی است در مبلغ،اختلاف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یک چهارم باید به او پس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معینی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 کم کند و 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یکی از سهام زکات به مصرف بردگان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داد کتابت نباشد،نمیتواند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آن است که به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ادای قسمت خود عاجز شدی به بردگی بر میگردی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اگر از ادای قیمت عاجز شد بحال اول برمیگردد،مطلق آن است که به هر اندازه که از قیمت پرداخت کند،به اندازۀ آن از تنش آزاد گردد،در این صورت اگر مثلا نصف قیمت را پرداخت به اندازۀ نصف از تنش آزاد میشود و بقیه در بردگی باقی می‌ماند و بهمین نسبت،هم ارث می‌برد و هم از او ارث برده میشود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تُکْرِهُوا فَتَیٰاتِکُمْ عَلَی الْبِغٰاءِ إِنْ أَرَدْنَ تَحَصُّناً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کنیزان شما ارادۀ پاکدامنی و ازدواج دارند،آنها را مجبور به زنا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شرط ارادۀ تحصن می‌کند بخاطر این است که اکراه در صورتی ممکن است که آنها ارادۀ تحصن داشته باشند و الا،اکراه زمینه‌ای ندارد و زن در حال عدم ارادۀ تحصن،بالطبع بدنبال فحشاء می‌رود،این است فائدۀ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عَرَضَ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آنها را به زنا وادار کنید و از در آمد آنها و قیمت فرزندانشان استفاده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شش کنیز داشت که آنها را مجبور به زنا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این آیه نازل شد،خدمت رسول خدا آمدند و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یُکْرِهْهُنَّ فَإِنَّ اللّٰهَ مِنْ بَعْدِ إِکْرٰاهِهِنَّ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کنیزان خود را به زنا مجبور کند،بداند که خداوند نسبت به آنها آمرزگار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إِلَیْکُمْ آیٰاتٍ مُبَیِّنٰاتٍ وَ مَثَلاً مِنَ الَّذِینَ خَلَوْا مِنْ قَبْلِکُمْ وَ مَوْعِظَةً لِلْمُتَّقِینَ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راه‌ها و طرق مختلفی برای محدود کردن و خشکانیدن شجرۀ خبیث آن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ابتدا با منافع بردگی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قدیم بدهکاری که از پرداخت بده خود عاجز بود به بردگی طلبکار در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این راه را بست،در دنیای قدیم سپاهیان مغلوب به اسیری سپاهیان غالب در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شکست خوردگان بدر را که اسیر شده بودند، به شرط تعلیم بی‌سوادان و بعضی هم پرداخت غرامت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زمینه‌هایی فراهم کرد که در جامعۀ اسلامی راه آزاد شدن بر روی بردگان باز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مصارف زکات خریدن و آزاد کردن بردگان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مولایی جراحتی بر بندۀ خود وارد کرد،آن بنده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روزه و قتل خطا و مخالفت قسم کفاره دارد و ممکن است انسان برای ادای کفاره برده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 هم مکاتبه است که آیۀ فوق در اینباره توصیۀ لازم کرده و حتی توصیۀ کمک کرده و مخصوصا که به این شرط مکاتبه را توصیه کرده که تقاضا کننده،خیری داشته باشد،هیچ بعید نیست که منظور این باشد که اگر آزادی به نفع او باشد،باید به تقاضایش پاسخ مثبت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اتفاق می‌افتد که آزادی به سود او نباشد و شاید بهمین علت است که اسلام مبارزۀ با بردگی را بصورت تدریجی اجرا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آیاتی واضح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دارای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و داستانهایی از گذشتگان و تشابهی که میان شما و ایشان است و اندرزهایی برای پرهیزکاران بر شما نازل کردیم،تا شما عبرت گیرید و اهل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استعداد پذیرش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ببرند</w:t>
      </w:r>
      <w:r>
        <w:rPr>
          <w:rFonts w:eastAsia="IRNazanin" w:cs="IRNazanin"/>
          <w:color w:val="111111"/>
          <w:sz w:val="28"/>
          <w:szCs w:val="28"/>
          <w:rtl w:val="true"/>
          <w:lang w:bidi="fa-IR"/>
        </w:rPr>
        <w:t>.</w:t>
      </w:r>
      <w:bookmarkStart w:id="437" w:name="pg13082_139675"/>
    </w:p>
    <w:p>
      <w:pPr>
        <w:pStyle w:val="Heading3"/>
        <w:numPr>
          <w:ilvl w:val="2"/>
          <w:numId w:val="1"/>
        </w:numPr>
        <w:rPr/>
      </w:pPr>
      <w:bookmarkStart w:id="438" w:name="__RefHeading___Toc7209875_3224264995"/>
      <w:bookmarkStart w:id="439" w:name="_Toc182"/>
      <w:bookmarkEnd w:id="437"/>
      <w:bookmarkEnd w:id="438"/>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35</w:t>
      </w:r>
      <w:r>
        <w:rPr>
          <w:rtl w:val="true"/>
        </w:rPr>
        <w:t xml:space="preserve"> </w:t>
      </w:r>
      <w:r>
        <w:rPr>
          <w:rtl w:val="true"/>
        </w:rPr>
        <w:t xml:space="preserve">تا </w:t>
      </w:r>
      <w:r>
        <w:rPr/>
        <w:t>38</w:t>
      </w:r>
      <w:r>
        <w:rPr>
          <w:rtl w:val="true"/>
        </w:rPr>
        <w:t>]</w:t>
      </w:r>
      <w:bookmarkEnd w:id="439"/>
    </w:p>
    <w:p>
      <w:pPr>
        <w:pStyle w:val="Heading4"/>
        <w:numPr>
          <w:ilvl w:val="3"/>
          <w:numId w:val="1"/>
        </w:numPr>
        <w:rPr/>
      </w:pPr>
      <w:bookmarkStart w:id="440" w:name="__RefHeading___Toc7209877_3224264995"/>
      <w:bookmarkStart w:id="441" w:name="_Toc183"/>
      <w:bookmarkEnd w:id="440"/>
      <w:r>
        <w:rPr>
          <w:rtl w:val="true"/>
        </w:rPr>
        <w:t>اشاره</w:t>
      </w:r>
      <w:bookmarkEnd w:id="4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442" w:name="pg13082_139676"/>
    </w:p>
    <w:p>
      <w:pPr>
        <w:pStyle w:val="Heading4"/>
        <w:numPr>
          <w:ilvl w:val="3"/>
          <w:numId w:val="1"/>
        </w:numPr>
        <w:rPr/>
      </w:pPr>
      <w:bookmarkStart w:id="443" w:name="__RefHeading___Toc7209879_3224264995"/>
      <w:bookmarkStart w:id="444" w:name="_Toc184"/>
      <w:bookmarkEnd w:id="442"/>
      <w:bookmarkEnd w:id="443"/>
      <w:r>
        <w:rPr>
          <w:rtl w:val="true"/>
        </w:rPr>
        <w:t>ترجمه</w:t>
      </w:r>
      <w:r>
        <w:rPr>
          <w:rtl w:val="true"/>
        </w:rPr>
        <w:t>:</w:t>
      </w:r>
      <w:bookmarkEnd w:id="444"/>
    </w:p>
    <w:p>
      <w:pPr>
        <w:pStyle w:val="BookText"/>
        <w:rPr/>
      </w:pPr>
      <w:r>
        <w:rPr>
          <w:rFonts w:ascii="IRNazanin" w:hAnsi="IRNazanin" w:eastAsia="IRNazanin"/>
          <w:color w:val="111111"/>
          <w:sz w:val="28"/>
          <w:sz w:val="28"/>
          <w:szCs w:val="28"/>
          <w:rtl w:val="true"/>
          <w:lang w:bidi="fa-IR"/>
        </w:rPr>
        <w:t>خدا روشنی بخش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نورش مانند چراغدانی است که در آن چراغی است و چراغ در شیشه‌ای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شیشه ستارۀ درخشانی است که از روغن درخت مبارک زیتون که نه شرقی و نه غربی است فروغ می‌گیرد که اگر چه آتشی به آن نرسد نزدیک است که روشنی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بر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برای نورش هدایت کند و مثل‌ها را برای مردم می‌زند و خدا بهر چیزی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در خانه‌هایی است که خدا اذن داده برافراشته شوند و در آنها نام خدا برده شود و مردانی که تجارت و بیع آنها را از یاد خدا و اقامۀ نماز و زکات باز نمیدارد و از روزی که دلها و دیده‌ها در آن روز منقلب می‌شوند،می‌ترسند، در آن خانه‌ها تسبیح خدا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بهتر از آنچه عمل کرده‌اند،آنها را پاداش دهد و از فضل خود برای آنها زیاد کند و خدا هر که را بخواهد بیحساب روزی میدهد</w:t>
      </w:r>
      <w:r>
        <w:rPr>
          <w:rFonts w:eastAsia="IRNazanin" w:cs="IRNazanin"/>
          <w:color w:val="111111"/>
          <w:sz w:val="28"/>
          <w:szCs w:val="28"/>
          <w:rtl w:val="true"/>
          <w:lang w:bidi="fa-IR"/>
        </w:rPr>
        <w:t>.</w:t>
      </w:r>
    </w:p>
    <w:p>
      <w:pPr>
        <w:pStyle w:val="Heading4"/>
        <w:numPr>
          <w:ilvl w:val="3"/>
          <w:numId w:val="1"/>
        </w:numPr>
        <w:rPr/>
      </w:pPr>
      <w:bookmarkStart w:id="445" w:name="__RefHeading___Toc7209881_3224264995"/>
      <w:bookmarkStart w:id="446" w:name="_Toc185"/>
      <w:bookmarkEnd w:id="445"/>
      <w:r>
        <w:rPr>
          <w:rtl w:val="true"/>
        </w:rPr>
        <w:t>قرائت</w:t>
      </w:r>
      <w:r>
        <w:rPr>
          <w:rtl w:val="true"/>
        </w:rPr>
        <w:t>:</w:t>
      </w:r>
      <w:bookmarkEnd w:id="446"/>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کثیر و یعقوب به ضم دال و تشدید یاء و ابو عمرو به کسر دال و همزۀ آخر خوانده‌اند بنا بر اول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همزه قلب به یاء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کثیر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و ابو بکر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اخیر فاعل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دوم فاعلش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خود زجاجه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ابن عامر بفتح باء و دیگران به کسر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قرائت اول جار و مجرور نائب فاعل است</w:t>
      </w:r>
      <w:r>
        <w:rPr>
          <w:rFonts w:eastAsia="IRNazanin" w:cs="IRNazanin"/>
          <w:color w:val="111111"/>
          <w:sz w:val="28"/>
          <w:szCs w:val="28"/>
          <w:rtl w:val="true"/>
          <w:lang w:bidi="fa-IR"/>
        </w:rPr>
        <w:t>.</w:t>
      </w:r>
    </w:p>
    <w:p>
      <w:pPr>
        <w:pStyle w:val="Heading4"/>
        <w:numPr>
          <w:ilvl w:val="3"/>
          <w:numId w:val="1"/>
        </w:numPr>
        <w:rPr/>
      </w:pPr>
      <w:bookmarkStart w:id="447" w:name="__RefHeading___Toc7209883_3224264995"/>
      <w:bookmarkStart w:id="448" w:name="_Toc186"/>
      <w:bookmarkEnd w:id="447"/>
      <w:r>
        <w:rPr>
          <w:rtl w:val="true"/>
        </w:rPr>
        <w:t>اعراب</w:t>
      </w:r>
      <w:r>
        <w:rPr>
          <w:rtl w:val="true"/>
        </w:rPr>
        <w:t>:</w:t>
      </w:r>
      <w:bookmarkEnd w:id="448"/>
    </w:p>
    <w:p>
      <w:pPr>
        <w:pStyle w:val="BookText"/>
        <w:rPr/>
      </w:pPr>
      <w:r>
        <w:rPr>
          <w:rFonts w:ascii="Amiri" w:hAnsi="Amiri" w:eastAsia="Amiri" w:cs="Amiri"/>
          <w:color w:val="111111"/>
          <w:sz w:val="28"/>
          <w:sz w:val="28"/>
          <w:szCs w:val="28"/>
          <w:rtl w:val="true"/>
          <w:lang w:bidi="ar-SA"/>
        </w:rPr>
        <w:t>نُورُ السَّمٰاوٰاتِ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w:t>
      </w:r>
      <w:r>
        <w:rPr>
          <w:rFonts w:eastAsia="IRNazanin" w:cs="IRNazanin"/>
          <w:color w:val="111111"/>
          <w:sz w:val="28"/>
          <w:szCs w:val="28"/>
          <w:rtl w:val="true"/>
          <w:lang w:bidi="fa-IR"/>
        </w:rPr>
        <w:t>.</w:t>
      </w:r>
      <w:bookmarkStart w:id="449" w:name="pg13082_139677"/>
    </w:p>
    <w:p>
      <w:pPr>
        <w:pStyle w:val="BookText"/>
        <w:rPr/>
      </w:pPr>
      <w:bookmarkEnd w:id="449"/>
      <w:r>
        <w:rPr>
          <w:rFonts w:ascii="Amiri" w:hAnsi="Amiri" w:eastAsia="Amiri" w:cs="Amiri"/>
          <w:color w:val="111111"/>
          <w:sz w:val="28"/>
          <w:sz w:val="28"/>
          <w:szCs w:val="28"/>
          <w:rtl w:val="true"/>
          <w:lang w:bidi="ar-SA"/>
        </w:rPr>
        <w:t>فِیهٰا مِصْبٰاحٌ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فِی زُجٰاجَةٍ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اَلزُّجٰاجَةُ کَأَنَّهٰا کَوْکَبٌ 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عَلیٰ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مبتداء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محذوف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صفت مفعول محذوف</w:t>
      </w:r>
      <w:r>
        <w:rPr>
          <w:rFonts w:eastAsia="IRNazanin" w:cs="IRNazanin"/>
          <w:color w:val="111111"/>
          <w:sz w:val="28"/>
          <w:szCs w:val="28"/>
          <w:rtl w:val="true"/>
          <w:lang w:bidi="fa-IR"/>
        </w:rPr>
        <w:t>.</w:t>
      </w:r>
    </w:p>
    <w:p>
      <w:pPr>
        <w:pStyle w:val="Heading4"/>
        <w:numPr>
          <w:ilvl w:val="3"/>
          <w:numId w:val="1"/>
        </w:numPr>
        <w:rPr/>
      </w:pPr>
      <w:bookmarkStart w:id="450" w:name="__RefHeading___Toc7209885_3224264995"/>
      <w:bookmarkStart w:id="451" w:name="_Toc187"/>
      <w:bookmarkEnd w:id="450"/>
      <w:r>
        <w:rPr>
          <w:rtl w:val="true"/>
        </w:rPr>
        <w:t>مقصود</w:t>
      </w:r>
      <w:r>
        <w:rPr>
          <w:rtl w:val="true"/>
        </w:rPr>
        <w:t>:</w:t>
      </w:r>
      <w:bookmarkEnd w:id="451"/>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معنی آن اختلاف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کنندۀ اهل آسمانها و زمین بسوی مصالح ایشان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بوسیله خورشید و ماه و ستارگان آسمانها و زمین را روشن میکند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زینت بخش آسمانهاست به فرشتگان و زینت بخش زمین است به پیامبران و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صفت خدا نور وارد شده،بخاطر این است که هر نفعی و هر احسان و انعامی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رحمت و فلانی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رحمتش زیاد یا عذابش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انا نور قوم و انما</w:t>
      </w:r>
    </w:p>
    <w:p>
      <w:pPr>
        <w:pStyle w:val="BookText"/>
        <w:rPr/>
      </w:pPr>
      <w:r>
        <w:rPr>
          <w:rFonts w:ascii="IRNazanin" w:hAnsi="IRNazanin" w:eastAsia="IRNazanin"/>
          <w:color w:val="111111"/>
          <w:sz w:val="28"/>
          <w:sz w:val="28"/>
          <w:szCs w:val="28"/>
          <w:rtl w:val="true"/>
          <w:lang w:bidi="fa-IR"/>
        </w:rPr>
        <w:t>یبین فی الظلماء للناس نورها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ما نور قومی هستیم و در تاریکیها نور مردم آشکار میشود؟ منظور این است که ما به آنها فایده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نیز در مدح پیامبر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للارامل</w:t>
      </w:r>
    </w:p>
    <w:p>
      <w:pPr>
        <w:pStyle w:val="BookText"/>
        <w:rPr/>
      </w:pPr>
      <w:r>
        <w:rPr>
          <w:rFonts w:ascii="IRNazanin" w:hAnsi="IRNazanin" w:eastAsia="IRNazanin"/>
          <w:color w:val="111111"/>
          <w:sz w:val="28"/>
          <w:sz w:val="28"/>
          <w:szCs w:val="28"/>
          <w:rtl w:val="true"/>
          <w:lang w:bidi="fa-IR"/>
        </w:rPr>
        <w:t>یلوذ به الهلاک من آل هاشم</w:t>
      </w:r>
    </w:p>
    <w:p>
      <w:pPr>
        <w:pStyle w:val="BookText"/>
        <w:rPr/>
      </w:pPr>
      <w:r>
        <w:rPr>
          <w:rFonts w:ascii="IRNazanin" w:hAnsi="IRNazanin" w:eastAsia="IRNazanin"/>
          <w:color w:val="111111"/>
          <w:sz w:val="28"/>
          <w:sz w:val="28"/>
          <w:szCs w:val="28"/>
          <w:rtl w:val="true"/>
          <w:lang w:bidi="fa-IR"/>
        </w:rPr>
        <w:t>فهم عنده فی نعمة و فواضل</w:t>
      </w:r>
    </w:p>
    <w:p>
      <w:pPr>
        <w:pStyle w:val="BookText"/>
        <w:rPr/>
      </w:pPr>
      <w:r>
        <w:rPr>
          <w:rFonts w:ascii="IRNazanin" w:hAnsi="IRNazanin" w:eastAsia="IRNazanin"/>
          <w:color w:val="111111"/>
          <w:sz w:val="28"/>
          <w:sz w:val="28"/>
          <w:szCs w:val="28"/>
          <w:rtl w:val="true"/>
          <w:lang w:bidi="fa-IR"/>
        </w:rPr>
        <w:t>او نفع و احسانش بسیار است و از ابر بوسیلۀ صورت او طلب باران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رس یتیمان و پناه بیوه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 بنی هاشم به او پناه می‌برند و در پیشگاه او در نعمت و سعادتند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ابو طالب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صورت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منظورش زیادی فضل و احسان و نفع و راهنمایی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خداوند نیز در بارۀ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مُنِیراً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نُورِهِ کَمِشْکٰاةٍ فِیهٰا مِصْبٰاحٌ الْمِصْبٰاحُ فِی زُجٰاجَةٍ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ایمان است که در قلب است و وسیلۀ هدایت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چراغدانی است که در آن چراغ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قرآن است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چراغدانی است که در آن چراغ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بواسطۀ شرافتش نور خدا و منسوب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چراغدانی است که در آن چراغ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همان دلائل توحید و عدل اوست که از فرط ظهور همچون نور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نور 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طاعت خدا در دل مؤمن،مانند چراغدانی است که در آن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روزنه‌ای است در دیوار که شیشه‌ای جلو آن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چراغ را پشت شیشه قرار می‌دهند و روزنه راه دیگری دارد که چراغ در آن گذارده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پایۀ قندیل است که فتیله در آن قرار داده میشود و آن پایه هم مثل روزنه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مصباح چراغ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بالاختصاص زجاجه یعنی شیشه را ذکر میکند،بخاطر این است که از همۀ اجسام صافی‌تر و صیقلی‌تر است و چراغ در داخل آن بهتر نور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اَلزُّجٰاجَةُ کَأَنَّهٰا کَوْکَبٌ 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شیشه همچون ستارۀ بزرگ و درخشانی است که بگونۀ درّ دارای صفا و نور و پاکی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در تراوش نور سریعتر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یُوقَدُ مِنْ شَجَرَةٍ مُبٰارَکَةٍ زَیْتُونَةٍ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از روغن درخت مبارک زیتون برافروخته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درخت زیتون را مبارک می‌نامد،بخاطر این است که منافع آن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روغن آن برای روشن کردن چراغ و خوردن و دباغی استفاده میشود و چوب آن نیز برای سوختن قابل بهره برداری است و خاکستر آن</w:t>
      </w:r>
    </w:p>
    <w:p>
      <w:pPr>
        <w:pStyle w:val="BookText"/>
        <w:rPr/>
      </w:pPr>
      <w:r>
        <w:rPr>
          <w:rFonts w:ascii="IRNazanin" w:hAnsi="IRNazanin" w:eastAsia="IRNazanin"/>
          <w:color w:val="111111"/>
          <w:sz w:val="28"/>
          <w:sz w:val="28"/>
          <w:szCs w:val="28"/>
          <w:rtl w:val="true"/>
          <w:lang w:bidi="fa-IR"/>
        </w:rPr>
        <w:t>برای شستن ابریشم مورد استفاده است و برای جدا کردن روغن آن احتیاج به فشردن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زیتون را ذکر میکند بخاطر این است که روغن آن بهتر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اولین درختی که پس از طوفان نوح روئید،درخت زیتون بود و محل روئیدن آن جایگاه انبیاء بوده است،برخی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هفتاد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مبارک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مبارک 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شَرْقِیَّةٍ وَ لاٰ غَرْبِیَّةٍ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سایۀ مشرق بر آن می‌افتد نه سایۀ مغرب و همیشه از نور خورشید استفاده می‌برد و در پناه کوهی یا درختی یا دوره‌ای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روغن آن زرد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 دنیا نیست تا شرقی یا غربی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چنان است که از سایه بهره نگیرد و نه چنان است که از خورشید بهره نگیرد بلکه از هر دو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از شرق است و نه از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روغن آن کم و نور آن ضعیف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 زَیْتُهٰا یُضِیءُ وَ لَوْ لَمْ تَمْسَسْهُ 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روغن آن صفا دارد که نزدیک است بدون اینکه آتشی به آن برسد،شعله‌ور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از 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مشبه به چیست؟در اینباره اقوالی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را خداوند برای پیامبرش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مشکات سینۀ او و زجاجه قلب او و مصباح نبوت اوست که نه شرقی است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یهودی است و نه مسیحی و از ابراهیم که درخت مبارک نبوت است،شعله می‌گیرد و نور نبوت او چنان است که و لو تکلم نکند،نزدیک است که برای مردم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 روغن نیز بدون آتش میخواهد شعله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مشکات ابراهیم و زجاجه اسماعیل و مصباح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حضرت سراج هم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از شجرۀ مبارکۀ ابراهیم و از پیامبران ابراهیمی است و اکثر انبیاء چنینند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شرقی است نه غربی،نه یهودی است نه مسیحی،مسیحیان به مشرق و یهود به مغرب نماز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روغن آن</w:t>
      </w:r>
    </w:p>
    <w:p>
      <w:pPr>
        <w:pStyle w:val="BookText"/>
        <w:rPr/>
      </w:pPr>
      <w:r>
        <w:rPr>
          <w:rFonts w:ascii="IRNazanin" w:hAnsi="IRNazanin" w:eastAsia="IRNazanin"/>
          <w:color w:val="111111"/>
          <w:sz w:val="28"/>
          <w:sz w:val="28"/>
          <w:szCs w:val="28"/>
          <w:rtl w:val="true"/>
          <w:lang w:bidi="fa-IR"/>
        </w:rPr>
        <w:t>بدون آتش شعله‌ور شود،یعنی نزدیک است نیکیهای حضرت رسول،پیش از آنکه به او وحی شود،آشکار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عَلیٰ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پیامبری است از نسل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عبد المطلب و زجاجه عبد اللّٰه و مصباح پیامبر خداست که نه شرقی است و نه غربی بلکه مکی است و مکه وسط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مشکات و مصباح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به ولایت ما هر که را دوست دارد،هدایت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است در سینۀ پیامبر و زجاجه سینۀ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علم پیامبر به سینۀ او منتقل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از درختی مبارک فروغ می‌گیرد که نه شرقی و نه غربی و نه یهودی و نه مسیحی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خود سخن می‌گوید،پیش از آنکه از او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مؤید به نور علم و حکمت،از پی امامی از آل محمد است از زمان آدم تا روز قیامت،اینان اوصیاء خدایند که آنها را خلیفه و حجت خویش در روی زمین قرار داده و در هر عصری یکی از آنها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نیز در بارۀ پیامبر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محمد امین،بزرگ و نیکو و برگزیده،از برگزیدگان پاکی که گرامی بودند و نسلشان پاک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سعادتمند،از سعادتمندان و سعادتمندان ترا تحت حمایت در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آدم،همیشه وصی ارشاد کننده‌ای در میان ما بوده است، سخن ترا راست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باطل نمیشود،از آن روزی که طفل بودی،همیشه راست می‌گفتی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شجرۀ مبارکه‌ای که در آیه ذکر شده،درخت تناور تقوی و رضوان است،عترت پیامبر درختی است که اصلش نبوت و تنه‌اش امامت 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 تنزیل و برگهایش تأویل و خادمانش جبرائیل و میکائیلند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را خداوند برای مؤمن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نفس مؤمن و زجاجه سینۀ او و مصباح،ایمان و قرآن است در قلب مؤمن که از درخت مبارک اخلاص در برابر خدای یکتا شعله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سر سبز و زیباست و همچون درختی که بدرختان دیگر پیچیده شده،تا از تابش خورشید در هر حال بر 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 از سستی و نگرانی بر 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همواره میان چهار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عطا شد، شکر میکند و اگر مبتلا شد،صبر میکند و اگر حکم کرد،عدالت می‌کند و اگر سخن گفت،راست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مردم،مثل زنده‌ای است که در میان قبرها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 و علمش و دخول و خروجش و سر انجام کارش همه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در بارۀ قرآن است در قلب مؤمن،همانطوری که چراغ نور افشانی میکند و از آن چیزی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 هدایت میکند و به آن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مصباح،قرآن و زجاجه،قلب مؤمن و مشکات زبان و دهان مؤمن و درخت مبارک، درخت وحی است که اگر خوانده هم نشود،نزدیک است که خود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دلیلهای خدا برای کسانی که در بارۀ آنها اندیشه کنند، روشنی دهد،اگر چه قرآن هم نازل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نوری است بر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با دلیلهای دیگر که قبل از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از همۀ این نورها استفاده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قرار گرفتن دلیلهاست و دلیلها به ترتیب هستند و تا عاقل قبلی‌ها را نیاموزد،بعدیها را نمی‌آموزد،اگر کسی ترتیب را رعایت نکند،استفاده‌ای نمیبرد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اللّٰهُ لِنُورِهِ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بخواهد بدین و ایمان هدایت می‌کند و بقولی یعنی هر که را مصلحت بداند برای نبوت و ولایت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یَضْرِبُ اللّٰهُ الْأَمْثٰالَ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بمنظور نزدیک کردن فهمها و آسان کردن درک،برای مردم مثلها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 چیزی داناست و هر چیزی را در جای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در مسجدهایی است که خداوند اذن داده است که رفیع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خانه‌های خدایند در زمین و همانطوری که ستارگان به اهل زمین نور میدهند،مساجد هم به اهل آسمان نور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چهار مسجد است که بدست پیامبران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که ابراهیم و اسماعیل بنا کردند،بیت المقدس که سلیمان بنا کرد،مسجد مدینه و مسجد قبا که پیامبر عالیقدر اسلام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خانه‌هایی که خدا اذن داده،رفع شوند،خانه‌های 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 که منظور بیوت 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خانۀ علی و زهراء هم از همان بیوت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بله،بالاتر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 این 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ارادۀ خداست که شما اهل این بیت را از پلیدی پاک کند و تطهیر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برکات خدا بر شما اهل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رفع بیوت انبیاء،تعظیم و پاک کردن آنها از آلودگیهاست و مقصود از تطهیر پاک کردن از معصیتهاست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این خانه‌ها رفع حوائج بسوی خدا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یُذْکَرَ فِیهَا اسْمُهُ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خانه‌ها کتاب خدا خوانده شود یا اسماء نیکوی او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لَهُ فِیهٰا بِالْغُدُوِّ وَ الْآصٰالِ رِجٰالٌ لاٰ تُلْهِیهِمْ تِجٰارَةٌ وَ لاٰ بَیْعٌ عَنْ ذِکْرِ اللّٰهِ وَ إِقٰامِ الصَّلاٰةِ وَ إِیتٰاءِ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خانه‌ها مردمی که تجارت و بیع،آنها را از یاد خدا و اقامۀ نماز و دادن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پاک ساختن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نمیدارد،صبح و شام خدا را 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تسبیح کردن،نماز 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تسبیحی در قرآن نماز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تسبیح کردن،تنزیه و پاک شمردن خداست،در</w:t>
      </w:r>
    </w:p>
    <w:p>
      <w:pPr>
        <w:pStyle w:val="BookText"/>
        <w:rPr/>
      </w:pPr>
      <w:r>
        <w:rPr>
          <w:rFonts w:ascii="IRNazanin" w:hAnsi="IRNazanin" w:eastAsia="IRNazanin"/>
          <w:color w:val="111111"/>
          <w:sz w:val="28"/>
          <w:sz w:val="28"/>
          <w:szCs w:val="28"/>
          <w:rtl w:val="true"/>
          <w:lang w:bidi="fa-IR"/>
        </w:rPr>
        <w:t>ذات و افعالش از همۀ 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مردمی هستند که وقت نماز تجارت را ترک کرده،به نماز روی می‌آورند و اجر آنها از کسی که تجارت کند،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یَخٰافُونَ یَوْماً تَتَقَلَّبُ فِیهِ الْقُلُوبُ وَ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هستند که از روز قیامت که روز انقلاب و دیگرگونی حالت دلها و چشمهاست و روز سوختن و پخته شدن اعضاء بدن است،می‌ترسند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 میان بیم و امید و چشمها گاه بسمت راست و گاه به سمت چپ متوجهند،تا ببینند نامۀ اعمال از کدام طرف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سمت راست یا از سمت چپ؟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 جابجا شده،بحنجره‌ها می‌رسند و چشمها نابینا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 از حال شک به حال ایمان و یقین می‌رسند و چشمها از حال حیرت به رشد و راهنمایی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دنیا شک داشتند،یقین پیدا میکنند و بر علم و بصیرتشان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از پیش چشم تو برداشتیم و چشم تو امروز تیز 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لِیَجْزِیَهُمُ اللّٰهُ أَحْسَنَ مٰا عَمِلُوا 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اینکارها را به این منظور انجام میدهند که خدا آنها را نیکوتر از عملی که کرده‌اند پاداش دهد و بر آنها تفضل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یَرْزُقُ مَنْ یَشٰاءُ بِغَیْرِ حِسٰابٍ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به حساب است و تفضل بدون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هر که را بخواهد از راه تفضل و کرم و بدون حساب،مورد بخشش قرار میدهد</w:t>
      </w:r>
      <w:r>
        <w:rPr>
          <w:rFonts w:eastAsia="IRNazanin" w:cs="IRNazanin"/>
          <w:color w:val="111111"/>
          <w:sz w:val="28"/>
          <w:szCs w:val="28"/>
          <w:rtl w:val="true"/>
          <w:lang w:bidi="fa-IR"/>
        </w:rPr>
        <w:t>.</w:t>
      </w:r>
      <w:bookmarkStart w:id="452" w:name="pg13082_139684"/>
    </w:p>
    <w:p>
      <w:pPr>
        <w:pStyle w:val="Heading4"/>
        <w:numPr>
          <w:ilvl w:val="3"/>
          <w:numId w:val="1"/>
        </w:numPr>
        <w:rPr/>
      </w:pPr>
      <w:bookmarkStart w:id="453" w:name="__RefHeading___Toc7209887_3224264995"/>
      <w:bookmarkStart w:id="454" w:name="_Toc188"/>
      <w:bookmarkEnd w:id="452"/>
      <w:bookmarkEnd w:id="453"/>
      <w:r>
        <w:rPr>
          <w:rtl w:val="true"/>
        </w:rPr>
        <w:t>نظم آیات</w:t>
      </w:r>
      <w:r>
        <w:rPr>
          <w:rtl w:val="true"/>
        </w:rPr>
        <w:t>:</w:t>
      </w:r>
      <w:bookmarkEnd w:id="4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قوانین سعادتبخش دینی را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نکته را بیان کرد که همۀ منافع اهل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بنور 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بمنزلۀ علت مطالب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آیات و مواعظ را نازل کردیم، بخاطر اینکه هدایت اهل آسمانها و زمین بدست ماست</w:t>
      </w:r>
      <w:r>
        <w:rPr>
          <w:rFonts w:eastAsia="IRNazanin" w:cs="IRNazanin"/>
          <w:color w:val="111111"/>
          <w:sz w:val="28"/>
          <w:szCs w:val="28"/>
          <w:rtl w:val="true"/>
          <w:lang w:bidi="fa-IR"/>
        </w:rPr>
        <w:t>.</w:t>
      </w:r>
      <w:bookmarkStart w:id="455" w:name="pg13082_139685"/>
    </w:p>
    <w:p>
      <w:pPr>
        <w:pStyle w:val="Heading3"/>
        <w:numPr>
          <w:ilvl w:val="2"/>
          <w:numId w:val="1"/>
        </w:numPr>
        <w:rPr/>
      </w:pPr>
      <w:bookmarkStart w:id="456" w:name="__RefHeading___Toc7209889_3224264995"/>
      <w:bookmarkStart w:id="457" w:name="_Toc189"/>
      <w:bookmarkEnd w:id="455"/>
      <w:bookmarkEnd w:id="456"/>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39</w:t>
      </w:r>
      <w:r>
        <w:rPr>
          <w:rtl w:val="true"/>
        </w:rPr>
        <w:t xml:space="preserve"> </w:t>
      </w:r>
      <w:r>
        <w:rPr>
          <w:rtl w:val="true"/>
        </w:rPr>
        <w:t xml:space="preserve">تا </w:t>
      </w:r>
      <w:r>
        <w:rPr/>
        <w:t>40</w:t>
      </w:r>
      <w:r>
        <w:rPr>
          <w:rtl w:val="true"/>
        </w:rPr>
        <w:t>]</w:t>
      </w:r>
      <w:bookmarkEnd w:id="457"/>
    </w:p>
    <w:p>
      <w:pPr>
        <w:pStyle w:val="Heading4"/>
        <w:numPr>
          <w:ilvl w:val="3"/>
          <w:numId w:val="1"/>
        </w:numPr>
        <w:rPr/>
      </w:pPr>
      <w:bookmarkStart w:id="458" w:name="__RefHeading___Toc7209891_3224264995"/>
      <w:bookmarkStart w:id="459" w:name="_Toc190"/>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7209893_3224264995"/>
      <w:bookmarkStart w:id="461" w:name="_Toc191"/>
      <w:bookmarkEnd w:id="460"/>
      <w:r>
        <w:rPr>
          <w:rtl w:val="true"/>
        </w:rPr>
        <w:t>ترجمه</w:t>
      </w:r>
      <w:r>
        <w:rPr>
          <w:rtl w:val="true"/>
        </w:rPr>
        <w:t>:</w:t>
      </w:r>
      <w:bookmarkEnd w:id="461"/>
    </w:p>
    <w:p>
      <w:pPr>
        <w:pStyle w:val="BookText"/>
        <w:rPr/>
      </w:pPr>
      <w:r>
        <w:rPr>
          <w:rFonts w:ascii="IRNazanin" w:hAnsi="IRNazanin" w:eastAsia="IRNazanin"/>
          <w:color w:val="111111"/>
          <w:sz w:val="28"/>
          <w:sz w:val="28"/>
          <w:szCs w:val="28"/>
          <w:rtl w:val="true"/>
          <w:lang w:bidi="fa-IR"/>
        </w:rPr>
        <w:t>آنان که کافر شدند،اعمال ایشان مانند سرابی است در بیابان‌ها که تشنه آن را آب پنداشته،همین که نزد آن آمد،چیزی نمی‌یابد و خداوند را نزد آن می‌یابد و حسابش را تمامی می‌رسد و حساب خدا سریع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ظلماتی است در دریایی مواج که موجی روی موجی آن را پوشیده و بر موج ابری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ظلمتها بر یکدیگر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دست خود را بیرون آورد،نزدیک است که آن را نبیند و هر که خدا برایش نوری قرار نداد،نوری ندارد</w:t>
      </w:r>
      <w:r>
        <w:rPr>
          <w:rFonts w:eastAsia="IRNazanin" w:cs="IRNazanin"/>
          <w:color w:val="111111"/>
          <w:sz w:val="28"/>
          <w:szCs w:val="28"/>
          <w:rtl w:val="true"/>
          <w:lang w:bidi="fa-IR"/>
        </w:rPr>
        <w:t>.</w:t>
      </w:r>
      <w:bookmarkStart w:id="462" w:name="pg13082_139686"/>
    </w:p>
    <w:p>
      <w:pPr>
        <w:pStyle w:val="Heading4"/>
        <w:numPr>
          <w:ilvl w:val="3"/>
          <w:numId w:val="1"/>
        </w:numPr>
        <w:rPr/>
      </w:pPr>
      <w:bookmarkStart w:id="463" w:name="__RefHeading___Toc7209895_3224264995"/>
      <w:bookmarkStart w:id="464" w:name="_Toc192"/>
      <w:bookmarkEnd w:id="462"/>
      <w:bookmarkEnd w:id="463"/>
      <w:r>
        <w:rPr>
          <w:rtl w:val="true"/>
        </w:rPr>
        <w:t>قرائت</w:t>
      </w:r>
      <w:r>
        <w:rPr>
          <w:rtl w:val="true"/>
        </w:rPr>
        <w:t>:</w:t>
      </w:r>
      <w:bookmarkEnd w:id="464"/>
    </w:p>
    <w:p>
      <w:pPr>
        <w:pStyle w:val="BookText"/>
        <w:rPr/>
      </w:pP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بدون تنوین و به اضافه و دیگران به تنوین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مبتداء محذوف است</w:t>
      </w:r>
      <w:r>
        <w:rPr>
          <w:rFonts w:eastAsia="IRNazanin" w:cs="IRNazanin"/>
          <w:color w:val="111111"/>
          <w:sz w:val="28"/>
          <w:szCs w:val="28"/>
          <w:rtl w:val="true"/>
          <w:lang w:bidi="fa-IR"/>
        </w:rPr>
        <w:t>.</w:t>
      </w:r>
    </w:p>
    <w:p>
      <w:pPr>
        <w:pStyle w:val="Heading4"/>
        <w:numPr>
          <w:ilvl w:val="3"/>
          <w:numId w:val="1"/>
        </w:numPr>
        <w:rPr/>
      </w:pPr>
      <w:bookmarkStart w:id="465" w:name="__RefHeading___Toc7209897_3224264995"/>
      <w:bookmarkStart w:id="466" w:name="_Toc193"/>
      <w:bookmarkEnd w:id="465"/>
      <w:r>
        <w:rPr>
          <w:rtl w:val="true"/>
        </w:rPr>
        <w:t>لغت</w:t>
      </w:r>
      <w:r>
        <w:rPr>
          <w:rtl w:val="true"/>
        </w:rPr>
        <w:t>:</w:t>
      </w:r>
      <w:bookmarkEnd w:id="466"/>
    </w:p>
    <w:p>
      <w:pPr>
        <w:pStyle w:val="BookText"/>
        <w:rPr/>
      </w:pP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است از آب که هنگام نیمروز و در شدت گرما از دور بچشم می‌رسد و انسان خیال میکند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وسیع لجة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عظیم دریا که همچون دیواری مانع از دیدن ساحل می‌شود</w:t>
      </w:r>
      <w:r>
        <w:rPr>
          <w:rFonts w:eastAsia="IRNazanin" w:cs="IRNazanin"/>
          <w:color w:val="111111"/>
          <w:sz w:val="28"/>
          <w:szCs w:val="28"/>
          <w:rtl w:val="true"/>
          <w:lang w:bidi="fa-IR"/>
        </w:rPr>
        <w:t>.</w:t>
      </w:r>
    </w:p>
    <w:p>
      <w:pPr>
        <w:pStyle w:val="Heading4"/>
        <w:numPr>
          <w:ilvl w:val="3"/>
          <w:numId w:val="1"/>
        </w:numPr>
        <w:rPr/>
      </w:pPr>
      <w:bookmarkStart w:id="467" w:name="__RefHeading___Toc7209899_3224264995"/>
      <w:bookmarkStart w:id="468" w:name="_Toc194"/>
      <w:bookmarkEnd w:id="467"/>
      <w:r>
        <w:rPr>
          <w:rtl w:val="true"/>
        </w:rPr>
        <w:t>مقصود</w:t>
      </w:r>
      <w:r>
        <w:rPr>
          <w:rtl w:val="true"/>
        </w:rPr>
        <w:t>:</w:t>
      </w:r>
      <w:bookmarkEnd w:id="468"/>
    </w:p>
    <w:p>
      <w:pPr>
        <w:pStyle w:val="BookText"/>
        <w:rPr/>
      </w:pPr>
      <w:r>
        <w:rPr>
          <w:rFonts w:ascii="IRNazanin" w:hAnsi="IRNazanin" w:eastAsia="IRNazanin"/>
          <w:color w:val="111111"/>
          <w:sz w:val="28"/>
          <w:sz w:val="28"/>
          <w:szCs w:val="28"/>
          <w:rtl w:val="true"/>
          <w:lang w:bidi="fa-IR"/>
        </w:rPr>
        <w:t>اکنون مثلی در بارۀ کفار آورده،می‌فرماید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اعمال نادرستی انجام میدهند و معتقدند که صحیح است،اعمال ایشان مانند سرابی است در بیابانی وسیع که شخص تشنه گمان میکند،آب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جٰاءَهُ لَمْ یَجِدْهُ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پس از مدتی راه پیمایی به محل سراب می‌رسد،می‌بیند زمینی است بی‌آب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کافر هم گمان میکند،اعمالی که انجام داده،نافع است و برایش ثواب دارد و حال آنکه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اللّٰهَ عِنْدَهُ فَوَفّٰاهُ حِسٰابَهُ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وقتی که بسوی عمل سراب مانند خود رفت و آن را چیزی نیافت، خدا را نزد آن می‌یابد و جزای کفرش را از خدا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بر حسب ظاهر در بارۀ تشنه‌ای است که دنبال آب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حقیقت در بارۀ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تشنه را مثل از کفار آورد،خبر از حال او را مانند خبر از حال کافران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کافر امروز جزای خدا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کمین خود می‌بیند و کیفر خود را می‌ستاند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سَرِیعُ الْحِسٰابِ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خداوند سریع است و حساب یکی او را از حساب دیگری باز نمیدارد و حساب همگان را با هم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حساب همه را با هم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همه را در یک حال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مثل عتبة بن ربیعه است که در عصر جاهلیت،در جستجوی دین بود و پس از طلوع اسلام،از دین رو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مثل دیگری در بارۀ کفار آورده،می‌فرماید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کَظُلُمٰاتٍ فِی بَحْرٍ لُجِّیٍّ یَغْشٰاهُ مَوْجٌ مِنْ فَوْقِهِ مَوْجٌ مِنْ فَوْقِهِ سَحٰابٌ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کردار آنها مانند ظلماتی است در دریایی که موجش کوه پیکر است و ساحل آن دیده نمیشود و موجی روی موجی قرار دارد و روی موج را ابر پوشانده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ظُلُمٰاتٌ بَعْضُهٰا فَوْقَ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ظلمت‌ها روی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دریا،ظلمت موج و ظلمت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کافر کارها را از روی حیرت انجام میدهد و رشد پیدا نمیکند و بواسطۀ جهل و حیرت،همچون کسی است که گرفتار این ظلمت‌هاست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 و سخن و اعتقادش همه ظلمانی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گرفتار پنج ظلمت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ظلمت،عملش ظلمت،محل داخل شدنش ظلمت،محل خارج شدنش ظلمت و سرانجام او در قیامت نیز ظلمت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أَخْرَجَ یَدَهُ لَمْ یَکَدْ یَرٰاهٰا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دست خود را بیرون آورد،از فرط تاریکی نزدیک است که آن را مشاهده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خود را نمی‌بیند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خود را با مشقت و دشواری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یَجْعَلِ اللّٰهُ لَهُ نُوراً فَمٰا لَهُ مِنْ نُورٍ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خداوند برایش راه نجاتی قرار نداده است،راه نجاتی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در روز قیامت از نور خدا محروم است،نور ندارد</w:t>
      </w:r>
      <w:r>
        <w:rPr>
          <w:rFonts w:eastAsia="IRNazanin" w:cs="IRNazanin"/>
          <w:color w:val="111111"/>
          <w:sz w:val="28"/>
          <w:szCs w:val="28"/>
          <w:rtl w:val="true"/>
          <w:lang w:bidi="fa-IR"/>
        </w:rPr>
        <w:t>.</w:t>
      </w:r>
      <w:bookmarkStart w:id="469" w:name="pg13082_139688"/>
    </w:p>
    <w:p>
      <w:pPr>
        <w:pStyle w:val="Heading3"/>
        <w:numPr>
          <w:ilvl w:val="2"/>
          <w:numId w:val="1"/>
        </w:numPr>
        <w:rPr/>
      </w:pPr>
      <w:bookmarkStart w:id="470" w:name="__RefHeading___Toc7209901_3224264995"/>
      <w:bookmarkStart w:id="471" w:name="_Toc195"/>
      <w:bookmarkEnd w:id="469"/>
      <w:bookmarkEnd w:id="470"/>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41</w:t>
      </w:r>
      <w:r>
        <w:rPr>
          <w:rtl w:val="true"/>
        </w:rPr>
        <w:t xml:space="preserve"> </w:t>
      </w:r>
      <w:r>
        <w:rPr>
          <w:rtl w:val="true"/>
        </w:rPr>
        <w:t xml:space="preserve">تا </w:t>
      </w:r>
      <w:r>
        <w:rPr/>
        <w:t>46</w:t>
      </w:r>
      <w:r>
        <w:rPr>
          <w:rtl w:val="true"/>
        </w:rPr>
        <w:t>]</w:t>
      </w:r>
      <w:bookmarkEnd w:id="471"/>
    </w:p>
    <w:p>
      <w:pPr>
        <w:pStyle w:val="Heading4"/>
        <w:numPr>
          <w:ilvl w:val="3"/>
          <w:numId w:val="1"/>
        </w:numPr>
        <w:rPr/>
      </w:pPr>
      <w:bookmarkStart w:id="472" w:name="__RefHeading___Toc7209903_3224264995"/>
      <w:bookmarkStart w:id="473" w:name="_Toc196"/>
      <w:bookmarkEnd w:id="472"/>
      <w:r>
        <w:rPr>
          <w:rtl w:val="true"/>
        </w:rPr>
        <w:t>اشاره</w:t>
      </w:r>
      <w:bookmarkEnd w:id="4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474" w:name="pg13082_139689"/>
    </w:p>
    <w:p>
      <w:pPr>
        <w:pStyle w:val="Heading4"/>
        <w:numPr>
          <w:ilvl w:val="3"/>
          <w:numId w:val="1"/>
        </w:numPr>
        <w:rPr/>
      </w:pPr>
      <w:bookmarkStart w:id="475" w:name="__RefHeading___Toc7209905_3224264995"/>
      <w:bookmarkStart w:id="476" w:name="_Toc197"/>
      <w:bookmarkEnd w:id="474"/>
      <w:bookmarkEnd w:id="475"/>
      <w:r>
        <w:rPr>
          <w:rtl w:val="true"/>
        </w:rPr>
        <w:t>ترجمه</w:t>
      </w:r>
      <w:r>
        <w:rPr>
          <w:rtl w:val="true"/>
        </w:rPr>
        <w:t>:</w:t>
      </w:r>
      <w:bookmarkEnd w:id="476"/>
    </w:p>
    <w:p>
      <w:pPr>
        <w:pStyle w:val="BookText"/>
        <w:rPr/>
      </w:pPr>
      <w:r>
        <w:rPr>
          <w:rFonts w:ascii="IRNazanin" w:hAnsi="IRNazanin" w:eastAsia="IRNazanin"/>
          <w:color w:val="111111"/>
          <w:sz w:val="28"/>
          <w:sz w:val="28"/>
          <w:szCs w:val="28"/>
          <w:rtl w:val="true"/>
          <w:lang w:bidi="fa-IR"/>
        </w:rPr>
        <w:t>آیا نمی‌بینی که آنها که در آسمانها و زمینند و مرغانی که صف بسته‌اند،برای خداوند تسبیح میکنند؟خدا به نیایش و تسبیح همگی عالم است و خدا به کردار ایشان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راست ملک آسمانها و زمین و بازگشت بسوی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خداوند ابری را سوق میدهد و قطعات آن را بیکدیگر ضمیمه میکند؟آن گاه آن را متراکم میکند و می‌بینی که قطرات باران از خلال آن خارج می‌شوند و از ابرهای متراکمی که در آسمان است تگرگ نازل میکند و بهر که بخواهد می‌رساند و از هر که بخواهد منصرف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درخشش برق آسمان چشمها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میگرداند و در این کار،عبرتی است برای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جنبنده‌ای را از آب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بر شکم راه میروند و برخی بر دو پا و برخی بر چهارپا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خواهد 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چیزی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آیاتی بیان کننده فرستادیم و خدا هر که را خواهد براه راست هدایت می‌کند</w:t>
      </w:r>
      <w:r>
        <w:rPr>
          <w:rFonts w:eastAsia="IRNazanin" w:cs="IRNazanin"/>
          <w:color w:val="111111"/>
          <w:sz w:val="28"/>
          <w:szCs w:val="28"/>
          <w:rtl w:val="true"/>
          <w:lang w:bidi="fa-IR"/>
        </w:rPr>
        <w:t>.</w:t>
      </w:r>
    </w:p>
    <w:p>
      <w:pPr>
        <w:pStyle w:val="Heading4"/>
        <w:numPr>
          <w:ilvl w:val="3"/>
          <w:numId w:val="1"/>
        </w:numPr>
        <w:rPr/>
      </w:pPr>
      <w:bookmarkStart w:id="477" w:name="__RefHeading___Toc7209907_3224264995"/>
      <w:bookmarkStart w:id="478" w:name="_Toc198"/>
      <w:bookmarkEnd w:id="477"/>
      <w:r>
        <w:rPr>
          <w:rtl w:val="true"/>
        </w:rPr>
        <w:t>قرائت</w:t>
      </w:r>
      <w:r>
        <w:rPr>
          <w:rtl w:val="true"/>
        </w:rPr>
        <w:t>:</w:t>
      </w:r>
      <w:bookmarkEnd w:id="478"/>
    </w:p>
    <w:p>
      <w:pPr>
        <w:pStyle w:val="BookText"/>
        <w:rPr/>
      </w:pP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از باب افعال خوانده و دیگران به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 باء زائده است</w:t>
      </w:r>
      <w:r>
        <w:rPr>
          <w:rFonts w:eastAsia="IRNazanin" w:cs="IRNazanin"/>
          <w:color w:val="111111"/>
          <w:sz w:val="28"/>
          <w:szCs w:val="28"/>
          <w:rtl w:val="true"/>
          <w:lang w:bidi="fa-IR"/>
        </w:rPr>
        <w:t>.</w:t>
      </w:r>
    </w:p>
    <w:p>
      <w:pPr>
        <w:pStyle w:val="Heading4"/>
        <w:numPr>
          <w:ilvl w:val="3"/>
          <w:numId w:val="1"/>
        </w:numPr>
        <w:rPr/>
      </w:pPr>
      <w:bookmarkStart w:id="479" w:name="__RefHeading___Toc7209909_3224264995"/>
      <w:bookmarkStart w:id="480" w:name="_Toc199"/>
      <w:bookmarkEnd w:id="479"/>
      <w:r>
        <w:rPr>
          <w:rtl w:val="true"/>
        </w:rPr>
        <w:t>لغت</w:t>
      </w:r>
      <w:r>
        <w:rPr>
          <w:rtl w:val="true"/>
        </w:rPr>
        <w:t>:</w:t>
      </w:r>
      <w:bookmarkEnd w:id="480"/>
    </w:p>
    <w:p>
      <w:pPr>
        <w:pStyle w:val="BookText"/>
        <w:rPr/>
      </w:pP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 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bookmarkStart w:id="481" w:name="pg13082_139690"/>
    </w:p>
    <w:p>
      <w:pPr>
        <w:pStyle w:val="BookText"/>
        <w:rPr/>
      </w:pPr>
      <w:bookmarkEnd w:id="481"/>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خلل،فرجۀ میان دو چیز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تگرگ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درخشیدن</w:t>
      </w:r>
    </w:p>
    <w:p>
      <w:pPr>
        <w:pStyle w:val="Heading4"/>
        <w:numPr>
          <w:ilvl w:val="3"/>
          <w:numId w:val="1"/>
        </w:numPr>
        <w:rPr/>
      </w:pPr>
      <w:bookmarkStart w:id="482" w:name="__RefHeading___Toc7209911_3224264995"/>
      <w:bookmarkStart w:id="483" w:name="_Toc200"/>
      <w:bookmarkEnd w:id="482"/>
      <w:r>
        <w:rPr>
          <w:rtl w:val="true"/>
        </w:rPr>
        <w:t>اعراب</w:t>
      </w:r>
      <w:r>
        <w:rPr>
          <w:rtl w:val="true"/>
        </w:rPr>
        <w:t>:</w:t>
      </w:r>
      <w:bookmarkEnd w:id="483"/>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ابتداء مِنْ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تبعیض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 محذوف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 محذوف و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نصب و حال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4" w:name="__RefHeading___Toc7209913_3224264995"/>
      <w:bookmarkStart w:id="485" w:name="_Toc201"/>
      <w:bookmarkEnd w:id="484"/>
      <w:r>
        <w:rPr>
          <w:rtl w:val="true"/>
        </w:rPr>
        <w:t>مقصود</w:t>
      </w:r>
      <w:r>
        <w:rPr>
          <w:rtl w:val="true"/>
        </w:rPr>
        <w:t>:</w:t>
      </w:r>
      <w:bookmarkEnd w:id="485"/>
    </w:p>
    <w:p>
      <w:pPr>
        <w:pStyle w:val="BookText"/>
        <w:rPr/>
      </w:pPr>
      <w:r>
        <w:rPr>
          <w:rFonts w:ascii="IRNazanin" w:hAnsi="IRNazanin" w:eastAsia="IRNazanin"/>
          <w:color w:val="111111"/>
          <w:sz w:val="28"/>
          <w:sz w:val="28"/>
          <w:szCs w:val="28"/>
          <w:rtl w:val="true"/>
          <w:lang w:bidi="fa-IR"/>
        </w:rPr>
        <w:t>اکنون این مطلب را بیان میکند که آیات خدا برای خداشناسان خردمند،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تمام عقلاء در آسمانها و زمین خدا را تسبیح و تقدیس و تنزیه میکنند و او را از صفاتی که لایق جنابش نیست پاک می‌شمارند؟برخی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مقصود عقلاء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غیر عقلاء را هم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الطَّیْرُ صَافّٰاتٍ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مرغانی که پرها را در هوا گشوده‌اند به زبان نیاز و حدوث او را تسبیح می‌کنند و بر قدرت نامتناهی او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قَدْ عَلِمَ صَلاٰتَهُ وَ تَسْبِیحَهُ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نماز و تسبیح همۀ آنها عالم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انسان و تسبیح از دیگر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موجودات به نماز و تسبیح خود آشنایند و آنها را به دقت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معنی اول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موجودات بر دلالت خود بوحدانیت حق آگاه نیستند ولی خداوند بر دلالت آنها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بِمٰا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کردار آنها آگاه است و جزای آنها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تدبیر کامل آسمانها و زمین، مخصوص خداوند یکتاست که قادر بر خلق اجسام است و جز او قادر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همه بسوی خدا بازگشت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یُزْجِی سَحٰاباً ثُمَّ یُؤَلِّفُ بَیْنَهُ ثُمَّ یَجْعَلُهُ رُکٰاماً فَتَرَی الْوَدْقَ یَخْرُجُ مِنْ خِلاٰلِهِ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نمیدانی که خداوند ابری را بسوی منطقه‌ای سوق میدهد و قطعات آن را بیکدیگر وصل کرده،بصورت قطعۀ واحدی در می‌آورد،آن گاه آنها را متراکم می‌سازد و بدنبال این مراحل،قطرات باران از خلال ابر خارج می‌شود و بر زمین می‌بارد؟ وَ یُنَزِّلُ مِنَ السَّمٰاءِ مِنْ جِبٰالٍ فِیهٰا مِنْ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کوه‌های تگرگی که در ابر است تگرگ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سماء 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بهر چه بالای سر باشد و سطح بالا را بپوشاند،سماء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تگرگ‌ها در ابر جمع شوند و به شکل کوه در آیند،سپس نازل گردند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به اندازۀ کوهی تگرگ از آسمان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خانه از کاه،یعنی مقدار دو خانه از 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همین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کوه‌هایی از تگرگ آفریده شده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فَیُصِیبُ بِهِ مَنْ یَشٰاءُ وَ یَصْرِفُهُ عَنْ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گرفتار تگرگ می‌کند و بوسیلۀ تگرگ به زراعت و مال ایشان ضرر می‌رساند و هر که را بخواهد از آن مصون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اصابت تگرگ بلا و صرف آن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 سَنٰا بَرْقِهِ یَذْهَبُ بِالْأَبْصٰارِ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درخشندگی برق‌های آسمانی چنان است که نزدیک است بینایی را از چشمها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البرق یخطف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برق دیده‌ها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یُقَلِّبُ اللّٰهُ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خداوند در پی یکدیگر قرار میدهد و قسمتی از یکی از آنها کم کرده،داخل دیگری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خداوند برای صاحبان عقل و بصیرت،دلالت و عبرتی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 کُلَّ دَابَّةٍ مِنْ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حیوان جنبنده‌ای که بر زمین حرکت می‌کند،از نطفه آفریده است،اینکه نطفه را آب نامیده،بخاطر این است که اصل در آفرینش موجودات آب است،در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 زنده‌ای را از آب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یَمْشِی عَلیٰ بَطْنِهِ وَ مِنْهُمْ مَنْ یَمْشِی عَلیٰ رِجْلَیْنِ وَ مِنْهُمْ مَنْ یَمْشِی عَلیٰ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موجودات زمینی،مثل مار و ماهی و کرم بر شکم حرکت می‌کنند و دسته‌ای از آنها مثل انسان و مرغها بر دو پا راه می‌روند و دسته‌ای دیگر، مثل چهار پایان بر چهار پا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ذکر موجوداتی که بیشتر از چهار پا دارند،خودداری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و لو حیوان بیشتر از چهار پا داشته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این بیان است که خود ابر کوه تگرگ یا 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پس از اختراع هواپیما و امکان پروازهای بلند این حقیقت به ثبوت رسید و خلبانان در ارتفاعات بیش از ده کیلومتر متوجه شدند که در سطح بالای ابرها پرده‌های بافته شدۀ از یخ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ابر کوهی عظیم بوده که قسمت بالای آن از سوزنهای یخ و برگه‌های برف مستور و گاهی از تگرگ پوشیده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شوروی کولوبکف چندین بار کوه‌های ابر و کوه‌های برف استعمال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و باران در قرآن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باشد،در موقع حرکت بر چهار پا اعتماد میکند و به بقیه 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حیوانی که بر بیشتر از چهار پا حرکت می‌کند،مثل حیوانی است که بر چهار پا حرکت می‌کند و با او چندان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بر بیشتر از چهار پا حرکت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اللّٰهُ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موجودی را که اراده کند،خلق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هر چیزی قادر است و اینکه حیوانات با اینکه از یک اصلند،با یکدیگر مختلفند،دلیل است بر کمال قدرت خداوند متعال و علم و حکمت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آیٰاتٍ مُبَیِّنٰاتٍ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دلیلهای واضح و روشنی نازل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یَهْدِی مَنْ یَشٰاءُ إِلیٰ صِرٰاطٍ مُسْتَقِیمٍ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از افراد انسان را که بخواهد براه ایمان یا بهشت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 هدایت می‌کند</w:t>
      </w:r>
      <w:r>
        <w:rPr>
          <w:rFonts w:eastAsia="IRNazanin" w:cs="IRNazanin"/>
          <w:color w:val="111111"/>
          <w:sz w:val="28"/>
          <w:szCs w:val="28"/>
          <w:rtl w:val="true"/>
          <w:lang w:bidi="fa-IR"/>
        </w:rPr>
        <w:t>.</w:t>
      </w:r>
      <w:bookmarkStart w:id="486" w:name="pg13082_139694"/>
    </w:p>
    <w:p>
      <w:pPr>
        <w:pStyle w:val="Heading3"/>
        <w:numPr>
          <w:ilvl w:val="2"/>
          <w:numId w:val="1"/>
        </w:numPr>
        <w:rPr/>
      </w:pPr>
      <w:bookmarkStart w:id="487" w:name="__RefHeading___Toc7209915_3224264995"/>
      <w:bookmarkStart w:id="488" w:name="_Toc202"/>
      <w:bookmarkEnd w:id="486"/>
      <w:bookmarkEnd w:id="48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47</w:t>
      </w:r>
      <w:r>
        <w:rPr>
          <w:rtl w:val="true"/>
        </w:rPr>
        <w:t xml:space="preserve"> </w:t>
      </w:r>
      <w:r>
        <w:rPr>
          <w:rtl w:val="true"/>
        </w:rPr>
        <w:t xml:space="preserve">تا </w:t>
      </w:r>
      <w:r>
        <w:rPr/>
        <w:t>52</w:t>
      </w:r>
      <w:r>
        <w:rPr>
          <w:rtl w:val="true"/>
        </w:rPr>
        <w:t>]</w:t>
      </w:r>
      <w:bookmarkEnd w:id="488"/>
    </w:p>
    <w:p>
      <w:pPr>
        <w:pStyle w:val="Heading4"/>
        <w:numPr>
          <w:ilvl w:val="3"/>
          <w:numId w:val="1"/>
        </w:numPr>
        <w:rPr/>
      </w:pPr>
      <w:bookmarkStart w:id="489" w:name="__RefHeading___Toc7209917_3224264995"/>
      <w:bookmarkStart w:id="490" w:name="_Toc203"/>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7209919_3224264995"/>
      <w:bookmarkStart w:id="492" w:name="_Toc204"/>
      <w:bookmarkEnd w:id="491"/>
      <w:r>
        <w:rPr>
          <w:rtl w:val="true"/>
        </w:rPr>
        <w:t>ترجمه</w:t>
      </w:r>
      <w:r>
        <w:rPr>
          <w:rtl w:val="true"/>
        </w:rPr>
        <w:t>:</w:t>
      </w:r>
      <w:bookmarkEnd w:id="4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 ایمان آوردیم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 از آنها بعد از آن روی گردان می‌شوند و مؤمن نیستند و چون بسوی خدا و رسولش دعوت</w:t>
      </w:r>
      <w:bookmarkStart w:id="493" w:name="pg13082_139695"/>
    </w:p>
    <w:p>
      <w:pPr>
        <w:pStyle w:val="BookText"/>
        <w:rPr/>
      </w:pPr>
      <w:bookmarkEnd w:id="493"/>
      <w:r>
        <w:rPr>
          <w:rFonts w:ascii="IRNazanin" w:hAnsi="IRNazanin" w:eastAsia="IRNazanin"/>
          <w:color w:val="111111"/>
          <w:sz w:val="28"/>
          <w:sz w:val="28"/>
          <w:szCs w:val="28"/>
          <w:rtl w:val="true"/>
          <w:lang w:bidi="fa-IR"/>
        </w:rPr>
        <w:t>شوند که میان آنها حکم کند،گروهی از آنها اعراض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برای آنها وقوع پیدا کند،با اعتقاد به آن روی آور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دلشان مرض است یا شک دارند یا می‌ترسند که خدا و رسولش بر آنها ظلم کنند؟بلکه اینان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مؤمنین این است که چون بسوی خدا و رسول دعوت شوند که میان آنها حکم کند،گویند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 و اینان رستگارانند و هر کس خدا و رسولش را اطاعت کند و از خدا بترسد و تقوی پیشه کند،رستگار است</w:t>
      </w:r>
      <w:r>
        <w:rPr>
          <w:rFonts w:eastAsia="IRNazanin" w:cs="IRNazanin"/>
          <w:color w:val="111111"/>
          <w:sz w:val="28"/>
          <w:szCs w:val="28"/>
          <w:rtl w:val="true"/>
          <w:lang w:bidi="fa-IR"/>
        </w:rPr>
        <w:t>.</w:t>
      </w:r>
    </w:p>
    <w:p>
      <w:pPr>
        <w:pStyle w:val="Heading4"/>
        <w:numPr>
          <w:ilvl w:val="3"/>
          <w:numId w:val="1"/>
        </w:numPr>
        <w:rPr/>
      </w:pPr>
      <w:bookmarkStart w:id="494" w:name="__RefHeading___Toc7209921_3224264995"/>
      <w:bookmarkStart w:id="495" w:name="_Toc205"/>
      <w:bookmarkEnd w:id="494"/>
      <w:r>
        <w:rPr>
          <w:rtl w:val="true"/>
        </w:rPr>
        <w:t>قرائت</w:t>
      </w:r>
      <w:r>
        <w:rPr>
          <w:rtl w:val="true"/>
        </w:rPr>
        <w:t>:</w:t>
      </w:r>
      <w:bookmarkEnd w:id="495"/>
    </w:p>
    <w:p>
      <w:pPr>
        <w:pStyle w:val="BookText"/>
        <w:rPr/>
      </w:pPr>
      <w:r>
        <w:rPr>
          <w:rFonts w:ascii="IRNazanin" w:hAnsi="IRNazanin" w:eastAsia="IRNazanin"/>
          <w:color w:val="111111"/>
          <w:sz w:val="28"/>
          <w:sz w:val="28"/>
          <w:szCs w:val="28"/>
          <w:rtl w:val="true"/>
          <w:lang w:bidi="fa-IR"/>
        </w:rPr>
        <w:t>یتقه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قالون از نافع و یعقوب بکسر قاف و کسر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عمرو و حمزه و ابو بکر به سکون قاف و کسر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اشباع و دیگران به کسر قاف و کسر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اشباع هاء بخاطر این است که کسرۀ قاف پیش از هاء لازم نیست و می‌تواند در حالت رفع پیش از هاء یاء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سکون هاء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و واوی که به آن وصل می‌شود،زائد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ضمیر مجرد از واو و یاء و بحسب اصل ساکن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صیغۀ مجهول خوانده است</w:t>
      </w:r>
      <w:r>
        <w:rPr>
          <w:rFonts w:eastAsia="IRNazanin" w:cs="IRNazanin"/>
          <w:color w:val="111111"/>
          <w:sz w:val="28"/>
          <w:szCs w:val="28"/>
          <w:rtl w:val="true"/>
          <w:lang w:bidi="fa-IR"/>
        </w:rPr>
        <w:t>.</w:t>
      </w:r>
    </w:p>
    <w:p>
      <w:pPr>
        <w:pStyle w:val="Heading4"/>
        <w:numPr>
          <w:ilvl w:val="3"/>
          <w:numId w:val="1"/>
        </w:numPr>
        <w:rPr/>
      </w:pPr>
      <w:bookmarkStart w:id="496" w:name="__RefHeading___Toc7209923_3224264995"/>
      <w:bookmarkStart w:id="497" w:name="_Toc206"/>
      <w:bookmarkEnd w:id="496"/>
      <w:r>
        <w:rPr>
          <w:rtl w:val="true"/>
        </w:rPr>
        <w:t>لغت</w:t>
      </w:r>
      <w:r>
        <w:rPr>
          <w:rtl w:val="true"/>
        </w:rPr>
        <w:t>:</w:t>
      </w:r>
      <w:bookmarkEnd w:id="497"/>
    </w:p>
    <w:p>
      <w:pPr>
        <w:pStyle w:val="BookText"/>
        <w:rPr/>
      </w:pP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سریع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شدن از خیر فراوان</w:t>
      </w:r>
    </w:p>
    <w:p>
      <w:pPr>
        <w:pStyle w:val="Heading4"/>
        <w:numPr>
          <w:ilvl w:val="3"/>
          <w:numId w:val="1"/>
        </w:numPr>
        <w:rPr/>
      </w:pPr>
      <w:bookmarkStart w:id="498" w:name="__RefHeading___Toc7209925_3224264995"/>
      <w:bookmarkStart w:id="499" w:name="_Toc207"/>
      <w:bookmarkEnd w:id="498"/>
      <w:r>
        <w:rPr>
          <w:rtl w:val="true"/>
        </w:rPr>
        <w:t>شأن نزول</w:t>
      </w:r>
      <w:r>
        <w:rPr>
          <w:rtl w:val="true"/>
        </w:rPr>
        <w:t>:</w:t>
      </w:r>
      <w:bookmarkEnd w:id="499"/>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مردی از منافقین نازل شده است که میان او و یک یهودی اختلافی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او را دعوت کرد که برای داوری خدمت رسول خدا روند ولی منافق میخواست که پیش کعب بن اشرف روند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خریده بود که بواسطۀ بیرون آمدن سنگهایی از آن میخواست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تو پیامبر</w:t>
      </w:r>
      <w:bookmarkStart w:id="500" w:name="pg13082_139696"/>
    </w:p>
    <w:p>
      <w:pPr>
        <w:pStyle w:val="BookText"/>
        <w:rPr/>
      </w:pPr>
      <w:bookmarkEnd w:id="500"/>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پسر عموی تست و به نفع تو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همین مضمون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Heading4"/>
        <w:numPr>
          <w:ilvl w:val="3"/>
          <w:numId w:val="1"/>
        </w:numPr>
        <w:rPr/>
      </w:pPr>
      <w:bookmarkStart w:id="501" w:name="__RefHeading___Toc7209927_3224264995"/>
      <w:bookmarkStart w:id="502" w:name="_Toc208"/>
      <w:bookmarkEnd w:id="501"/>
      <w:r>
        <w:rPr>
          <w:rtl w:val="true"/>
        </w:rPr>
        <w:t>مقصود</w:t>
      </w:r>
      <w:r>
        <w:rPr>
          <w:rtl w:val="true"/>
        </w:rPr>
        <w:t>:</w:t>
      </w:r>
      <w:bookmarkEnd w:id="502"/>
    </w:p>
    <w:p>
      <w:pPr>
        <w:pStyle w:val="BookText"/>
        <w:rPr/>
      </w:pPr>
      <w:r>
        <w:rPr>
          <w:rFonts w:ascii="Amiri" w:hAnsi="Amiri" w:eastAsia="Amiri" w:cs="Amiri"/>
          <w:color w:val="111111"/>
          <w:sz w:val="28"/>
          <w:sz w:val="28"/>
          <w:szCs w:val="28"/>
          <w:rtl w:val="true"/>
          <w:lang w:bidi="ar-SA"/>
        </w:rPr>
        <w:t>وَ یَقُولُونَ آمَنّٰا بِاللّٰهِ وَ بِالرَّسُولِ وَ أَطَعْنٰا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 را به یکتایی و رسولش را به رسالت تصدیق می‌کنیم و مطیع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یَتَوَلّٰی فَرِیقٌ مِنْهُمْ مِنْ بَعْدِ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گروهی از آنها پس از اقرار به ایمان روی گردان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أُولٰئِکَ بِالْمُؤْمِنِینَ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ادعای ایمان می‌کنند و از حکم خدا و رسول روی گردانند،ایمان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آیه،استفاده میشود که اگر کسی به زبان ادعای ایمان کند،مؤمن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مؤمن بود،در این آیه،نفی ایمان از وی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دُعُوا إِلَی اللّٰهِ وَ رَسُولِهِ لِیَحْکُمَ بَیْنَهُمْ إِذٰا فَرِیقٌ مِنْهُمْ مُعْرِضُونَ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بسوی کتاب خدا و حکم و شریعت او و حکم رسولش دعوت می‌شوند تا میان آنها حکم کند،گروهی از آنها اعراض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پس از نام خدا،رسول را ذکر میکنند،بخاطر این است که حکم رسول به امر خداست و حکم خدا و رسول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لَهُمُ الْحَقُّ یَأْتُوا إِلَیْهِ مُذْعِنِینَ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بدانند که آنچه حق است واقع می‌شود و با آن مواجه می‌شوند،بسوی پیامبر آمده،به سرعت ایمان می‌آوردند و تسلیم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رد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فِی قُلُوبِهِمْ مَرَضٌ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در دل خود نسبت به نبوت تو شک دارند و گرفتار نفاقند؟این استفهام برای تقریر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بیانی برای نکوهش و توبیخ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نبوت تو ظاهر است و احتیاجی به شاهد و بینه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بر آنهاست که گرفتار نفاقند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الستم خیر من رکب المطایا</w:t>
      </w:r>
    </w:p>
    <w:p>
      <w:pPr>
        <w:pStyle w:val="BookText"/>
        <w:rPr/>
      </w:pPr>
      <w:r>
        <w:rPr>
          <w:rFonts w:ascii="IRNazanin" w:hAnsi="IRNazanin" w:eastAsia="IRNazanin"/>
          <w:color w:val="111111"/>
          <w:sz w:val="28"/>
          <w:sz w:val="28"/>
          <w:szCs w:val="28"/>
          <w:rtl w:val="true"/>
          <w:lang w:bidi="fa-IR"/>
        </w:rPr>
        <w:t>و اندی العالمین بطون راح</w:t>
      </w:r>
    </w:p>
    <w:p>
      <w:pPr>
        <w:pStyle w:val="BookText"/>
        <w:rPr/>
      </w:pPr>
      <w:r>
        <w:rPr>
          <w:rFonts w:ascii="IRNazanin" w:hAnsi="IRNazanin" w:eastAsia="IRNazanin"/>
          <w:color w:val="111111"/>
          <w:sz w:val="28"/>
          <w:sz w:val="28"/>
          <w:szCs w:val="28"/>
          <w:rtl w:val="true"/>
          <w:lang w:bidi="fa-IR"/>
        </w:rPr>
        <w:t>آیا شما بهترین سوارکاران و سخاوتمندترین افراد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هستید و مدح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آیه که جملۀ استفهام در آنجا مثبت است،یعنی گرفتار نفاق هستید و منظور مذمت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ارْتٰابُوا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آیا آنها از تو چیزی دیده‌اند که بخاطر آن در بارۀ تو گرفتار شک و تردید شده‌اند؟ أَمْ یَخٰافُونَ أَنْ یَحِیفَ اللّٰهُ عَلَیْهِمْ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آیا می‌ترسند که خداوند بر آنها ظلم کند و پیامبر در داوری خود از راه حق منحرف شود؟بدیهی است که عدم قبول سخنان پیامبر بخاطر یکی از امور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به دنبال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أُولٰئِکَ هُمُ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امور مذکور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آنها ظالمند و بخود و دیگران ظلم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ترس از ظلم خدا بر خلاف دین است و اگر کسی یقین به ظالم بودن خدا داشته باشد،در مخالفت دین صریحتر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مؤمنین این است که هنگام دعوت بسوی خدا و رسولش،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را شنیدیم و امرش را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امر پیامبر برای آنها ضرر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پیشگاه خداوند مزد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منظور از آیه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وَ یَخْشَ اللّٰهَ وَ یَتَّقْهِ فَأُولٰئِکَ هُمُ الْفٰائِزُونَ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فرمان خدا را اطاعت کنند و از کیفر نافرمانی بیمناک باشند و به وسیلۀ امتثال اوامر و ترک نواهی تقوی پیشه کنند،رستگارند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گناه گذشته می‌ترسند و نسبت به آینده تقوی دارند</w:t>
      </w:r>
      <w:r>
        <w:rPr>
          <w:rFonts w:eastAsia="IRNazanin" w:cs="IRNazanin"/>
          <w:color w:val="111111"/>
          <w:sz w:val="28"/>
          <w:szCs w:val="28"/>
          <w:rtl w:val="true"/>
          <w:lang w:bidi="fa-IR"/>
        </w:rPr>
        <w:t>.</w:t>
      </w:r>
      <w:bookmarkStart w:id="503" w:name="pg13082_139698"/>
    </w:p>
    <w:p>
      <w:pPr>
        <w:pStyle w:val="Heading4"/>
        <w:numPr>
          <w:ilvl w:val="3"/>
          <w:numId w:val="1"/>
        </w:numPr>
        <w:rPr/>
      </w:pPr>
      <w:bookmarkStart w:id="504" w:name="__RefHeading___Toc7209929_3224264995"/>
      <w:bookmarkStart w:id="505" w:name="_Toc209"/>
      <w:bookmarkEnd w:id="503"/>
      <w:bookmarkEnd w:id="504"/>
      <w:r>
        <w:rPr>
          <w:rtl w:val="true"/>
        </w:rPr>
        <w:t>نظم آیات</w:t>
      </w:r>
      <w:r>
        <w:rPr>
          <w:rtl w:val="true"/>
        </w:rPr>
        <w:t>:</w:t>
      </w:r>
      <w:bookmarkEnd w:id="505"/>
    </w:p>
    <w:p>
      <w:pPr>
        <w:pStyle w:val="BookText"/>
        <w:rPr/>
      </w:pPr>
      <w:r>
        <w:rPr>
          <w:rFonts w:ascii="IRNazanin" w:hAnsi="IRNazanin" w:eastAsia="IRNazanin"/>
          <w:color w:val="111111"/>
          <w:sz w:val="28"/>
          <w:sz w:val="28"/>
          <w:szCs w:val="28"/>
          <w:rtl w:val="true"/>
          <w:lang w:bidi="fa-IR"/>
        </w:rPr>
        <w:t xml:space="preserve">آیۀ اول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مقصود بعضی از آنهاست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در بارۀ مؤمن و کافر سخن گفته است،در اینجا در بارۀ منافق سخن میگوید</w:t>
      </w:r>
      <w:r>
        <w:rPr>
          <w:rFonts w:eastAsia="IRNazanin" w:cs="IRNazanin"/>
          <w:color w:val="111111"/>
          <w:sz w:val="28"/>
          <w:szCs w:val="28"/>
          <w:rtl w:val="true"/>
          <w:lang w:bidi="fa-IR"/>
        </w:rPr>
        <w:t>.</w:t>
      </w:r>
      <w:bookmarkStart w:id="506" w:name="pg13082_139699"/>
    </w:p>
    <w:p>
      <w:pPr>
        <w:pStyle w:val="Heading3"/>
        <w:numPr>
          <w:ilvl w:val="2"/>
          <w:numId w:val="1"/>
        </w:numPr>
        <w:rPr/>
      </w:pPr>
      <w:bookmarkStart w:id="507" w:name="__RefHeading___Toc7209931_3224264995"/>
      <w:bookmarkStart w:id="508" w:name="_Toc210"/>
      <w:bookmarkEnd w:id="506"/>
      <w:bookmarkEnd w:id="50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53</w:t>
      </w:r>
      <w:r>
        <w:rPr>
          <w:rtl w:val="true"/>
        </w:rPr>
        <w:t xml:space="preserve"> </w:t>
      </w:r>
      <w:r>
        <w:rPr>
          <w:rtl w:val="true"/>
        </w:rPr>
        <w:t xml:space="preserve">تا </w:t>
      </w:r>
      <w:r>
        <w:rPr/>
        <w:t>55</w:t>
      </w:r>
      <w:r>
        <w:rPr>
          <w:rtl w:val="true"/>
        </w:rPr>
        <w:t>]</w:t>
      </w:r>
      <w:bookmarkEnd w:id="508"/>
    </w:p>
    <w:p>
      <w:pPr>
        <w:pStyle w:val="Heading4"/>
        <w:numPr>
          <w:ilvl w:val="3"/>
          <w:numId w:val="1"/>
        </w:numPr>
        <w:rPr/>
      </w:pPr>
      <w:bookmarkStart w:id="509" w:name="__RefHeading___Toc7209933_3224264995"/>
      <w:bookmarkStart w:id="510" w:name="_Toc211"/>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7209935_3224264995"/>
      <w:bookmarkStart w:id="512" w:name="_Toc212"/>
      <w:bookmarkEnd w:id="511"/>
      <w:r>
        <w:rPr>
          <w:rtl w:val="true"/>
        </w:rPr>
        <w:t>ترجمه</w:t>
      </w:r>
      <w:r>
        <w:rPr>
          <w:rtl w:val="true"/>
        </w:rPr>
        <w:t>:</w:t>
      </w:r>
      <w:bookmarkEnd w:id="51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سوگندهای سخت به خدا سوگند یاد کردند که اگر آنها را فرمان دهی بیرون</w:t>
      </w:r>
      <w:bookmarkStart w:id="513" w:name="pg13082_139700"/>
    </w:p>
    <w:p>
      <w:pPr>
        <w:pStyle w:val="BookText"/>
        <w:rPr/>
      </w:pPr>
      <w:bookmarkEnd w:id="513"/>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سوگند یاد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 است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کردارتان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اطاعت کنید و پیامبر را اطاعت کنید و اگر روی گردان شوند،بر اوست آنچه بدان تکلیف شده و بر شماست آنچه بدان تکلیف شده‌اید و اگر او را اطاعت کنید، هدایت می‌شوید و نیست بر پیامبر مگر اعلام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شما را که ایمان آورده و عمل صالح می‌کنند وعده کرده که همانطوری که پیشینیان را خلیفه کرد،آنها را در روی زمین خلیفه کند و دینشان را که برای ایشان پسندیده است، برای آنها تمکین بخشد و پس از ترس آنها را ایمنی بخشد که مرا بپرستند و چیزی را شریک من نسازند و کسی که بعد از آن کافر شود،فاسق است</w:t>
      </w:r>
      <w:r>
        <w:rPr>
          <w:rFonts w:eastAsia="IRNazanin" w:cs="IRNazanin"/>
          <w:color w:val="111111"/>
          <w:sz w:val="28"/>
          <w:szCs w:val="28"/>
          <w:rtl w:val="true"/>
          <w:lang w:bidi="fa-IR"/>
        </w:rPr>
        <w:t>.</w:t>
      </w:r>
    </w:p>
    <w:p>
      <w:pPr>
        <w:pStyle w:val="Heading4"/>
        <w:numPr>
          <w:ilvl w:val="3"/>
          <w:numId w:val="1"/>
        </w:numPr>
        <w:rPr/>
      </w:pPr>
      <w:bookmarkStart w:id="514" w:name="__RefHeading___Toc7209937_3224264995"/>
      <w:bookmarkStart w:id="515" w:name="_Toc213"/>
      <w:bookmarkEnd w:id="514"/>
      <w:r>
        <w:rPr>
          <w:rtl w:val="true"/>
        </w:rPr>
        <w:t>قرائت</w:t>
      </w:r>
      <w:r>
        <w:rPr>
          <w:rtl w:val="true"/>
        </w:rPr>
        <w:t>:</w:t>
      </w:r>
      <w:bookmarkEnd w:id="515"/>
    </w:p>
    <w:p>
      <w:pPr>
        <w:pStyle w:val="BookText"/>
        <w:rPr/>
      </w:pP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بضم تاء و دیگران بفتح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لیبدلنهم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بکر و یعقوب و سهل به باب افعال و دیگران به باب تفعیل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تغییر حال و ابدال،چیزی را بجای چیزی گذاشتن است</w:t>
      </w:r>
      <w:r>
        <w:rPr>
          <w:rFonts w:eastAsia="IRNazanin" w:cs="IRNazanin"/>
          <w:color w:val="111111"/>
          <w:sz w:val="28"/>
          <w:szCs w:val="28"/>
          <w:rtl w:val="true"/>
          <w:lang w:bidi="fa-IR"/>
        </w:rPr>
        <w:t>.</w:t>
      </w:r>
    </w:p>
    <w:p>
      <w:pPr>
        <w:pStyle w:val="Heading4"/>
        <w:numPr>
          <w:ilvl w:val="3"/>
          <w:numId w:val="1"/>
        </w:numPr>
        <w:rPr/>
      </w:pPr>
      <w:bookmarkStart w:id="516" w:name="__RefHeading___Toc7209939_3224264995"/>
      <w:bookmarkStart w:id="517" w:name="_Toc214"/>
      <w:bookmarkEnd w:id="516"/>
      <w:r>
        <w:rPr>
          <w:rtl w:val="true"/>
        </w:rPr>
        <w:t>اعراب</w:t>
      </w:r>
      <w:r>
        <w:rPr>
          <w:rtl w:val="true"/>
        </w:rPr>
        <w:t>:</w:t>
      </w:r>
      <w:bookmarkEnd w:id="517"/>
    </w:p>
    <w:p>
      <w:pPr>
        <w:pStyle w:val="BookText"/>
        <w:rPr/>
      </w:pPr>
      <w:r>
        <w:rPr>
          <w:rFonts w:ascii="Amiri" w:hAnsi="Amiri" w:eastAsia="Amiri" w:cs="Amiri"/>
          <w:color w:val="111111"/>
          <w:sz w:val="28"/>
          <w:sz w:val="28"/>
          <w:szCs w:val="28"/>
          <w:rtl w:val="true"/>
          <w:lang w:bidi="ar-SA"/>
        </w:rPr>
        <w:t>جَهْدَ أَیْمٰانِهِمْ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محذوف و مصدر جانشین اسم فاعل و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مَعْرُوفَةٌ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خبر آن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مستأنفه یا حال</w:t>
      </w:r>
      <w:r>
        <w:rPr>
          <w:rFonts w:eastAsia="IRNazanin" w:cs="IRNazanin"/>
          <w:color w:val="111111"/>
          <w:sz w:val="28"/>
          <w:szCs w:val="28"/>
          <w:rtl w:val="true"/>
          <w:lang w:bidi="fa-IR"/>
        </w:rPr>
        <w:t>.</w:t>
      </w:r>
    </w:p>
    <w:p>
      <w:pPr>
        <w:pStyle w:val="Heading4"/>
        <w:numPr>
          <w:ilvl w:val="3"/>
          <w:numId w:val="1"/>
        </w:numPr>
        <w:rPr/>
      </w:pPr>
      <w:bookmarkStart w:id="518" w:name="__RefHeading___Toc7209941_3224264995"/>
      <w:bookmarkStart w:id="519" w:name="_Toc215"/>
      <w:bookmarkEnd w:id="518"/>
      <w:r>
        <w:rPr>
          <w:rtl w:val="true"/>
        </w:rPr>
        <w:t>مقصود</w:t>
      </w:r>
      <w:r>
        <w:rPr>
          <w:rtl w:val="true"/>
        </w:rPr>
        <w:t>:</w:t>
      </w:r>
      <w:bookmarkEnd w:id="519"/>
    </w:p>
    <w:p>
      <w:pPr>
        <w:pStyle w:val="BookText"/>
        <w:rPr/>
      </w:pPr>
      <w:r>
        <w:rPr>
          <w:rFonts w:ascii="IRNazanin" w:hAnsi="IRNazanin" w:eastAsia="IRNazanin"/>
          <w:color w:val="111111"/>
          <w:sz w:val="28"/>
          <w:sz w:val="28"/>
          <w:szCs w:val="28"/>
          <w:rtl w:val="true"/>
          <w:lang w:bidi="fa-IR"/>
        </w:rPr>
        <w:t>به پیامبر خدا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بخدا،اگر ما را امر به خروج و شرکت در میدان جنگ کنی،ترا اطاعت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أَمَرْتَهُمْ لَیَخْرُجُنَّ قُلْ لاٰ تُقْسِمُوا طٰاعَةٌ مَعْرُوفَةٌ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غلیظترین سوگندها یاد کردند که اگر ما را امر کنی که به جنگ برویم،می‌رویم،به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پیامبر،از روی اخلاص و صدق، بهتر است از قسمی که تصدیق آن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خَبِیرٌ بِمٰا تَعْمَلُونَ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بکردار شما آگاه است و اگر بزبان</w:t>
      </w:r>
    </w:p>
    <w:p>
      <w:pPr>
        <w:pStyle w:val="BookText"/>
        <w:rPr/>
      </w:pPr>
      <w:r>
        <w:rPr>
          <w:rFonts w:ascii="IRNazanin" w:hAnsi="IRNazanin" w:eastAsia="IRNazanin"/>
          <w:color w:val="111111"/>
          <w:sz w:val="28"/>
          <w:sz w:val="28"/>
          <w:szCs w:val="28"/>
          <w:rtl w:val="true"/>
          <w:lang w:bidi="fa-IR"/>
        </w:rPr>
        <w:t>اظهار موافقت و به عمل مخالفت کنید،میداند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أَطِیعُوا اللّٰهَ وَ أَطِیعُوا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را اطاعت کنید و از مخالفت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فَإِنَّمٰا عَلَیْهِ مٰا حُمِّلَ وَ عَلَیْکُمْ مٰا حُمِّلْتُمْ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طاعت خدا و رسول اعراض کنند،بر پیامبر است وظائفی که بر عهده دارد و بر آنهاست وظائفی که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اوامر خدا را ابلاغ میکند و آنها باید اطاعت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تُطِیعُوهُ تَهْتَدُوا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را اطاعت کنید،رشد می‌یابید و به صلاح می‌گرائید و به راه بهشت هدایت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وظیفه‌ای جز ادای رسالت و بیان شریعت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او راهنمایی و وظیفۀ شما راه‌یابی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که اهل ایمان و طاعت خالصند، وعده کرده است که آنها را جانشین گذشتگان کند و سرزمینهای کفار عرب و عجم را بدست ایشان دهد و آنها را در آن سرزمینها ساکن و حکمروا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بنی اسرائیل را هم جانشین گذشتگان کرد و جبابرۀ مصر را هلاک گردانید و سرزمینها و دیار و اموالشان را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وارد مدینه شد و انصار او را مأوی دادند،تمام عرب بدشمنی آنها برخواستند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با سلاح می‌خوابیدند و روزها سلاح را از خود جدا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روزی خواهد آمد که ما در امن و آرامش به سر بریم و فقط از خدا بترسیم؟از اینرو آیه نازل گردید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از پیامبر خدا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خانۀ گلین و موئین در زمین نمی‌ماند،مگر اینکه خداوند کلمۀ اسلام را بوسیلۀ عزیز کردن عزیزی یا ذلیل کردن ذلیلی داخل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آن را عزیز می‌کند و آنها را پیرو کلمۀ اسلام می‌سازد یا ذلیل میکند تا در برابر کلمۀ اسلام سر تسلیم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زمین مکه است که مهاجرین مسلمان آرزوی بازگشت به آن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لَیُمَکِّنَنَّ لَهُمْ دِینَهُمُ الَّذِی ارْتَضیٰ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را که خدا برای آنها پسندیده است،بر دین‌های دیگر غالب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جمع شد و مشارق و مغارب آن بمن نشان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فرمانروایی امت من بهمۀ جاهایی که برای من جمع شد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دین یعنی عزیز کردن اهل دین و ذلیل کردن منکرین آن تا بتوانند دین خود را ظاهر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لَیُبَدِّلَنَّهُمْ مِنْ بَعْدِ خَوْفِهِمْ أَمْناً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که در مکه ترسان بودند، خداوند آنها را بقوۀ اسلام و گسترش آن ایمنی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این وعدۀ خود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روی زمین قدرت بخشید و ترس آنها را مبدل به ایمنی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وعدۀ خود وفا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که در دنیا می‌ترسیدند،خداوند در آخرت آنها را ایمن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از پیامبر اسلام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 دچار دو ترس و برخوردار از دو ایمنی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ترسید،در آخرت ایمنش می‌کنم و اگر در دنیا ایمن شد،در آخرت او را می‌ترسانم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یَعْبُدُونَنِی لاٰ یُشْرِکُونَ بِی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عبادت خود خالصند،ریا ندارند و شرک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 نبوت پیامبر ما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اخباری که او از غیب داده،صادق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بَعْدَ ذٰلِکَ فَأُولٰئِکَ هُمُ الْفٰاسِقُونَ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بعد از این نعمتها کافر شوند،فاسقند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فسق بعد از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کفر بدتر از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فسق در هر چیزی گرایش بصورت قبیح‌تر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این که اینها در کفر خود فاسقند این است که بدترین نوع کفر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این نعمت‌ها را انکار کند،معصیت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 آیه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در بارۀ مهدی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آنها شیعۀ مایند که خداوند بدست مردی از ما که مهدی این امت است،این وعده‌ها را در بارۀ آنها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یک روز مانده باشد،خدا آن روز را طولانی می‌سازد تا مردی از عترت من که همنام من است،زمامدار شود و زمین را بعد از آنکه پر از ظلم و جور شده،پر از عدل و 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روایت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آنها را مژده می‌دهد که خلیفه می‌شوند و در تمام بلاد قدرت را بدست می‌گیرند و در وقت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قبلا هم خداوند افرادی را که صالح خلافت بوده‌اند،قدرت و خلافت بخشیده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آدم و داوود و سلیمان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آن این آیات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روزی زمین خلیفه‌ای قرار میدهم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داود،ترا در روی زمین خلیفه ساختیم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ابراهیم را کتاب و ملک عظیم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 اجماع دارند و اجماع آنها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سنگین ترک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نمیشوند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هنوز مسلمانان و مؤمنین در روی زمین قدرت کامل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در انتظار روزی بود که خداوند به این وعدۀ خود جامۀ عمل بپوشد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 خلف وعده نمیکند</w:t>
      </w:r>
      <w:r>
        <w:rPr>
          <w:rFonts w:eastAsia="IRNazanin" w:cs="IRNazanin"/>
          <w:color w:val="111111"/>
          <w:sz w:val="28"/>
          <w:szCs w:val="28"/>
          <w:rtl w:val="true"/>
          <w:lang w:bidi="fa-IR"/>
        </w:rPr>
        <w:t>.</w:t>
      </w:r>
      <w:bookmarkStart w:id="520" w:name="pg13082_139704"/>
    </w:p>
    <w:p>
      <w:pPr>
        <w:pStyle w:val="Heading3"/>
        <w:numPr>
          <w:ilvl w:val="2"/>
          <w:numId w:val="1"/>
        </w:numPr>
        <w:rPr/>
      </w:pPr>
      <w:bookmarkStart w:id="521" w:name="__RefHeading___Toc7209943_3224264995"/>
      <w:bookmarkStart w:id="522" w:name="_Toc216"/>
      <w:bookmarkEnd w:id="520"/>
      <w:bookmarkEnd w:id="521"/>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522"/>
    </w:p>
    <w:p>
      <w:pPr>
        <w:pStyle w:val="Heading4"/>
        <w:numPr>
          <w:ilvl w:val="3"/>
          <w:numId w:val="1"/>
        </w:numPr>
        <w:rPr/>
      </w:pPr>
      <w:bookmarkStart w:id="523" w:name="__RefHeading___Toc7209945_3224264995"/>
      <w:bookmarkStart w:id="524" w:name="_Toc217"/>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7209947_3224264995"/>
      <w:bookmarkStart w:id="526" w:name="_Toc218"/>
      <w:bookmarkEnd w:id="525"/>
      <w:r>
        <w:rPr>
          <w:rtl w:val="true"/>
        </w:rPr>
        <w:t>ترجمه</w:t>
      </w:r>
      <w:r>
        <w:rPr>
          <w:rtl w:val="true"/>
        </w:rPr>
        <w:t>:</w:t>
      </w:r>
      <w:bookmarkEnd w:id="526"/>
    </w:p>
    <w:p>
      <w:pPr>
        <w:pStyle w:val="BookText"/>
        <w:rPr/>
      </w:pPr>
      <w:r>
        <w:rPr>
          <w:rFonts w:ascii="IRNazanin" w:hAnsi="IRNazanin" w:eastAsia="IRNazanin"/>
          <w:color w:val="111111"/>
          <w:sz w:val="28"/>
          <w:sz w:val="28"/>
          <w:szCs w:val="28"/>
          <w:rtl w:val="true"/>
          <w:lang w:bidi="fa-IR"/>
        </w:rPr>
        <w:t>نماز را بپای دارید و زکات را بدهید و پیامبر را اطاعت کنید تا به شما رحم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که مردم کافر در روی زمین عاجز 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مأوای آنها جهنم و بد جایگاهی است</w:t>
      </w:r>
      <w:r>
        <w:rPr>
          <w:rFonts w:eastAsia="IRNazanin" w:cs="IRNazanin"/>
          <w:color w:val="111111"/>
          <w:sz w:val="28"/>
          <w:szCs w:val="28"/>
          <w:rtl w:val="true"/>
          <w:lang w:bidi="fa-IR"/>
        </w:rPr>
        <w:t>.</w:t>
      </w:r>
    </w:p>
    <w:p>
      <w:pPr>
        <w:pStyle w:val="Heading4"/>
        <w:numPr>
          <w:ilvl w:val="3"/>
          <w:numId w:val="1"/>
        </w:numPr>
        <w:rPr/>
      </w:pPr>
      <w:bookmarkStart w:id="527" w:name="__RefHeading___Toc7209949_3224264995"/>
      <w:bookmarkStart w:id="528" w:name="_Toc219"/>
      <w:bookmarkEnd w:id="527"/>
      <w:r>
        <w:rPr>
          <w:rtl w:val="true"/>
        </w:rPr>
        <w:t>قرائت</w:t>
      </w:r>
      <w:r>
        <w:rPr>
          <w:rtl w:val="true"/>
        </w:rPr>
        <w:t>:</w:t>
      </w:r>
      <w:bookmarkEnd w:id="528"/>
    </w:p>
    <w:p>
      <w:pPr>
        <w:pStyle w:val="BookText"/>
        <w:rPr/>
      </w:pP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حمزه به یاء و دیگران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دوم فاعل آن پیامبر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29" w:name="__RefHeading___Toc7209951_3224264995"/>
      <w:bookmarkStart w:id="530" w:name="_Toc220"/>
      <w:bookmarkEnd w:id="529"/>
      <w:r>
        <w:rPr>
          <w:rtl w:val="true"/>
        </w:rPr>
        <w:t>مقصود</w:t>
      </w:r>
      <w:r>
        <w:rPr>
          <w:rtl w:val="true"/>
        </w:rPr>
        <w:t>:</w:t>
      </w:r>
      <w:bookmarkEnd w:id="530"/>
    </w:p>
    <w:p>
      <w:pPr>
        <w:pStyle w:val="BookText"/>
        <w:rPr/>
      </w:pPr>
      <w:r>
        <w:rPr>
          <w:rFonts w:ascii="IRNazanin" w:hAnsi="IRNazanin" w:eastAsia="IRNazanin"/>
          <w:color w:val="111111"/>
          <w:sz w:val="28"/>
          <w:sz w:val="28"/>
          <w:szCs w:val="28"/>
          <w:rtl w:val="true"/>
          <w:lang w:bidi="fa-IR"/>
        </w:rPr>
        <w:t>هم اکنون دستور به اقامۀ دستورات دین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 وَ أَطِیعُوا الرَّسُولَ لَعَلَّکُمْ تُرْحَمُونَ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نماز،نماز را ادا و تمام کنید و زکات واجب را بپردازید و پیامبر را اطاعت کنید تا خداوند شما را به نعمت‌های جزیل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الَّذِینَ کَفَرُوا مُعْجِزِینَ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که مردم کافر از دست ما نجات پیدا میکنند و ما را در برابر خود عاجز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مَأْوٰاهُمُ النّٰارُ وَ لَبِئْسَ الْمَصِیرُ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آنها جهنم است و جهنم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جهنم مطابق حکمت و صوابدید الهی است،به بد توصیف شده،زیرا برای اهل خود رنج و الم به بار می‌آورد</w:t>
      </w:r>
      <w:r>
        <w:rPr>
          <w:rFonts w:eastAsia="IRNazanin" w:cs="IRNazanin"/>
          <w:color w:val="111111"/>
          <w:sz w:val="28"/>
          <w:szCs w:val="28"/>
          <w:rtl w:val="true"/>
          <w:lang w:bidi="fa-IR"/>
        </w:rPr>
        <w:t>.</w:t>
      </w:r>
      <w:bookmarkStart w:id="531" w:name="pg13082_139705"/>
    </w:p>
    <w:p>
      <w:pPr>
        <w:pStyle w:val="Heading3"/>
        <w:numPr>
          <w:ilvl w:val="2"/>
          <w:numId w:val="1"/>
        </w:numPr>
        <w:rPr/>
      </w:pPr>
      <w:bookmarkStart w:id="532" w:name="__RefHeading___Toc7209953_3224264995"/>
      <w:bookmarkStart w:id="533" w:name="_Toc221"/>
      <w:bookmarkEnd w:id="531"/>
      <w:bookmarkEnd w:id="532"/>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533"/>
    </w:p>
    <w:p>
      <w:pPr>
        <w:pStyle w:val="Heading4"/>
        <w:numPr>
          <w:ilvl w:val="3"/>
          <w:numId w:val="1"/>
        </w:numPr>
        <w:rPr/>
      </w:pPr>
      <w:bookmarkStart w:id="534" w:name="__RefHeading___Toc7209955_3224264995"/>
      <w:bookmarkStart w:id="535" w:name="_Toc222"/>
      <w:bookmarkEnd w:id="534"/>
      <w:r>
        <w:rPr>
          <w:rtl w:val="true"/>
        </w:rPr>
        <w:t>اشاره</w:t>
      </w:r>
      <w:bookmarkEnd w:id="53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536" w:name="pg13082_139706"/>
    </w:p>
    <w:p>
      <w:pPr>
        <w:pStyle w:val="Heading4"/>
        <w:numPr>
          <w:ilvl w:val="3"/>
          <w:numId w:val="1"/>
        </w:numPr>
        <w:rPr/>
      </w:pPr>
      <w:bookmarkStart w:id="537" w:name="__RefHeading___Toc7209957_3224264995"/>
      <w:bookmarkStart w:id="538" w:name="_Toc223"/>
      <w:bookmarkEnd w:id="536"/>
      <w:bookmarkEnd w:id="537"/>
      <w:r>
        <w:rPr>
          <w:rtl w:val="true"/>
        </w:rPr>
        <w:t>ترجمه</w:t>
      </w:r>
      <w:r>
        <w:rPr>
          <w:rtl w:val="true"/>
        </w:rPr>
        <w:t>:</w:t>
      </w:r>
      <w:bookmarkEnd w:id="538"/>
    </w:p>
    <w:p>
      <w:pPr>
        <w:pStyle w:val="BookText"/>
        <w:rPr/>
      </w:pPr>
      <w:r>
        <w:rPr>
          <w:rFonts w:ascii="IRNazanin" w:hAnsi="IRNazanin" w:eastAsia="IRNazanin"/>
          <w:color w:val="111111"/>
          <w:sz w:val="28"/>
          <w:sz w:val="28"/>
          <w:szCs w:val="28"/>
          <w:rtl w:val="true"/>
          <w:lang w:bidi="fa-IR"/>
        </w:rPr>
        <w:t>ای مردم مؤمن،باید بردگان شما و کودکان در سه وقت از شما اذن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نماز بامداد و هنگام ظهر که لباستان را کنار می‌گذارید و بعد از 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وقت،برای شما عورتند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سه وقت بر شما و ایشان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 بعضی طواف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خود را اینطور برای شما بیان میکند و خداوند دانا و حکیم است و هنگامی که کودکان شما به بلوغ رسیدند باید اذن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گذشتگان اذن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خداوند آیات را برای شما بیان می‌کند و خداوند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باز نشسته‌ای که امید زناشویی ندارند، گناهی برایشان نیست که لباسهای خود را بگذارند بدون اینکه آشکار کنندۀ زینت باشند و پاکدامنی برای آنها بهتر است و خداوند شنوا و داناست</w:t>
      </w:r>
      <w:r>
        <w:rPr>
          <w:rFonts w:eastAsia="IRNazanin" w:cs="IRNazanin"/>
          <w:color w:val="111111"/>
          <w:sz w:val="28"/>
          <w:szCs w:val="28"/>
          <w:rtl w:val="true"/>
          <w:lang w:bidi="fa-IR"/>
        </w:rPr>
        <w:t>.</w:t>
      </w:r>
    </w:p>
    <w:p>
      <w:pPr>
        <w:pStyle w:val="Heading4"/>
        <w:numPr>
          <w:ilvl w:val="3"/>
          <w:numId w:val="1"/>
        </w:numPr>
        <w:rPr/>
      </w:pPr>
      <w:bookmarkStart w:id="539" w:name="__RefHeading___Toc7209959_3224264995"/>
      <w:bookmarkStart w:id="540" w:name="_Toc224"/>
      <w:bookmarkEnd w:id="539"/>
      <w:r>
        <w:rPr>
          <w:rtl w:val="true"/>
        </w:rPr>
        <w:t>قرائت</w:t>
      </w:r>
      <w:r>
        <w:rPr>
          <w:rtl w:val="true"/>
        </w:rPr>
        <w:t>:</w:t>
      </w:r>
      <w:bookmarkEnd w:id="540"/>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و دیگران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بنا بر این است که خبر مبتدای محذوف باشد و نصب بنا بر این است که خبر از مبتدای محذوف باشد</w:t>
      </w:r>
      <w:r>
        <w:rPr>
          <w:rFonts w:eastAsia="IRNazanin" w:cs="IRNazanin"/>
          <w:color w:val="111111"/>
          <w:sz w:val="28"/>
          <w:szCs w:val="28"/>
          <w:rtl w:val="true"/>
          <w:lang w:bidi="fa-IR"/>
        </w:rPr>
        <w:t>.</w:t>
      </w:r>
    </w:p>
    <w:p>
      <w:pPr>
        <w:pStyle w:val="Heading4"/>
        <w:numPr>
          <w:ilvl w:val="3"/>
          <w:numId w:val="1"/>
        </w:numPr>
        <w:rPr/>
      </w:pPr>
      <w:bookmarkStart w:id="541" w:name="__RefHeading___Toc7209961_3224264995"/>
      <w:bookmarkStart w:id="542" w:name="_Toc225"/>
      <w:bookmarkEnd w:id="541"/>
      <w:r>
        <w:rPr>
          <w:rtl w:val="true"/>
        </w:rPr>
        <w:t>مقصود</w:t>
      </w:r>
      <w:r>
        <w:rPr>
          <w:rtl w:val="true"/>
        </w:rPr>
        <w:t>:</w:t>
      </w:r>
      <w:bookmarkEnd w:id="542"/>
    </w:p>
    <w:p>
      <w:pPr>
        <w:pStyle w:val="BookText"/>
        <w:rPr/>
      </w:pPr>
      <w:r>
        <w:rPr>
          <w:rFonts w:ascii="IRNazanin" w:hAnsi="IRNazanin" w:eastAsia="IRNazanin"/>
          <w:color w:val="111111"/>
          <w:sz w:val="28"/>
          <w:sz w:val="28"/>
          <w:szCs w:val="28"/>
          <w:rtl w:val="true"/>
          <w:lang w:bidi="fa-IR"/>
        </w:rPr>
        <w:t>قبلا احکام مربوط به زن و مرد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یک مسألۀ مهم،مربوط به آمد و رفت غلامان و اطفال در خانه‌ها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 غلامان و کنیزان و اطفال نابالغ خود را امر کنید که وقتی میخواهند وارد اطاق خلوت شما شوند،از شما اذن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غلامان باید اذن بگیرند نه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کودک،بچه‌ای است که عورت را تمیز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گرفتن در همه حال واجب است مگر برای بردگان و کودکان که فقط در سه وقت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صَلاٰةِ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پیش از نماز صبح زیرا در این حال ممکن است انسان برهنه به خوابگاه رفته باشد یا اینکه به حالی باشد که نخواهد کسی او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تَضَعُونَ ثِیٰابَکُمْ مِنَ الظَّهِیرَةِ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بهنگام خواب نیمروز که لباس را از تن بیرون آورده‌اید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 صَلاٰةِ الْعِشٰاءِ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بعد از نماز عشاء که مرد با همسر خود خلوت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این است که در این سه وقت که موقع خلوت و استراحت است، کودکان و غلامان اجازه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تفصیل این سه وقت،اکنون در بارۀ آن بطور اجمال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عَوْرٰاتٍ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وقت برای شما عورتند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وقت را عورت نامیده،این است که انسان در این اوقات لباس را از تن بیرون می‌کند و عورتش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دوست میداشتند که در این سه وقت با همسران خود در آمیزند و با غسل بمسجد بروند و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کرد که غلامان و اطفال در این سه وقت اجازه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وَ لاٰ عَلَیْهِمْ جُنٰاحٌ بَعْدَهُنَّ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سه وقت،بر شما مؤمنین و بر غلامان و کودکان گناهی نیست که بدون اجازه داخل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طَوّٰافُونَ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خدمتگزاران شمایند و چاره‌ای ندارند جز اینکه در اوقات دیگر بدون اجازه بر شما وارد شوند و بر آنها دشوار است که همیشه از شما اجازه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یَطُوفُ عَلَیْهِمْ وِلْدٰانٌ 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پسرکانی که در بهشت جاودانیند خدمتگزار آنانند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بردگان بر شما موالی طواف می‌کنند و خدمتگزار شمایند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 وَ اللّٰهُ عَلِیمٌ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این آیه دستورات خود را برای شما بیان کرد،دلائل احکام خود را برای شما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بَلَغَ الْأَطْفٰالُ مِنْکُمُ الْحُلُمَ فَلْیَسْتَأْذِنُوا کَمَا اسْتَأْذَنَ الَّذِینَ مِنْ قَبْلِهِمْ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کودکان نابالغ شما به سن بلوغ رسیدند،باید در همۀ اوقات از شما اجازه</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سایر بزرگسالان آزاد اجازه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آیٰاتِهِ وَ اللّٰهُ عَلِیمٌ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همانطور که دستور خود را در این آیه برای شما بیان کرد،دستورات دیگر خود را نیز بیان میکند و خداوند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انسان باید از مادر خود اجازه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پیری که باز نشسته شده و در معرض زناشویی نیستند و کسی به آنها رغبت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روسری خود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حائض نمی‌شوند و بمرحله‌ای رسیده‌اند که طمعی به ازدواج ندارند و بخاطر پیری مردها به آنها بی‌رغبت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می‌توانند روسری و عبا را از خود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فقط می‌توانند آنچه را بر روسری می‌اندازند بردارند و بدون پوشیدن دست و صورت،در میان مردان اجنبی بنشینند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مُتَبَرِّجٰاتٍ بِزِینَةٍ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از کنار گذاشتن روسری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آنها جلوه‌گری و دلربایی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قصد آنها این باشد که خود را از قیود آزاد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جلوه‌گری و دلربایی هم بر پیران حرام است و هم بر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زنان جوان دستور این است که از برداشتن روسری خودداری کنند و از روسریهای ضخیم استفاده کنند تا به هیچ وجه بدن آنها نمایان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به بدن زن و برادر و فرزند به زیر پوش زن،نگاه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نامحرم باید چهار لباس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پوش،روسری،پیراهن و لباس سر تا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یَسْتَعْفِفْنَ خَیْرٌ لَهُنَّ وَ اللّٰهُ سَمِیعٌ عَلِیمٌ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 پیر زنان و پوشیدن چادر از کنار گذاشتن آن برای ایشان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حرجی بر آنها نیست و خداوند سخن شما را می‌شنود و به آنچه در دل دارید داناست</w:t>
      </w:r>
      <w:r>
        <w:rPr>
          <w:rFonts w:eastAsia="IRNazanin" w:cs="IRNazanin"/>
          <w:color w:val="111111"/>
          <w:sz w:val="28"/>
          <w:szCs w:val="28"/>
          <w:rtl w:val="true"/>
          <w:lang w:bidi="fa-IR"/>
        </w:rPr>
        <w:t>.</w:t>
      </w:r>
      <w:bookmarkStart w:id="543" w:name="pg13082_139709"/>
    </w:p>
    <w:p>
      <w:pPr>
        <w:pStyle w:val="Heading3"/>
        <w:numPr>
          <w:ilvl w:val="2"/>
          <w:numId w:val="1"/>
        </w:numPr>
        <w:rPr/>
      </w:pPr>
      <w:bookmarkStart w:id="544" w:name="__RefHeading___Toc7209963_3224264995"/>
      <w:bookmarkStart w:id="545" w:name="_Toc226"/>
      <w:bookmarkEnd w:id="543"/>
      <w:bookmarkEnd w:id="544"/>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61</w:t>
      </w:r>
      <w:r>
        <w:rPr>
          <w:rtl w:val="true"/>
        </w:rPr>
        <w:t>]</w:t>
      </w:r>
      <w:bookmarkEnd w:id="545"/>
    </w:p>
    <w:p>
      <w:pPr>
        <w:pStyle w:val="Heading4"/>
        <w:numPr>
          <w:ilvl w:val="3"/>
          <w:numId w:val="1"/>
        </w:numPr>
        <w:rPr/>
      </w:pPr>
      <w:bookmarkStart w:id="546" w:name="__RefHeading___Toc7209965_3224264995"/>
      <w:bookmarkStart w:id="547" w:name="_Toc227"/>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7209967_3224264995"/>
      <w:bookmarkStart w:id="549" w:name="_Toc228"/>
      <w:bookmarkEnd w:id="548"/>
      <w:r>
        <w:rPr>
          <w:rtl w:val="true"/>
        </w:rPr>
        <w:t>ترجمه</w:t>
      </w:r>
      <w:r>
        <w:rPr>
          <w:rtl w:val="true"/>
        </w:rPr>
        <w:t>:</w:t>
      </w:r>
      <w:bookmarkEnd w:id="5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نابینا و لنگ و بیمار و خود شما حرجی نیست که از خانۀ خود و پدران و مادران و برادران و خواهران و عموها و عمه‌ها و دایی‌ها و خاله‌ها و برده‌ها و دوستان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حرجی نیست که با هم بخورید یا تنها و هنگامی که داخل خانه‌ها شوید بر خود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تحیتی است از جانب خداوند،مبارک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خداوند</w:t>
      </w:r>
      <w:bookmarkStart w:id="550" w:name="pg13082_139710"/>
    </w:p>
    <w:p>
      <w:pPr>
        <w:pStyle w:val="BookText"/>
        <w:rPr/>
      </w:pPr>
      <w:bookmarkEnd w:id="550"/>
      <w:r>
        <w:rPr>
          <w:rFonts w:ascii="IRNazanin" w:hAnsi="IRNazanin" w:eastAsia="IRNazanin"/>
          <w:color w:val="111111"/>
          <w:sz w:val="28"/>
          <w:sz w:val="28"/>
          <w:szCs w:val="28"/>
          <w:rtl w:val="true"/>
          <w:lang w:bidi="fa-IR"/>
        </w:rPr>
        <w:t>آیات را برای شما بیان میکند تا تعقل کنید</w:t>
      </w:r>
      <w:r>
        <w:rPr>
          <w:rFonts w:eastAsia="IRNazanin" w:cs="IRNazanin"/>
          <w:color w:val="111111"/>
          <w:sz w:val="28"/>
          <w:szCs w:val="28"/>
          <w:rtl w:val="true"/>
          <w:lang w:bidi="fa-IR"/>
        </w:rPr>
        <w:t>.</w:t>
      </w:r>
    </w:p>
    <w:p>
      <w:pPr>
        <w:pStyle w:val="Heading4"/>
        <w:numPr>
          <w:ilvl w:val="3"/>
          <w:numId w:val="1"/>
        </w:numPr>
        <w:rPr/>
      </w:pPr>
      <w:bookmarkStart w:id="551" w:name="__RefHeading___Toc7209969_3224264995"/>
      <w:bookmarkStart w:id="552" w:name="_Toc229"/>
      <w:bookmarkEnd w:id="551"/>
      <w:r>
        <w:rPr>
          <w:rtl w:val="true"/>
        </w:rPr>
        <w:t>قرائت</w:t>
      </w:r>
      <w:r>
        <w:rPr>
          <w:rtl w:val="true"/>
        </w:rPr>
        <w:t>:</w:t>
      </w:r>
      <w:bookmarkEnd w:id="552"/>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w:t>
      </w:r>
      <w:r>
        <w:rPr>
          <w:rFonts w:eastAsia="IRNazanin" w:cs="IRNazanin"/>
          <w:color w:val="111111"/>
          <w:sz w:val="28"/>
          <w:szCs w:val="28"/>
          <w:rtl w:val="true"/>
          <w:lang w:bidi="fa-IR"/>
        </w:rPr>
        <w:t>.</w:t>
      </w:r>
    </w:p>
    <w:p>
      <w:pPr>
        <w:pStyle w:val="Heading4"/>
        <w:numPr>
          <w:ilvl w:val="3"/>
          <w:numId w:val="1"/>
        </w:numPr>
        <w:rPr/>
      </w:pPr>
      <w:bookmarkStart w:id="553" w:name="__RefHeading___Toc7209971_3224264995"/>
      <w:bookmarkStart w:id="554" w:name="_Toc230"/>
      <w:bookmarkEnd w:id="553"/>
      <w:r>
        <w:rPr>
          <w:rtl w:val="true"/>
        </w:rPr>
        <w:t>مقصود</w:t>
      </w:r>
      <w:r>
        <w:rPr>
          <w:rtl w:val="true"/>
        </w:rPr>
        <w:t>:</w:t>
      </w:r>
      <w:bookmarkEnd w:id="554"/>
    </w:p>
    <w:p>
      <w:pPr>
        <w:pStyle w:val="BookText"/>
        <w:rPr/>
      </w:pPr>
      <w:r>
        <w:rPr>
          <w:rFonts w:ascii="IRNazanin" w:hAnsi="IRNazanin" w:eastAsia="IRNazanin"/>
          <w:color w:val="111111"/>
          <w:sz w:val="28"/>
          <w:sz w:val="28"/>
          <w:szCs w:val="28"/>
          <w:rtl w:val="true"/>
          <w:lang w:bidi="fa-IR"/>
        </w:rPr>
        <w:t>قبلا در بارۀ اجازه گرفتن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نابینا و کسی که یک یا هر دو پایش لنگ است و کسی که بیمار است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چیست؟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 غذا شدن با آنها گناه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مردم از هم غذا شدن با آنها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نمی‌بیند و نمیتواند قسمت خوب غذا را بخورد و لنگ از نشستن عاجز است و مریض از خوردن ناتوان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مسلمانان به جنگ می‌رفتند،کلید خانه‌ها را به کسانی که نمیتوانستند در جنگ شرکت کنند،میدادند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کردیم که از چیزهایی که در خانۀ ماست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خوردن خودداری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صاحبان خانه‌ها نیستند،داخل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این خانه‌ها یا خانه‌های خویشاوندان خود بخورید،گناهی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کور و لنگ و مریض گناهی نیست که جهاد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مستقلی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قسمت اول کلام در بارۀ جهاد و قسمت دوم در بارۀ خوردن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و لنگها و بیماران از هم غذا شدن با افراد سالم خودداری میکردند زیرا تندرستها از هم غذا شدن با آنها تنفر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مدینه رسم بود که کوران و لنگها و بیماران با آنها بر سر یک سفره ننشینند آیه دستور داد که با آنها غذا بخورند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مذکور مرخصند که از خانه‌های افرادی که در آیه ذکر شده‌اند،چیزهای خوردنی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پیامبر وقتی که بی‌چیز می‌شدند،افراد کور و لنگ و بیمار را بخانه‌های پدران و مادران و خویشان می‌بردند تا خود را سیر کنند</w:t>
      </w:r>
    </w:p>
    <w:p>
      <w:pPr>
        <w:pStyle w:val="BookText"/>
        <w:rPr/>
      </w:pPr>
      <w:r>
        <w:rPr>
          <w:rFonts w:ascii="IRNazanin" w:hAnsi="IRNazanin" w:eastAsia="IRNazanin"/>
          <w:color w:val="111111"/>
          <w:sz w:val="28"/>
          <w:sz w:val="28"/>
          <w:szCs w:val="28"/>
          <w:rtl w:val="true"/>
          <w:lang w:bidi="fa-IR"/>
        </w:rPr>
        <w:t>ولی آنها از خوردن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تصرف در مال غیر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 خود شما گناهی نیست که از بیوت خودتان یا پدر یا مادر یا برادر یا خواهر یا عمو یا عمه یا دایی یا خاله،چیز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خانۀ خود،خانۀ زن است زیرا خانۀ زن نیز مثل خانۀ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خانۀ خود،خانۀ اولاد است اینکه خانۀ فرزند را خانۀ پدر شمرده،بخاطر این است که فرزند نیز نتیجۀ زحمت پدر است،مثل مال،پیامبر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چیزی که مؤمن میخورد،از کسب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 جزء کسب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خداوند در موقع ذکر خانۀ خویشان خانۀ فرزند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آیه،اجازه داده شده است که انسان از خانۀ خویشاوندان چیز بخورد و لو اینکه آنها خبر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 اگر کسی وارد باغی شود و گرسنه باشد یا از گله‌ای بگذرد و تشنه باشد،مجاز است که از میوۀ باغ و شیر گوسفندان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را خداوند به این جهت داده است که مردم در مضیقه نباشند و از پستی اخلاق بر کنار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نسخ شده است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 النَّبِیِّ إِلاّٰ أَنْ یُؤْذَنَ لَکُمْ إِلیٰ طَعٰامٍ غَیْرَ نٰاظِرِینَ إِنٰاهُ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خانۀ پیامبر نشوید،مگر اینکه به شما اذن داده شود که برای طعام داخل شوید که در این صورت باید در انتظار آمدن ظرف غذا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فرمایش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مسلمانی حلال نیست مگر به رضایت خاطرش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ما روایت شده است که افرادی که در آیه ذکر شده‌اند می‌توانند بدون اذنشان بحدی که اسراف نباشد از خانه‌های خویشاوندان غذا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مَلَکْتُمْ مَفٰاتِحَهُ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می‌توانید از خانۀ غلامان و کنیزانتان غذا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خانه بردگان متعلق به موالی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مفاتح،خزائن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 غیب پیش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وکیل و قیم مالک است در ملک و گله‌اش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می‌تواند از میوۀ درختان و شیر گوسفندان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کلید ملکی در دست کسی باشد،خزانه‌دار است و می‌تواند به اندازه کمی از آن ملک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سرپرستی طعامی از طرف مالک بعهدۀ کسی گذاشته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آن طعام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صَدِیقِکُمْ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 از خانۀ دوستان صمیمی بدون اذن ایشان غذا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 کسی است که ظاهر و باطنش با انسان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صدیق هم مفرد است و هم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او مردی است که بخانۀ دوست می‌آید و غذای او را بدون اذنش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دوستی از دوستان ربیع بن خثیم داخل منزل او شد و از غذای او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ربیع به منزل آمد،کنیز جریان را به اطلاعش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است،آزادت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أَنْ تَأْکُلُوا جَمِیعاً أَوْ أَشْتٰاتاً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دسته جمعی بخورید یا جدا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قسمت چند وجه ذکر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قبیله‌های کنانه رسمشان این بود که تنها غذا نمیخوردند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اتفاق می‌افتاد که شتر خود را مدتی نمی‌دوشیدند تا کسی پیدا شود و شیر دوخته را با او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اعلام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تنها غذا بخورد گناهی بر او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مانعی نیست که ثروتمند در خانۀ خود با فقیر غذا بخورد،زیرا ثروتمند به خانۀ خویشاوند فقیر خود می‌رفت و او را بخانۀ خود برای خوردن غذا دعوت می‌کرد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آنها این بود که اگر مهمانی بر آنها وارد می‌شد،غذا را با او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اجازه داد که با مهمان غذا بخورند یا تنها این اقوال بهمدیگر نزدیکند و بهتر حمل بر همۀ این معانی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داخل خانه‌ای می‌شوید بر یکدیگر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خانواده و عیال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وارد مسجد می‌شوید بر آنها که در مسجدند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آیه را بر همۀ این معانی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داخل خانه‌ای شدی که کسی در آن نیست،بگو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سلام کردن شخص وارد است بر اهل خانه و جواب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 خودتان سلام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تَحِیَّةً مِنْ عِنْدِ اللّٰهِ مُبٰارَکَةً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سلام،تحیت و احترامی است خدایی که اگر رواج یابد،موجب خیر و پاداش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نوع تحیت را خدا به شما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سلام را مبارک نامیده،این است که معنی سلام کردن دعا کردن در حق طرف است که از آفات محفوظ بماند و علت اینکه سلام را طیب و پاک نامیده،این است که بخاطر آن زندگی خوش و شیرین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 لَعَلَّکُمْ تَعْقِلُونَ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خداوند این آداب را برای شما بیان کرد،دلیلهایی برای شما بیان میکند که راه خدا پرستی و دینداری را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در بارۀ دینتان تعقل کنید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555" w:name="pg13082_139714"/>
    </w:p>
    <w:p>
      <w:pPr>
        <w:pStyle w:val="Heading3"/>
        <w:numPr>
          <w:ilvl w:val="2"/>
          <w:numId w:val="1"/>
        </w:numPr>
        <w:rPr/>
      </w:pPr>
      <w:bookmarkStart w:id="556" w:name="__RefHeading___Toc7209973_3224264995"/>
      <w:bookmarkStart w:id="557" w:name="_Toc231"/>
      <w:bookmarkEnd w:id="555"/>
      <w:bookmarkEnd w:id="556"/>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557"/>
    </w:p>
    <w:p>
      <w:pPr>
        <w:pStyle w:val="Heading4"/>
        <w:numPr>
          <w:ilvl w:val="3"/>
          <w:numId w:val="1"/>
        </w:numPr>
        <w:rPr/>
      </w:pPr>
      <w:bookmarkStart w:id="558" w:name="__RefHeading___Toc7209975_3224264995"/>
      <w:bookmarkStart w:id="559" w:name="_Toc232"/>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7209977_3224264995"/>
      <w:bookmarkStart w:id="561" w:name="_Toc233"/>
      <w:bookmarkEnd w:id="560"/>
      <w:r>
        <w:rPr>
          <w:rtl w:val="true"/>
        </w:rPr>
        <w:t>ترجمه</w:t>
      </w:r>
      <w:r>
        <w:rPr>
          <w:rtl w:val="true"/>
        </w:rPr>
        <w:t>:</w:t>
      </w:r>
      <w:bookmarkEnd w:id="5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کسانی هستند که بخدا و رسولش ایمان آورده‌اند و چون با پیامبر،بر کاری عمومی و اجتماعی قرار گیرند،نمیروند تا از او اذن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تو اذن</w:t>
      </w:r>
      <w:bookmarkStart w:id="562" w:name="pg13082_139715"/>
    </w:p>
    <w:p>
      <w:pPr>
        <w:pStyle w:val="BookText"/>
        <w:rPr/>
      </w:pPr>
      <w:bookmarkEnd w:id="562"/>
      <w:r>
        <w:rPr>
          <w:rFonts w:ascii="IRNazanin" w:hAnsi="IRNazanin" w:eastAsia="IRNazanin"/>
          <w:color w:val="111111"/>
          <w:sz w:val="28"/>
          <w:sz w:val="28"/>
          <w:szCs w:val="28"/>
          <w:rtl w:val="true"/>
          <w:lang w:bidi="fa-IR"/>
        </w:rPr>
        <w:t>میگیرند،کسانی هستند که به خدا و رسولش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بعضی از کارهای خود از تو اجازه بخواهند،هر که را خواهی اجازه ده و برای آنها بدرگاه خدا طلب مغفرت کن که خداوند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صدا کردن پیامبر را در میانتان مثل خواندن و صدا کردن خودتان قرار ندهید،خداوند به اشخاصی از شما که بمنظور مخالفت،پنهان می‌شوند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کسانی که مخالفت امر خدا میکنند حذر کنند که دچار فتنه یا عذاب دردناکی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آنچه در آسمانها و زمین است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به آنچه اکنون شما بر آنید و روزی که بسوی او بازگردانده می‌شوند و آنها را به آنچه کرده‌اند آگاه می‌سازد و خداوند بهر چیزی داناست</w:t>
      </w:r>
      <w:r>
        <w:rPr>
          <w:rFonts w:eastAsia="IRNazanin" w:cs="IRNazanin"/>
          <w:color w:val="111111"/>
          <w:sz w:val="28"/>
          <w:szCs w:val="28"/>
          <w:rtl w:val="true"/>
          <w:lang w:bidi="fa-IR"/>
        </w:rPr>
        <w:t>.</w:t>
      </w:r>
    </w:p>
    <w:p>
      <w:pPr>
        <w:pStyle w:val="Heading4"/>
        <w:numPr>
          <w:ilvl w:val="3"/>
          <w:numId w:val="1"/>
        </w:numPr>
        <w:rPr/>
      </w:pPr>
      <w:bookmarkStart w:id="563" w:name="__RefHeading___Toc7209979_3224264995"/>
      <w:bookmarkStart w:id="564" w:name="_Toc234"/>
      <w:bookmarkEnd w:id="563"/>
      <w:r>
        <w:rPr>
          <w:rtl w:val="true"/>
        </w:rPr>
        <w:t>لغت</w:t>
      </w:r>
      <w:r>
        <w:rPr>
          <w:rtl w:val="true"/>
        </w:rPr>
        <w:t>:</w:t>
      </w:r>
      <w:bookmarkEnd w:id="564"/>
    </w:p>
    <w:p>
      <w:pPr>
        <w:pStyle w:val="BookText"/>
        <w:rPr/>
      </w:pP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p>
    <w:p>
      <w:pPr>
        <w:pStyle w:val="Heading4"/>
        <w:numPr>
          <w:ilvl w:val="3"/>
          <w:numId w:val="1"/>
        </w:numPr>
        <w:rPr/>
      </w:pPr>
      <w:bookmarkStart w:id="565" w:name="__RefHeading___Toc7209981_3224264995"/>
      <w:bookmarkStart w:id="566" w:name="_Toc235"/>
      <w:bookmarkEnd w:id="565"/>
      <w:r>
        <w:rPr>
          <w:rtl w:val="true"/>
        </w:rPr>
        <w:t>اعراب</w:t>
      </w:r>
      <w:r>
        <w:rPr>
          <w:rtl w:val="true"/>
        </w:rPr>
        <w:t>:</w:t>
      </w:r>
      <w:bookmarkEnd w:id="566"/>
    </w:p>
    <w:p>
      <w:pPr>
        <w:pStyle w:val="BookText"/>
        <w:rPr/>
      </w:pP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رجوع شده است</w:t>
      </w:r>
      <w:r>
        <w:rPr>
          <w:rFonts w:eastAsia="IRNazanin" w:cs="IRNazanin"/>
          <w:color w:val="111111"/>
          <w:sz w:val="28"/>
          <w:szCs w:val="28"/>
          <w:rtl w:val="true"/>
          <w:lang w:bidi="fa-IR"/>
        </w:rPr>
        <w:t>.</w:t>
      </w:r>
    </w:p>
    <w:p>
      <w:pPr>
        <w:pStyle w:val="Heading4"/>
        <w:numPr>
          <w:ilvl w:val="3"/>
          <w:numId w:val="1"/>
        </w:numPr>
        <w:rPr/>
      </w:pPr>
      <w:bookmarkStart w:id="567" w:name="__RefHeading___Toc7209983_3224264995"/>
      <w:bookmarkStart w:id="568" w:name="_Toc236"/>
      <w:bookmarkEnd w:id="567"/>
      <w:r>
        <w:rPr>
          <w:rtl w:val="true"/>
        </w:rPr>
        <w:t>مقصود</w:t>
      </w:r>
      <w:r>
        <w:rPr>
          <w:rtl w:val="true"/>
        </w:rPr>
        <w:t>:</w:t>
      </w:r>
      <w:bookmarkEnd w:id="568"/>
    </w:p>
    <w:p>
      <w:pPr>
        <w:pStyle w:val="BookText"/>
        <w:rPr/>
      </w:pPr>
      <w:r>
        <w:rPr>
          <w:rFonts w:ascii="IRNazanin" w:hAnsi="IRNazanin" w:eastAsia="IRNazanin"/>
          <w:color w:val="111111"/>
          <w:sz w:val="28"/>
          <w:sz w:val="28"/>
          <w:szCs w:val="28"/>
          <w:rtl w:val="true"/>
          <w:lang w:bidi="fa-IR"/>
        </w:rPr>
        <w:t>قبلا در بارۀ آداب معاشرت با خویشاوندان و مسلمانان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آیه در بارۀ آداب معاشرت با پیامبر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حقیقت،مؤمن کسانی هستند که به یگانگی و عدالت خدا معتقد باشند و پیامبرش را براستگویی 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کٰانُوا مَعَهُ عَلیٰ أَمْرٍ جٰامِعٍ لَمْ یَذْهَبُوا حَتّٰی یَسْتَأْذِنُوهُ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کاری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جنگ و مشورت و نماز جمعه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آن کار به همکاری و همفکری نیازمند باشد،بدون اجازه از پیامبر خدا،دنبال کارهای شخصی</w:t>
      </w:r>
    </w:p>
    <w:p>
      <w:pPr>
        <w:pStyle w:val="BookText"/>
        <w:rPr/>
      </w:pPr>
      <w:r>
        <w:rPr>
          <w:rFonts w:ascii="IRNazanin" w:hAnsi="IRNazanin" w:eastAsia="IRNazanin"/>
          <w:color w:val="111111"/>
          <w:sz w:val="28"/>
          <w:sz w:val="28"/>
          <w:szCs w:val="28"/>
          <w:rtl w:val="true"/>
          <w:lang w:bidi="fa-IR"/>
        </w:rPr>
        <w:t>خود نمیروند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یَسْتَأْذِنُونَکَ أُولٰئِکَ الَّذِینَ یُؤْمِنُونَ بِاللّٰهِ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چنین مواقعی از تو اذن میگیرند،دارای ایمان حقیقی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بدون اجازه غیبت می‌کنند،اهل ایمان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اسْتَأْذَنُوکَ لِبَعْضِ شَأْنِهِمْ فَأْذَنْ لِمَنْ شِئْتَ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افراد مؤمن بخاطر کارها و گرفتاریهای شخصی از تو اجازه بگیرند،هر که را خواهی مخیری که اجازه دهی یا اجازه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پس از پیامبر همین سمت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لَهُمُ اللّٰهَ إِنَّ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اجازه میگیرند،از خداوند طلب مغفرت کن که خداوند نسبت به مردم مؤمن آمرزگار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خدا بخواه که لطف خود را شامل حال ایشان گرداند تا کاری کنند که مغفرت نصیبشان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چنین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معنی این قسمت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یاد داده است که پیامبر را تعظیم کنند و او را بر سایر مردم ترجیح دهند و در موقعی که او را صدا میکنند،محمد یا پسر عبد اللّٰه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و با نرمی و تواضع او را صدا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بر حذر داشته است از اینکه کاری کنند که آنها را نفرین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دعای او با دعای دیگران فرق دارد و اگر دعا کند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با دعوت شما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چه بگوید،از جانب خدا می‌گوید و اگر کسی از فرمان او سرباز زند،از فرمان خدا سرباز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الَّذِینَ یَتَسَلَّلُونَ مِنْکُمْ لِوٰاذاً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چه کسانی از پیامبر مخفی می‌شوند و از او 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جمعه،افراد منافق از استماع خطبۀ پیامبر خدا تنفر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خود را در پناه بعضی از اصحاب قرار میدادند و فرار میکردند،بدون اینکه اجازه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این آیه نسبت به این اشخاص</w:t>
      </w:r>
    </w:p>
    <w:p>
      <w:pPr>
        <w:pStyle w:val="BookText"/>
        <w:rPr/>
      </w:pPr>
      <w:r>
        <w:rPr>
          <w:rFonts w:ascii="IRNazanin" w:hAnsi="IRNazanin" w:eastAsia="IRNazanin"/>
          <w:color w:val="111111"/>
          <w:sz w:val="28"/>
          <w:sz w:val="28"/>
          <w:szCs w:val="28"/>
          <w:rtl w:val="true"/>
          <w:lang w:bidi="fa-IR"/>
        </w:rPr>
        <w:t>تهدید 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جهاد،افراد منافق،مخفی می‌شدند تا جان خود را حفظ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مخالفت امر خدا یا پیامبر میکنند،باید بترسند از اینکه بلائی برای آنها پیش آید که نفاقشان را آشکار کند یا گرفتار عذابی دردناک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بترسند از اینکه گرفتار کیفر دنیا یا عذاب آخرت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 امتثال اوامر پیامبر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واجب نبود،خداوند مخالفت آن را مورد تهدید و تحذیر قرار نمیداد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مالک تصرف در آسمانها و زمین خداست و کسی را یارای آن نیست که به او اعتراض کند یا با او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بنده حق مخالفت با مالک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مٰا أَنْتُمْ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شما خوبی میکنید یا بدی،ایمان دارید یا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چیز بر او مخفی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یُرْجَعُونَ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میداند که چه موقع قیامت به پا می‌شود و مردم بسوی خدا برده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فَیُنَبِّئُهُمْ بِمٰا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آنها را بکردار نیک و بد و طاعات و معاصیشان آگاه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اعمال ایشان و همۀ چیزهای دیگر داناست و آنها را به اندازۀ عملشان پاداش میدهد</w:t>
      </w:r>
      <w:r>
        <w:rPr>
          <w:rFonts w:eastAsia="IRNazanin" w:cs="IRNazanin"/>
          <w:color w:val="111111"/>
          <w:sz w:val="28"/>
          <w:szCs w:val="28"/>
          <w:rtl w:val="true"/>
          <w:lang w:bidi="fa-IR"/>
        </w:rPr>
        <w:t>.</w:t>
      </w:r>
      <w:bookmarkStart w:id="569" w:name="pg13082_139718"/>
    </w:p>
    <w:p>
      <w:pPr>
        <w:pStyle w:val="Heading2"/>
        <w:numPr>
          <w:ilvl w:val="1"/>
          <w:numId w:val="1"/>
        </w:numPr>
        <w:rPr/>
      </w:pPr>
      <w:bookmarkStart w:id="570" w:name="__RefHeading___Toc7209985_3224264995"/>
      <w:bookmarkStart w:id="571" w:name="_Toc237"/>
      <w:bookmarkEnd w:id="569"/>
      <w:bookmarkEnd w:id="570"/>
      <w:r>
        <w:rPr>
          <w:rtl w:val="true"/>
        </w:rPr>
        <w:t>سورة الفرقان</w:t>
      </w:r>
      <w:bookmarkEnd w:id="571"/>
    </w:p>
    <w:p>
      <w:pPr>
        <w:pStyle w:val="Heading3"/>
        <w:numPr>
          <w:ilvl w:val="2"/>
          <w:numId w:val="1"/>
        </w:numPr>
        <w:rPr/>
      </w:pPr>
      <w:bookmarkStart w:id="572" w:name="__RefHeading___Toc7209987_3224264995"/>
      <w:bookmarkStart w:id="573" w:name="_Toc238"/>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این سوره بقول مجاهد و قتاده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آیۀ آن در مدینه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لاٰ یَدْعُونَ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w:t>
      </w:r>
    </w:p>
    <w:p>
      <w:pPr>
        <w:pStyle w:val="Heading3"/>
        <w:numPr>
          <w:ilvl w:val="2"/>
          <w:numId w:val="1"/>
        </w:numPr>
        <w:rPr/>
      </w:pPr>
      <w:bookmarkStart w:id="574" w:name="__RefHeading___Toc7209989_3224264995"/>
      <w:bookmarkStart w:id="575" w:name="_Toc239"/>
      <w:bookmarkEnd w:id="574"/>
      <w:r>
        <w:rPr>
          <w:rtl w:val="true"/>
        </w:rPr>
        <w:t>عدد آیات</w:t>
      </w:r>
      <w:r>
        <w:rPr>
          <w:rtl w:val="true"/>
        </w:rPr>
        <w:t>:</w:t>
      </w:r>
      <w:bookmarkEnd w:id="575"/>
    </w:p>
    <w:p>
      <w:pPr>
        <w:pStyle w:val="BookText"/>
        <w:rPr/>
      </w:pPr>
      <w:r>
        <w:rPr>
          <w:rFonts w:ascii="IRNazanin" w:hAnsi="IRNazanin" w:eastAsia="IRNazanin"/>
          <w:color w:val="111111"/>
          <w:sz w:val="28"/>
          <w:sz w:val="28"/>
          <w:szCs w:val="28"/>
          <w:rtl w:val="true"/>
          <w:lang w:bidi="fa-IR"/>
        </w:rPr>
        <w:t xml:space="preserve">بدون خلاف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576" w:name="__RefHeading___Toc7209991_3224264995"/>
      <w:bookmarkStart w:id="577" w:name="_Toc240"/>
      <w:bookmarkEnd w:id="576"/>
      <w:r>
        <w:rPr>
          <w:rtl w:val="true"/>
        </w:rPr>
        <w:t>فضیلت سوره</w:t>
      </w:r>
      <w:r>
        <w:rPr>
          <w:rtl w:val="true"/>
        </w:rPr>
        <w:t>:</w:t>
      </w:r>
      <w:bookmarkEnd w:id="577"/>
    </w:p>
    <w:p>
      <w:pPr>
        <w:pStyle w:val="BookText"/>
        <w:rPr/>
      </w:pPr>
      <w:r>
        <w:rPr>
          <w:rFonts w:ascii="IRNazanin" w:hAnsi="IRNazanin" w:eastAsia="IRNazanin"/>
          <w:color w:val="111111"/>
          <w:sz w:val="28"/>
          <w:sz w:val="28"/>
          <w:szCs w:val="28"/>
          <w:rtl w:val="true"/>
          <w:lang w:bidi="fa-IR"/>
        </w:rPr>
        <w:t>از پیامبر خدا روایت شده که هر که سورۀ فرقان را بخواند روز قیامت مبعوث می‌شود در حالی که ایمان دارد که قیامت بدون تردید فرا می‌رسد و خدا مردگان را مبعوث می‌کند و بدون حساب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اسحاق بن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 که هر که این سوره را هر شب بخواند خدا او را هرگز عذاب نمیکند و او را مورد محاسبه قرار نمیدهد و جایش فردوس برین است</w:t>
      </w:r>
      <w:r>
        <w:rPr>
          <w:rFonts w:eastAsia="IRNazanin" w:cs="IRNazanin"/>
          <w:color w:val="111111"/>
          <w:sz w:val="28"/>
          <w:szCs w:val="28"/>
          <w:rtl w:val="true"/>
          <w:lang w:bidi="fa-IR"/>
        </w:rPr>
        <w:t>.</w:t>
      </w:r>
    </w:p>
    <w:p>
      <w:pPr>
        <w:pStyle w:val="Heading3"/>
        <w:numPr>
          <w:ilvl w:val="2"/>
          <w:numId w:val="1"/>
        </w:numPr>
        <w:rPr/>
      </w:pPr>
      <w:bookmarkStart w:id="578" w:name="__RefHeading___Toc7209993_3224264995"/>
      <w:bookmarkStart w:id="579" w:name="_Toc241"/>
      <w:bookmarkEnd w:id="578"/>
      <w:r>
        <w:rPr>
          <w:rtl w:val="true"/>
        </w:rPr>
        <w:t>تفسیر سوره</w:t>
      </w:r>
      <w:r>
        <w:rPr>
          <w:rtl w:val="true"/>
        </w:rPr>
        <w:t>:</w:t>
      </w:r>
      <w:bookmarkEnd w:id="579"/>
    </w:p>
    <w:p>
      <w:pPr>
        <w:pStyle w:val="BookText"/>
        <w:rPr/>
      </w:pPr>
      <w:r>
        <w:rPr>
          <w:rFonts w:ascii="IRNazanin" w:hAnsi="IRNazanin" w:eastAsia="IRNazanin"/>
          <w:color w:val="111111"/>
          <w:sz w:val="28"/>
          <w:sz w:val="28"/>
          <w:szCs w:val="28"/>
          <w:rtl w:val="true"/>
          <w:lang w:bidi="fa-IR"/>
        </w:rPr>
        <w:t>این سوره به سورۀ نور متصل است و اتصال نظیر به 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آن سوره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لِلّٰهِ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سوره نیز چنین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مُلْکُ السَّمٰاوٰاتِ وَ الْأَرْضِ</w:t>
      </w:r>
      <w:r>
        <w:rPr>
          <w:rFonts w:eastAsia="Amiri" w:cs="Amiri" w:ascii="Amiri" w:hAnsi="Amiri"/>
          <w:color w:val="111111"/>
          <w:sz w:val="28"/>
          <w:szCs w:val="28"/>
          <w:rtl w:val="true"/>
          <w:lang w:bidi="ar-SA"/>
        </w:rPr>
        <w:t>...»</w:t>
      </w:r>
      <w:bookmarkStart w:id="580" w:name="pg13082_139719"/>
    </w:p>
    <w:p>
      <w:pPr>
        <w:pStyle w:val="Heading3"/>
        <w:numPr>
          <w:ilvl w:val="2"/>
          <w:numId w:val="1"/>
        </w:numPr>
        <w:rPr/>
      </w:pPr>
      <w:bookmarkStart w:id="581" w:name="__RefHeading___Toc7209995_3224264995"/>
      <w:bookmarkStart w:id="582" w:name="_Toc242"/>
      <w:bookmarkEnd w:id="580"/>
      <w:bookmarkEnd w:id="58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582"/>
    </w:p>
    <w:p>
      <w:pPr>
        <w:pStyle w:val="Heading4"/>
        <w:numPr>
          <w:ilvl w:val="3"/>
          <w:numId w:val="1"/>
        </w:numPr>
        <w:rPr/>
      </w:pPr>
      <w:bookmarkStart w:id="583" w:name="__RefHeading___Toc7209997_3224264995"/>
      <w:bookmarkStart w:id="584" w:name="_Toc243"/>
      <w:bookmarkEnd w:id="583"/>
      <w:r>
        <w:rPr>
          <w:rtl w:val="true"/>
        </w:rPr>
        <w:t>اشاره</w:t>
      </w:r>
      <w:bookmarkEnd w:id="58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585" w:name="pg13082_139720"/>
    </w:p>
    <w:p>
      <w:pPr>
        <w:pStyle w:val="Heading4"/>
        <w:numPr>
          <w:ilvl w:val="3"/>
          <w:numId w:val="1"/>
        </w:numPr>
        <w:rPr/>
      </w:pPr>
      <w:bookmarkStart w:id="586" w:name="__RefHeading___Toc7209999_3224264995"/>
      <w:bookmarkStart w:id="587" w:name="_Toc244"/>
      <w:bookmarkEnd w:id="585"/>
      <w:bookmarkEnd w:id="586"/>
      <w:r>
        <w:rPr>
          <w:rtl w:val="true"/>
        </w:rPr>
        <w:t>ترجمه</w:t>
      </w:r>
      <w:r>
        <w:rPr>
          <w:rtl w:val="true"/>
        </w:rPr>
        <w:t>:</w:t>
      </w:r>
      <w:bookmarkEnd w:id="5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خدایی که قرآن را بر بندۀ خویش نازل کرد تا برای جهانیان ترساننده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ملک آسمانها و زمین از اوست و فرزندی نگرفته و او را در ملک هستی شریکی نیست و هر چیزی را آفرید و اندازه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دیگری اختیار کردند که هیچ چیز خلق نمیکنند و خود آفریده می‌شوند و برای خود مالک سود و زیان نیستند و مرگ و زندگی و رستاخیز را در اختیار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دروغی که او افترا بسته و قوم دیگری بر آن دروغ کمکش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شرک و دروغ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گذشتگان است که استنساخ کرده و صبح و شام بر او</w:t>
      </w:r>
      <w:bookmarkStart w:id="588" w:name="pg13082_139721"/>
    </w:p>
    <w:p>
      <w:pPr>
        <w:pStyle w:val="BookText"/>
        <w:rPr/>
      </w:pPr>
      <w:bookmarkEnd w:id="588"/>
      <w:r>
        <w:rPr>
          <w:rFonts w:ascii="IRNazanin" w:hAnsi="IRNazanin" w:eastAsia="IRNazanin"/>
          <w:color w:val="111111"/>
          <w:sz w:val="28"/>
          <w:sz w:val="28"/>
          <w:szCs w:val="28"/>
          <w:rtl w:val="true"/>
          <w:lang w:bidi="fa-IR"/>
        </w:rPr>
        <w:t>املاء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نازل کرده است که راز را در آسمان و زمین میداند و او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پیغمبری است که طعام میخورد و در بازارها راه می‌رود؟چرا ملکی بسوی او فرستاده نشد تا بهمراه او انذار کننده باشد؟یا چرا گنجی به او داده نشد یا چرا باغی ندارد که از آن بخورد؟ستمکاران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از مرد افسون شده‌ای پیروی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برای تو مثلها زدند و گمراه شدند و به پیدا کردن راهی استطاعت ندارند؟بزرگ است خدایی که اگر بخواهد بهشتهایی بهتر از آن که نهرها از زیر آنها جاری است برای تو قرار میدهد و قصرها در اختیار تو میگذارد</w:t>
      </w:r>
      <w:r>
        <w:rPr>
          <w:rFonts w:eastAsia="IRNazanin" w:cs="IRNazanin"/>
          <w:color w:val="111111"/>
          <w:sz w:val="28"/>
          <w:szCs w:val="28"/>
          <w:rtl w:val="true"/>
          <w:lang w:bidi="fa-IR"/>
        </w:rPr>
        <w:t>.</w:t>
      </w:r>
    </w:p>
    <w:p>
      <w:pPr>
        <w:pStyle w:val="Heading4"/>
        <w:numPr>
          <w:ilvl w:val="3"/>
          <w:numId w:val="1"/>
        </w:numPr>
        <w:rPr/>
      </w:pPr>
      <w:bookmarkStart w:id="589" w:name="__RefHeading___Toc7210001_3224264995"/>
      <w:bookmarkStart w:id="590" w:name="_Toc245"/>
      <w:bookmarkEnd w:id="589"/>
      <w:r>
        <w:rPr>
          <w:rtl w:val="true"/>
        </w:rPr>
        <w:t>قرائت</w:t>
      </w:r>
      <w:r>
        <w:rPr>
          <w:rtl w:val="true"/>
        </w:rPr>
        <w:t>:</w:t>
      </w:r>
      <w:bookmarkEnd w:id="590"/>
    </w:p>
    <w:p>
      <w:pPr>
        <w:pStyle w:val="BookText"/>
        <w:rPr/>
      </w:pPr>
      <w:r>
        <w:rPr>
          <w:rFonts w:ascii="IRNazanin" w:hAnsi="IRNazanin" w:eastAsia="IRNazanin"/>
          <w:color w:val="111111"/>
          <w:sz w:val="28"/>
          <w:sz w:val="28"/>
          <w:szCs w:val="28"/>
          <w:rtl w:val="true"/>
          <w:lang w:bidi="fa-IR"/>
        </w:rPr>
        <w:t>نأکل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 و دیگران به یا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بکر به رفع و دیگران به جزم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بنا بر استیناف و جزم بنا بر عطف است بر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Heading4"/>
        <w:numPr>
          <w:ilvl w:val="3"/>
          <w:numId w:val="1"/>
        </w:numPr>
        <w:rPr/>
      </w:pPr>
      <w:bookmarkStart w:id="591" w:name="__RefHeading___Toc7210003_3224264995"/>
      <w:bookmarkStart w:id="592" w:name="_Toc246"/>
      <w:bookmarkEnd w:id="591"/>
      <w:r>
        <w:rPr>
          <w:rtl w:val="true"/>
        </w:rPr>
        <w:t>اعراب</w:t>
      </w:r>
      <w:r>
        <w:rPr>
          <w:rtl w:val="true"/>
        </w:rPr>
        <w:t>:</w:t>
      </w:r>
      <w:bookmarkEnd w:id="592"/>
    </w:p>
    <w:p>
      <w:pPr>
        <w:pStyle w:val="BookText"/>
        <w:rPr/>
      </w:pPr>
      <w:r>
        <w:rPr>
          <w:rFonts w:ascii="IRNazanin" w:hAnsi="IRNazanin" w:eastAsia="IRNazanin"/>
          <w:color w:val="111111"/>
          <w:sz w:val="28"/>
          <w:sz w:val="28"/>
          <w:szCs w:val="28"/>
          <w:rtl w:val="true"/>
          <w:lang w:bidi="fa-IR"/>
        </w:rPr>
        <w:t>اکتتبها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مبتداء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بنا بر مصدریت یا حال</w:t>
      </w:r>
      <w:r>
        <w:rPr>
          <w:rFonts w:eastAsia="IRNazanin" w:cs="IRNazanin"/>
          <w:color w:val="111111"/>
          <w:sz w:val="28"/>
          <w:szCs w:val="28"/>
          <w:rtl w:val="true"/>
          <w:lang w:bidi="fa-IR"/>
        </w:rPr>
        <w:t>.</w:t>
      </w:r>
    </w:p>
    <w:p>
      <w:pPr>
        <w:pStyle w:val="Heading4"/>
        <w:numPr>
          <w:ilvl w:val="3"/>
          <w:numId w:val="1"/>
        </w:numPr>
        <w:rPr/>
      </w:pPr>
      <w:bookmarkStart w:id="593" w:name="__RefHeading___Toc7210005_3224264995"/>
      <w:bookmarkStart w:id="594" w:name="_Toc247"/>
      <w:bookmarkEnd w:id="593"/>
      <w:r>
        <w:rPr>
          <w:rtl w:val="true"/>
        </w:rPr>
        <w:t>مقصود</w:t>
      </w:r>
      <w:r>
        <w:rPr>
          <w:rtl w:val="true"/>
        </w:rPr>
        <w:t>:</w:t>
      </w:r>
      <w:bookmarkEnd w:id="594"/>
    </w:p>
    <w:p>
      <w:pPr>
        <w:pStyle w:val="BookText"/>
        <w:rPr/>
      </w:pPr>
      <w:r>
        <w:rPr>
          <w:rFonts w:ascii="Amiri" w:hAnsi="Amiri" w:eastAsia="Amiri" w:cs="Amiri"/>
          <w:color w:val="111111"/>
          <w:sz w:val="28"/>
          <w:sz w:val="28"/>
          <w:szCs w:val="28"/>
          <w:rtl w:val="true"/>
          <w:lang w:bidi="ar-SA"/>
        </w:rPr>
        <w:t>تَبٰارَکَ الَّذِی نَزَّلَ الْفُرْقٰانَ عَلیٰ عَبْدِهِ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دهندۀ حق و باطل و ثواب و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برکاتش بزرگ 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یعنی خیر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و مقدس است و هیچکس با او 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آورندۀ همۀ برکتها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لِیَکُونَ لِلْعٰالَمِینَ نَذِیراً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او نازل کرد تا همۀ افراد مکلف را بترساند و آنها را دعوت به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وصف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لَهُ مُلْکُ السَّمٰاوٰاتِ وَ الْأَرْضِ وَ لَمْ یَتَّخِذْ وَلَداً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آسمان‌ها و</w:t>
      </w:r>
    </w:p>
    <w:p>
      <w:pPr>
        <w:pStyle w:val="BookText"/>
        <w:rPr/>
      </w:pPr>
      <w:r>
        <w:rPr>
          <w:rFonts w:ascii="IRNazanin" w:hAnsi="IRNazanin" w:eastAsia="IRNazanin"/>
          <w:color w:val="111111"/>
          <w:sz w:val="28"/>
          <w:sz w:val="28"/>
          <w:szCs w:val="28"/>
          <w:rtl w:val="true"/>
          <w:lang w:bidi="fa-IR"/>
        </w:rPr>
        <w:t>زمین از خداست و علی رغم پندار پوچ یهودیان و مسیحیان و مشرکین او را فرزندی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شَرِیکٌ فِی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در عالم هستی شریک او نیست تا او را از مقاصدش باز دارد یا او را کمک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کُلَّ شَیْءٍ فَقَدَّرَهُ تَقْدِیراً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مخلوقات را او آفریده و آنها را بمقتضای حکمت اندازه گیری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تقدیر این است که آنها را در کتابی که فرشتگان می‌نویسند،ثبت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اشیاء را خلق کرده و طول و عرض و رنگ و صفات و مدت بقای آنها را مقدر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دُونِهِ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 خدای خود پنداشتند و آنها را پرستش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خدایان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یَخْلُقُونَ شَیْئاً وَ هُمْ یُخْلَقُونَ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خالق چیزی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مخلوقند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یَمْلِکُونَ لِأَنْفُسِهِمْ ضَرًّا وَ لاٰ نَفْعاً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اینکه ضرری را از خود دور کنند یا نفعی برای خود تحصیل کنند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یَمْلِکُونَ مَوْتاً وَ لاٰ حَیٰاةً وَ لاٰ نُشُوراً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قدرت ندارند که حیات ببخشند یا بمیرانند یا مردگان را زنده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همۀ این کارها مخصوص خداست و بنا بر این هیچکس جز او لایق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إِنْ هَذٰا إِلاّٰ إِفْکٌ افْتَرٰاهُ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جز دروغی که محمد آن را آفریده و به خدا نسبت داده 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أَعٰانَهُ عَلَیْهِ قَوْمٌ آخَرُونَ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مثل عداس و یسار و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سه برده و اهل کتابند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اینکار کمک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او را کمک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جٰاءُو ظُلْماً وَ زُوراً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این سخنشان مشرک گشته و دروغ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پاسخ آنها به همین جواب احتمالی اکتفاء می‌کند،این است که سابقاً اعجاز قرآن را ثابت کرده و بیان کرده است که آنها از آوردن مثل آن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أَسٰاطِیرُ الْأَوَّلِینَ اکْتَتَبَهٰا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افسانه‌های گذشتگان و نوشته‌های کهنه‌ای است که محمد از روی آنها استنساخ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تُمْلیٰ عَلَیْهِ بُکْرَةً وَ أَصِیلاً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بر او املاء میکنند تا یاد بگیرد 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آنها تناقض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از آنها نقل شد که قرآن ساختۀ فکر خود پیامبر است و حالا از آنها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اشخاص دیگری به او یاد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میدانستند که پیامبر خدا نوشتن را پیش کسی نیاموخته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کسی نازل کرده است که به همۀ رازهایی که در آسمانها و زمین است،آگاه است و نزول قرآن مطابق مصلحت است نه هوای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غَفُوراً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عذاب آنها تعجیل نمیکند و بوسیلۀ فرستادن پیامبر بر آنها اتمام حجت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لِهٰذَا الرَّسُولِ یَأْکُلُ الطَّعٰامَ وَ یَمْشِی فِی الْأَسْوٰاقِ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گفتند،این چه پیامبری است که مثل ما غذا میخورد و مثل ما در بازارها برای تحصیل معاش حرکت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إِلَیْهِ مَلَکٌ فَیَکُونَ مَعَهُ نَذِیراً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بهمراه او فرشته‌ای فرستاده نشده تا او را در ادای رسالتش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هم از گفتارهای ناپسند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میکردند که اگر فرشته‌ای بکمکش می‌آمد،بهتر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انسان با انسان که همجنس اوست،بهتر انس میگیرد تا فرشته که همجنس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یُلْقیٰ إِلَیْهِ کَنْزٌ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به او گنجی نداد یا مالی از آسمان برایش نفرستاد تا نیازی به تحصیل معاش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لَهُ جَنَّةٌ یَأْکُلُ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باغی ندارد که از میوۀ آن بخورد؟</w:t>
      </w:r>
    </w:p>
    <w:p>
      <w:pPr>
        <w:pStyle w:val="BookText"/>
        <w:rPr/>
      </w:pPr>
      <w:r>
        <w:rPr>
          <w:rFonts w:ascii="IRNazanin" w:hAnsi="IRNazanin" w:eastAsia="IRNazanin"/>
          <w:color w:val="111111"/>
          <w:sz w:val="28"/>
          <w:sz w:val="28"/>
          <w:szCs w:val="28"/>
          <w:rtl w:val="true"/>
          <w:lang w:bidi="fa-IR"/>
        </w:rPr>
        <w:t xml:space="preserve">و قٰالَ الظّٰالِمُونَ إِنْ تَتَّبِعُونَ إِلاّٰ رَجُلاً مَسْحُوراً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به مؤمنین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مردی پیروی میکنید که افسون شده و عقلش از او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در بارۀ تو چه مثلهایی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ترا مسحور و گاهی محتاج میشمارند و گاهی برایت آرزوی گنج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فَضَلُّوا فَلاٰ یَسْتَطِیعُونَ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گمراه شده‌اند و نمی‌توانند راهی پیدا کنند که ترا در برابر دلائل خود قانع سازند و راهی به ابطال تو ندارند و حق را گم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گرفتار تقلید و عادت و تعصب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إِنْ شٰاءَ جَعَلَ لَکَ خَیْراً مِنْ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خدایی که اگر بخواهد چیزی،بتو میدهد که از گنج و باغ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 وَ یَجْعَلْ لَکَ قُصُوراً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بتو بهشت‌هایی دهد که نهرها از زیر آن روان است و کاخهایی بتو ببخشد که زیبا و مستحکم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اینها را در آخرت بتو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همین دنیا می‌دهد</w:t>
      </w:r>
      <w:r>
        <w:rPr>
          <w:rFonts w:eastAsia="IRNazanin" w:cs="IRNazanin"/>
          <w:color w:val="111111"/>
          <w:sz w:val="28"/>
          <w:szCs w:val="28"/>
          <w:rtl w:val="true"/>
          <w:lang w:bidi="fa-IR"/>
        </w:rPr>
        <w:t>.</w:t>
      </w:r>
      <w:bookmarkStart w:id="595" w:name="pg13082_139725"/>
    </w:p>
    <w:p>
      <w:pPr>
        <w:pStyle w:val="Heading3"/>
        <w:numPr>
          <w:ilvl w:val="2"/>
          <w:numId w:val="1"/>
        </w:numPr>
        <w:rPr/>
      </w:pPr>
      <w:bookmarkStart w:id="596" w:name="__RefHeading___Toc7210007_3224264995"/>
      <w:bookmarkStart w:id="597" w:name="_Toc248"/>
      <w:bookmarkEnd w:id="595"/>
      <w:bookmarkEnd w:id="596"/>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597"/>
    </w:p>
    <w:p>
      <w:pPr>
        <w:pStyle w:val="Heading4"/>
        <w:numPr>
          <w:ilvl w:val="3"/>
          <w:numId w:val="1"/>
        </w:numPr>
        <w:rPr/>
      </w:pPr>
      <w:bookmarkStart w:id="598" w:name="__RefHeading___Toc7210009_3224264995"/>
      <w:bookmarkStart w:id="599" w:name="_Toc249"/>
      <w:bookmarkEnd w:id="598"/>
      <w:r>
        <w:rPr>
          <w:rtl w:val="true"/>
        </w:rPr>
        <w:t>اشاره</w:t>
      </w:r>
      <w:bookmarkEnd w:id="59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600" w:name="pg13082_139726"/>
    </w:p>
    <w:p>
      <w:pPr>
        <w:pStyle w:val="Heading4"/>
        <w:numPr>
          <w:ilvl w:val="3"/>
          <w:numId w:val="1"/>
        </w:numPr>
        <w:rPr/>
      </w:pPr>
      <w:bookmarkStart w:id="601" w:name="__RefHeading___Toc7210011_3224264995"/>
      <w:bookmarkStart w:id="602" w:name="_Toc250"/>
      <w:bookmarkEnd w:id="600"/>
      <w:bookmarkEnd w:id="601"/>
      <w:r>
        <w:rPr>
          <w:rtl w:val="true"/>
        </w:rPr>
        <w:t>ترجمه</w:t>
      </w:r>
      <w:r>
        <w:rPr>
          <w:rtl w:val="true"/>
        </w:rPr>
        <w:t>:</w:t>
      </w:r>
      <w:bookmarkEnd w:id="602"/>
    </w:p>
    <w:p>
      <w:pPr>
        <w:pStyle w:val="BookText"/>
        <w:rPr/>
      </w:pPr>
      <w:r>
        <w:rPr>
          <w:rFonts w:ascii="IRNazanin" w:hAnsi="IRNazanin" w:eastAsia="IRNazanin"/>
          <w:color w:val="111111"/>
          <w:sz w:val="28"/>
          <w:sz w:val="28"/>
          <w:szCs w:val="28"/>
          <w:rtl w:val="true"/>
          <w:lang w:bidi="fa-IR"/>
        </w:rPr>
        <w:t>بلکه قیامت را تکذیب کردند و برای کسی که قیامت را تکذیب کند،آتش آماده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چون آنها را از دور ببیند،فریاد خشم آمیزش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گرفتار غل هستند و در تنگنایی از آتش افتاده‌اند،درخواست مرگ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یک بار تقاضای مرگ کنید،بلکه بارها تقاضا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بهتر است یا بهشت جاودان که به متقین وعده داده شده و پاداش و سر انجام آنهاست؟ برای آنهاست در بهشت جاودان هر چه بخواهند و این همان وعده‌ای است که وفای به آن از خدا خواسته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آنها و معبودهایشان را محشور کند و به معبودها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بندگان مرا گمراه کردید یا خودشان گمراه شدند؟گویند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تو،ما را سزاوار نیست که جز تو ولیی بگیریم ولی تو آنها و پدرانشان را متمتع کردی تا ذکر را فراموش کردند و مردمی تبهکار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آنچه می‌گوئید، تکذیب کردند و قدرت ندارند که عذاب را از شما برگیرند یا شما را یاری کنند،هر که از شما ظلم کند،عذابی بزرگ او را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نفرستادیم جز اینکه طعام میخوردند و در بازارها راه می‌رفتند و بعضی از شما مردم را برای بعضی</w:t>
      </w:r>
      <w:bookmarkStart w:id="603" w:name="pg13082_139727"/>
    </w:p>
    <w:p>
      <w:pPr>
        <w:pStyle w:val="BookText"/>
        <w:rPr/>
      </w:pPr>
      <w:bookmarkEnd w:id="603"/>
      <w:r>
        <w:rPr>
          <w:rFonts w:ascii="IRNazanin" w:hAnsi="IRNazanin" w:eastAsia="IRNazanin"/>
          <w:color w:val="111111"/>
          <w:sz w:val="28"/>
          <w:sz w:val="28"/>
          <w:szCs w:val="28"/>
          <w:rtl w:val="true"/>
          <w:lang w:bidi="fa-IR"/>
        </w:rPr>
        <w:t>فتنه قرار دادیم،آیا صبر می‌کنید؟پروردگار تو بیناست</w:t>
      </w:r>
      <w:r>
        <w:rPr>
          <w:rFonts w:eastAsia="IRNazanin" w:cs="IRNazanin"/>
          <w:color w:val="111111"/>
          <w:sz w:val="28"/>
          <w:szCs w:val="28"/>
          <w:rtl w:val="true"/>
          <w:lang w:bidi="fa-IR"/>
        </w:rPr>
        <w:t>.</w:t>
      </w:r>
    </w:p>
    <w:p>
      <w:pPr>
        <w:pStyle w:val="Heading4"/>
        <w:numPr>
          <w:ilvl w:val="3"/>
          <w:numId w:val="1"/>
        </w:numPr>
        <w:rPr/>
      </w:pPr>
      <w:bookmarkStart w:id="604" w:name="__RefHeading___Toc7210013_3224264995"/>
      <w:bookmarkStart w:id="605" w:name="_Toc251"/>
      <w:bookmarkEnd w:id="604"/>
      <w:r>
        <w:rPr>
          <w:rtl w:val="true"/>
        </w:rPr>
        <w:t>قرائت</w:t>
      </w:r>
      <w:r>
        <w:rPr>
          <w:rtl w:val="true"/>
        </w:rPr>
        <w:t>:</w:t>
      </w:r>
      <w:bookmarkEnd w:id="605"/>
    </w:p>
    <w:p>
      <w:pPr>
        <w:pStyle w:val="BookText"/>
        <w:rPr/>
      </w:pPr>
      <w:r>
        <w:rPr>
          <w:rFonts w:ascii="IRNazanin" w:hAnsi="IRNazanin" w:eastAsia="IRNazanin"/>
          <w:color w:val="111111"/>
          <w:sz w:val="28"/>
          <w:sz w:val="28"/>
          <w:szCs w:val="28"/>
          <w:rtl w:val="true"/>
          <w:lang w:bidi="fa-IR"/>
        </w:rPr>
        <w:t>یحشرهم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جعفر و حفص و یعقوب به یاء و دیگران به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یعقوب بضم نون و فتح تاء و دیگران بفتح نون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کثیر به یاء روایت شده و دیگران به تاء خوانده‌اند</w:t>
      </w:r>
      <w:r>
        <w:rPr>
          <w:rFonts w:eastAsia="IRNazanin" w:cs="IRNazanin"/>
          <w:color w:val="111111"/>
          <w:sz w:val="28"/>
          <w:szCs w:val="28"/>
          <w:rtl w:val="true"/>
          <w:lang w:bidi="fa-IR"/>
        </w:rPr>
        <w:t>.</w:t>
      </w:r>
    </w:p>
    <w:p>
      <w:pPr>
        <w:pStyle w:val="Heading4"/>
        <w:numPr>
          <w:ilvl w:val="3"/>
          <w:numId w:val="1"/>
        </w:numPr>
        <w:rPr/>
      </w:pPr>
      <w:bookmarkStart w:id="606" w:name="__RefHeading___Toc7210015_3224264995"/>
      <w:bookmarkStart w:id="607" w:name="_Toc252"/>
      <w:bookmarkEnd w:id="606"/>
      <w:r>
        <w:rPr>
          <w:rtl w:val="true"/>
        </w:rPr>
        <w:t>لغت</w:t>
      </w:r>
      <w:r>
        <w:rPr>
          <w:rtl w:val="true"/>
        </w:rPr>
        <w:t>:</w:t>
      </w:r>
      <w:bookmarkEnd w:id="607"/>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شعله‌ور تغیظ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و جوشش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بند کشیده شده‌اند 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بائر</w:t>
      </w:r>
    </w:p>
    <w:p>
      <w:pPr>
        <w:pStyle w:val="Heading4"/>
        <w:numPr>
          <w:ilvl w:val="3"/>
          <w:numId w:val="1"/>
        </w:numPr>
        <w:rPr/>
      </w:pPr>
      <w:bookmarkStart w:id="608" w:name="__RefHeading___Toc7210017_3224264995"/>
      <w:bookmarkStart w:id="609" w:name="_Toc253"/>
      <w:bookmarkEnd w:id="608"/>
      <w:r>
        <w:rPr>
          <w:rtl w:val="true"/>
        </w:rPr>
        <w:t>اعراب</w:t>
      </w:r>
      <w:r>
        <w:rPr>
          <w:rtl w:val="true"/>
        </w:rPr>
        <w:t>:</w:t>
      </w:r>
      <w:bookmarkEnd w:id="609"/>
    </w:p>
    <w:p>
      <w:pPr>
        <w:pStyle w:val="BookText"/>
        <w:rPr/>
      </w:pPr>
      <w:r>
        <w:rPr>
          <w:rFonts w:ascii="Amiri" w:hAnsi="Amiri" w:eastAsia="Amiri" w:cs="Amiri"/>
          <w:color w:val="111111"/>
          <w:sz w:val="28"/>
          <w:sz w:val="28"/>
          <w:szCs w:val="28"/>
          <w:rtl w:val="true"/>
          <w:lang w:bidi="ar-SA"/>
        </w:rPr>
        <w:t>مکانا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برای فعل محذوف هنا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زمان یا ظرف مکان کٰانَتْ لَهُمْ جَزٰاءً وَ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آن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رسلا إِنَّهُمْ لَیَأْکُلُونَ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مستثنی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ارسلنا رسلا الا هم یأکلون</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7210019_3224264995"/>
      <w:bookmarkStart w:id="611" w:name="_Toc254"/>
      <w:bookmarkEnd w:id="610"/>
      <w:r>
        <w:rPr>
          <w:rtl w:val="true"/>
        </w:rPr>
        <w:t>مقصود</w:t>
      </w:r>
      <w:r>
        <w:rPr>
          <w:rtl w:val="true"/>
        </w:rPr>
        <w:t>:</w:t>
      </w:r>
      <w:bookmarkEnd w:id="61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بارۀ عقائد زشت آنها و کیفر اعمال و گفتارشان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کَذَّبُوا بِالسّٰاعَةِ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ترا تکذیب می‌کنند نه بخاطر این است که تو طعام میخوری و در بازارها راه می‌روی بلکه بخاطر این است که قیامت و ثواب و عقاب را منکرند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لِمَنْ کَذَّبَ بِالسّٰاعَةِ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قیامت را تکذیب کنند، آتشی شعله‌ور مهیا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مَکٰانٍ بَعِیدٍ سَمِعُوا لَهٰا تَغَیُّظاً وَ زَفِیراً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هر گاه آنها را از فاصلۀ صد سال یا یک سال راه بنگرد،به هیجان می‌آید و فریاد خشمش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اینکه آنها آتش را می‌بینند،می‌گوید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آتش آنها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تعبیر بلیغ‌تر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با حالت خشم آنها را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البته،خشم شنیدنی نیست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آتش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این است که از وضع ظاهری آن به خشمش پی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چنان فریاد می‌کشد که هر که صدای آن را بشنود بر زمین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از آتش و فریاد از اهل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خشم آتش را می‌بینند و شیون و فریاد اهل آتش را می‌شنوند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مَکٰاناً ضَیِّقاً مُقَرَّنِینَ دَعَوْا هُنٰالِکَ 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 بسته در جایگاه تنگی از جهنم قرار می‌گیرند،فریاد آنها بلند می‌شود و برای خود درخواست مرگ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آنها در جهنم مثل میخ که در دیوار قرار گرفته،محدود و تحت 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فرشتگان در جواب آنها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تَدْعُوا الْیَوْمَ ثُبُوراً وٰاحِداً وَ ادْعُوا ثُبُوراً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 بار طلب مرگ نکنید،بلکه فراوان آرزوی مرگ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این ناله‌ها برای شما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شما بزرگتر از این است که با یک بار درخواست کردن به آن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ذٰلِکَ خَیْرٌ أَمْ جَنَّةُ الْخُلْدِ الَّتِی وُعِدَ الْمُتَّقُونَ کٰانَتْ لَهُمْ جَزٰاءً وَ مَصِیراً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بگو،این آتش بهتر است یا بهشت جاودان که به پرهیزکاران وعده داده شده و پاداش</w:t>
      </w:r>
    </w:p>
    <w:p>
      <w:pPr>
        <w:pStyle w:val="BookText"/>
        <w:rPr/>
      </w:pPr>
      <w:r>
        <w:rPr>
          <w:rFonts w:ascii="IRNazanin" w:hAnsi="IRNazanin" w:eastAsia="IRNazanin"/>
          <w:color w:val="111111"/>
          <w:sz w:val="28"/>
          <w:sz w:val="28"/>
          <w:szCs w:val="28"/>
          <w:rtl w:val="true"/>
          <w:lang w:bidi="fa-IR"/>
        </w:rPr>
        <w:t xml:space="preserve">اعمال و سرانجام زندگی آنهاست؟ لَهُمْ فِیهٰا مٰا یَشٰاؤُنَ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لذات برای آنها در بهشت فراوان است و فنا نمی‌پذیرند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رَبِّکَ وَعْداً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که خدا داده و آنها از خدا درخواست کرده‌اند که بوعدۀ خود وفا کند و وفا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از خداوند خواسته‌اند که آنها را داخل بهشت کند و خدا هم وفا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أَدْخِلْهُمْ جَنّٰاتِ عَدْنٍ الَّتِی وَعَدْتَهُمْ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خدایا،آنها را داخل بهشت‌هایی که آنها را وعده داده‌ای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وَ مٰا یَعْبُدُونَ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می‌رسد که آنها را در صحرای محشر جمع می‌کنیم و معبودهای آنها یعنی عیسی و عزیر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 أَنْتُمْ أَضْلَلْتُمْ عِبٰادِی هٰؤُلاٰءِ أَمْ هُمْ ضَلُّوا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خداوند به معبودهای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اینها را گمراه کردید یا خودشان گمراه شدند؟ قٰالُوا سُبْحٰانَکَ مٰا کٰانَ یَنْبَغِی لَنٰا أَنْ نَتَّخِذَ مِنْ دُونِکَ مِنْ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داشتن شریک منزهی،برای ما سزاوار نبود که با دشمنان تو دوستی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ولی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ما و پرستندگان سزاوار نبود که به پرستش جز تو دعوت کنیم و اگر ما چنین کاری میکردیم،با آنها طریق دوستی سپرده بودیم ولی ما با کسانی که در برابر تو کفر می‌ورزند،طریق دوستی نمی‌سپریم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مَتَّعْتَهُمْ وَ آبٰاءَهُمْ حَتّٰی نَسُوا الذِّکْرَ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بعد از رحلت پیامبران عمر آنها را طولانی کردی و مال و اولاد آنها را بسیار کردی تا کتاب ترا فراموش کردند و پشت سر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قَوْماً بُوراً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مردمی هلاک شونده و فاسد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تبرئۀ معبودهای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کَذَّبُوکُمْ بِمٰا تَقُولُونَ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معبودها شما مشرکین را تکذیب و گفتار شما را 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یاء یعنی آنها بگفتار خویش شما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تَسْتَطِیعُونَ صَرْفاً وَ لاٰ نَصْراً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معبودهای شما قادر نیستند که عذاب را از شما دور کنند و شما را کمک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تاء،یعنی شما نمیتوانید عذاب را از خود دور کنید و خود را کمک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یَظْلِمْ مِنْکُمْ نُذِقْهُ عَذٰاباً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بوسیلۀ شرک و ارتکاب گناه، ظلم کند،در آخرت او را عذابی سخت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روی سخن به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قَبْلَکَ مِنَ الْمُرْسَلِینَ إِلاّٰ إِنَّهُمْ لَیَأْکُلُونَ الطَّعٰامَ وَ یَمْشُونَ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هم هر پیامبری فرستادیم،غذا میخورد و در بازارها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پاسخ به ایراد آنهاست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پیغمبر غذا میخورد و در بازار راه می‌رود؟یعنی در جواب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نیز چنین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بَعْضَکُمْ لِبَعْضٍ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شما را وسیلۀ آزمایش بعضی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فقیر به غنی امتحان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خداوند مرا هم مثل او غنی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 به بینا امتحان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خدا مرا هم مثل او بینا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بیمار به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مؤمنین فقیر گرفتار استهزاء قریش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افراد پست و بردگانند که به محمد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به مؤمنین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تَصْبِرُونَ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در برابر این آزارها صبر می‌کنید؟ وَ کٰانَ رَبُّکَ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بصیر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صبر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در بارۀ 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جَزَیْتُهُمُ الْیَوْمَ بِمٰا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آنها را بواسطۀ اینکه صبر کردند پاداش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فقرا،آیا بر فقر خود صبر می‌کنید و آیا از ارتکاب کارهایی که مخالفت ماست خودداری میکنید؟ای ثروتمندان،آیا صبر می‌کنید و شکر ما را بجای می‌آورید و از مخالفت ما خودداری میکنید؟بهر حال خداوند داناست و مطابق حکمت خود افرادی را غنی و افرادی را فقیر میکند و به شکیبایی و ناشکیبایی افراد آگاه است</w:t>
      </w:r>
      <w:r>
        <w:rPr>
          <w:rFonts w:eastAsia="IRNazanin" w:cs="IRNazanin"/>
          <w:color w:val="111111"/>
          <w:sz w:val="28"/>
          <w:szCs w:val="28"/>
          <w:rtl w:val="true"/>
          <w:lang w:bidi="fa-IR"/>
        </w:rPr>
        <w:t>.</w:t>
      </w:r>
      <w:bookmarkStart w:id="612" w:name="pg13082_139732"/>
    </w:p>
    <w:p>
      <w:pPr>
        <w:pStyle w:val="Heading3"/>
        <w:numPr>
          <w:ilvl w:val="2"/>
          <w:numId w:val="1"/>
        </w:numPr>
        <w:rPr/>
      </w:pPr>
      <w:bookmarkStart w:id="613" w:name="__RefHeading___Toc7210021_3224264995"/>
      <w:bookmarkStart w:id="614" w:name="_Toc255"/>
      <w:bookmarkEnd w:id="612"/>
      <w:bookmarkEnd w:id="613"/>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614"/>
    </w:p>
    <w:p>
      <w:pPr>
        <w:pStyle w:val="Heading4"/>
        <w:numPr>
          <w:ilvl w:val="3"/>
          <w:numId w:val="1"/>
        </w:numPr>
        <w:rPr/>
      </w:pPr>
      <w:bookmarkStart w:id="615" w:name="__RefHeading___Toc7210023_3224264995"/>
      <w:bookmarkStart w:id="616" w:name="_Toc256"/>
      <w:bookmarkEnd w:id="615"/>
      <w:r>
        <w:rPr>
          <w:rtl w:val="true"/>
        </w:rPr>
        <w:t>اشاره</w:t>
      </w:r>
      <w:bookmarkEnd w:id="6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617" w:name="pg13082_139733"/>
    </w:p>
    <w:p>
      <w:pPr>
        <w:pStyle w:val="Heading4"/>
        <w:numPr>
          <w:ilvl w:val="3"/>
          <w:numId w:val="1"/>
        </w:numPr>
        <w:rPr/>
      </w:pPr>
      <w:bookmarkStart w:id="618" w:name="__RefHeading___Toc7210025_3224264995"/>
      <w:bookmarkStart w:id="619" w:name="_Toc257"/>
      <w:bookmarkEnd w:id="617"/>
      <w:bookmarkEnd w:id="618"/>
      <w:r>
        <w:rPr>
          <w:rtl w:val="true"/>
        </w:rPr>
        <w:t>ترجمه</w:t>
      </w:r>
      <w:r>
        <w:rPr>
          <w:rtl w:val="true"/>
        </w:rPr>
        <w:t>:</w:t>
      </w:r>
      <w:bookmarkEnd w:id="619"/>
    </w:p>
    <w:p>
      <w:pPr>
        <w:pStyle w:val="BookText"/>
        <w:rPr/>
      </w:pPr>
      <w:r>
        <w:rPr>
          <w:rFonts w:ascii="IRNazanin" w:hAnsi="IRNazanin" w:eastAsia="IRNazanin"/>
          <w:color w:val="111111"/>
          <w:sz w:val="28"/>
          <w:sz w:val="28"/>
          <w:szCs w:val="28"/>
          <w:rtl w:val="true"/>
          <w:lang w:bidi="fa-IR"/>
        </w:rPr>
        <w:t>آنهایی که امید دیدار جزای ما ندارند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ما ملائکه نازل نشدند یا چرا خدای خود را نمی‌بینیم؟اینها گرفتار کبر شدند و به سرکشی بزرگی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فرشتگان را می‌بینند،مجرمین را بشارتی نیست و 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بکارهایی که انجام داده‌اند، پرداخته،آنها را بصورت غبار پراکنده در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جایگاه و آسایشگاه اهل بهشت،بهتر و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آسمان که ابر آن را فرا گرفته شکافته شود و فرشتگان نازل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ملک حق از آن خداوند رحمان است و برای کافران روزی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ستمکار دو دست خود را بگزد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بهمراه پیامبر راهی بسوی هدایت انتخاب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من،کاش فلانی را دوست نگزیده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از قرآن بعد از آنکه مرا آمده بود گمراه کرد و شیطان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کنندۀ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من قرآن را متروک ساختند</w:t>
      </w:r>
      <w:r>
        <w:rPr>
          <w:rFonts w:eastAsia="IRNazanin" w:cs="IRNazanin"/>
          <w:color w:val="111111"/>
          <w:sz w:val="28"/>
          <w:szCs w:val="28"/>
          <w:rtl w:val="true"/>
          <w:lang w:bidi="fa-IR"/>
        </w:rPr>
        <w:t>.</w:t>
      </w:r>
    </w:p>
    <w:p>
      <w:pPr>
        <w:pStyle w:val="Heading4"/>
        <w:numPr>
          <w:ilvl w:val="3"/>
          <w:numId w:val="1"/>
        </w:numPr>
        <w:rPr/>
      </w:pPr>
      <w:bookmarkStart w:id="620" w:name="__RefHeading___Toc7210027_3224264995"/>
      <w:bookmarkStart w:id="621" w:name="_Toc258"/>
      <w:bookmarkEnd w:id="620"/>
      <w:r>
        <w:rPr>
          <w:rtl w:val="true"/>
        </w:rPr>
        <w:t>قرائت</w:t>
      </w:r>
      <w:r>
        <w:rPr>
          <w:rtl w:val="true"/>
        </w:rPr>
        <w:t>:</w:t>
      </w:r>
      <w:bookmarkEnd w:id="621"/>
    </w:p>
    <w:p>
      <w:pPr>
        <w:pStyle w:val="BookText"/>
        <w:rPr/>
      </w:pP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ابو عمرو به تشدید شین و دیگران بدون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بفعل مضارع و دیگران بصیغۀ ماضی مجهول خوانده‌اند</w:t>
      </w:r>
      <w:r>
        <w:rPr>
          <w:rFonts w:eastAsia="IRNazanin" w:cs="IRNazanin"/>
          <w:color w:val="111111"/>
          <w:sz w:val="28"/>
          <w:szCs w:val="28"/>
          <w:rtl w:val="true"/>
          <w:lang w:bidi="fa-IR"/>
        </w:rPr>
        <w:t>.</w:t>
      </w:r>
    </w:p>
    <w:p>
      <w:pPr>
        <w:pStyle w:val="Heading4"/>
        <w:numPr>
          <w:ilvl w:val="3"/>
          <w:numId w:val="1"/>
        </w:numPr>
        <w:rPr/>
      </w:pPr>
      <w:bookmarkStart w:id="622" w:name="__RefHeading___Toc7210029_3224264995"/>
      <w:bookmarkStart w:id="623" w:name="_Toc259"/>
      <w:bookmarkEnd w:id="622"/>
      <w:r>
        <w:rPr>
          <w:rtl w:val="true"/>
        </w:rPr>
        <w:t>لغت</w:t>
      </w:r>
      <w:r>
        <w:rPr>
          <w:rtl w:val="true"/>
        </w:rPr>
        <w:t>:</w:t>
      </w:r>
      <w:bookmarkEnd w:id="623"/>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در تنگنا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شده،بخاطر اینکه انسان محدود میشود</w:t>
      </w:r>
      <w:r>
        <w:rPr>
          <w:rFonts w:eastAsia="IRNazanin" w:cs="IRNazanin"/>
          <w:color w:val="111111"/>
          <w:sz w:val="28"/>
          <w:szCs w:val="28"/>
          <w:rtl w:val="true"/>
          <w:lang w:bidi="fa-IR"/>
        </w:rPr>
        <w:t>.</w:t>
      </w:r>
      <w:bookmarkStart w:id="624" w:name="pg13082_139734"/>
    </w:p>
    <w:p>
      <w:pPr>
        <w:pStyle w:val="BookText"/>
        <w:rPr/>
      </w:pPr>
      <w:bookmarkEnd w:id="624"/>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که قابل گرفتن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زن و چون بحیوان گفته شود،الف و لام بر سرش در آید</w:t>
      </w:r>
      <w:r>
        <w:rPr>
          <w:rFonts w:eastAsia="IRNazanin" w:cs="IRNazanin"/>
          <w:color w:val="111111"/>
          <w:sz w:val="28"/>
          <w:szCs w:val="28"/>
          <w:rtl w:val="true"/>
          <w:lang w:bidi="fa-IR"/>
        </w:rPr>
        <w:t>.</w:t>
      </w:r>
    </w:p>
    <w:p>
      <w:pPr>
        <w:pStyle w:val="Heading4"/>
        <w:numPr>
          <w:ilvl w:val="3"/>
          <w:numId w:val="1"/>
        </w:numPr>
        <w:rPr/>
      </w:pPr>
      <w:bookmarkStart w:id="625" w:name="__RefHeading___Toc7210031_3224264995"/>
      <w:bookmarkStart w:id="626" w:name="_Toc260"/>
      <w:bookmarkEnd w:id="625"/>
      <w:r>
        <w:rPr>
          <w:rtl w:val="true"/>
        </w:rPr>
        <w:t>اعراب</w:t>
      </w:r>
      <w:r>
        <w:rPr>
          <w:rtl w:val="true"/>
        </w:rPr>
        <w:t>:</w:t>
      </w:r>
      <w:bookmarkEnd w:id="626"/>
    </w:p>
    <w:p>
      <w:pPr>
        <w:pStyle w:val="BookText"/>
        <w:rPr/>
      </w:pPr>
      <w:r>
        <w:rPr>
          <w:rFonts w:ascii="Amiri" w:hAnsi="Amiri" w:eastAsia="Amiri" w:cs="Amiri"/>
          <w:color w:val="111111"/>
          <w:sz w:val="28"/>
          <w:sz w:val="28"/>
          <w:szCs w:val="28"/>
          <w:rtl w:val="true"/>
          <w:lang w:bidi="ar-SA"/>
        </w:rPr>
        <w:t>یَوْمَ یَرَوْنَ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بشری یومئذ للمجرمین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برای فعل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علیکم الجنة حجراً محجورا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تَشَقَّقُ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یَوْمَئِذٍ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فعل محذوف یا عطف به ما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مضاف به یاء متکلم بوده است</w:t>
      </w:r>
      <w:r>
        <w:rPr>
          <w:rFonts w:eastAsia="IRNazanin" w:cs="IRNazanin"/>
          <w:color w:val="111111"/>
          <w:sz w:val="28"/>
          <w:szCs w:val="28"/>
          <w:rtl w:val="true"/>
          <w:lang w:bidi="fa-IR"/>
        </w:rPr>
        <w:t>.</w:t>
      </w:r>
    </w:p>
    <w:p>
      <w:pPr>
        <w:pStyle w:val="Heading4"/>
        <w:numPr>
          <w:ilvl w:val="3"/>
          <w:numId w:val="1"/>
        </w:numPr>
        <w:rPr/>
      </w:pPr>
      <w:bookmarkStart w:id="627" w:name="__RefHeading___Toc7210033_3224264995"/>
      <w:bookmarkStart w:id="628" w:name="_Toc261"/>
      <w:bookmarkEnd w:id="627"/>
      <w:r>
        <w:rPr>
          <w:rtl w:val="true"/>
        </w:rPr>
        <w:t>شأن نزول</w:t>
      </w:r>
      <w:r>
        <w:rPr>
          <w:rtl w:val="true"/>
        </w:rPr>
        <w:t>:</w:t>
      </w:r>
      <w:bookmarkEnd w:id="628"/>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عقبة بن ابی معیط و ابی بن خلف نازل شده است که با یکدیگر دوست بودند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اینقرار است که عقبه هر گاه از سفر می‌آمد،اشراف قوم را به مهمانی می‌طلبید و با پیامبر اسلام زیاد مجالست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سفر برگشت و طعامی ترتیب داد و پیامبر خدا را با جمعی به طعام خویش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طعام حاضر شد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ترا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به یگانگی خدا و رسالت پیامبرش گواهی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شهادتین بر زبان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ابی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عقبه گفت</w:t>
      </w:r>
      <w:r>
        <w:rPr>
          <w:rFonts w:eastAsia="IRNazanin" w:cs="IRNazanin"/>
          <w:color w:val="111111"/>
          <w:sz w:val="28"/>
          <w:szCs w:val="28"/>
          <w:rtl w:val="true"/>
          <w:lang w:bidi="fa-IR"/>
        </w:rPr>
        <w:t>:</w:t>
      </w:r>
      <w:bookmarkStart w:id="629" w:name="pg13082_139735"/>
    </w:p>
    <w:p>
      <w:pPr>
        <w:pStyle w:val="BookText"/>
        <w:rPr/>
      </w:pPr>
      <w:bookmarkEnd w:id="629"/>
      <w:r>
        <w:rPr>
          <w:rFonts w:ascii="IRNazanin" w:hAnsi="IRNazanin" w:eastAsia="IRNazanin"/>
          <w:color w:val="111111"/>
          <w:sz w:val="28"/>
          <w:sz w:val="28"/>
          <w:szCs w:val="28"/>
          <w:rtl w:val="true"/>
          <w:lang w:bidi="fa-IR"/>
        </w:rPr>
        <w:t>تو هم شیفتۀ او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او بخانۀ من آمده بود و میخواست طعام مرا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کردم که او بدون خوردن طعام از خانۀ من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شهادتین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طعام مرا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راضی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بروی و آب دهان بر صورتش بیفکنی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همین کار کرد و مرتد شد و شکمبۀ حیوانی را بر دوش پیامبر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در بیرون مکه نمی‌بینم مگر اینکه سرت با شمشیر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دست و پایش را بستند و سرش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نیز در جنگ احد بدست خود پیامبر خدا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عقبه آب دهان بصورت پیامبر خدا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بصورت خودش افتاد و گونه‌هایش را 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تا وقت مرگ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هر کافر یا ظالمی که در کفر یا ظلم بروی دیگری کند و امر خدا را اطاعت نکند،نازل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از قریش نیست،جز اینکه یک یا دو آیه در باره‌اش نازل شده که او را به بهشت یا دوزخ سوق میدهد و در بارۀ بعدیها نیز صادق است</w:t>
      </w:r>
      <w:r>
        <w:rPr>
          <w:rFonts w:eastAsia="IRNazanin" w:cs="IRNazanin"/>
          <w:color w:val="111111"/>
          <w:sz w:val="28"/>
          <w:szCs w:val="28"/>
          <w:rtl w:val="true"/>
          <w:lang w:bidi="fa-IR"/>
        </w:rPr>
        <w:t>.</w:t>
      </w:r>
    </w:p>
    <w:p>
      <w:pPr>
        <w:pStyle w:val="Heading4"/>
        <w:numPr>
          <w:ilvl w:val="3"/>
          <w:numId w:val="1"/>
        </w:numPr>
        <w:rPr/>
      </w:pPr>
      <w:bookmarkStart w:id="630" w:name="__RefHeading___Toc7210035_3224264995"/>
      <w:bookmarkStart w:id="631" w:name="_Toc262"/>
      <w:bookmarkEnd w:id="630"/>
      <w:r>
        <w:rPr>
          <w:rtl w:val="true"/>
        </w:rPr>
        <w:t>مقصود</w:t>
      </w:r>
      <w:r>
        <w:rPr>
          <w:rtl w:val="true"/>
        </w:rPr>
        <w:t>:</w:t>
      </w:r>
      <w:bookmarkEnd w:id="631"/>
    </w:p>
    <w:p>
      <w:pPr>
        <w:pStyle w:val="BookText"/>
        <w:rPr/>
      </w:pPr>
      <w:r>
        <w:rPr>
          <w:rFonts w:ascii="IRNazanin" w:hAnsi="IRNazanin" w:eastAsia="IRNazanin"/>
          <w:color w:val="111111"/>
          <w:sz w:val="28"/>
          <w:sz w:val="28"/>
          <w:szCs w:val="28"/>
          <w:rtl w:val="true"/>
          <w:lang w:bidi="fa-IR"/>
        </w:rPr>
        <w:t>در بارۀ معرفی وضع روحی کافران و گفتار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یَرْجُونَ لِقٰاءَنٰا لَوْ لاٰ أُنْزِلَ عَلَیْنَا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امیدی به ملاقات پاداش ما ندارند و معاد را منکرند،گفتند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فرشتگان بر ما نازل نشدند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بما خبر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در لغت تهامه و هذیل بمعنی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به چیزی امید دارد،می‌ترسد که از او فوت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نَریٰ رَبَّنٰا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خدای خود را نمی‌بینیم که بما دستور دهد محمد را تصدیق و اطاعت کنیم؟جبائی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دارد بر اینکه آنها خدا را جسم می‌دانستند و میخواستند او را به چشم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اسْتَکْبَرُوا فِی أَنْفُسِهِمْ وَ عَتَوْا عُتُوًّا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اینان با این سخنانشان در پی کبر و خود پسندی برخاسته‌اند و سخت در پی طغیان و عنادند و فرمان خدا را تمرد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اعلام میکند که در روز قیامت،آنها فرشتگان را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یَرَوْنَ الْمَلاٰئِکَةَ لاٰ بُشْریٰ یَوْمَئِذٍ لِلْمُجْرِمِینَ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فرشتگان را خواهند دید که هیچکس مردم مجرم را نوید به بهشت و پاداش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مجرم در اینجا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حِجْراً مَحْجُوراً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روز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شما که کسی شما را نوید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جاهلیت رسم بود که هر گاه در ماه‌های حرام کسی به کسی بر میخورد که از او می‌ترسید،به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ماه،بر تو حرام است که متعرض من شوی و بدینوسیله جلو تجاوز او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همه مجرمین همین عبارت را در برابر ملائکه بر زبان می‌آورند به امید اینکه برایشان نفعی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خدا را به یگانگی شناخته،نمی‌تواند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شما که پناه بیاورید،هیچکس به شما پناه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کردار آنها می‌پردازیم و آن را بصورت غبار پراکنده‌ای در می‌آوریم که هیچ فایده‌ای برای آنها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نظر فن بلاغت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میخواهد بگوید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کسی که بچیزی روی می‌آورد که آن را نمی‌پسندد و قصدش دیگرگون ساختن آن است،ما نیز بکردار ناپسند و مکروه آنها روی می‌آوریم و آن را بر باد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در دنیا کارهایی کرده‌اند که از آنها امید فایده</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انصاف،کمک مظلوم،آزاد کردن بردگان و صدقات و کارهایی که بمنظور تقرب به بتها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اینگونه کارها،هیچ نتیجه‌ای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هدفشان از این کارها ارضاء بتها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و بقولی گرد و خاکی است که حیوانات بوجود می‌آورند و بقولی گرد و خاکی است که بادها بوجود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باطل و بیهوده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الْجَنَّةِ یَوْمَئِذٍ خَیْرٌ مُسْتَقَرًّا وَ أَحْسَنُ مَقِیلاً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بیان وضع کفار،اینک در بارۀ اهل بهشت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مکان و استراحتگاه بهشتیان نیکوتر 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قیلوله،استراحت نیمروز است و مقیل زمان استراحت است و لو اینکه توأم با خواب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اهل بهشت خواب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تفضیل در اینجا برای خوبی ذاتی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أَهْوَنُ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او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آن نیست که خدا از هر چیزی بزرگتر است زیرا خدا این قدر عظمت دارد که به هیچ چیز مقایسه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معنی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تَشَقَّقُ السَّمٰاءُ بِالْغَمٰامِ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آسمان به ابر پوشیده شده و از هم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آسمان بخاطر نزول فرشتگان است،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 الْمَلاٰئِکَةُ تَنْزِیلاً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 شکافته میشود و اهل آن که از همۀ جن و انس بیشترند،فرود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آسمان دوم شکافته می‌شود و اهل آن که از همۀ اهل آسمان اول و زمین بیشترند فرو می‌آیند و همچنین تا آسمان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یَوْمَئِذٍ الْحَقُّ لِلرَّحْمٰنِ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سلطنت حقیقی در روز قیامت،همان ملک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تمام قدرتها و سلطه‌ها زوال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سلطنت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عظمت که مخصوص خداست و سلطنت دیانت که خدا میدهد و سلطنت جبر که از راه زور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یَوْماً عَلَی الْکٰافِرِینَ عَسِیراً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بر کافرین بسیار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مؤمنین اینقدر سهل و زودگذر است که به اندازۀ یک نماز خواندن طول و زحمت بیشتر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آیه،بشارتی است برای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یَعَضُّ الظّٰالِمُ عَلیٰ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عقبة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ندامت انگشت خود را 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سرنوشت آنها که برای خود دوستانی غیر از خدا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دستهای خود را نیش می‌زنند که گوشت آن تا مرفق ریخته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یٰا لَیْتَنِی اتَّخَذْتُ مَعَ الرَّسُولِ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در آن روز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براه پیامبر رفته بودم و از هدایت او بهره‌مند شده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وَیْلَتیٰ لَیْتَنِی لَمْ أَتَّخِذْ فُلاٰناً خَلِیلاً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پیامبر را اطاعت می‌کردم 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بدوستی خود بر نمیگزیدم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ظالم،همۀ ظلمه باشد،مقصود هر دوستی است که انسان را از راه دین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 همۀ گمراه کنندگان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فرعون و هامان و ابلیس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کند،سخن طولانی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کلمۀ فلان را بکار برد که همه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أَضَلَّنِی عَنِ الذِّکْرِ بَعْدَ إِذْ جٰاءَنِی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از توجه بقرآن که بوسیلۀ پیامبر خدا بدست من رسیده بود،گمراه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مطلب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به بیان مطلب مهم دیگری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الشَّیْطٰانُ لِلْإِنْسٰانِ خَذُولاً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انسان را خوار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 قیامت از او تبری می‌جوید و او را تسلیم کیفر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حق لب به شکایت گشوده،عرض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قرآن را تکذیب کردند و از توجه به مضامین آن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در اینجا به معنی مضارع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قیامت پیامبر خدا شکایت می‌کند که اینها بقرآن مجید توجه نداشتند</w:t>
      </w:r>
      <w:r>
        <w:rPr>
          <w:rFonts w:eastAsia="IRNazanin" w:cs="IRNazanin"/>
          <w:color w:val="111111"/>
          <w:sz w:val="28"/>
          <w:szCs w:val="28"/>
          <w:rtl w:val="true"/>
          <w:lang w:bidi="fa-IR"/>
        </w:rPr>
        <w:t>.</w:t>
      </w:r>
      <w:bookmarkStart w:id="632" w:name="pg13082_139740"/>
    </w:p>
    <w:p>
      <w:pPr>
        <w:pStyle w:val="Heading3"/>
        <w:numPr>
          <w:ilvl w:val="2"/>
          <w:numId w:val="1"/>
        </w:numPr>
        <w:rPr/>
      </w:pPr>
      <w:bookmarkStart w:id="633" w:name="__RefHeading___Toc7210037_3224264995"/>
      <w:bookmarkStart w:id="634" w:name="_Toc263"/>
      <w:bookmarkEnd w:id="632"/>
      <w:bookmarkEnd w:id="633"/>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31</w:t>
      </w:r>
      <w:r>
        <w:rPr>
          <w:rtl w:val="true"/>
        </w:rPr>
        <w:t xml:space="preserve"> </w:t>
      </w:r>
      <w:r>
        <w:rPr>
          <w:rtl w:val="true"/>
        </w:rPr>
        <w:t xml:space="preserve">تا </w:t>
      </w:r>
      <w:r>
        <w:rPr/>
        <w:t>40</w:t>
      </w:r>
      <w:r>
        <w:rPr>
          <w:rtl w:val="true"/>
        </w:rPr>
        <w:t>]</w:t>
      </w:r>
      <w:bookmarkEnd w:id="634"/>
    </w:p>
    <w:p>
      <w:pPr>
        <w:pStyle w:val="Heading4"/>
        <w:numPr>
          <w:ilvl w:val="3"/>
          <w:numId w:val="1"/>
        </w:numPr>
        <w:rPr/>
      </w:pPr>
      <w:bookmarkStart w:id="635" w:name="__RefHeading___Toc7210039_3224264995"/>
      <w:bookmarkStart w:id="636" w:name="_Toc264"/>
      <w:bookmarkEnd w:id="635"/>
      <w:r>
        <w:rPr>
          <w:rtl w:val="true"/>
        </w:rPr>
        <w:t>اشاره</w:t>
      </w:r>
      <w:bookmarkEnd w:id="63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637" w:name="pg13082_139741"/>
    </w:p>
    <w:p>
      <w:pPr>
        <w:pStyle w:val="Heading4"/>
        <w:numPr>
          <w:ilvl w:val="3"/>
          <w:numId w:val="1"/>
        </w:numPr>
        <w:rPr/>
      </w:pPr>
      <w:bookmarkStart w:id="638" w:name="__RefHeading___Toc7210041_3224264995"/>
      <w:bookmarkStart w:id="639" w:name="_Toc265"/>
      <w:bookmarkEnd w:id="637"/>
      <w:bookmarkEnd w:id="638"/>
      <w:r>
        <w:rPr>
          <w:rtl w:val="true"/>
        </w:rPr>
        <w:t>ترجمه</w:t>
      </w:r>
      <w:r>
        <w:rPr>
          <w:rtl w:val="true"/>
        </w:rPr>
        <w:t>:</w:t>
      </w:r>
      <w:bookmarkEnd w:id="639"/>
    </w:p>
    <w:p>
      <w:pPr>
        <w:pStyle w:val="BookText"/>
        <w:rPr/>
      </w:pPr>
      <w:r>
        <w:rPr>
          <w:rFonts w:ascii="IRNazanin" w:hAnsi="IRNazanin" w:eastAsia="IRNazanin"/>
          <w:color w:val="111111"/>
          <w:sz w:val="28"/>
          <w:sz w:val="28"/>
          <w:szCs w:val="28"/>
          <w:rtl w:val="true"/>
          <w:lang w:bidi="fa-IR"/>
        </w:rPr>
        <w:t>همچنین برای هر پیامبری دشمنی از مجرمین قرار دادیم و هدایت و یاری خدا ترا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یکباره نازل نشد؟قرآن را تدریجاً نازل کردیم برای اینکه قلب ترا استوار گردانیم و قطعات آن را بدنبال یکدیگر نازل کردیم و استوار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مثلی در ابطال تو نمی‌آورند مگر اینکه ما در برابر آن حق و چیزی که تفسیر آن نیکوتر است بتو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بصورت به جهنم برده می‌شوند،مکانشان بدتر و خود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دادیم و برادرش هارون را وزیرش ساختیم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قومی بروید که آیات ما را تکذیب کردند و ما آن قوم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را که تکذیب پیامبران کردند،غرق ساختیم و آنها را برای مردم نشانی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ستمکاران عذاب دردناکی مهیا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و ثمود و اصحاب رس و اقوام بسیاری در فاصلۀ میان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مثل زده‌ایم و همه را هلاک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قریه‌ای که باران بد بر آن بارید،گذشته‌اند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قریه را نمیدیدند؟ولی آنها امید قیامت ندارند</w:t>
      </w:r>
      <w:r>
        <w:rPr>
          <w:rFonts w:eastAsia="IRNazanin" w:cs="IRNazanin"/>
          <w:color w:val="111111"/>
          <w:sz w:val="28"/>
          <w:szCs w:val="28"/>
          <w:rtl w:val="true"/>
          <w:lang w:bidi="fa-IR"/>
        </w:rPr>
        <w:t>.</w:t>
      </w:r>
    </w:p>
    <w:p>
      <w:pPr>
        <w:pStyle w:val="Heading4"/>
        <w:numPr>
          <w:ilvl w:val="3"/>
          <w:numId w:val="1"/>
        </w:numPr>
        <w:rPr/>
      </w:pPr>
      <w:bookmarkStart w:id="640" w:name="__RefHeading___Toc7210043_3224264995"/>
      <w:bookmarkStart w:id="641" w:name="_Toc266"/>
      <w:bookmarkEnd w:id="640"/>
      <w:r>
        <w:rPr>
          <w:rtl w:val="true"/>
        </w:rPr>
        <w:t>لغت</w:t>
      </w:r>
      <w:r>
        <w:rPr>
          <w:rtl w:val="true"/>
        </w:rPr>
        <w:t>:</w:t>
      </w:r>
      <w:bookmarkEnd w:id="641"/>
    </w:p>
    <w:p>
      <w:p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کینه توز</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با استواری و فاصله 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w:t>
      </w:r>
      <w:bookmarkStart w:id="642" w:name="pg13082_139742"/>
    </w:p>
    <w:p>
      <w:pPr>
        <w:pStyle w:val="BookText"/>
        <w:rPr/>
      </w:pPr>
      <w:bookmarkEnd w:id="642"/>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که سنگ چینی نشده باشد تتبیر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w:t>
      </w:r>
    </w:p>
    <w:p>
      <w:pPr>
        <w:pStyle w:val="Heading4"/>
        <w:numPr>
          <w:ilvl w:val="3"/>
          <w:numId w:val="1"/>
        </w:numPr>
        <w:rPr/>
      </w:pPr>
      <w:bookmarkStart w:id="643" w:name="__RefHeading___Toc7210045_3224264995"/>
      <w:bookmarkStart w:id="644" w:name="_Toc267"/>
      <w:bookmarkEnd w:id="643"/>
      <w:r>
        <w:rPr>
          <w:rtl w:val="true"/>
        </w:rPr>
        <w:t>اعراب</w:t>
      </w:r>
      <w:r>
        <w:rPr>
          <w:rtl w:val="true"/>
        </w:rPr>
        <w:t>:</w:t>
      </w:r>
      <w:bookmarkEnd w:id="644"/>
    </w:p>
    <w:p>
      <w:pPr>
        <w:pStyle w:val="BookText"/>
        <w:rPr/>
      </w:pPr>
      <w:r>
        <w:rPr>
          <w:rFonts w:ascii="Amiri" w:hAnsi="Amiri" w:eastAsia="Amiri" w:cs="Amiri"/>
          <w:color w:val="111111"/>
          <w:sz w:val="28"/>
          <w:sz w:val="28"/>
          <w:szCs w:val="28"/>
          <w:rtl w:val="true"/>
          <w:lang w:bidi="ar-SA"/>
        </w:rPr>
        <w:t>هٰادِیاً وَ نَصِیراً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یا تمیز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و عطف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و حال وَ عٰاداً وَ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w:t>
      </w:r>
    </w:p>
    <w:p>
      <w:pPr>
        <w:pStyle w:val="Heading4"/>
        <w:numPr>
          <w:ilvl w:val="3"/>
          <w:numId w:val="1"/>
        </w:numPr>
        <w:rPr/>
      </w:pPr>
      <w:bookmarkStart w:id="645" w:name="__RefHeading___Toc7210047_3224264995"/>
      <w:bookmarkStart w:id="646" w:name="_Toc268"/>
      <w:bookmarkEnd w:id="645"/>
      <w:r>
        <w:rPr>
          <w:rtl w:val="true"/>
        </w:rPr>
        <w:t>مقصود</w:t>
      </w:r>
      <w:r>
        <w:rPr>
          <w:rtl w:val="true"/>
        </w:rPr>
        <w:t>:</w:t>
      </w:r>
      <w:bookmarkEnd w:id="646"/>
    </w:p>
    <w:p>
      <w:pPr>
        <w:pStyle w:val="BookText"/>
        <w:rPr/>
      </w:pPr>
      <w:r>
        <w:rPr>
          <w:rFonts w:ascii="IRNazanin" w:hAnsi="IRNazanin" w:eastAsia="IRNazanin"/>
          <w:color w:val="111111"/>
          <w:sz w:val="28"/>
          <w:sz w:val="28"/>
          <w:szCs w:val="28"/>
          <w:rtl w:val="true"/>
          <w:lang w:bidi="fa-IR"/>
        </w:rPr>
        <w:t>اکنون در تسلیت خاطر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مِنَ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مشرکین قوم ترا تکذیب میکنند و ما آنها را دشمن تو ساخته‌ایم،پیامبران پیش از تو نیز تکذیب می‌شدند و ما مجرمین را دشمن آنها ساخته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پیامبران را وادار کردیم که آنها را دعوت به ایمان کنند و دین باطلشان را مذمت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سبب دشمنی آنها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مثل این است که خدا آنها را بدشمنی با پیامبران واداشته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هٰادِیاً وَ نَصِیراً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ترا هدایت به حق و دوستان خود را یاری میکند،برای تو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پیامبر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هم مثل تورات و انجیل و زبور یک جا نازل نشد؟ کَذٰلِکَ لِنُثَبِّتَ بِهِ فُؤٰادَکَ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قطعه قطعه و بصورت متفرق بر تو نازل کردیم تا قلبت را قوی کنیم و بر بصیرت تو بیفزائیم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کتابهای دیگر یک جا نازل می‌شد این بود که پیامبران پیشین می‌خواندند و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w:t>
      </w:r>
    </w:p>
    <w:p>
      <w:pPr>
        <w:pStyle w:val="BookText"/>
        <w:rPr/>
      </w:pPr>
      <w:r>
        <w:rPr>
          <w:rFonts w:ascii="IRNazanin" w:hAnsi="IRNazanin" w:eastAsia="IRNazanin"/>
          <w:color w:val="111111"/>
          <w:sz w:val="28"/>
          <w:sz w:val="28"/>
          <w:szCs w:val="28"/>
          <w:rtl w:val="true"/>
          <w:lang w:bidi="fa-IR"/>
        </w:rPr>
        <w:t>بصورت مکتوب یک جا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اسلام امی بود، نمی‌خواند و نمینوشت از اینجهت قرآن تدریجاً بر او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قرآن ناسخ و منسوخ دارد و به سؤالات مختلفی که شده است،جواب داده و نیز وضعی را انکار میکند یا از جریانی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ایجاب میکرد که قرآن تدریجاً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رَتَّلْنٰاهُ تَرْتِیلاً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بروشنی بیان کردیم و قطعات آن را قسمت قسمت بر تو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خدا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میخوانی به ترتیل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روشن بیان کن و مثل خرمای خشک و غیر قابل استفاده پراکنده‌اش نکن و مثل شعر تند مخوان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مطالب عجیبش توقف کنید و دلها را به جنبش در آورید و همّ شما این نباشد که به آخر سوره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یَأْتُونَکَ بِمَثَلٍ إِلاّٰ جِئْنٰاکَ بِالْحَقِّ وَ أَحْسَنَ تَفْسِیراً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مثلی مشرکین برای ابطال و دشمنی تو می‌آورند،ما نیز کلام حقی بر تو نازل می‌کنیم که مثل آنها را ابطال کند و از مثل آنها از لحاظ روشنی و تفسیر بهتر و نیکوتر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یُحْشَرُونَ عَلیٰ وُجُوهِهِمْ إِلیٰ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 مکه،بصورت بسوی جهنم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پیامبر خدا و اصحابش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بدترین خلق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در بارۀ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شَرٌّ مَکٰاناً وَ أَضَلُّ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اینان بدتر و از لحاظ دین و طریقت گمراه‌ترین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کسی از پیامبر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کافر به پیشانی به جهنم برده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او را بر دو پا راه می‌برد،قادر است که در قیامت او را بر صورت راه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پیامبران و امم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وَ جَعَلْنٰا مَعَهُ أَخٰاهُ هٰارُونَ وَزِیراً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تورات دادیم و برادرش هارون را مأمور کردیم که در کار تبلیغ رسالت و حمایت او با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اذْهَبٰا إِلَی الْقَوْمِ الَّذِینَ کَذَّبُوا بِآیٰاتِنٰا فَدَمَّرْنٰاهُمْ تَدْمِیراً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بسوی فرعون و قومش که به تکذیب آیات ما پرداخته بودند،فرستادیم،موسی و هارون مأموریت خود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فرعون و قومش سخن آنها را نشنیدند و نبوت آنها را منکر شدند و ما آنها را بنحوی شگفت انگیز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نُوحٍ لَمّٰا کَذَّبُوا الرُّسُلَ أَغْرَقْنٰاهُمْ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را به وسیلۀ طوفان و آبی که از آسمان می‌بارید و از زمین می‌جوشید غرق کردیم و این بعد از آنی بود که پیامبران را تکذیب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یک پیامبر تکذیب همۀ انبیاء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لِلنّٰاسِ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وسیلۀ عبرت و اندرز مردم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لِلظّٰالِمِینَ عَذٰاباً أَلِیماً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غیر از عذاب دنیا عذابی دردناک در آخرت مهیا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عٰاداً وَ ثَمُودَ وَ أَصْحٰابَ الرَّسِّ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عاد و ثمود و قومی که پیامبر خود را در چاه افکندند 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 گله‌دار بودند و چاهی داشتند که از آب آن استفاده میکردند و بتها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شعیب را بسوی آنها فرستاد و تکذیبش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فرو رفت و زمین آنها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قریه‌ای بود در یمامه که مردم آن پیامبر خود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داشتند بنام حنظله که او را کشتند و خدا هلاکشان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چاهی بود در 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حبیب نجار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است که زنان این قوم مساحقه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قُرُوناً بَیْنَ ذٰلِکَ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فاصلۀ میان عاد و ثمود و اصحاب رس اقوام دیگری هم بودند که بواسطۀ تکذیب انبیاء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ضَرَبْنٰا لَهُ الْأَمْثٰالَ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بهمۀ آنها گفتیم که اگر ایمان نیاورند عذاب بر آنها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دین و دنیا را برای آنها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تَبَّرْنٰا تَتْبِیراً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را بواسطۀ تکذیب و انکارشان 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تتبیر قطعه قطعه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عَلَی الْقَرْیَةِ الَّتِی أُمْطِرَتْ مَطَرَ السَّوْءِ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از قریۀ قوم لوط که سنگباران شد،عبور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یَکُونُوا یَرَوْنَهٰا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قریه را در مسافرتها ندیده‌اند که بترسند و عبرت بگیرند؟ بَلْ کٰانُوا لاٰ یَرْجُونَ 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قریه را دیده‌اند و عبرت نگرفته‌اند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قیامت نمی‌ترسند و امید پاداش ندارند و به نشئۀ بعد مؤمن نیستند تا از ارتکاب گناه خودداری کنند</w:t>
      </w:r>
      <w:r>
        <w:rPr>
          <w:rFonts w:eastAsia="IRNazanin" w:cs="IRNazanin"/>
          <w:color w:val="111111"/>
          <w:sz w:val="28"/>
          <w:szCs w:val="28"/>
          <w:rtl w:val="true"/>
          <w:lang w:bidi="fa-IR"/>
        </w:rPr>
        <w:t>.</w:t>
      </w:r>
      <w:bookmarkStart w:id="647" w:name="pg13082_139746"/>
    </w:p>
    <w:p>
      <w:pPr>
        <w:pStyle w:val="Heading3"/>
        <w:numPr>
          <w:ilvl w:val="2"/>
          <w:numId w:val="1"/>
        </w:numPr>
        <w:rPr/>
      </w:pPr>
      <w:bookmarkStart w:id="648" w:name="__RefHeading___Toc7210049_3224264995"/>
      <w:bookmarkStart w:id="649" w:name="_Toc269"/>
      <w:bookmarkEnd w:id="647"/>
      <w:bookmarkEnd w:id="648"/>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649"/>
    </w:p>
    <w:p>
      <w:pPr>
        <w:pStyle w:val="Heading4"/>
        <w:numPr>
          <w:ilvl w:val="3"/>
          <w:numId w:val="1"/>
        </w:numPr>
        <w:rPr/>
      </w:pPr>
      <w:bookmarkStart w:id="650" w:name="__RefHeading___Toc7210051_3224264995"/>
      <w:bookmarkStart w:id="651" w:name="_Toc270"/>
      <w:bookmarkEnd w:id="650"/>
      <w:r>
        <w:rPr>
          <w:rtl w:val="true"/>
        </w:rPr>
        <w:t>اشاره</w:t>
      </w:r>
      <w:bookmarkEnd w:id="6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652" w:name="pg13082_139747"/>
    </w:p>
    <w:p>
      <w:pPr>
        <w:pStyle w:val="Heading4"/>
        <w:numPr>
          <w:ilvl w:val="3"/>
          <w:numId w:val="1"/>
        </w:numPr>
        <w:rPr/>
      </w:pPr>
      <w:bookmarkStart w:id="653" w:name="__RefHeading___Toc7210053_3224264995"/>
      <w:bookmarkStart w:id="654" w:name="_Toc271"/>
      <w:bookmarkEnd w:id="652"/>
      <w:bookmarkEnd w:id="653"/>
      <w:r>
        <w:rPr>
          <w:rtl w:val="true"/>
        </w:rPr>
        <w:t>ترجمه</w:t>
      </w:r>
      <w:r>
        <w:rPr>
          <w:rtl w:val="true"/>
        </w:rPr>
        <w:t>:</w:t>
      </w:r>
      <w:bookmarkEnd w:id="654"/>
    </w:p>
    <w:p>
      <w:pPr>
        <w:pStyle w:val="BookText"/>
        <w:rPr/>
      </w:pPr>
      <w:r>
        <w:rPr>
          <w:rFonts w:ascii="IRNazanin" w:hAnsi="IRNazanin" w:eastAsia="IRNazanin"/>
          <w:color w:val="111111"/>
          <w:sz w:val="28"/>
          <w:sz w:val="28"/>
          <w:szCs w:val="28"/>
          <w:rtl w:val="true"/>
          <w:lang w:bidi="fa-IR"/>
        </w:rPr>
        <w:t>هنگامی که ترا ببینند،ترا استهزاء می‌کنند،آیا این است کسی که خدا او را به رسالت برگزیده است؟اگر در برابر او صبر نمیکردیم میخواست ما را از خدایانمان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را بنگرند،خواهند دانست که کی گمراه‌تر است؟آیا کسی که هوای خود را خدای خود گرفت،دیدی؟آیا تو وکیل اویی؟آیا گمان میکنی که اکثر آنها می‌شنوند یا تعقل می‌کنند؟نیستند مگر مثل 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که خدایت چگونه سایه را گسترش داد؟اگر میخواست ساکنش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خورشید را بر سایه دلیل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سایه را به آسانی کم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شب را پوشش شما و خواب را آسایش شما و روز را موقع پراکنده شدن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بادها را در جلو رحمت خود بشارت دهنده قرار داد و از آسمان آب ظاهر کننده نازل کردیم تا سرزمین مرده را بوسیلۀ آن زنده کنیم و چارپایان و انسانهای بسیاری را بدان آب بنوشانیم و باران را در میان آنها می‌گردانیم تا متذکر شوند و بیشتر مردم جز از کفران نعمت ابا کردند</w:t>
      </w:r>
      <w:r>
        <w:rPr>
          <w:rFonts w:eastAsia="IRNazanin" w:cs="IRNazanin"/>
          <w:color w:val="111111"/>
          <w:sz w:val="28"/>
          <w:szCs w:val="28"/>
          <w:rtl w:val="true"/>
          <w:lang w:bidi="fa-IR"/>
        </w:rPr>
        <w:t>.</w:t>
      </w:r>
    </w:p>
    <w:p>
      <w:pPr>
        <w:pStyle w:val="Heading4"/>
        <w:numPr>
          <w:ilvl w:val="3"/>
          <w:numId w:val="1"/>
        </w:numPr>
        <w:rPr/>
      </w:pPr>
      <w:bookmarkStart w:id="655" w:name="__RefHeading___Toc7210055_3224264995"/>
      <w:bookmarkStart w:id="656" w:name="_Toc272"/>
      <w:bookmarkEnd w:id="655"/>
      <w:r>
        <w:rPr>
          <w:rtl w:val="true"/>
        </w:rPr>
        <w:t>لغت</w:t>
      </w:r>
      <w:r>
        <w:rPr>
          <w:rtl w:val="true"/>
        </w:rPr>
        <w:t>:</w:t>
      </w:r>
      <w:bookmarkEnd w:id="65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پراکندن</w:t>
      </w:r>
      <w:r>
        <w:rPr>
          <w:rFonts w:eastAsia="IRNazanin" w:cs="IRNazanin"/>
          <w:color w:val="111111"/>
          <w:sz w:val="28"/>
          <w:szCs w:val="28"/>
          <w:rtl w:val="true"/>
          <w:lang w:bidi="fa-IR"/>
        </w:rPr>
        <w:t>.</w:t>
      </w:r>
      <w:bookmarkStart w:id="657" w:name="pg13082_139748"/>
    </w:p>
    <w:p>
      <w:pPr>
        <w:pStyle w:val="BookText"/>
        <w:rPr/>
      </w:pPr>
      <w:bookmarkEnd w:id="657"/>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عوض از 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اناسین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کرسی و کراسی</w:t>
      </w:r>
      <w:r>
        <w:rPr>
          <w:rFonts w:eastAsia="IRNazanin" w:cs="IRNazanin"/>
          <w:color w:val="111111"/>
          <w:sz w:val="28"/>
          <w:szCs w:val="28"/>
          <w:rtl w:val="true"/>
          <w:lang w:bidi="fa-IR"/>
        </w:rPr>
        <w:t>.</w:t>
      </w:r>
    </w:p>
    <w:p>
      <w:pPr>
        <w:pStyle w:val="Heading4"/>
        <w:numPr>
          <w:ilvl w:val="3"/>
          <w:numId w:val="1"/>
        </w:numPr>
        <w:rPr/>
      </w:pPr>
      <w:bookmarkStart w:id="658" w:name="__RefHeading___Toc7210057_3224264995"/>
      <w:bookmarkStart w:id="659" w:name="_Toc273"/>
      <w:bookmarkEnd w:id="658"/>
      <w:r>
        <w:rPr>
          <w:rtl w:val="true"/>
        </w:rPr>
        <w:t>اعراب</w:t>
      </w:r>
      <w:r>
        <w:rPr>
          <w:rtl w:val="true"/>
        </w:rPr>
        <w:t>:</w:t>
      </w:r>
      <w:bookmarkEnd w:id="659"/>
    </w:p>
    <w:p>
      <w:pPr>
        <w:pStyle w:val="BookText"/>
        <w:rPr/>
      </w:pPr>
      <w:r>
        <w:rPr>
          <w:rFonts w:ascii="Amiri" w:hAnsi="Amiri" w:eastAsia="Amiri" w:cs="Amiri"/>
          <w:color w:val="111111"/>
          <w:sz w:val="28"/>
          <w:sz w:val="28"/>
          <w:szCs w:val="28"/>
          <w:rtl w:val="true"/>
          <w:lang w:bidi="ar-SA"/>
        </w:rPr>
        <w:t>أَ هٰذَا الَّذِی بَعَثَ اللّٰهُ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موصول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ضمیر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مَدَّ الظِّلَّ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منصوب بنا بر مصدریت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قلبی است یا رؤیت به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خَلَقْنٰا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w:t>
      </w:r>
      <w:r>
        <w:rPr>
          <w:rFonts w:eastAsia="IRNazanin" w:cs="IRNazanin"/>
          <w:color w:val="111111"/>
          <w:sz w:val="28"/>
          <w:szCs w:val="28"/>
          <w:rtl w:val="true"/>
          <w:lang w:bidi="fa-IR"/>
        </w:rPr>
        <w:t>.</w:t>
      </w:r>
    </w:p>
    <w:p>
      <w:pPr>
        <w:pStyle w:val="Heading4"/>
        <w:numPr>
          <w:ilvl w:val="3"/>
          <w:numId w:val="1"/>
        </w:numPr>
        <w:rPr/>
      </w:pPr>
      <w:bookmarkStart w:id="660" w:name="__RefHeading___Toc7210059_3224264995"/>
      <w:bookmarkStart w:id="661" w:name="_Toc274"/>
      <w:bookmarkEnd w:id="660"/>
      <w:r>
        <w:rPr>
          <w:rtl w:val="true"/>
        </w:rPr>
        <w:t>مقصود</w:t>
      </w:r>
      <w:r>
        <w:rPr>
          <w:rtl w:val="true"/>
        </w:rPr>
        <w:t>:</w:t>
      </w:r>
      <w:bookmarkEnd w:id="661"/>
    </w:p>
    <w:p>
      <w:pPr>
        <w:pStyle w:val="BookText"/>
        <w:rPr/>
      </w:pPr>
      <w:r>
        <w:rPr>
          <w:rFonts w:ascii="IRNazanin" w:hAnsi="IRNazanin" w:eastAsia="IRNazanin"/>
          <w:color w:val="111111"/>
          <w:sz w:val="28"/>
          <w:sz w:val="28"/>
          <w:szCs w:val="28"/>
          <w:rtl w:val="true"/>
          <w:lang w:bidi="fa-IR"/>
        </w:rPr>
        <w:t>در اینجا در وصف کفار که قبلا نیز در بارۀ آنها گفتگو کرد،می‌فرماید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رَأَوْکَ إِنْ یَتَّخِذُونَکَ إِلاّٰ هُزُواً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ترا می‌بینند،مورد استهزاء قرارت میدهند و کوچکت شمرده،میگویند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هٰذَا الَّذِی بَعَثَ اللّٰهُ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به پیامبری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کٰادَ لَیُضِلُّنٰا عَنْ آلِهَتِنٰا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ما را از پرستش خدایانمان باز دارد و گمراهمان کند و هلاکمان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صَبَرْنٰا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پرستش خدایان صبر نمیکردیم،ما را منحرف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یَعْلَمُونَ حِینَ یَرَوْنَ الْعَذٰابَ مَنْ أَضَلُّ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آنها را تهدید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آخرت را به چشم بنگرند،خواهند دانست که کی بیشتر گرفتار خطاست؟آنها یا مؤمنین؟پس از آن پیامبر خود را به تعجب واداشته،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مَنِ اتَّخَذَ إِلٰهَهُ هَوٰاهُ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از نهایت جهل هوی و هوس خود را خدای خود پنداشت؟برخی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دیدی کسی که عبادت</w:t>
      </w:r>
    </w:p>
    <w:p>
      <w:pPr>
        <w:pStyle w:val="BookText"/>
        <w:rPr/>
      </w:pPr>
      <w:r>
        <w:rPr>
          <w:rFonts w:ascii="IRNazanin" w:hAnsi="IRNazanin" w:eastAsia="IRNazanin"/>
          <w:color w:val="111111"/>
          <w:sz w:val="28"/>
          <w:sz w:val="28"/>
          <w:szCs w:val="28"/>
          <w:rtl w:val="true"/>
          <w:lang w:bidi="fa-IR"/>
        </w:rPr>
        <w:t>خالق خود را ترک کرد و در برابر سنگی به نیایش پرداخت؟بنظر تو او چگونه آدمی است؟برخی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اطاعت هوای نفس خود کند،هوای خود را خدای خود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تَکُونُ عَلَیْهِ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کفیل و حافظ اویی و او را از پیروی هوی و هوس و پرستش بت باز میداری؟یعنی تو چنین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تو می‌توانی کسی را که فکر و تدبر نمیکند،هدایت کنی؟یعنی نمیتوانی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وکیل کسی است که کفایت کند و کفایت کردن قدرت لازم دارد و قدرت کفایت، مخصوص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تَحْسَبُ أَنَّ أَکْثَرَهُمْ یَسْمَعُونَ أَوْ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اکثر آنها سخن ترا بقصد فهمیدن می‌شنوند یا در بارۀ گفتار و معجزات تو تعقل می‌کنند؟یعنی چنین گمانی در بارۀ آنها نداشته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کَالْأَنْعٰامِ بَلْ هُمْ أَضَلُّ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مثل چهار پایانند که مطالب را می‌شنوند،اما تعقل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چهارپایان هم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تمکن بر معرفت دارند و معرفت پیدا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چهارپایان تمکن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حیوانات به الهام خدایی سود و زیان خود را تشخیص میدهند و کاری که برایشان زیان داشته باشد،انجام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اینها راه هلاک و نجات را شناخته‌اند و از راه نجات فرار میکنند و در پی گمراهیند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حیوانات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تشویق می‌کند که انسان در بارۀ دلائل یگانگی و قدرت کاملۀ خداوند بیندیشد،می‌فرماید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رَبِّکَ کَیْفَ مَدَّ الظِّلَّ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و مقصود همۀ 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بکار خدای خود نمینگری که چگونه سایه را گسترش میدهد؟ مقصود تحولات سایه است از بامداد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سایه بهنگامی است که خورشید مخفی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سایۀ بهشت بواسطۀ نبودن خورشید همیشه گسترده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آن چیزی است که بوسیلۀ آفتاب برچیده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سایۀ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آفتاب را برچیند،مثل سایۀ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شب است که صحن گیتی را پوشانده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لَجَعَلَهُ سٰاکِناً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 سایه را دائمی میکرد و بوسیلۀ آفتاب سایه را از بین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جَعَلَ اللّٰهُ عَلَیْکُمُ اللَّیْلَ سَرْمَداً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دیدید؟اگر خدا شب را تا روز قیامت بر سر شما ادامه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اینکه اگر خدا بخواهد خورشید را از حرکت باز میدارد تا سایه همیشه ثابت بماند و این بر خلاف گفتار فلاسفه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جَعَلْنَا الشَّمْسَ عَلَیْهِ دَلِیلاً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خورشید را بر سایه دلیل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دلیل سایه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آفتاب نبود،سایه شناخته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بضدش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را دلیل سایه کردیم زیرا با آمدن خورشید سایه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بودن خورشید نسبت به سایه بخاطر این است که وقتی خورشید برآید،سایه کم میشود و وقتی خورشید در سراشیبی قرار میگیرد،سایه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را با سایه دلیل یگانگی خود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قَبَضْنٰاهُ إِلَیْنٰا قَبْضاً یَسِیراً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سایه را با بر آمدن آفتاب جمع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بالا آمدن خورشید،سایه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 میکند که این کار بر خداوند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سایه را در نهان جمع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سایه یکباره از بین نمی‌رود،بلکه تدریجاً برچیده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اللَّیْلَ لِبٰاساً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شب را برای شما</w:t>
      </w:r>
    </w:p>
    <w:p>
      <w:pPr>
        <w:pStyle w:val="BookText"/>
        <w:rPr/>
      </w:pPr>
      <w:r>
        <w:rPr>
          <w:rFonts w:ascii="IRNazanin" w:hAnsi="IRNazanin" w:eastAsia="IRNazanin"/>
          <w:color w:val="111111"/>
          <w:sz w:val="28"/>
          <w:sz w:val="28"/>
          <w:szCs w:val="28"/>
          <w:rtl w:val="true"/>
          <w:lang w:bidi="fa-IR"/>
        </w:rPr>
        <w:t>پوشش قرار داد تا از خستگی روز استراحت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برای این است که در آن بیارامید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خواب را وسیلۀ راحت جسمانی شما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النَّهٰارَ نُشُوراً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برای پراکنده شدن شما در روی زمین و تحصیل معاش،قرار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أَرْسَلَ الرِّیٰاحَ بُشْراً بَیْنَ یَدَیْ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را فرستاد تا شما را بشارت دهند به نزول باران رحمتش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طَهُوراً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نازل کردیم که پاک است و پاک کننده و شما را از نجاست و حدث پاک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لِنُحْیِیَ بِهِ بَلْدَةً مَیْتاً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سرزمین‌های خشک را بوسیلۀ رویش گیاه‌ها و گلها حیات ببخشیم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نُسْقِیَهُ مِمّٰا خَلَقْنٰا أَنْعٰاماً وَ أَنٰاسِیَّ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چهار پایان و بسیاری از انسانها را بوسیلۀ آن سیرآب 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صَرَّفْنٰاهُ بَیْنَهُمْ لِیَذَّکَّرُوا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باران را در میان اهل زمین تقسیم می‌کنیم و اجازه نمیدهیم که همیشه یک جا ببارد یا در یک جا هیچگاه نبارد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حسب مصلحت باران را نسبت به بعضی از مناطق کم و زیاد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این است که مردم در اینباره فکر کنند و بر وسعت قدرت ما استدلال نمایند و بدانند که جز ما کسی سزاوار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أَکْثَرُ النّٰاسِ إِلاّٰ کُفُوراً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مردم کفران نعمت می‌کنند و راه انکار می‌پیمایند</w:t>
      </w:r>
      <w:r>
        <w:rPr>
          <w:rFonts w:eastAsia="IRNazanin" w:cs="IRNazanin"/>
          <w:color w:val="111111"/>
          <w:sz w:val="28"/>
          <w:szCs w:val="28"/>
          <w:rtl w:val="true"/>
          <w:lang w:bidi="fa-IR"/>
        </w:rPr>
        <w:t>.</w:t>
      </w:r>
      <w:bookmarkStart w:id="662" w:name="pg13082_139752"/>
    </w:p>
    <w:p>
      <w:pPr>
        <w:pStyle w:val="Heading3"/>
        <w:numPr>
          <w:ilvl w:val="2"/>
          <w:numId w:val="1"/>
        </w:numPr>
        <w:rPr/>
      </w:pPr>
      <w:bookmarkStart w:id="663" w:name="__RefHeading___Toc7210061_3224264995"/>
      <w:bookmarkStart w:id="664" w:name="_Toc275"/>
      <w:bookmarkEnd w:id="662"/>
      <w:bookmarkEnd w:id="663"/>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51</w:t>
      </w:r>
      <w:r>
        <w:rPr>
          <w:rtl w:val="true"/>
        </w:rPr>
        <w:t xml:space="preserve"> </w:t>
      </w:r>
      <w:r>
        <w:rPr>
          <w:rtl w:val="true"/>
        </w:rPr>
        <w:t xml:space="preserve">تا </w:t>
      </w:r>
      <w:r>
        <w:rPr/>
        <w:t>60</w:t>
      </w:r>
      <w:r>
        <w:rPr>
          <w:rtl w:val="true"/>
        </w:rPr>
        <w:t>]</w:t>
      </w:r>
      <w:bookmarkEnd w:id="664"/>
    </w:p>
    <w:p>
      <w:pPr>
        <w:pStyle w:val="Heading4"/>
        <w:numPr>
          <w:ilvl w:val="3"/>
          <w:numId w:val="1"/>
        </w:numPr>
        <w:rPr/>
      </w:pPr>
      <w:bookmarkStart w:id="665" w:name="__RefHeading___Toc7210063_3224264995"/>
      <w:bookmarkStart w:id="666" w:name="_Toc276"/>
      <w:bookmarkEnd w:id="665"/>
      <w:r>
        <w:rPr>
          <w:rtl w:val="true"/>
        </w:rPr>
        <w:t>اشاره</w:t>
      </w:r>
      <w:bookmarkEnd w:id="66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667" w:name="pg13082_139753"/>
    </w:p>
    <w:p>
      <w:pPr>
        <w:pStyle w:val="Heading4"/>
        <w:numPr>
          <w:ilvl w:val="3"/>
          <w:numId w:val="1"/>
        </w:numPr>
        <w:rPr/>
      </w:pPr>
      <w:bookmarkStart w:id="668" w:name="__RefHeading___Toc7210065_3224264995"/>
      <w:bookmarkStart w:id="669" w:name="_Toc277"/>
      <w:bookmarkEnd w:id="667"/>
      <w:bookmarkEnd w:id="668"/>
      <w:r>
        <w:rPr>
          <w:rtl w:val="true"/>
        </w:rPr>
        <w:t>ترجمه</w:t>
      </w:r>
      <w:r>
        <w:rPr>
          <w:rtl w:val="true"/>
        </w:rPr>
        <w:t>:</w:t>
      </w:r>
      <w:bookmarkEnd w:id="669"/>
    </w:p>
    <w:p>
      <w:pPr>
        <w:pStyle w:val="BookText"/>
        <w:rPr/>
      </w:pPr>
      <w:r>
        <w:rPr>
          <w:rFonts w:ascii="IRNazanin" w:hAnsi="IRNazanin" w:eastAsia="IRNazanin"/>
          <w:color w:val="111111"/>
          <w:sz w:val="28"/>
          <w:sz w:val="28"/>
          <w:szCs w:val="28"/>
          <w:rtl w:val="true"/>
          <w:lang w:bidi="fa-IR"/>
        </w:rPr>
        <w:t>اگر بخواهیم در هر قریه‌ای ترساننده‌ای مبعوث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 را اطاعت مکن و با آنها جهادی بزرگ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دو دریا را در یک مسیر به جریان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آب شیرین خوشگوار و این است آب شور نمکین و میان آنها برزخی قرار داد و آنها را از آمیختن بیکدیگر محروم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از آب بشری آفرید و او را خویشاوندی و دامادی قرار داد و خدایت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چیزی را پرستش می‌کنند که آنها را نفع و ضرر نمی‌رساند و کافر مخالف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نفرستادیم مگر بشارت دهنده و ترساننده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اینکار،اجری از شما نمیخواهم مگر کسی که بخواهد با دادن مال راهی بسوی خدایش اتخاذ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زنده‌ای که نمیمیرد، توکل کن و او را به ستایشش تسبیح کن و کافی است که خدا به گناهان بندگانش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آسمانها و زمین و آنچه ما بین آنهاست در شش روز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بر عرش مستولی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خداوند که خبیر است،سؤال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شود،برای رحمان سجده کنید،گویند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چیست؟آیا بخاطر اینکه تو ما را امر میکنی،سجده کنیم؟این دعوت بر تنفر آنها افزود</w:t>
      </w:r>
      <w:r>
        <w:rPr>
          <w:rFonts w:eastAsia="IRNazanin" w:cs="IRNazanin"/>
          <w:color w:val="111111"/>
          <w:sz w:val="28"/>
          <w:szCs w:val="28"/>
          <w:rtl w:val="true"/>
          <w:lang w:bidi="fa-IR"/>
        </w:rPr>
        <w:t>.</w:t>
      </w:r>
    </w:p>
    <w:p>
      <w:pPr>
        <w:pStyle w:val="Heading4"/>
        <w:numPr>
          <w:ilvl w:val="3"/>
          <w:numId w:val="1"/>
        </w:numPr>
        <w:rPr/>
      </w:pPr>
      <w:bookmarkStart w:id="670" w:name="__RefHeading___Toc7210067_3224264995"/>
      <w:bookmarkStart w:id="671" w:name="_Toc278"/>
      <w:bookmarkEnd w:id="670"/>
      <w:r>
        <w:rPr>
          <w:rtl w:val="true"/>
        </w:rPr>
        <w:t>قرائت</w:t>
      </w:r>
      <w:r>
        <w:rPr>
          <w:rtl w:val="true"/>
        </w:rPr>
        <w:t>:</w:t>
      </w:r>
      <w:bookmarkEnd w:id="671"/>
    </w:p>
    <w:p>
      <w:pPr>
        <w:pStyle w:val="BookText"/>
        <w:rPr/>
      </w:pPr>
      <w:r>
        <w:rPr>
          <w:rFonts w:ascii="IRNazanin" w:hAnsi="IRNazanin" w:eastAsia="IRNazanin"/>
          <w:color w:val="111111"/>
          <w:sz w:val="28"/>
          <w:sz w:val="28"/>
          <w:szCs w:val="28"/>
          <w:rtl w:val="true"/>
          <w:lang w:bidi="fa-IR"/>
        </w:rPr>
        <w:t>تأمرنا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به یاء و دیگران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 ضمیر 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Heading4"/>
        <w:numPr>
          <w:ilvl w:val="3"/>
          <w:numId w:val="1"/>
        </w:numPr>
        <w:rPr/>
      </w:pPr>
      <w:bookmarkStart w:id="672" w:name="__RefHeading___Toc7210069_3224264995"/>
      <w:bookmarkStart w:id="673" w:name="_Toc279"/>
      <w:bookmarkEnd w:id="672"/>
      <w:r>
        <w:rPr>
          <w:rtl w:val="true"/>
        </w:rPr>
        <w:t>لغت</w:t>
      </w:r>
      <w:r>
        <w:rPr>
          <w:rtl w:val="true"/>
        </w:rPr>
        <w:t>:</w:t>
      </w:r>
      <w:bookmarkEnd w:id="67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bookmarkStart w:id="674" w:name="pg13082_139754"/>
    </w:p>
    <w:p>
      <w:pPr>
        <w:pStyle w:val="BookText"/>
        <w:rPr/>
      </w:pPr>
      <w:bookmarkEnd w:id="674"/>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گواراترین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 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دامادی</w:t>
      </w:r>
      <w:r>
        <w:rPr>
          <w:rFonts w:eastAsia="IRNazanin" w:cs="IRNazanin"/>
          <w:color w:val="111111"/>
          <w:sz w:val="28"/>
          <w:szCs w:val="28"/>
          <w:rtl w:val="true"/>
          <w:lang w:bidi="fa-IR"/>
        </w:rPr>
        <w:t>.</w:t>
      </w:r>
    </w:p>
    <w:p>
      <w:pPr>
        <w:pStyle w:val="Heading4"/>
        <w:numPr>
          <w:ilvl w:val="3"/>
          <w:numId w:val="1"/>
        </w:numPr>
        <w:rPr/>
      </w:pPr>
      <w:bookmarkStart w:id="675" w:name="__RefHeading___Toc7210071_3224264995"/>
      <w:bookmarkStart w:id="676" w:name="_Toc280"/>
      <w:bookmarkEnd w:id="675"/>
      <w:r>
        <w:rPr>
          <w:rtl w:val="true"/>
        </w:rPr>
        <w:t>اعراب</w:t>
      </w:r>
      <w:r>
        <w:rPr>
          <w:rtl w:val="true"/>
        </w:rPr>
        <w:t>:</w:t>
      </w:r>
      <w:bookmarkEnd w:id="676"/>
    </w:p>
    <w:p>
      <w:pPr>
        <w:pStyle w:val="BookText"/>
        <w:rPr/>
      </w:pPr>
      <w:r>
        <w:rPr>
          <w:rFonts w:ascii="Amiri" w:hAnsi="Amiri" w:eastAsia="Amiri" w:cs="Amiri"/>
          <w:color w:val="111111"/>
          <w:sz w:val="28"/>
          <w:sz w:val="28"/>
          <w:szCs w:val="28"/>
          <w:rtl w:val="true"/>
          <w:lang w:bidi="ar-SA"/>
        </w:rPr>
        <w:t>هٰذٰا عَذْبٌ 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مبتداء و خبر در محل نصب و حال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مُبَشِّراً وَ نَذِیراً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است و 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لاٰ یَمُوتُ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یا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فاسأل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خبر مبتداء محذوف یا بدل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p>
    <w:p>
      <w:pPr>
        <w:pStyle w:val="Heading4"/>
        <w:numPr>
          <w:ilvl w:val="3"/>
          <w:numId w:val="1"/>
        </w:numPr>
        <w:rPr/>
      </w:pPr>
      <w:bookmarkStart w:id="677" w:name="__RefHeading___Toc7210073_3224264995"/>
      <w:bookmarkStart w:id="678" w:name="_Toc281"/>
      <w:bookmarkEnd w:id="677"/>
      <w:r>
        <w:rPr>
          <w:rtl w:val="true"/>
        </w:rPr>
        <w:t>مقصود</w:t>
      </w:r>
      <w:r>
        <w:rPr>
          <w:rtl w:val="true"/>
        </w:rPr>
        <w:t>:</w:t>
      </w:r>
      <w:bookmarkEnd w:id="678"/>
    </w:p>
    <w:p>
      <w:pPr>
        <w:pStyle w:val="BookText"/>
        <w:rPr/>
      </w:pPr>
      <w:r>
        <w:rPr>
          <w:rFonts w:ascii="Amiri" w:hAnsi="Amiri" w:eastAsia="Amiri" w:cs="Amiri"/>
          <w:color w:val="111111"/>
          <w:sz w:val="28"/>
          <w:sz w:val="28"/>
          <w:szCs w:val="28"/>
          <w:rtl w:val="true"/>
          <w:lang w:bidi="ar-SA"/>
        </w:rPr>
        <w:t>وَ لَوْ شِئْنٰا لَبَعَثْنٰا فِی کُلِّ قَرْیَةٍ نَذِیراً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در هر قریه‌ای ترساننده‌ای مبعوث می‌کردیم تا آنها را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ترا که منزلتت بزرگ است برای همۀ قریه‌ها برگزیدیم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قدرت داریم که ترسانندگان را میان آنها تقسیم کنیم،هم چنان که باران را تقسیم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کارهای ما مطابق عالیترین مصلحت‌هاست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ترا بسوی همۀ مردم مبعوث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در آنچه از تو میخواهند که با آنها نرمی کنی و در برابرشان تسلیم شوی،اطاعت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جٰاهِدْهُمْ بِهِ جِهٰاداً کَبِیراً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بوسیلۀ قرآن با آنها جهادی شدید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بهترین و بزرگترین جهاد در پیشگاه خدا،جهاد کسانی</w:t>
      </w:r>
    </w:p>
    <w:p>
      <w:pPr>
        <w:pStyle w:val="BookText"/>
        <w:rPr/>
      </w:pPr>
      <w:r>
        <w:rPr>
          <w:rFonts w:ascii="IRNazanin" w:hAnsi="IRNazanin" w:eastAsia="IRNazanin"/>
          <w:color w:val="111111"/>
          <w:sz w:val="28"/>
          <w:sz w:val="28"/>
          <w:szCs w:val="28"/>
          <w:rtl w:val="true"/>
          <w:lang w:bidi="fa-IR"/>
        </w:rPr>
        <w:t>است که شبهه‌های دشمنان دین را باطل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من الجهاد الاصغر فعلیکم بالجهاد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جهاد کوچکتر برگشتیم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جهاد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همین حقیقت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مَرَجَ الْبَحْرَیْنِ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دو دریا را در مجرایشان به حرکت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آب این دو دریا با یکدیگر برخورد دارند،اما مخلوط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شور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هم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عَذْبٌ فُرٰاتٌ وَ هٰذٰا مِلْحٌ أُجٰاجٌ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دریا شیرین و گوارا و دیگری شور و بد طعم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بَیْنَهُمٰا بَرْزَخاً وَ حِجْراً مَحْجُوراً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از قدرت خویش فاصله‌ای قرار داد که هیچکدام با یکدیگر مخلوط نمیشوند و آب شور آب شیرین را فاسد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مِنَ الْمٰاءِ بَشَراً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از نطفه انسان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آدم است که از خاک آفریده شده و خاک هم از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 نَسَباً وَ صِهْراً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بشر را صاحب خویشاوندی و دامادی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کسی است که نشود با او ازدواج کرد و صهر کسی است که بشود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دختر عمو و دختر 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هفت قسم و صهر 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خداوند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پسر و صهر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نطفه پسر و دختر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دختر خود فاطمه را بعلی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 پسر عموی اوست و هم دامادش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 نسب است و هم صهر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رَبُّکَ قَدِیراً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چه اراده کند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غیر خدا پرستش میکنند که برای آنها سود و زیانی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الْکٰافِرُ عَلیٰ رَبِّهِ ظَهِیراً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مخالف خدا و پشتیبان شیطان است در راه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بت پرستی آنها کمک شیطان است،برخی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خدا را کوچک می‌شمارد و او را پشت سر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اتَّخَذْتُمُوهُ وَرٰاءَکُمْ ظِهْرِیًّا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پشت سر انداختید و کوچک شمردید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اول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کافر ابو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نفرستادیم مگر برای اینکه مردم را نوید به بهشت دهی و از جهنم بترسانی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أَسْئَلُکُمْ عَلَیْهِ مِنْ أَجْرٍ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مقابل قرآن و تبلیغ وحی از شما مزدی نمیخواهم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شٰاءَ أَنْ یَتَّخِذَ إِلیٰ رَبِّهِ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مانع شما نیستم که مال خود را در راه رضای خدا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را بر اینکار تشویق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دلیل صدق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مزدی از آنها میخواست،می‌گفتند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مال ما را از ما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الْحَیِّ الَّذِی لاٰ یَمُوتُ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 را بخدایی تفویض کن که نمیمیرد و انتقام ترا می‌گیرد و لو مدتها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ستایش کن و از عیب و نقص منزه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الحمد للّٰه علی نعمه و احسانه الذی لا یقدر علیه غیره الحمد للّٰه حمداً یکافئ نعمه فی عظیم المنزلة و علو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پرستش کن و در برابرش نماز بگزار و شکر نعمتهایش را بجای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بِهِ بِذُنُوبِ عِبٰادِهِ خَبِیراً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خدا بگناه بندگان داناست و آنها را محاسبه میکند و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از او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السَّمٰاوٰاتِ وَ الْأَرْضَ وَ مٰا بَیْنَهُمٰا فِی سِتَّةِ أَیّٰامٍ ثُمَّ اسْتَویٰ عَلَی الْعَرْشِ الرَّحْمٰنُ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آسمانها و زمین و آنچه ما بین آنهاست در شش روز آفرید و بر عرش مستولی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سوره اعراف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بِهِ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معنی 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بپرس</w:t>
      </w:r>
      <w:bookmarkStart w:id="679" w:name="pg13082_139757"/>
    </w:p>
    <w:p>
      <w:pPr>
        <w:pStyle w:val="BookText"/>
        <w:rPr/>
      </w:pPr>
      <w:bookmarkEnd w:id="679"/>
      <w:r>
        <w:rPr>
          <w:rFonts w:ascii="IRNazanin" w:hAnsi="IRNazanin" w:eastAsia="IRNazanin"/>
          <w:color w:val="111111"/>
          <w:sz w:val="28"/>
          <w:sz w:val="28"/>
          <w:szCs w:val="28"/>
          <w:rtl w:val="true"/>
          <w:lang w:bidi="fa-IR"/>
        </w:rPr>
        <w:t>که خبیر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به معنی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بارۀ خدا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که عالم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سؤال خود از کسی بخواه که ترا از حق آگاه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اسْجُدُوا لِلرَّحْمٰنِ قٰالُوا وَ مَا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در برابر خداوند رحمان سجده کنید،گویند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چیست؟یعنی ما رحمان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یکی از اسماء خداست که در کتاب پیشین ذکر شده و عرب آن را نمیشناخته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مبالغه در صفت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هیچ رحمتی فوق رحمت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نَسْجُدُ لِمٰا تَأْمُرُنٰا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برابر کسی سجده کنیم که تو ما را امر می‌کنی؟ وَ زٰادَهُمْ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شنیدن نام رحمان بر نفرتشان نسبت به حق افزوده شد و از قبول قول پیامبر خودداری کردند</w:t>
      </w:r>
      <w:r>
        <w:rPr>
          <w:rFonts w:eastAsia="IRNazanin" w:cs="IRNazanin"/>
          <w:color w:val="111111"/>
          <w:sz w:val="28"/>
          <w:szCs w:val="28"/>
          <w:rtl w:val="true"/>
          <w:lang w:bidi="fa-IR"/>
        </w:rPr>
        <w:t>.</w:t>
      </w:r>
    </w:p>
    <w:p>
      <w:pPr>
        <w:pStyle w:val="Heading4"/>
        <w:numPr>
          <w:ilvl w:val="3"/>
          <w:numId w:val="1"/>
        </w:numPr>
        <w:rPr/>
      </w:pPr>
      <w:bookmarkStart w:id="680" w:name="__RefHeading___Toc7210075_3224264995"/>
      <w:bookmarkStart w:id="681" w:name="_Toc282"/>
      <w:bookmarkEnd w:id="680"/>
      <w:r>
        <w:rPr>
          <w:rtl w:val="true"/>
        </w:rPr>
        <w:t>نظم آیات</w:t>
      </w:r>
      <w:r>
        <w:rPr>
          <w:rtl w:val="true"/>
        </w:rPr>
        <w:t>:</w:t>
      </w:r>
      <w:bookmarkEnd w:id="68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آیات،این نکته را بیان کرد که بواسطۀ مراعات حسن تدبیر و اکرام و اجلال پیامبر،او را به تنهایی به رسالت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کار حکمت و مصالحی بود که تنها خودش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ارتباط این آیات با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دیگری که با تصریف آیات ارتباط دارد،این است که دو دریا را در یک مجری به جریان در آورده،بدون اینکه با یکدیگر مخلوط شوند و این دلیل است بر یگانگی خداوند و کمال قدرتش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مطالب به اعراض آنها از آیات و دلایل به دیدۀ تعجب می‌نگرد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بیان کرد که منظور از تصریف آیات،خیر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رسول از مردم مزد نمیخواهد و بنا بر این نباید از او تنفر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به خدا توکل می‌کند و علم به مصالح را به او محول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مطالب به تهدید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بِهِ بِذُنُوبِ عِبٰادِهِ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از گناهان آنها غافل نباشد،از کیفرشان نیز غافل نیست</w:t>
      </w:r>
      <w:r>
        <w:rPr>
          <w:rFonts w:eastAsia="IRNazanin" w:cs="IRNazanin"/>
          <w:color w:val="111111"/>
          <w:sz w:val="28"/>
          <w:szCs w:val="28"/>
          <w:rtl w:val="true"/>
          <w:lang w:bidi="fa-IR"/>
        </w:rPr>
        <w:t>.</w:t>
      </w:r>
      <w:bookmarkStart w:id="682" w:name="pg13082_139758"/>
    </w:p>
    <w:p>
      <w:pPr>
        <w:pStyle w:val="Heading3"/>
        <w:numPr>
          <w:ilvl w:val="2"/>
          <w:numId w:val="1"/>
        </w:numPr>
        <w:rPr/>
      </w:pPr>
      <w:bookmarkStart w:id="683" w:name="__RefHeading___Toc7210077_3224264995"/>
      <w:bookmarkStart w:id="684" w:name="_Toc283"/>
      <w:bookmarkEnd w:id="682"/>
      <w:bookmarkEnd w:id="683"/>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684"/>
    </w:p>
    <w:p>
      <w:pPr>
        <w:pStyle w:val="Heading4"/>
        <w:numPr>
          <w:ilvl w:val="3"/>
          <w:numId w:val="1"/>
        </w:numPr>
        <w:rPr/>
      </w:pPr>
      <w:bookmarkStart w:id="685" w:name="__RefHeading___Toc7210079_3224264995"/>
      <w:bookmarkStart w:id="686" w:name="_Toc284"/>
      <w:bookmarkEnd w:id="685"/>
      <w:r>
        <w:rPr>
          <w:rtl w:val="true"/>
        </w:rPr>
        <w:t>اشاره</w:t>
      </w:r>
      <w:bookmarkEnd w:id="68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687" w:name="pg13082_139759"/>
    </w:p>
    <w:p>
      <w:pPr>
        <w:pStyle w:val="Heading4"/>
        <w:numPr>
          <w:ilvl w:val="3"/>
          <w:numId w:val="1"/>
        </w:numPr>
        <w:rPr/>
      </w:pPr>
      <w:bookmarkStart w:id="688" w:name="__RefHeading___Toc7210081_3224264995"/>
      <w:bookmarkStart w:id="689" w:name="_Toc285"/>
      <w:bookmarkEnd w:id="687"/>
      <w:bookmarkEnd w:id="688"/>
      <w:r>
        <w:rPr>
          <w:rtl w:val="true"/>
        </w:rPr>
        <w:t>ترجمه</w:t>
      </w:r>
      <w:r>
        <w:rPr>
          <w:rtl w:val="true"/>
        </w:rPr>
        <w:t>:</w:t>
      </w:r>
      <w:bookmarkEnd w:id="689"/>
    </w:p>
    <w:p>
      <w:pPr>
        <w:pStyle w:val="BookText"/>
        <w:rPr/>
      </w:pPr>
      <w:r>
        <w:rPr>
          <w:rFonts w:ascii="IRNazanin" w:hAnsi="IRNazanin" w:eastAsia="IRNazanin"/>
          <w:color w:val="111111"/>
          <w:sz w:val="28"/>
          <w:sz w:val="28"/>
          <w:szCs w:val="28"/>
          <w:rtl w:val="true"/>
          <w:lang w:bidi="fa-IR"/>
        </w:rPr>
        <w:t>بزرگ است خدایی که در آسمان برجها قرار داد و در آن چراغی و ماهی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آفرید،اوست که شب و روز را جانشین یکدیگر قرار داد،برای کسی که بخواهد متذکر شود یا سپاسگزار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آنهایند که در روی زمین با وقار راه می‌روند و هر گاه جاهلان آنها را خطاب کنند،گویند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شب را به سجده و قیام در پیشگاه خدا میگذرانند و 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خدایا،عذاب جهنم را از ما بگردان که عذاب آن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چون انفاق کنند،زیاده روی و امساک نمیکنند و انفاق آنها در حد میانۀ اسراف و امساک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با خدا،خدای دیگری نمیخوانند و نفسی را که خدا حرام کرده،جز به حق نمی‌کشند و زنا نمیکنند و کسی که چنین کاری کند،کیفر می‌بیند،روز قیامت عذابش دو چندان می‌شود و با خواری و بدبختی در آن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کار صالح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خداوند گناهانشان به حسنات تبدیل میکند و خداوند آمرزگار و رحیم است</w:t>
      </w:r>
      <w:r>
        <w:rPr>
          <w:rFonts w:eastAsia="IRNazanin" w:cs="IRNazanin"/>
          <w:color w:val="111111"/>
          <w:sz w:val="28"/>
          <w:szCs w:val="28"/>
          <w:rtl w:val="true"/>
          <w:lang w:bidi="fa-IR"/>
        </w:rPr>
        <w:t>.</w:t>
      </w:r>
    </w:p>
    <w:p>
      <w:pPr>
        <w:pStyle w:val="Heading4"/>
        <w:numPr>
          <w:ilvl w:val="3"/>
          <w:numId w:val="1"/>
        </w:numPr>
        <w:rPr/>
      </w:pPr>
      <w:bookmarkStart w:id="690" w:name="__RefHeading___Toc7210083_3224264995"/>
      <w:bookmarkStart w:id="691" w:name="_Toc286"/>
      <w:bookmarkEnd w:id="690"/>
      <w:r>
        <w:rPr>
          <w:rtl w:val="true"/>
        </w:rPr>
        <w:t>قرائت</w:t>
      </w:r>
      <w:r>
        <w:rPr>
          <w:rtl w:val="true"/>
        </w:rPr>
        <w:t>:</w:t>
      </w:r>
      <w:bookmarkEnd w:id="69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قرائت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السَّمٰاءَ الدُّنْیٰا بِمَصٰابِیحَ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مصابیح تشبیه به چراغها شده و شاهد قرائت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فیها 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bookmarkStart w:id="692" w:name="pg13082_139760"/>
    </w:p>
    <w:p>
      <w:pPr>
        <w:pStyle w:val="BookText"/>
        <w:rPr/>
      </w:pPr>
      <w:bookmarkEnd w:id="692"/>
      <w:r>
        <w:rPr>
          <w:rFonts w:ascii="IRNazanin" w:hAnsi="IRNazanin" w:eastAsia="IRNazanin"/>
          <w:color w:val="111111"/>
          <w:sz w:val="28"/>
          <w:sz w:val="28"/>
          <w:szCs w:val="28"/>
          <w:rtl w:val="true"/>
          <w:lang w:bidi="fa-IR"/>
        </w:rPr>
        <w:t>یقتروا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بضم یاء و اهل کوفه بفتح یاء و ضم تاء و اهل بصره و ابن کثیر بفتح یاء و کسر تاء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و سهل و یعقوب از باب تفعیل و به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یخلد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یخلد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به باب مفاعله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یخلد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و ابو عمرو و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باب مفاعله و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در یخلد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بنا بر بدل بودن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بنا بر استیناف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باب تفعیل و مفاعله از لحاظ معنی یکی هستند</w:t>
      </w:r>
      <w:r>
        <w:rPr>
          <w:rFonts w:eastAsia="IRNazanin" w:cs="IRNazanin"/>
          <w:color w:val="111111"/>
          <w:sz w:val="28"/>
          <w:szCs w:val="28"/>
          <w:rtl w:val="true"/>
          <w:lang w:bidi="fa-IR"/>
        </w:rPr>
        <w:t>.</w:t>
      </w:r>
    </w:p>
    <w:p>
      <w:pPr>
        <w:pStyle w:val="Heading4"/>
        <w:numPr>
          <w:ilvl w:val="3"/>
          <w:numId w:val="1"/>
        </w:numPr>
        <w:rPr/>
      </w:pPr>
      <w:bookmarkStart w:id="693" w:name="__RefHeading___Toc7210085_3224264995"/>
      <w:bookmarkStart w:id="694" w:name="_Toc287"/>
      <w:bookmarkEnd w:id="693"/>
      <w:r>
        <w:rPr>
          <w:rtl w:val="true"/>
        </w:rPr>
        <w:t>لغت</w:t>
      </w:r>
      <w:r>
        <w:rPr>
          <w:rtl w:val="true"/>
        </w:rPr>
        <w:t>:</w:t>
      </w:r>
      <w:bookmarkEnd w:id="694"/>
    </w:p>
    <w:p>
      <w:pPr>
        <w:pStyle w:val="BookText"/>
        <w:rPr/>
      </w:pP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و وقار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عذاب که جدا نشود</w:t>
      </w:r>
      <w:r>
        <w:rPr>
          <w:rFonts w:eastAsia="IRNazanin" w:cs="IRNazanin"/>
          <w:color w:val="111111"/>
          <w:sz w:val="28"/>
          <w:szCs w:val="28"/>
          <w:rtl w:val="true"/>
          <w:lang w:bidi="fa-IR"/>
        </w:rPr>
        <w:t>.</w:t>
      </w:r>
    </w:p>
    <w:p>
      <w:pPr>
        <w:pStyle w:val="Heading4"/>
        <w:numPr>
          <w:ilvl w:val="3"/>
          <w:numId w:val="1"/>
        </w:numPr>
        <w:rPr/>
      </w:pPr>
      <w:bookmarkStart w:id="695" w:name="__RefHeading___Toc7210087_3224264995"/>
      <w:bookmarkStart w:id="696" w:name="_Toc288"/>
      <w:bookmarkEnd w:id="695"/>
      <w:r>
        <w:rPr>
          <w:rtl w:val="true"/>
        </w:rPr>
        <w:t>اعراب</w:t>
      </w:r>
      <w:r>
        <w:rPr>
          <w:rtl w:val="true"/>
        </w:rPr>
        <w:t>:</w:t>
      </w:r>
      <w:bookmarkEnd w:id="696"/>
    </w:p>
    <w:p>
      <w:pPr>
        <w:pStyle w:val="BookText"/>
        <w:rPr/>
      </w:pPr>
      <w:r>
        <w:rPr>
          <w:rFonts w:ascii="Amiri" w:hAnsi="Amiri" w:eastAsia="Amiri" w:cs="Amiri"/>
          <w:color w:val="111111"/>
          <w:sz w:val="28"/>
          <w:sz w:val="28"/>
          <w:szCs w:val="28"/>
          <w:rtl w:val="true"/>
          <w:lang w:bidi="ar-SA"/>
        </w:rPr>
        <w:t>اَلَّذِینَ یَمْشُونَ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ممکن است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فعل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ذم حذف شده است</w:t>
      </w:r>
      <w:r>
        <w:rPr>
          <w:rFonts w:eastAsia="IRNazanin" w:cs="IRNazanin"/>
          <w:color w:val="111111"/>
          <w:sz w:val="28"/>
          <w:szCs w:val="28"/>
          <w:rtl w:val="true"/>
          <w:lang w:bidi="fa-IR"/>
        </w:rPr>
        <w:t>.</w:t>
      </w:r>
    </w:p>
    <w:p>
      <w:pPr>
        <w:pStyle w:val="Heading4"/>
        <w:numPr>
          <w:ilvl w:val="3"/>
          <w:numId w:val="1"/>
        </w:numPr>
        <w:rPr/>
      </w:pPr>
      <w:bookmarkStart w:id="697" w:name="__RefHeading___Toc7210089_3224264995"/>
      <w:bookmarkStart w:id="698" w:name="_Toc289"/>
      <w:bookmarkEnd w:id="697"/>
      <w:r>
        <w:rPr>
          <w:rtl w:val="true"/>
        </w:rPr>
        <w:t>مقصود</w:t>
      </w:r>
      <w:r>
        <w:rPr>
          <w:rtl w:val="true"/>
        </w:rPr>
        <w:t>:</w:t>
      </w:r>
      <w:bookmarkEnd w:id="698"/>
    </w:p>
    <w:p>
      <w:pPr>
        <w:pStyle w:val="BookText"/>
        <w:rPr/>
      </w:pPr>
      <w:r>
        <w:rPr>
          <w:rFonts w:ascii="IRNazanin" w:hAnsi="IRNazanin" w:eastAsia="IRNazanin"/>
          <w:color w:val="111111"/>
          <w:sz w:val="28"/>
          <w:sz w:val="28"/>
          <w:szCs w:val="28"/>
          <w:rtl w:val="true"/>
          <w:lang w:bidi="fa-IR"/>
        </w:rPr>
        <w:t>اکنون خداوند به ستایش ذات بیهمتای خود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جَعَلَ فِی السَّمٰاءِ بُرُوجاً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خدایی که برای ستارگان سیار در آسمان منازل و برجهایی قرار داد،این منازل دوازده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حمل،ثور، جوزا،سرطان،اسد،سنبله،میزان،عقرب،قوس،جدی،دلو و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ستارگان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اینها برج نامیده شده‌اند،بخاطر ظهور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فِیهٰا سِرٰاجاً وَ قَمَراً مُنِیراً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 خورشید و ماه روشن آفرید</w:t>
      </w:r>
    </w:p>
    <w:p>
      <w:pPr>
        <w:pStyle w:val="BookText"/>
        <w:rPr/>
      </w:pPr>
      <w:r>
        <w:rPr>
          <w:rFonts w:ascii="IRNazanin" w:hAnsi="IRNazanin" w:eastAsia="IRNazanin"/>
          <w:color w:val="111111"/>
          <w:sz w:val="28"/>
          <w:sz w:val="28"/>
          <w:szCs w:val="28"/>
          <w:rtl w:val="true"/>
          <w:lang w:bidi="fa-IR"/>
        </w:rPr>
        <w:t>تا شبها که خورشید در آسمان نیست از نور آن بهره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اللَّیْلَ وَ النَّهٰارَ خِلْفَةً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جانشین یکدیگر قرار داد تا اگر کسی کارهای خود را در یکی از آنها نتوانست انجام دهد،در دیگری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را در روز و نماز روز را در شب قضا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آنها را مخالف دیگری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تاریک و سیاه و روز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أَرٰادَ أَنْ یَذَّکَّرَ أَوْ أَرٰادَ شُکُوراً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بخواهد فکر کند و بوسیلۀ اختلاف شب و روز،بر تدبیر و قدرت خداوند استدلال کند و بخواهد شکر نعمت او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اعمالی که ترک کرده،جبران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شایسته‌ترین بندگان خدا آنها هستند که با وقار روی زمین راه می‌روند و از تکبر و فساد و معصیت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بندگان خدا انتظاری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کسی است که من از او راضی هستم و مرا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فرزندان متخلف را توبیخ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بر طبیعت خویش حرکت کند و از تبختر و تکبر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حلم و دانش گام برمیدارند و در برابر جهل و خیره سری دیگران متانت خود را از دست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جاهلان به آنها سخنی زشت و ناپسند بگویند،جواب آنها را بزشتی نمیدهند و زبان خود را به حرف‌های زشت و ناپسند نمی‌آلایند و در پاسخ آنها مرتکب گناه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به جاهلان سلام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 وَ قٰالُوا لَنٰا أَعْمٰالُنٰا وَ لَکُمْ أَعْمٰالُکُمْ 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سخن لغو بشنوند،از آن اعتراض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برای ما و اعمال شما برای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مسلمین این بود که با جاهلان سرسری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کسی که جهالت میکرد،جهالت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که در میان مردم منتشر می‌شدند،اخلاقشان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 آنها هم بهترین شبها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خلوت می‌کردند و براز و نیاز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بیدار می‌مانند و در پیشگاه خدای خود گاه در حال قیامند و گاه در حال سجود و از خدای خود درخواست پاداش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اصْرِفْ عَنّٰا عَذٰابَ جَهَنَّمَ إِنَّ عَذٰابَهٰا کٰانَ غَرٰاماً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عذاب جهنم که دائمی و همیشگی و جدا نشدنی است،از ما دور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سٰاءَتْ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 استقرار و اقامت،بد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خرج کردن مال است در راه معاصی و اقتار امساک از خرج کردن مال است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این است که بندگان خدا مال خود را در راه حق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این کار امساک می‌کنند و نه مال خود را در راه معصیت 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زیاده‌روی و اقتار امساک از ادای حق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به زیاده روی و بخل و امساک خرج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بطور صحیح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رسول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 را در راه ناحق بدهد اسراف کرده و هر کس مال را از راه حق منع کند،مرتکب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کردن مال در راه خوردنیها و آشامیدنیها اسراف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زیاد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بَیْنَ ذٰلِکَ قَوٰاماً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خرج کردن مال،ما بین اسراف و امساک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اسراف می‌کنند و نه تنگ چشمی بخرج میدهند و این روش بسیار پسندیده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قوام زندگی آن چیزی است که انسان را بی‌نیاز کرده،استوار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استقامت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زندگی را بپا دارد و استقرار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میانه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چهار کس 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خانه بنشیند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روزی ده،در جوابش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ترا امر بطلب روزی نکرده‌ام؟و مردی که در بارۀ زن خود نفرین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دست او راحت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او را بدست تو نداده‌ام؟ و مردی که مال خود را تباه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ترا امر به میانه‌روی نکردم؟و مردی که مال خود را بدون مدرک قرض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تو امر نکردم که شاهد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یَدْعُونَ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کسانی هستند که برای خدا شریک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عبادت خود را متوجه خدای یکتا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یَقْتُلُونَ النَّفْسَ الَّتِی حَرَّمَ اللّٰهُ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مسلمانان و اهل کتاب که با مسلمانان هم پیمانند،روا نیست اما کشتن کافر حربی و کسانی که مرتکب قتل عمد یا ارتداد یا زنا محصنه شده یا در روی زمین فساد میکنند،رواست بندگان خدا تنها در صورتی اقدام به قتل دیگری میکنند که از نظر شرع کشتن جایز و حلال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زنا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استفاده میشود که بزرگترین گناهان بعد از شرک و قتل نفس،زناست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گناهی بزرگتر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خدایی که آفریدگار تست شریک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فرزند خود را بکشی از ترس اینکه از عهدۀ نانش بر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زن همسایۀ خود زنا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تصدیق گفتار پیامبر خود این آیه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 یَلْقَ أَثٰاماً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مرتکب این کارها نشود،گرفتار کیفر خواهد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اثام به معنی 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یاثمنی اللّٰه فی ان ذکرتها</w:t>
      </w:r>
    </w:p>
    <w:p>
      <w:pPr>
        <w:pStyle w:val="BookText"/>
        <w:rPr/>
      </w:pPr>
      <w:r>
        <w:rPr>
          <w:rFonts w:ascii="IRNazanin" w:hAnsi="IRNazanin" w:eastAsia="IRNazanin"/>
          <w:color w:val="111111"/>
          <w:sz w:val="28"/>
          <w:sz w:val="28"/>
          <w:szCs w:val="28"/>
          <w:rtl w:val="true"/>
          <w:lang w:bidi="fa-IR"/>
        </w:rPr>
        <w:t>و عللت اصحابی بها لیلة النفر</w:t>
      </w:r>
    </w:p>
    <w:p>
      <w:pPr>
        <w:pStyle w:val="BookText"/>
        <w:rPr/>
      </w:pPr>
      <w:r>
        <w:rPr>
          <w:rFonts w:ascii="IRNazanin" w:hAnsi="IRNazanin" w:eastAsia="IRNazanin"/>
          <w:color w:val="111111"/>
          <w:sz w:val="28"/>
          <w:sz w:val="28"/>
          <w:szCs w:val="28"/>
          <w:rtl w:val="true"/>
          <w:lang w:bidi="fa-IR"/>
        </w:rPr>
        <w:t>آیا بواسطۀ اینکه آن زن را یاد کردم و شب حرکت،همراهانم را مشغول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کیفرم میدهد؟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وادیی است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تفسیر اثام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یُضٰاعَفْ لَهُ الْعَذٰابُ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اجزاء کیفر او را چند برابر میکند،نه اینکه استحقاق او را چند برابر میکند زیرا خداوند ظلم نمی‌کند و کسی را بیشتر از استحقاق کیفر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کیفر هر گناهی را جداگانه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هم در دنیا عذاب می‌بیند و هم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یَخْلُدْ فِیهِ مُهٰاناً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همیشه در جهنم گرفتار خواری و ذلت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خواری است،بخاطر این است،که گاهی بعضی از دردها و گرفتاریها به بعضی از افراد می‌رسد و مقصود اهانت به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افراد در جهنم می‌بینند از روی اهانت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توبه کنندگان را استثنا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فَأُوْلٰئِکَ یُبَدِّلُ اللّٰهُ سَیِّئٰاتِهِمْ حَسَنٰاتٍ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کسانی که از گناهان خود توبه کنند و بخدای خود ایمان آوردند و بین خود و خدای خود به عمل صالح پردازند،اینها کسانیند که خداوند توفیقشان میدهد که پس از معصیت اطاعت کنند و پس از فراموشی خدا را یاد کنند و پس از بدی نیکی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توبه خداوند کارهای بد ایشان را در ایام شرک، تبدیل بکارهای خوبی میکند که در ایام ایمان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آنها تبدیل به ایمان می‌شود و کشتن ایشان مؤمنین را تبدیل می‌کند به کشتن ایشان مشرکین را و زنای آنها را تبدیل به عفت و پاکدامنی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گناه را از بنده محو می‌کند و به جای آن</w:t>
      </w:r>
    </w:p>
    <w:p>
      <w:pPr>
        <w:pStyle w:val="BookText"/>
        <w:rPr/>
      </w:pPr>
      <w:r>
        <w:rPr>
          <w:rFonts w:ascii="IRNazanin" w:hAnsi="IRNazanin" w:eastAsia="IRNazanin"/>
          <w:color w:val="111111"/>
          <w:sz w:val="28"/>
          <w:sz w:val="28"/>
          <w:szCs w:val="28"/>
          <w:rtl w:val="true"/>
          <w:lang w:bidi="fa-IR"/>
        </w:rPr>
        <w:t>حسنه برای او ثبت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قول روایتی است که از پیامبر خدا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شخص را می‌آورند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صغیرۀ او را به او عرضه کنید و گناهان کبیره‌اش را از او دور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 این کار را کردی و در فلان روز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اقرار میکند و در دلش از گناهان کبیره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هر بدی که مرتکب شده،حسنه‌ای به او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کرده‌ام که در اینجا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پیامبر خدا اینقدر خندید که دندانهایش پیدا شد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اللّٰهُ غَفُوراً رَحِیماً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پوشندۀ گناهان بندگان است و برحمت او فضل خویش به آنها انعام میکند</w:t>
      </w:r>
      <w:r>
        <w:rPr>
          <w:rFonts w:eastAsia="IRNazanin" w:cs="IRNazanin"/>
          <w:color w:val="111111"/>
          <w:sz w:val="28"/>
          <w:szCs w:val="28"/>
          <w:rtl w:val="true"/>
          <w:lang w:bidi="fa-IR"/>
        </w:rPr>
        <w:t>.</w:t>
      </w:r>
      <w:bookmarkStart w:id="699" w:name="pg13082_139766"/>
    </w:p>
    <w:p>
      <w:pPr>
        <w:pStyle w:val="Heading3"/>
        <w:numPr>
          <w:ilvl w:val="2"/>
          <w:numId w:val="1"/>
        </w:numPr>
        <w:rPr/>
      </w:pPr>
      <w:bookmarkStart w:id="700" w:name="__RefHeading___Toc7210091_3224264995"/>
      <w:bookmarkStart w:id="701" w:name="_Toc290"/>
      <w:bookmarkEnd w:id="699"/>
      <w:bookmarkEnd w:id="700"/>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71</w:t>
      </w:r>
      <w:r>
        <w:rPr>
          <w:rtl w:val="true"/>
        </w:rPr>
        <w:t xml:space="preserve"> </w:t>
      </w:r>
      <w:r>
        <w:rPr>
          <w:rtl w:val="true"/>
        </w:rPr>
        <w:t xml:space="preserve">تا </w:t>
      </w:r>
      <w:r>
        <w:rPr/>
        <w:t>77</w:t>
      </w:r>
      <w:r>
        <w:rPr>
          <w:rtl w:val="true"/>
        </w:rPr>
        <w:t>]</w:t>
      </w:r>
      <w:bookmarkEnd w:id="701"/>
    </w:p>
    <w:p>
      <w:pPr>
        <w:pStyle w:val="Heading4"/>
        <w:numPr>
          <w:ilvl w:val="3"/>
          <w:numId w:val="1"/>
        </w:numPr>
        <w:rPr/>
      </w:pPr>
      <w:bookmarkStart w:id="702" w:name="__RefHeading___Toc7210093_3224264995"/>
      <w:bookmarkStart w:id="703" w:name="_Toc291"/>
      <w:bookmarkEnd w:id="702"/>
      <w:r>
        <w:rPr>
          <w:rtl w:val="true"/>
        </w:rPr>
        <w:t>اشاره</w:t>
      </w:r>
      <w:bookmarkEnd w:id="703"/>
    </w:p>
    <w:p>
      <w:pPr>
        <w:pStyle w:val="BookText"/>
        <w:rPr/>
      </w:pP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7210095_3224264995"/>
      <w:bookmarkStart w:id="705" w:name="_Toc292"/>
      <w:bookmarkEnd w:id="704"/>
      <w:r>
        <w:rPr>
          <w:rtl w:val="true"/>
        </w:rPr>
        <w:t>ترجمه</w:t>
      </w:r>
      <w:r>
        <w:rPr>
          <w:rtl w:val="true"/>
        </w:rPr>
        <w:t>:</w:t>
      </w:r>
      <w:bookmarkEnd w:id="705"/>
    </w:p>
    <w:p>
      <w:pPr>
        <w:pStyle w:val="BookText"/>
        <w:rPr/>
      </w:pPr>
      <w:r>
        <w:rPr>
          <w:rFonts w:ascii="IRNazanin" w:hAnsi="IRNazanin" w:eastAsia="IRNazanin"/>
          <w:color w:val="111111"/>
          <w:sz w:val="28"/>
          <w:sz w:val="28"/>
          <w:szCs w:val="28"/>
          <w:rtl w:val="true"/>
          <w:lang w:bidi="fa-IR"/>
        </w:rPr>
        <w:t>و کسی که توبه و عمل صالح کند،به سوی خدا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مجالس باطل حاضر نمی‌شوند و چون به لغو گذر کنند،بزرگوارانه می‌گذرند و هنگامی که به آیات خدا تذکر داده شوند،وضع کوران و کران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پروردگارا،از زنان و فرزندان ما،چشم روشنی بما عطا کن و ما را پیشوای پرهیزکاران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بخاطر صبرشان بالاترین طبقۀ بهشت داده می‌شود و در آنجا با تحیت</w:t>
      </w:r>
      <w:bookmarkStart w:id="706" w:name="pg13082_139767"/>
    </w:p>
    <w:p>
      <w:pPr>
        <w:pStyle w:val="BookText"/>
        <w:rPr/>
      </w:pPr>
      <w:bookmarkEnd w:id="706"/>
      <w:r>
        <w:rPr>
          <w:rFonts w:ascii="IRNazanin" w:hAnsi="IRNazanin" w:eastAsia="IRNazanin"/>
          <w:color w:val="111111"/>
          <w:sz w:val="28"/>
          <w:sz w:val="28"/>
          <w:szCs w:val="28"/>
          <w:rtl w:val="true"/>
          <w:lang w:bidi="fa-IR"/>
        </w:rPr>
        <w:t>و سلام ملاقات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خانه جاودانی آنهاست و قرارگاه و اقامتگاه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بگو،اگر دعای شما نبود،خداوند به شما عنایتی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تکذیب کردید و بزودی تکذیب شما دامنگیر شما می‌شود</w:t>
      </w:r>
      <w:r>
        <w:rPr>
          <w:rFonts w:eastAsia="IRNazanin" w:cs="IRNazanin"/>
          <w:color w:val="111111"/>
          <w:sz w:val="28"/>
          <w:szCs w:val="28"/>
          <w:rtl w:val="true"/>
          <w:lang w:bidi="fa-IR"/>
        </w:rPr>
        <w:t>.</w:t>
      </w:r>
    </w:p>
    <w:p>
      <w:pPr>
        <w:pStyle w:val="Heading4"/>
        <w:numPr>
          <w:ilvl w:val="3"/>
          <w:numId w:val="1"/>
        </w:numPr>
        <w:rPr/>
      </w:pPr>
      <w:bookmarkStart w:id="707" w:name="__RefHeading___Toc7210097_3224264995"/>
      <w:bookmarkStart w:id="708" w:name="_Toc293"/>
      <w:bookmarkEnd w:id="707"/>
      <w:r>
        <w:rPr>
          <w:rtl w:val="true"/>
        </w:rPr>
        <w:t>قرائت</w:t>
      </w:r>
      <w:r>
        <w:rPr>
          <w:rtl w:val="true"/>
        </w:rPr>
        <w:t>:</w:t>
      </w:r>
      <w:bookmarkEnd w:id="708"/>
    </w:p>
    <w:p>
      <w:pPr>
        <w:pStyle w:val="BookText"/>
        <w:rPr/>
      </w:pPr>
      <w:r>
        <w:rPr>
          <w:rFonts w:ascii="IRNazanin" w:hAnsi="IRNazanin" w:eastAsia="IRNazanin"/>
          <w:color w:val="111111"/>
          <w:sz w:val="28"/>
          <w:sz w:val="28"/>
          <w:szCs w:val="28"/>
          <w:rtl w:val="true"/>
          <w:lang w:bidi="fa-IR"/>
        </w:rPr>
        <w:t>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کوفیان و ابو بکر به صیغۀ مفرد و دیگران به صیغۀ جمع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مفرد خوانده‌اند این است که در این حالت هم معنی مفرد دارد و هم معنی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یاء و سکون لام و دیگران به ضم یاء و فتح لام و تشدید قاف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هر دو قرائت در قرآن کریم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قرائت دوم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لَقّٰاهُمْ نَضْرَةً وَ 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نمونۀ قرائت اول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709" w:name="__RefHeading___Toc7210099_3224264995"/>
      <w:bookmarkStart w:id="710" w:name="_Toc294"/>
      <w:bookmarkEnd w:id="709"/>
      <w:r>
        <w:rPr>
          <w:rtl w:val="true"/>
        </w:rPr>
        <w:t>لغت</w:t>
      </w:r>
      <w:r>
        <w:rPr>
          <w:rtl w:val="true"/>
        </w:rPr>
        <w:t>:</w:t>
      </w:r>
      <w:bookmarkEnd w:id="710"/>
    </w:p>
    <w:p>
      <w:pPr>
        <w:pStyle w:val="BookText"/>
        <w:rPr/>
      </w:pP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و آرامش و خنکی چشم در وقت شادی</w:t>
      </w:r>
      <w:r>
        <w:rPr>
          <w:rFonts w:eastAsia="IRNazanin" w:cs="IRNazanin"/>
          <w:color w:val="111111"/>
          <w:sz w:val="28"/>
          <w:szCs w:val="28"/>
          <w:rtl w:val="true"/>
          <w:lang w:bidi="fa-IR"/>
        </w:rPr>
        <w:t>.</w:t>
      </w:r>
    </w:p>
    <w:p>
      <w:pPr>
        <w:pStyle w:val="Heading4"/>
        <w:numPr>
          <w:ilvl w:val="3"/>
          <w:numId w:val="1"/>
        </w:numPr>
        <w:rPr/>
      </w:pPr>
      <w:bookmarkStart w:id="711" w:name="__RefHeading___Toc7210101_3224264995"/>
      <w:bookmarkStart w:id="712" w:name="_Toc295"/>
      <w:bookmarkEnd w:id="711"/>
      <w:r>
        <w:rPr>
          <w:rtl w:val="true"/>
        </w:rPr>
        <w:t>مقصود</w:t>
      </w:r>
      <w:r>
        <w:rPr>
          <w:rtl w:val="true"/>
        </w:rPr>
        <w:t>:</w:t>
      </w:r>
      <w:bookmarkEnd w:id="712"/>
    </w:p>
    <w:p>
      <w:pPr>
        <w:pStyle w:val="BookText"/>
        <w:rPr/>
      </w:pPr>
      <w:r>
        <w:rPr>
          <w:rFonts w:ascii="Amiri" w:hAnsi="Amiri" w:eastAsia="Amiri" w:cs="Amiri"/>
          <w:color w:val="111111"/>
          <w:sz w:val="28"/>
          <w:sz w:val="28"/>
          <w:szCs w:val="28"/>
          <w:rtl w:val="true"/>
          <w:lang w:bidi="ar-SA"/>
        </w:rPr>
        <w:t>وَ مَنْ تٰابَ وَ عَمِلَ صٰالِحاً فَإِنَّهُ یَتُوبُ إِلَی اللّٰهِ مَتٰاباً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معصیت‌ها دور و نادم شوند و کردار شایسته انجام دهند،بازگشتشان بسوی خدا،بازگشتی عظیم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میان بازگشت بسوی خدا و بازگشت از زشتی‌ها فرق گذاشته،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بسوی خدا مقتضی طلب ثواب است ولی بازگشت از زشتی‌ها چنین اقتضایی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از آیۀ شریفه این است که هر کس میخواهد از گناهان بازگشت کند،باید بازگشت بسوی خدا کند و مقصودش از توبه،تحصیل پاداش و خشنودی او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توبه و عمل صالح،بریدن از همه چیز و پیوستن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کسی که تن به خدمت یکی از پادشاهان میدهد،</w:t>
      </w:r>
    </w:p>
    <w:p>
      <w:pPr>
        <w:pStyle w:val="BookText"/>
        <w:rPr/>
      </w:pPr>
      <w:r>
        <w:rPr>
          <w:rFonts w:ascii="IRNazanin" w:hAnsi="IRNazanin" w:eastAsia="IRNazanin"/>
          <w:color w:val="111111"/>
          <w:sz w:val="28"/>
          <w:sz w:val="28"/>
          <w:szCs w:val="28"/>
          <w:rtl w:val="true"/>
          <w:lang w:bidi="fa-IR"/>
        </w:rPr>
        <w:t>چگونه پیش او عزیز و گرامی می‌شود؟آیا کسانی که از همه دل بر میکنند و مهر برمی‌دارند و به سوی خدا می‌روند،چگونه خواهند بود؟ اکنون مجدداً به وصف بندگان مخلص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یَشْهَدُونَ الزُّورَ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مجالس باطل حاضر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باطل شامل مجالس غنا و فحش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به معنی دروغ است و دروغی بالاتر از شرک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روز،اعیاد یهود و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غناست و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آیه این است که اینها شهادت دروغ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شهادت دهندۀ دروغ را چهل تازیانه می‌زد و صورتش را سیاه میکرد و او را در بازار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زور،به معنی تزویر و جلوه دادن باطل به صورت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مَرُّوا بِاللَّغْوِ مَرُّوا کِرٰاماً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کارهای زشت و معصیتها می‌گذرند بزرگوارانه می‌گذرند و نشان میدهند که به این کارها راضی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بالاتر از اینند که در این کارها داخل شوند و با مردمی که به این کارها دست می‌زنند،اختلاط و آمیزش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بزرگواری و بزرگمنشی افراد،به آنها اجازه نمیدهد که شؤونات اجتماعی و دینی خود را زیر پا گذارند و با هر کس و ناکسی آمیزش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اینکه بزرگوارانه می‌گذرند،این است که وقتی به کسی می‌رسند که به آنها سخن زشت می‌گوید،چشمپوشی می‌کنند و وقتی به کسی می‌رسند که از آنها کمک میخواهد،یاریش می‌کنند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نام اعضای قبیحه را به کنایه یاد</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لغو،به کارهای بی‌فایده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باطل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کار آدم ساهی و غافل نیز لغو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کار چنین آدمی نه خوب است نه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اینکه ضرر آن به غیر برسد که در این صورت،مورد اختلاف است که آیا نیک است یا بد؟ وَ الَّذِینَ إِذٰا ذُکِّرُوا بِآیٰاتِ رَبِّهِمْ لَمْ یَخِرُّوا عَلَیْهٰا صُمًّا وَ عُمْیٰاناً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قرآن و ادله‌ای که خداوند اقامه کرده است،موعظه شوند،دقت و تأمل می‌کنند و همچون کران و کوران نیستند که گویی چیزی نشنیده و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چشم و گوش خود را باز میکنند و نفع معنوی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قرآن میخوانند ولی همچون کور و کر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یَقُولُونَ رَبَّنٰا هَبْ لَنٰا مِنْ أَزْوٰاجِنٰا وَ ذُرِّیّٰاتِنٰا قُرَّةَ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پروردگارا،زنان و فرزندانی بما بده که به پرستش تو ما را شاد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اهل صلاح باشند و در آخرت،اهل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لِلْمُتَّقِینَ إِمٰاماً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پروردگارا،ما را از کسانی قرار ده،که اهل تقوی به آنها تأسی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منظور این باشد که پروردگارا،اهل تقوی را پیشوای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شریفه در 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المتقین لنا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یُجْزَوْنَ الْغُرْفَةَ بِمٰا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این اوصاف را دارند،پاداششان در درجۀ اعلای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به طاعت خدا و رسول و سختی‌های دنیا صبر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غرفه،بنائی است که روی بنای دیگری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غرفه،نام بالاترین منزلهای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دنیا نیز غرفه بالاترین مسکن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یُلَقَّوْنَ فِیهٰا تَحِیَّةً وَ سَلاٰماً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بهشت آنها را به سخنان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 و نوید به پاداش عظیم،ملاقات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حَسُنَتْ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بهشت که جایگاهی نیکو و پسندیده است،جاودانی هستند و گرفتار مرگ و زوال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بخاطر دعوت شما به اسلام نبود، خداوند توجهی و عنایتی به شما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چیزی که مورد توجه و عنایت نباشد،وجود و عدمش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به مشرکین گفته شود که نیکی و بدی ایشان سود و زیانی برای خداوند ندارد تا خدا بخاطر سود و زیان خود ایشان را دعوت بدین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مقتضای حکمت است که خداوند بندگان خود را بوسیلۀ پیامبران دعوت به 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این باشد که اگر دعا و عبادت شما نبود،خداوند به شما عنایت و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عبادت نکند،پیش خدا قدر و منزلتی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عجلی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افضل است یا دعای بسیار؟می‌فرماید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بسیار بهتر است و همین آیه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کَذَّبْتُمْ فَسَوْفَ یَکُونُ لِزٰاماً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مکه،دعوت خدا و پیغمبر را تکذیب کردید و دیری نمی‌پاید که کیفر آن دامنگیر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تکذیب شما دامنگیر شما خواهد شد و راه توبه را به روی شما می‌بندد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کشته شدن در جنگ بدر یا عذاب آخرت است</w:t>
      </w:r>
      <w:r>
        <w:rPr>
          <w:rFonts w:eastAsia="IRNazanin" w:cs="IRNazanin"/>
          <w:color w:val="111111"/>
          <w:sz w:val="28"/>
          <w:szCs w:val="28"/>
          <w:rtl w:val="true"/>
          <w:lang w:bidi="fa-IR"/>
        </w:rPr>
        <w:t>.</w:t>
      </w:r>
      <w:bookmarkStart w:id="713" w:name="pg13082_139771"/>
    </w:p>
    <w:p>
      <w:pPr>
        <w:pStyle w:val="Heading3"/>
        <w:numPr>
          <w:ilvl w:val="2"/>
          <w:numId w:val="1"/>
        </w:numPr>
        <w:rPr/>
      </w:pPr>
      <w:bookmarkStart w:id="714" w:name="__RefHeading___Toc7210103_3224264995"/>
      <w:bookmarkStart w:id="715" w:name="_Toc296"/>
      <w:bookmarkEnd w:id="713"/>
      <w:bookmarkEnd w:id="714"/>
      <w:r>
        <w:rPr>
          <w:rtl w:val="true"/>
        </w:rPr>
        <w:t>فهرست جلد هفدهم ترجمۀ تفسیر</w:t>
      </w:r>
      <w:r>
        <w:rPr>
          <w:rtl w:val="true"/>
        </w:rPr>
        <w:t>«</w:t>
      </w:r>
      <w:r>
        <w:rPr>
          <w:rtl w:val="true"/>
        </w:rPr>
        <w:t>مجمع البیان</w:t>
      </w:r>
      <w:r>
        <w:rPr>
          <w:rtl w:val="true"/>
        </w:rPr>
        <w:t>»</w:t>
      </w:r>
      <w:bookmarkEnd w:id="7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تا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 و مقصود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المؤمنون عدد آیات،فضیلت و تفسیر 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ترجمه،قرائت،اعراب و مقصود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مقصود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مقصود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 و اعراب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ترجمه،لغت و مقصود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 و اعراب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 و اعراب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عدد آیات،فضیلت و تفسیر سوره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،ترجمه،اعراب و مقصود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شأن نزول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شأن نزول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شأن نزول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ترجمه،قرائت،لغت،اعراب و مقصود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اعراب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شأن نزول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ترجمه،قرائت و مقصود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مقصود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الفرقان عدد آیات،فضیلت و تفسیر سوره </w:t>
      </w:r>
      <w:r>
        <w:rPr>
          <w:rFonts w:eastAsia="IRNazanin" w:cs="IRNazanin"/>
          <w:color w:val="111111"/>
          <w:sz w:val="28"/>
          <w:szCs w:val="28"/>
          <w:lang w:bidi="fa-IR"/>
        </w:rPr>
        <w:t>179</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نوزدهم</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شأن نزول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که در بعضی از کتب دیگر هم آمده،قابل قبول نیست،زیرا تحریم جنگ در ماه‌های حرام از مختصات آئین اسلام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عرب جاهلی هم جنگ در ماه‌های حرام را حرام میدانست و بنا بر این چه معنی دارد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مشرکین بخاطر اینکه میدانستند که اصحاب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ماه محترم نمیجنگند،جنگ را آغاز کردند؟ در تفسیر جامع الجوامع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به پیامبر 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شهدایی که در میدانهای جنگ کشته شده‌اند،تمامشان در پیشگاه خدا معلوم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ما که کشته نمیشویم از آن اجر محرومیم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هٰاجَرُوا فِی سَبِیلِ اللّٰهِ ثُمَّ قُتِلُوا أَوْ مٰاتُوا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لَعَلِیمٌ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بدینترتیب بیان شد که فضیلت مهاجرت در راه خداست،اعم از اینکه شخص کشته شود یا بمیرد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مناسب است که بمناسبت مسألۀ آفرینش انسان به این روایت کافی نیز که قسمتی از آن در اینجا آورده میشود،توجه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 چهل روز در رحم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بمدت چهل روز علقه و بمدت چهل روز مضغه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که چنین چهار ماهه شد،دو فرشتۀ خلاقه از جانب خداوند مبعوث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چه خلق کنیم؟پسر یا دختر؟ به آنها دستور داده میشود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انتقاد آنها از فرستادۀ خدا بمنظور منحرف کردن ذهن مردم این است که چرا او غذا میخورد و آب می‌نوشد؟پیامبر باید نیازی به آب و غذا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آنکه امتیاز پیامبران بوحی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اگر من در میان آن سپاه نباشم،علی در میان آنها بجای من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این آیه ارتباطی به سال آخر عمر پیامبر خدا ندارد و مربوط به اختلافات بعد از پیامبر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بمنظور تسلی خاطر پیامبر است که بالآخره عذاب بدر بر دشمنان نازل می‌شود و آنها کیفر اعمال و تبهکاریهای خود را در آن روز خواهند دید و ما هم بر آن وعده‌ای که داده‌ایم قدرت داریم و سرانجام آن را انجام خواهیم داد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که در اینجا بپاره‌ای از روایات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قیراطی از زکات را منع کند،نه مؤمن است و نه مسلمان،آیۀ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ارْجِعُونِ لَعَلِّی أَعْمَلُ صٰالِحاً فِیمٰا تَرَکْتُ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از روایت،انطباق آیه است بر مانع زکات،نه اینکه آیه در بارۀ مانع زکات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قمی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برزخ ثواب و عقابی است که بین دنیا و آخرت نصیب انسان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اخاف علیکم الا البرزخ و اما اذا صار الامر الینا فنحن اولی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از عالم برزخ شما می‌ترسم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هنگامی که کار بدست ما افتاد،ما به شما اولی‌تریم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القبر اما روضة من ریاض الجنة او حفرة من حفر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قبر یا باغی از باغهای بهشت است یا گودالی از گودالهای جهنم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علامۀ طباطبائی،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،تهران،دار الکتب الاسلامیة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مورد نسب پیامبر و منقطع نشدن آن روایاتی هست،لکن ظاهر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أَنْسٰابَ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و ابای از تخصیص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بهشت را برای نیکوکاران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بندۀ حبشی باشند و جهنم را برای بدان آفرید،اگر چه از قریش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بدلیل اینکه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نُفِخَ فِی الصُّورِ فَلاٰ 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علامۀ طباطبائی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منظور از منقطع نشدن نسب رسول اللّٰه این باشد که خداوند اولاد رسول را در دنیا بکارهایی موفق میکند که در آخرت برای آنها مفید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شرطیه و بعضی وصلیه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چنان که از تفسیر متن هم ظاهر است،چندان با ذوق سلیم سازگاری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 معنی تمنی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صفت برای خداوند ذکر شده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او خدایی نیست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عرش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ملک است می‌تواند هر گونه حکمی را در بارۀ آفرینش و زنده کردن پس از مرگ صادر کند و حکم او همه جا و نسبت بهر کاری و هر چیزی نافذ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حق است،هر کاری بکند حق است و کار باطل از حق سر نمیزند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خدایی جز او نیست،مانعی در مقابل اجرای حکمش وجود ندارد و چون رب عرش است و عرش در حقیقت مجتمعی از همۀ امور است، بنا بر این همۀ امور در ید قدرت کاملۀ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این اوصاف چهارگانه چنین نتیجه گرفته میشود که قیامت حق است و غیر قابل تخلف و بمقتضای این اوصاف وجود و بقای موجودات و رجوع آنها بسوی خدا قطعی و حتمی است و اگر غیر از این باشد،لغو و عبث و باطل و ناحق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آیه در مورد زنای محصنه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عموم اهل تفسیر بر اینند که احصان و عدم احصان در مورد کنیزان یکسان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هم مقصود از احصان را احصان اسلام دانسته‌اند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منظور این است که اگر شبیه به شوهر باشد مال شوهر است و اگر شبیه به زناکار باشد،مال زناکار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جوانی از انصار در مدینه بزنی برخورد،در آن موقع زنان زیادی روسری را بر پشت می‌انداختند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چنان که زن می‌آمد،این جوان هم شیفتۀ او شده،به او می‌نگریست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زن از او گذشت،روی خود را برگردانید و همینطوری که می‌رفت به تماشای او پرداخت و سرانجام بدون توجه وارد کوچۀ تنگی شد و پیشانیش به استخوانی خورد که در دیوار بود و شکافته شد و خون جاری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آنکه زن پناه شد،متوجه شد که خون از صورتش جاری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همین حال نزد پیامبر خدا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چیست؟ همین موقع بود که جبرئیل نازل شد و این آیه را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 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بدیهی است که مسألۀ بردگی از پدیده‌های اجتماعی جوامع قبل از اسلام است و اسلام پدید آورندۀ آن نیست و لذا نه تنها اسلام بر این پدیده در هیچ موردی صحه نگذاشته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گفته شود در آسمان کوه‌هایی از تگرگ آفریده شده است،قابل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اینکه گفته شود به اندازۀ کوهی،تگرگ از آسمان بر زمین نازل می‌شود چندان جالب بنظر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که ظاهر و صریح آیه است،این است که از کوه‌های یخ یا تگرگی که در آسمان است خداوند تگرگ نازل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تگرگ از ابر نازل می‌شود و</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 نظر از اختلافاتی که میان مفسرین در بارۀ تفسیر آیۀ شریفه ذکر شد،می‌توان از ظاهر آیه استنباط کرد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میخواهد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بواسطه کوری و لنگی و عوارض دیگر از تحصیل روزی عاجزند،حق استفاده از خانۀ اقارب خود که در آیه ذکر شده دارند تا در مضیقه نباشند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 انسان می‌تواند از خانه خود و همسر و فرزند و خویشاوندان و دوستان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 بخورد و هدف از این ترخیص این است که همبستگی و صمیمیت در میان خویشاوندان و دوستان بمرحله‌ای برسد که گویی همه در مال یکدیگر شریکند و هیچگونه اختلافی و دوئیتی از این لحاظ میان آنها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 غذا خوردن این افراد از خانه‌های یکدیگر مشروط به اینکه با هم بخورند یا تنها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بواسطه کمال صمیمیت و همبستگی هم تنها می‌توانند بخورند و هم دسته جمعی رابعاً یک شرط لازم است رعایت شود و آن اینکه از حدود متعارف خارج نشوند و در خوردن غذای یکدیگر اسراف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ذیل آیه که برنامۀ اسلام را با اهمیت بیان میدارد،این آیه از آیات بسیار پر مغز اخلاقی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بر حسب هیئت بطلمیوسی که زمین را مرکز و خورشید را متحرک میداند، سخن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بر حسب هیئت جدید زمین متحرک و برگرد خورشید می‌چرخد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اصل مطلب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خدا بخواهد زمین را از حرکت وضعی باز میدارد و در نتیجه شب یا سایه ثابت می‌ماند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سیئه به فعلی گفته می‌شود که مخالف امر خدا و حسنه به فعلی گفته می‌شود که موافق امر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آمیزش با یک زن،اگر طبق موازین شرعی است،حسنه و اگر مخالف است سیئه و زناست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اشخاص مشرک،پیش از توبه بخاطر خباثت باطنی که داشتند کارهای ایشان سیئه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آنکه توبه کردند،بواسطۀ طهارت باطنی اعمالشان حسنه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فعل تابع ذات و صبغۀ باطنی افراد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باطن پاک شد و ذات بوسیلۀ توبه و ایمان و عمل صالح،خباثت خود را از دست داد،چه مانعی دارد که آثار هم به تبع ذات،پاک و شسته شود؟زیرا توبه که این قدرت را دارد که نهاد شخص را از خباثت به طهارت تبدیل کند و ذات را که منشأ آثار و افعال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دیگرگون سازد،این قدرت را دارد که آثار را نیز عوض کند و سیئه‌ها را تبدیل به حسنات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هم که در متن آمده،مؤید همین معنی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49296</Words>
  <Characters>205161</Characters>
  <CharactersWithSpaces>251817</CharactersWithSpaces>
  <Paragraphs>2641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2026-08-24T00:29:51Z</dcterms:created>
  <dc:creator>ghaemiyeh.com</dc:creator>
  <dc:description/>
  <dc:language>en-US</dc:language>
  <cp:lastModifiedBy/>
  <dcterms:modified xsi:type="dcterms:W3CDTF">2026-08-24T04:00:03Z</dcterms:modified>
  <cp:revision>1</cp:revision>
  <dc:subject/>
  <dc:title>ترجمه تفسیر مجمع البیان جلد 17</dc:title>
</cp:coreProperties>
</file>

<file path=docProps/custom.xml><?xml version="1.0" encoding="utf-8"?>
<Properties xmlns="http://schemas.openxmlformats.org/officeDocument/2006/custom-properties" xmlns:vt="http://schemas.openxmlformats.org/officeDocument/2006/docPropsVTypes"/>
</file>