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8832_417432637">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7458834_417432637">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7458836_417432637">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7458838_417432637">
            <w:r>
              <w:rPr>
                <w:webHidden/>
                <w:rStyle w:val="IndexLink"/>
                <w:rtl w:val="true"/>
              </w:rPr>
              <w:t>بحثهای تمهیدی</w:t>
            </w:r>
            <w:r>
              <w:rPr>
                <w:rStyle w:val="IndexLink"/>
                <w:rtl w:val="true"/>
              </w:rPr>
              <w:tab/>
            </w:r>
            <w:r>
              <w:rPr>
                <w:rStyle w:val="IndexLink"/>
              </w:rPr>
              <w:t>23</w:t>
            </w:r>
          </w:hyperlink>
        </w:p>
        <w:p>
          <w:pPr>
            <w:pStyle w:val="Contents3"/>
            <w:tabs>
              <w:tab w:val="clear" w:pos="8459"/>
              <w:tab w:val="right" w:pos="9026" w:leader="dot"/>
            </w:tabs>
            <w:rPr/>
          </w:pPr>
          <w:hyperlink w:anchor="__RefHeading___Toc7458840_41743263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458842_417432637">
            <w:r>
              <w:rPr>
                <w:webHidden/>
                <w:rStyle w:val="IndexLink"/>
                <w:rtl w:val="true"/>
              </w:rPr>
              <w:t>فصل اول</w:t>
            </w:r>
            <w:r>
              <w:rPr>
                <w:rStyle w:val="IndexLink"/>
                <w:rtl w:val="true"/>
              </w:rPr>
              <w:tab/>
            </w:r>
            <w:r>
              <w:rPr>
                <w:rStyle w:val="IndexLink"/>
              </w:rPr>
              <w:t>25</w:t>
            </w:r>
          </w:hyperlink>
        </w:p>
        <w:p>
          <w:pPr>
            <w:pStyle w:val="Contents4"/>
            <w:tabs>
              <w:tab w:val="clear" w:pos="8176"/>
              <w:tab w:val="right" w:pos="9026" w:leader="dot"/>
            </w:tabs>
            <w:rPr/>
          </w:pPr>
          <w:hyperlink w:anchor="__RefHeading___Toc7458844_41743263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458846_417432637">
            <w:r>
              <w:rPr>
                <w:webHidden/>
                <w:rStyle w:val="IndexLink"/>
                <w:rtl w:val="true"/>
              </w:rPr>
              <w:t>قرآن در آیات قرآن</w:t>
            </w:r>
            <w:r>
              <w:rPr>
                <w:rStyle w:val="IndexLink"/>
                <w:rtl w:val="true"/>
              </w:rPr>
              <w:tab/>
            </w:r>
            <w:r>
              <w:rPr>
                <w:rStyle w:val="IndexLink"/>
              </w:rPr>
              <w:t>26</w:t>
            </w:r>
          </w:hyperlink>
        </w:p>
        <w:p>
          <w:pPr>
            <w:pStyle w:val="Contents4"/>
            <w:tabs>
              <w:tab w:val="clear" w:pos="8176"/>
              <w:tab w:val="right" w:pos="9026" w:leader="dot"/>
            </w:tabs>
            <w:rPr/>
          </w:pPr>
          <w:hyperlink w:anchor="__RefHeading___Toc7458848_417432637">
            <w:r>
              <w:rPr>
                <w:webHidden/>
                <w:rStyle w:val="IndexLink"/>
                <w:rtl w:val="true"/>
              </w:rPr>
              <w:t>قرآن در سنت</w:t>
            </w:r>
            <w:r>
              <w:rPr>
                <w:rStyle w:val="IndexLink"/>
                <w:rtl w:val="true"/>
              </w:rPr>
              <w:tab/>
            </w:r>
            <w:r>
              <w:rPr>
                <w:rStyle w:val="IndexLink"/>
              </w:rPr>
              <w:t>31</w:t>
            </w:r>
          </w:hyperlink>
        </w:p>
        <w:p>
          <w:pPr>
            <w:pStyle w:val="Contents4"/>
            <w:tabs>
              <w:tab w:val="clear" w:pos="8176"/>
              <w:tab w:val="right" w:pos="9026" w:leader="dot"/>
            </w:tabs>
            <w:rPr/>
          </w:pPr>
          <w:hyperlink w:anchor="__RefHeading___Toc7458850_417432637">
            <w:r>
              <w:rPr>
                <w:webHidden/>
                <w:rStyle w:val="IndexLink"/>
                <w:rtl w:val="true"/>
              </w:rPr>
              <w:t>چرا به قرآن دعوت می‌کنیم</w:t>
            </w:r>
            <w:r>
              <w:rPr>
                <w:rStyle w:val="IndexLink"/>
                <w:rtl w:val="true"/>
              </w:rPr>
              <w:tab/>
            </w:r>
            <w:r>
              <w:rPr>
                <w:rStyle w:val="IndexLink"/>
              </w:rPr>
              <w:t>35</w:t>
            </w:r>
          </w:hyperlink>
        </w:p>
        <w:p>
          <w:pPr>
            <w:pStyle w:val="Contents3"/>
            <w:tabs>
              <w:tab w:val="clear" w:pos="8459"/>
              <w:tab w:val="right" w:pos="9026" w:leader="dot"/>
            </w:tabs>
            <w:rPr/>
          </w:pPr>
          <w:hyperlink w:anchor="__RefHeading___Toc7458852_417432637">
            <w:r>
              <w:rPr>
                <w:webHidden/>
                <w:rStyle w:val="IndexLink"/>
                <w:rtl w:val="true"/>
              </w:rPr>
              <w:t>فصل دوم</w:t>
            </w:r>
            <w:r>
              <w:rPr>
                <w:rStyle w:val="IndexLink"/>
                <w:rtl w:val="true"/>
              </w:rPr>
              <w:tab/>
            </w:r>
            <w:r>
              <w:rPr>
                <w:rStyle w:val="IndexLink"/>
              </w:rPr>
              <w:t>40</w:t>
            </w:r>
          </w:hyperlink>
        </w:p>
        <w:p>
          <w:pPr>
            <w:pStyle w:val="Contents4"/>
            <w:tabs>
              <w:tab w:val="clear" w:pos="8176"/>
              <w:tab w:val="right" w:pos="9026" w:leader="dot"/>
            </w:tabs>
            <w:rPr/>
          </w:pPr>
          <w:hyperlink w:anchor="__RefHeading___Toc7458854_41743263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458856_417432637">
            <w:r>
              <w:rPr>
                <w:webHidden/>
                <w:rStyle w:val="IndexLink"/>
                <w:rtl w:val="true"/>
              </w:rPr>
              <w:t>ضرورت تدبر کردن 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7458858_417432637">
            <w:r>
              <w:rPr>
                <w:webHidden/>
                <w:rStyle w:val="IndexLink"/>
                <w:rtl w:val="true"/>
              </w:rPr>
              <w:t>قرآن و تفسیر به رأی</w:t>
            </w:r>
            <w:r>
              <w:rPr>
                <w:rStyle w:val="IndexLink"/>
                <w:rtl w:val="true"/>
              </w:rPr>
              <w:tab/>
            </w:r>
            <w:r>
              <w:rPr>
                <w:rStyle w:val="IndexLink"/>
              </w:rPr>
              <w:t>44</w:t>
            </w:r>
          </w:hyperlink>
        </w:p>
        <w:p>
          <w:pPr>
            <w:pStyle w:val="Contents4"/>
            <w:tabs>
              <w:tab w:val="clear" w:pos="8176"/>
              <w:tab w:val="right" w:pos="9026" w:leader="dot"/>
            </w:tabs>
            <w:rPr/>
          </w:pPr>
          <w:hyperlink w:anchor="__RefHeading___Toc7458860_417432637">
            <w:r>
              <w:rPr>
                <w:webHidden/>
                <w:rStyle w:val="IndexLink"/>
                <w:rtl w:val="true"/>
              </w:rPr>
              <w:t>قرآن میان تزکیه و تعلیم</w:t>
            </w:r>
            <w:r>
              <w:rPr>
                <w:rStyle w:val="IndexLink"/>
                <w:rtl w:val="true"/>
              </w:rPr>
              <w:tab/>
            </w:r>
            <w:r>
              <w:rPr>
                <w:rStyle w:val="IndexLink"/>
              </w:rPr>
              <w:t>48</w:t>
            </w:r>
          </w:hyperlink>
        </w:p>
        <w:p>
          <w:pPr>
            <w:pStyle w:val="Contents4"/>
            <w:tabs>
              <w:tab w:val="clear" w:pos="8176"/>
              <w:tab w:val="right" w:pos="9026" w:leader="dot"/>
            </w:tabs>
            <w:rPr/>
          </w:pPr>
          <w:hyperlink w:anchor="__RefHeading___Toc7458862_417432637">
            <w:r>
              <w:rPr>
                <w:webHidden/>
                <w:rStyle w:val="IndexLink"/>
                <w:rtl w:val="true"/>
              </w:rPr>
              <w:t>قرآن حکیم میان ظاهر و باطن</w:t>
            </w:r>
            <w:r>
              <w:rPr>
                <w:rStyle w:val="IndexLink"/>
                <w:rtl w:val="true"/>
              </w:rPr>
              <w:tab/>
            </w:r>
            <w:r>
              <w:rPr>
                <w:rStyle w:val="IndexLink"/>
              </w:rPr>
              <w:t>53</w:t>
            </w:r>
          </w:hyperlink>
        </w:p>
        <w:p>
          <w:pPr>
            <w:pStyle w:val="Contents4"/>
            <w:tabs>
              <w:tab w:val="clear" w:pos="8176"/>
              <w:tab w:val="right" w:pos="9026" w:leader="dot"/>
            </w:tabs>
            <w:rPr/>
          </w:pPr>
          <w:hyperlink w:anchor="__RefHeading___Toc7458864_417432637">
            <w:r>
              <w:rPr>
                <w:webHidden/>
                <w:rStyle w:val="IndexLink"/>
                <w:rtl w:val="true"/>
              </w:rPr>
              <w:t>قرآن حکیم، در میان محکم و متشابه</w:t>
            </w:r>
            <w:r>
              <w:rPr>
                <w:rStyle w:val="IndexLink"/>
                <w:rtl w:val="true"/>
              </w:rPr>
              <w:tab/>
            </w:r>
            <w:r>
              <w:rPr>
                <w:rStyle w:val="IndexLink"/>
              </w:rPr>
              <w:t>56</w:t>
            </w:r>
          </w:hyperlink>
        </w:p>
        <w:p>
          <w:pPr>
            <w:pStyle w:val="Contents4"/>
            <w:tabs>
              <w:tab w:val="clear" w:pos="8176"/>
              <w:tab w:val="right" w:pos="9026" w:leader="dot"/>
            </w:tabs>
            <w:rPr/>
          </w:pPr>
          <w:hyperlink w:anchor="__RefHeading___Toc7458866_417432637">
            <w:r>
              <w:rPr>
                <w:webHidden/>
                <w:rStyle w:val="IndexLink"/>
                <w:rtl w:val="true"/>
              </w:rPr>
              <w:t>قرآن حکیم و حروف هفتگانه</w:t>
            </w:r>
            <w:r>
              <w:rPr>
                <w:rStyle w:val="IndexLink"/>
                <w:rtl w:val="true"/>
              </w:rPr>
              <w:tab/>
            </w:r>
            <w:r>
              <w:rPr>
                <w:rStyle w:val="IndexLink"/>
              </w:rPr>
              <w:t>58</w:t>
            </w:r>
          </w:hyperlink>
        </w:p>
        <w:p>
          <w:pPr>
            <w:pStyle w:val="Contents4"/>
            <w:tabs>
              <w:tab w:val="clear" w:pos="8176"/>
              <w:tab w:val="right" w:pos="9026" w:leader="dot"/>
            </w:tabs>
            <w:rPr/>
          </w:pPr>
          <w:hyperlink w:anchor="__RefHeading___Toc7458868_417432637">
            <w:r>
              <w:rPr>
                <w:webHidden/>
                <w:rStyle w:val="IndexLink"/>
                <w:rtl w:val="true"/>
              </w:rPr>
              <w:t>قرآن حکیم و اثبات معانی آن</w:t>
            </w:r>
            <w:r>
              <w:rPr>
                <w:rStyle w:val="IndexLink"/>
                <w:rtl w:val="true"/>
              </w:rPr>
              <w:tab/>
            </w:r>
            <w:r>
              <w:rPr>
                <w:rStyle w:val="IndexLink"/>
              </w:rPr>
              <w:t>60</w:t>
            </w:r>
          </w:hyperlink>
        </w:p>
        <w:p>
          <w:pPr>
            <w:pStyle w:val="Contents5"/>
            <w:tabs>
              <w:tab w:val="clear" w:pos="7892"/>
              <w:tab w:val="right" w:pos="9026" w:leader="dot"/>
            </w:tabs>
            <w:rPr/>
          </w:pPr>
          <w:hyperlink w:anchor="__RefHeading___Toc7458870_41743263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458872_417432637">
            <w:r>
              <w:rPr>
                <w:webHidden/>
                <w:rStyle w:val="IndexLink"/>
                <w:rtl w:val="true"/>
              </w:rPr>
              <w:t>الف</w:t>
            </w:r>
            <w:r>
              <w:rPr>
                <w:rStyle w:val="IndexLink"/>
                <w:rtl w:val="true"/>
              </w:rPr>
              <w:t>:</w:t>
            </w:r>
            <w:r>
              <w:rPr>
                <w:rStyle w:val="IndexLink"/>
                <w:rtl w:val="true"/>
              </w:rPr>
              <w:t>لغت و زبان</w:t>
            </w:r>
            <w:r>
              <w:rPr>
                <w:rStyle w:val="IndexLink"/>
                <w:rtl w:val="true"/>
              </w:rPr>
              <w:tab/>
            </w:r>
            <w:r>
              <w:rPr>
                <w:rStyle w:val="IndexLink"/>
              </w:rPr>
              <w:t>60</w:t>
            </w:r>
          </w:hyperlink>
        </w:p>
        <w:p>
          <w:pPr>
            <w:pStyle w:val="Contents5"/>
            <w:tabs>
              <w:tab w:val="clear" w:pos="7892"/>
              <w:tab w:val="right" w:pos="9026" w:leader="dot"/>
            </w:tabs>
            <w:rPr/>
          </w:pPr>
          <w:hyperlink w:anchor="__RefHeading___Toc7458874_417432637">
            <w:r>
              <w:rPr>
                <w:webHidden/>
                <w:rStyle w:val="IndexLink"/>
                <w:rtl w:val="true"/>
              </w:rPr>
              <w:t>ب</w:t>
            </w:r>
            <w:r>
              <w:rPr>
                <w:rStyle w:val="IndexLink"/>
                <w:rtl w:val="true"/>
              </w:rPr>
              <w:t>:</w:t>
            </w:r>
            <w:r>
              <w:rPr>
                <w:rStyle w:val="IndexLink"/>
                <w:rtl w:val="true"/>
              </w:rPr>
              <w:t>سیاق</w:t>
            </w:r>
            <w:r>
              <w:rPr>
                <w:rStyle w:val="IndexLink"/>
                <w:rtl w:val="true"/>
              </w:rPr>
              <w:tab/>
            </w:r>
            <w:r>
              <w:rPr>
                <w:rStyle w:val="IndexLink"/>
              </w:rPr>
              <w:t>63</w:t>
            </w:r>
          </w:hyperlink>
        </w:p>
        <w:p>
          <w:pPr>
            <w:pStyle w:val="Contents5"/>
            <w:tabs>
              <w:tab w:val="clear" w:pos="7892"/>
              <w:tab w:val="right" w:pos="9026" w:leader="dot"/>
            </w:tabs>
            <w:rPr/>
          </w:pPr>
          <w:hyperlink w:anchor="__RefHeading___Toc7458876_417432637">
            <w:r>
              <w:rPr>
                <w:webHidden/>
                <w:rStyle w:val="IndexLink"/>
                <w:rtl w:val="true"/>
              </w:rPr>
              <w:t>ج</w:t>
            </w:r>
            <w:r>
              <w:rPr>
                <w:rStyle w:val="IndexLink"/>
                <w:rtl w:val="true"/>
              </w:rPr>
              <w:t>:</w:t>
            </w:r>
            <w:r>
              <w:rPr>
                <w:rStyle w:val="IndexLink"/>
                <w:rtl w:val="true"/>
              </w:rPr>
              <w:t>تفسیر</w:t>
            </w:r>
            <w:r>
              <w:rPr>
                <w:rStyle w:val="IndexLink"/>
                <w:rtl w:val="true"/>
              </w:rPr>
              <w:tab/>
            </w:r>
            <w:r>
              <w:rPr>
                <w:rStyle w:val="IndexLink"/>
              </w:rPr>
              <w:t>64</w:t>
            </w:r>
          </w:hyperlink>
        </w:p>
        <w:p>
          <w:pPr>
            <w:pStyle w:val="Contents3"/>
            <w:tabs>
              <w:tab w:val="clear" w:pos="8459"/>
              <w:tab w:val="right" w:pos="9026" w:leader="dot"/>
            </w:tabs>
            <w:rPr/>
          </w:pPr>
          <w:hyperlink w:anchor="__RefHeading___Toc7458878_417432637">
            <w:r>
              <w:rPr>
                <w:webHidden/>
                <w:rStyle w:val="IndexLink"/>
                <w:rtl w:val="true"/>
              </w:rPr>
              <w:t>فصل سوم</w:t>
            </w:r>
            <w:r>
              <w:rPr>
                <w:rStyle w:val="IndexLink"/>
                <w:rtl w:val="true"/>
              </w:rPr>
              <w:tab/>
            </w:r>
            <w:r>
              <w:rPr>
                <w:rStyle w:val="IndexLink"/>
              </w:rPr>
              <w:t>66</w:t>
            </w:r>
          </w:hyperlink>
        </w:p>
        <w:p>
          <w:pPr>
            <w:pStyle w:val="Contents4"/>
            <w:tabs>
              <w:tab w:val="clear" w:pos="8176"/>
              <w:tab w:val="right" w:pos="9026" w:leader="dot"/>
            </w:tabs>
            <w:rPr/>
          </w:pPr>
          <w:hyperlink w:anchor="__RefHeading___Toc7458880_41743263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458882_417432637">
            <w:r>
              <w:rPr>
                <w:webHidden/>
                <w:rStyle w:val="IndexLink"/>
                <w:rtl w:val="true"/>
              </w:rPr>
              <w:t>تدبّر و صفات نفسانی</w:t>
            </w:r>
            <w:r>
              <w:rPr>
                <w:rStyle w:val="IndexLink"/>
                <w:rtl w:val="true"/>
              </w:rPr>
              <w:tab/>
            </w:r>
            <w:r>
              <w:rPr>
                <w:rStyle w:val="IndexLink"/>
              </w:rPr>
              <w:t>67</w:t>
            </w:r>
          </w:hyperlink>
        </w:p>
        <w:p>
          <w:pPr>
            <w:pStyle w:val="Contents4"/>
            <w:tabs>
              <w:tab w:val="clear" w:pos="8176"/>
              <w:tab w:val="right" w:pos="9026" w:leader="dot"/>
            </w:tabs>
            <w:rPr/>
          </w:pPr>
          <w:hyperlink w:anchor="__RefHeading___Toc7458884_417432637">
            <w:r>
              <w:rPr>
                <w:webHidden/>
                <w:rStyle w:val="IndexLink"/>
                <w:rtl w:val="true"/>
              </w:rPr>
              <w:t>تدبّر و صفات عقلی</w:t>
            </w:r>
            <w:r>
              <w:rPr>
                <w:rStyle w:val="IndexLink"/>
                <w:rtl w:val="true"/>
              </w:rPr>
              <w:tab/>
            </w:r>
            <w:r>
              <w:rPr>
                <w:rStyle w:val="IndexLink"/>
              </w:rPr>
              <w:t>70</w:t>
            </w:r>
          </w:hyperlink>
        </w:p>
        <w:p>
          <w:pPr>
            <w:pStyle w:val="Contents4"/>
            <w:tabs>
              <w:tab w:val="clear" w:pos="8176"/>
              <w:tab w:val="right" w:pos="9026" w:leader="dot"/>
            </w:tabs>
            <w:rPr/>
          </w:pPr>
          <w:hyperlink w:anchor="__RefHeading___Toc7458886_417432637">
            <w:r>
              <w:rPr>
                <w:webHidden/>
                <w:rStyle w:val="IndexLink"/>
                <w:rtl w:val="true"/>
              </w:rPr>
              <w:t>تدبّر و سیاق قرآنی</w:t>
            </w:r>
            <w:r>
              <w:rPr>
                <w:rStyle w:val="IndexLink"/>
                <w:rtl w:val="true"/>
              </w:rPr>
              <w:tab/>
            </w:r>
            <w:r>
              <w:rPr>
                <w:rStyle w:val="IndexLink"/>
              </w:rPr>
              <w:t>72</w:t>
            </w:r>
          </w:hyperlink>
        </w:p>
        <w:p>
          <w:pPr>
            <w:pStyle w:val="Contents5"/>
            <w:tabs>
              <w:tab w:val="clear" w:pos="7892"/>
              <w:tab w:val="right" w:pos="9026" w:leader="dot"/>
            </w:tabs>
            <w:rPr/>
          </w:pPr>
          <w:hyperlink w:anchor="__RefHeading___Toc7458888_41743263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458890_417432637">
            <w:r>
              <w:rPr>
                <w:webHidden/>
                <w:rStyle w:val="IndexLink"/>
              </w:rPr>
              <w:t>1</w:t>
            </w:r>
            <w:r>
              <w:rPr>
                <w:rStyle w:val="IndexLink"/>
                <w:rtl w:val="true"/>
              </w:rPr>
              <w:t>-</w:t>
            </w:r>
            <w:r>
              <w:rPr>
                <w:rStyle w:val="IndexLink"/>
                <w:rtl w:val="true"/>
              </w:rPr>
              <w:t>ارتباط و پیوستگی علمی</w:t>
            </w:r>
            <w:r>
              <w:rPr>
                <w:rStyle w:val="IndexLink"/>
                <w:rtl w:val="true"/>
              </w:rPr>
              <w:tab/>
            </w:r>
            <w:r>
              <w:rPr>
                <w:rStyle w:val="IndexLink"/>
              </w:rPr>
              <w:t>72</w:t>
            </w:r>
          </w:hyperlink>
        </w:p>
        <w:p>
          <w:pPr>
            <w:pStyle w:val="Contents5"/>
            <w:tabs>
              <w:tab w:val="clear" w:pos="7892"/>
              <w:tab w:val="right" w:pos="9026" w:leader="dot"/>
            </w:tabs>
            <w:rPr/>
          </w:pPr>
          <w:hyperlink w:anchor="__RefHeading___Toc7458892_417432637">
            <w:r>
              <w:rPr>
                <w:webHidden/>
                <w:rStyle w:val="IndexLink"/>
              </w:rPr>
              <w:t>2</w:t>
            </w:r>
            <w:r>
              <w:rPr>
                <w:rStyle w:val="IndexLink"/>
                <w:rtl w:val="true"/>
              </w:rPr>
              <w:t>-</w:t>
            </w:r>
            <w:r>
              <w:rPr>
                <w:rStyle w:val="IndexLink"/>
                <w:rtl w:val="true"/>
              </w:rPr>
              <w:t>ارتباط و پیوستگی تربیتی</w:t>
            </w:r>
            <w:r>
              <w:rPr>
                <w:rStyle w:val="IndexLink"/>
                <w:rtl w:val="true"/>
              </w:rPr>
              <w:tab/>
            </w:r>
            <w:r>
              <w:rPr>
                <w:rStyle w:val="IndexLink"/>
              </w:rPr>
              <w:t>74</w:t>
            </w:r>
          </w:hyperlink>
        </w:p>
        <w:p>
          <w:pPr>
            <w:pStyle w:val="Contents4"/>
            <w:tabs>
              <w:tab w:val="clear" w:pos="8176"/>
              <w:tab w:val="right" w:pos="9026" w:leader="dot"/>
            </w:tabs>
            <w:rPr/>
          </w:pPr>
          <w:hyperlink w:anchor="__RefHeading___Toc7458894_417432637">
            <w:r>
              <w:rPr>
                <w:webHidden/>
                <w:rStyle w:val="IndexLink"/>
                <w:rtl w:val="true"/>
              </w:rPr>
              <w:t>تدبّر و واقعیّت خارجی</w:t>
            </w:r>
            <w:r>
              <w:rPr>
                <w:rStyle w:val="IndexLink"/>
                <w:rtl w:val="true"/>
              </w:rPr>
              <w:tab/>
            </w:r>
            <w:r>
              <w:rPr>
                <w:rStyle w:val="IndexLink"/>
              </w:rPr>
              <w:t>76</w:t>
            </w:r>
          </w:hyperlink>
        </w:p>
        <w:p>
          <w:pPr>
            <w:pStyle w:val="Contents4"/>
            <w:tabs>
              <w:tab w:val="clear" w:pos="8176"/>
              <w:tab w:val="right" w:pos="9026" w:leader="dot"/>
            </w:tabs>
            <w:rPr/>
          </w:pPr>
          <w:hyperlink w:anchor="__RefHeading___Toc7458896_417432637">
            <w:r>
              <w:rPr>
                <w:webHidden/>
                <w:rStyle w:val="IndexLink"/>
                <w:rtl w:val="true"/>
              </w:rPr>
              <w:t>تدبّر و تحقق بخشیدن به قرآن</w:t>
            </w:r>
            <w:r>
              <w:rPr>
                <w:rStyle w:val="IndexLink"/>
                <w:rtl w:val="true"/>
              </w:rPr>
              <w:tab/>
            </w:r>
            <w:r>
              <w:rPr>
                <w:rStyle w:val="IndexLink"/>
              </w:rPr>
              <w:t>78</w:t>
            </w:r>
          </w:hyperlink>
        </w:p>
        <w:p>
          <w:pPr>
            <w:pStyle w:val="Contents4"/>
            <w:tabs>
              <w:tab w:val="clear" w:pos="8176"/>
              <w:tab w:val="right" w:pos="9026" w:leader="dot"/>
            </w:tabs>
            <w:rPr/>
          </w:pPr>
          <w:hyperlink w:anchor="__RefHeading___Toc7458898_417432637">
            <w:r>
              <w:rPr>
                <w:webHidden/>
                <w:rStyle w:val="IndexLink"/>
                <w:rtl w:val="true"/>
              </w:rPr>
              <w:t>خلاصه‌ای از روش تدبّر در قرآن</w:t>
            </w:r>
            <w:r>
              <w:rPr>
                <w:rStyle w:val="IndexLink"/>
                <w:rtl w:val="true"/>
              </w:rPr>
              <w:tab/>
            </w:r>
            <w:r>
              <w:rPr>
                <w:rStyle w:val="IndexLink"/>
              </w:rPr>
              <w:t>80</w:t>
            </w:r>
          </w:hyperlink>
        </w:p>
        <w:p>
          <w:pPr>
            <w:pStyle w:val="Contents2"/>
            <w:tabs>
              <w:tab w:val="clear" w:pos="8743"/>
              <w:tab w:val="right" w:pos="9026" w:leader="dot"/>
            </w:tabs>
            <w:rPr/>
          </w:pPr>
          <w:hyperlink w:anchor="__RefHeading___Toc7458900_417432637">
            <w:r>
              <w:rPr>
                <w:webHidden/>
                <w:rStyle w:val="IndexLink"/>
                <w:rtl w:val="true"/>
              </w:rPr>
              <w:t>سورۀ حمد</w:t>
            </w:r>
            <w:r>
              <w:rPr>
                <w:rStyle w:val="IndexLink"/>
                <w:rtl w:val="true"/>
              </w:rPr>
              <w:tab/>
            </w:r>
            <w:r>
              <w:rPr>
                <w:rStyle w:val="IndexLink"/>
              </w:rPr>
              <w:t>83</w:t>
            </w:r>
          </w:hyperlink>
        </w:p>
        <w:p>
          <w:pPr>
            <w:pStyle w:val="Contents3"/>
            <w:tabs>
              <w:tab w:val="clear" w:pos="8459"/>
              <w:tab w:val="right" w:pos="9026" w:leader="dot"/>
            </w:tabs>
            <w:rPr/>
          </w:pPr>
          <w:hyperlink w:anchor="__RefHeading___Toc7458902_41743263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7458904_417432637">
            <w:r>
              <w:rPr>
                <w:webHidden/>
                <w:rStyle w:val="IndexLink"/>
                <w:rtl w:val="true"/>
              </w:rPr>
              <w:t>فضیلت سوره</w:t>
            </w:r>
            <w:r>
              <w:rPr>
                <w:rStyle w:val="IndexLink"/>
                <w:rtl w:val="true"/>
              </w:rPr>
              <w:t>:</w:t>
              <w:tab/>
            </w:r>
            <w:r>
              <w:rPr>
                <w:rStyle w:val="IndexLink"/>
              </w:rPr>
              <w:t>84</w:t>
            </w:r>
          </w:hyperlink>
        </w:p>
        <w:p>
          <w:pPr>
            <w:pStyle w:val="Contents3"/>
            <w:tabs>
              <w:tab w:val="clear" w:pos="8459"/>
              <w:tab w:val="right" w:pos="9026" w:leader="dot"/>
            </w:tabs>
            <w:rPr/>
          </w:pPr>
          <w:hyperlink w:anchor="__RefHeading___Toc7458906_417432637">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86</w:t>
            </w:r>
          </w:hyperlink>
        </w:p>
        <w:p>
          <w:pPr>
            <w:pStyle w:val="Contents4"/>
            <w:tabs>
              <w:tab w:val="clear" w:pos="8176"/>
              <w:tab w:val="right" w:pos="9026" w:leader="dot"/>
            </w:tabs>
            <w:rPr/>
          </w:pPr>
          <w:hyperlink w:anchor="__RefHeading___Toc7458908_41743263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458910_417432637">
            <w:r>
              <w:rPr>
                <w:webHidden/>
                <w:rStyle w:val="IndexLink"/>
                <w:rtl w:val="true"/>
              </w:rPr>
              <w:t>سورۀ حمد،چکیدۀ معارف قرآنی</w:t>
            </w:r>
            <w:r>
              <w:rPr>
                <w:rStyle w:val="IndexLink"/>
                <w:rtl w:val="true"/>
              </w:rPr>
              <w:tab/>
            </w:r>
            <w:r>
              <w:rPr>
                <w:rStyle w:val="IndexLink"/>
              </w:rPr>
              <w:t>87</w:t>
            </w:r>
          </w:hyperlink>
        </w:p>
        <w:p>
          <w:pPr>
            <w:pStyle w:val="Contents5"/>
            <w:tabs>
              <w:tab w:val="clear" w:pos="7892"/>
              <w:tab w:val="right" w:pos="9026" w:leader="dot"/>
            </w:tabs>
            <w:rPr/>
          </w:pPr>
          <w:hyperlink w:anchor="__RefHeading___Toc7458912_41743263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7458914_417432637">
            <w:r>
              <w:rPr>
                <w:webHidden/>
                <w:rStyle w:val="IndexLink"/>
                <w:rtl w:val="true"/>
              </w:rPr>
              <w:t>تفسیر بسملة</w:t>
            </w:r>
            <w:r>
              <w:rPr>
                <w:rStyle w:val="IndexLink"/>
                <w:rtl w:val="true"/>
              </w:rPr>
              <w:t xml:space="preserve">( </w:t>
            </w:r>
            <w:r>
              <w:rPr>
                <w:rStyle w:val="IndexLink"/>
                <w:rtl w:val="true"/>
              </w:rPr>
              <w:t>بِسْمِ اللّٰهِ الرَّحْمٰنِ الرَّحِیمِ گفتن</w:t>
            </w:r>
            <w:r>
              <w:rPr>
                <w:rStyle w:val="IndexLink"/>
                <w:rtl w:val="true"/>
              </w:rPr>
              <w:t>)</w:t>
              <w:tab/>
            </w:r>
            <w:r>
              <w:rPr>
                <w:rStyle w:val="IndexLink"/>
              </w:rPr>
              <w:t>87</w:t>
            </w:r>
          </w:hyperlink>
        </w:p>
        <w:p>
          <w:pPr>
            <w:pStyle w:val="Contents5"/>
            <w:tabs>
              <w:tab w:val="clear" w:pos="7892"/>
              <w:tab w:val="right" w:pos="9026" w:leader="dot"/>
            </w:tabs>
            <w:rPr/>
          </w:pPr>
          <w:hyperlink w:anchor="__RefHeading___Toc7458916_417432637">
            <w:r>
              <w:rPr>
                <w:webHidden/>
                <w:rStyle w:val="IndexLink"/>
                <w:rtl w:val="true"/>
              </w:rPr>
              <w:t>موارد حمد و سپاسگزاری</w:t>
            </w:r>
            <w:r>
              <w:rPr>
                <w:rStyle w:val="IndexLink"/>
                <w:rtl w:val="true"/>
              </w:rPr>
              <w:tab/>
            </w:r>
            <w:r>
              <w:rPr>
                <w:rStyle w:val="IndexLink"/>
              </w:rPr>
              <w:t>88</w:t>
            </w:r>
          </w:hyperlink>
        </w:p>
        <w:p>
          <w:pPr>
            <w:pStyle w:val="Contents2"/>
            <w:tabs>
              <w:tab w:val="clear" w:pos="8743"/>
              <w:tab w:val="right" w:pos="9026" w:leader="dot"/>
            </w:tabs>
            <w:rPr/>
          </w:pPr>
          <w:hyperlink w:anchor="__RefHeading___Toc7458918_417432637">
            <w:r>
              <w:rPr>
                <w:webHidden/>
                <w:rStyle w:val="IndexLink"/>
                <w:rtl w:val="true"/>
              </w:rPr>
              <w:t>سورۀ بقره</w:t>
            </w:r>
            <w:r>
              <w:rPr>
                <w:rStyle w:val="IndexLink"/>
                <w:rtl w:val="true"/>
              </w:rPr>
              <w:tab/>
            </w:r>
            <w:r>
              <w:rPr>
                <w:rStyle w:val="IndexLink"/>
              </w:rPr>
              <w:t>94</w:t>
            </w:r>
          </w:hyperlink>
        </w:p>
        <w:p>
          <w:pPr>
            <w:pStyle w:val="Contents3"/>
            <w:tabs>
              <w:tab w:val="clear" w:pos="8459"/>
              <w:tab w:val="right" w:pos="9026" w:leader="dot"/>
            </w:tabs>
            <w:rPr/>
          </w:pPr>
          <w:hyperlink w:anchor="__RefHeading___Toc7458920_41743263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458922_417432637">
            <w:r>
              <w:rPr>
                <w:webHidden/>
                <w:rStyle w:val="IndexLink"/>
                <w:rtl w:val="true"/>
              </w:rPr>
              <w:t>فضیلت سوره</w:t>
            </w:r>
            <w:r>
              <w:rPr>
                <w:rStyle w:val="IndexLink"/>
                <w:rtl w:val="true"/>
              </w:rPr>
              <w:t>:</w:t>
              <w:tab/>
            </w:r>
            <w:r>
              <w:rPr>
                <w:rStyle w:val="IndexLink"/>
              </w:rPr>
              <w:t>95</w:t>
            </w:r>
          </w:hyperlink>
        </w:p>
        <w:p>
          <w:pPr>
            <w:pStyle w:val="Contents3"/>
            <w:tabs>
              <w:tab w:val="clear" w:pos="8459"/>
              <w:tab w:val="right" w:pos="9026" w:leader="dot"/>
            </w:tabs>
            <w:rPr/>
          </w:pPr>
          <w:hyperlink w:anchor="__RefHeading___Toc7458924_417432637">
            <w:r>
              <w:rPr>
                <w:webHidden/>
                <w:rStyle w:val="IndexLink"/>
                <w:rtl w:val="true"/>
              </w:rPr>
              <w:t>زمینۀ کلّی سوره</w:t>
            </w:r>
            <w:r>
              <w:rPr>
                <w:rStyle w:val="IndexLink"/>
                <w:rtl w:val="true"/>
              </w:rPr>
              <w:tab/>
            </w:r>
            <w:r>
              <w:rPr>
                <w:rStyle w:val="IndexLink"/>
              </w:rPr>
              <w:t>95</w:t>
            </w:r>
          </w:hyperlink>
        </w:p>
        <w:p>
          <w:pPr>
            <w:pStyle w:val="Contents4"/>
            <w:tabs>
              <w:tab w:val="clear" w:pos="8176"/>
              <w:tab w:val="right" w:pos="9026" w:leader="dot"/>
            </w:tabs>
            <w:rPr/>
          </w:pPr>
          <w:hyperlink w:anchor="__RefHeading___Toc7458926_41743263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458928_417432637">
            <w:r>
              <w:rPr>
                <w:webHidden/>
                <w:rStyle w:val="IndexLink"/>
                <w:rtl w:val="true"/>
              </w:rPr>
              <w:t>نخست،نام سوره</w:t>
            </w:r>
            <w:r>
              <w:rPr>
                <w:rStyle w:val="IndexLink"/>
                <w:rtl w:val="true"/>
              </w:rPr>
              <w:t>:</w:t>
              <w:tab/>
            </w:r>
            <w:r>
              <w:rPr>
                <w:rStyle w:val="IndexLink"/>
              </w:rPr>
              <w:t>95</w:t>
            </w:r>
          </w:hyperlink>
        </w:p>
        <w:p>
          <w:pPr>
            <w:pStyle w:val="Contents4"/>
            <w:tabs>
              <w:tab w:val="clear" w:pos="8176"/>
              <w:tab w:val="right" w:pos="9026" w:leader="dot"/>
            </w:tabs>
            <w:rPr/>
          </w:pPr>
          <w:hyperlink w:anchor="__RefHeading___Toc7458930_417432637">
            <w:r>
              <w:rPr>
                <w:webHidden/>
                <w:rStyle w:val="IndexLink"/>
                <w:rtl w:val="true"/>
              </w:rPr>
              <w:t>زمینۀ کلّی سوره سورۀ البقرة از چه چیز سخن می‌گوید؟</w:t>
            </w:r>
            <w:r>
              <w:rPr>
                <w:rStyle w:val="IndexLink"/>
                <w:rtl w:val="true"/>
              </w:rPr>
              <w:tab/>
            </w:r>
            <w:r>
              <w:rPr>
                <w:rStyle w:val="IndexLink"/>
              </w:rPr>
              <w:t>96</w:t>
            </w:r>
          </w:hyperlink>
        </w:p>
        <w:p>
          <w:pPr>
            <w:pStyle w:val="Contents3"/>
            <w:tabs>
              <w:tab w:val="clear" w:pos="8459"/>
              <w:tab w:val="right" w:pos="9026" w:leader="dot"/>
            </w:tabs>
            <w:rPr/>
          </w:pPr>
          <w:hyperlink w:anchor="__RefHeading___Toc745893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98</w:t>
            </w:r>
          </w:hyperlink>
        </w:p>
        <w:p>
          <w:pPr>
            <w:pStyle w:val="Contents4"/>
            <w:tabs>
              <w:tab w:val="clear" w:pos="8176"/>
              <w:tab w:val="right" w:pos="9026" w:leader="dot"/>
            </w:tabs>
            <w:rPr/>
          </w:pPr>
          <w:hyperlink w:anchor="__RefHeading___Toc7458934_41743263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458936_417432637">
            <w:r>
              <w:rPr>
                <w:webHidden/>
                <w:rStyle w:val="IndexLink"/>
                <w:rtl w:val="true"/>
              </w:rPr>
              <w:t>معنای واژه‌ها</w:t>
            </w:r>
            <w:r>
              <w:rPr>
                <w:rStyle w:val="IndexLink"/>
                <w:rtl w:val="true"/>
              </w:rPr>
              <w:tab/>
            </w:r>
            <w:r>
              <w:rPr>
                <w:rStyle w:val="IndexLink"/>
              </w:rPr>
              <w:t>99</w:t>
            </w:r>
          </w:hyperlink>
        </w:p>
        <w:p>
          <w:pPr>
            <w:pStyle w:val="Contents4"/>
            <w:tabs>
              <w:tab w:val="clear" w:pos="8176"/>
              <w:tab w:val="right" w:pos="9026" w:leader="dot"/>
            </w:tabs>
            <w:rPr/>
          </w:pPr>
          <w:hyperlink w:anchor="__RefHeading___Toc7458938_417432637">
            <w:r>
              <w:rPr>
                <w:webHidden/>
                <w:rStyle w:val="IndexLink"/>
                <w:rtl w:val="true"/>
              </w:rPr>
              <w:t>قرآن چگونه آدمیان را تقسیم می‌کند</w:t>
            </w:r>
            <w:r>
              <w:rPr>
                <w:rStyle w:val="IndexLink"/>
                <w:rtl w:val="true"/>
              </w:rPr>
              <w:tab/>
            </w:r>
            <w:r>
              <w:rPr>
                <w:rStyle w:val="IndexLink"/>
              </w:rPr>
              <w:t>102</w:t>
            </w:r>
          </w:hyperlink>
        </w:p>
        <w:p>
          <w:pPr>
            <w:pStyle w:val="Contents5"/>
            <w:tabs>
              <w:tab w:val="clear" w:pos="7892"/>
              <w:tab w:val="right" w:pos="9026" w:leader="dot"/>
            </w:tabs>
            <w:rPr/>
          </w:pPr>
          <w:hyperlink w:anchor="__RefHeading___Toc7458940_417432637">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7458942_417432637">
            <w:r>
              <w:rPr>
                <w:webHidden/>
                <w:rStyle w:val="IndexLink"/>
                <w:rtl w:val="true"/>
              </w:rPr>
              <w:t>رهنمودهایی از آیات</w:t>
            </w:r>
            <w:r>
              <w:rPr>
                <w:rStyle w:val="IndexLink"/>
                <w:rtl w:val="true"/>
              </w:rPr>
              <w:t>:</w:t>
              <w:tab/>
            </w:r>
            <w:r>
              <w:rPr>
                <w:rStyle w:val="IndexLink"/>
              </w:rPr>
              <w:t>102</w:t>
            </w:r>
          </w:hyperlink>
        </w:p>
        <w:p>
          <w:pPr>
            <w:pStyle w:val="Contents5"/>
            <w:tabs>
              <w:tab w:val="clear" w:pos="7892"/>
              <w:tab w:val="right" w:pos="9026" w:leader="dot"/>
            </w:tabs>
            <w:rPr/>
          </w:pPr>
          <w:hyperlink w:anchor="__RefHeading___Toc7458944_417432637">
            <w:r>
              <w:rPr>
                <w:webHidden/>
                <w:rStyle w:val="IndexLink"/>
                <w:rtl w:val="true"/>
              </w:rPr>
              <w:t>شرح آیات</w:t>
            </w:r>
            <w:r>
              <w:rPr>
                <w:rStyle w:val="IndexLink"/>
                <w:rtl w:val="true"/>
              </w:rPr>
              <w:t>:</w:t>
              <w:tab/>
            </w:r>
            <w:r>
              <w:rPr>
                <w:rStyle w:val="IndexLink"/>
              </w:rPr>
              <w:t>102</w:t>
            </w:r>
          </w:hyperlink>
        </w:p>
        <w:p>
          <w:pPr>
            <w:pStyle w:val="Contents6"/>
            <w:tabs>
              <w:tab w:val="clear" w:pos="7609"/>
              <w:tab w:val="right" w:pos="9026" w:leader="dot"/>
            </w:tabs>
            <w:rPr/>
          </w:pPr>
          <w:hyperlink w:anchor="__RefHeading___Toc7458946_417432637">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7458948_417432637">
            <w:r>
              <w:rPr>
                <w:webHidden/>
                <w:rStyle w:val="IndexLink"/>
                <w:rtl w:val="true"/>
              </w:rPr>
              <w:t>آیا اختلاف دلیل علم است؟</w:t>
            </w:r>
            <w:r>
              <w:rPr>
                <w:rStyle w:val="IndexLink"/>
                <w:rtl w:val="true"/>
              </w:rPr>
              <w:tab/>
            </w:r>
            <w:r>
              <w:rPr>
                <w:rStyle w:val="IndexLink"/>
              </w:rPr>
              <w:t>103</w:t>
            </w:r>
          </w:hyperlink>
        </w:p>
        <w:p>
          <w:pPr>
            <w:pStyle w:val="Contents6"/>
            <w:tabs>
              <w:tab w:val="clear" w:pos="7609"/>
              <w:tab w:val="right" w:pos="9026" w:leader="dot"/>
            </w:tabs>
            <w:rPr/>
          </w:pPr>
          <w:hyperlink w:anchor="__RefHeading___Toc7458950_417432637">
            <w:r>
              <w:rPr>
                <w:webHidden/>
                <w:rStyle w:val="IndexLink"/>
                <w:rtl w:val="true"/>
              </w:rPr>
              <w:t>قرآن راهنما است</w:t>
            </w:r>
            <w:r>
              <w:rPr>
                <w:rStyle w:val="IndexLink"/>
                <w:rtl w:val="true"/>
              </w:rPr>
              <w:tab/>
            </w:r>
            <w:r>
              <w:rPr>
                <w:rStyle w:val="IndexLink"/>
              </w:rPr>
              <w:t>105</w:t>
            </w:r>
          </w:hyperlink>
        </w:p>
        <w:p>
          <w:pPr>
            <w:pStyle w:val="Contents3"/>
            <w:tabs>
              <w:tab w:val="clear" w:pos="8459"/>
              <w:tab w:val="right" w:pos="9026" w:leader="dot"/>
            </w:tabs>
            <w:rPr/>
          </w:pPr>
          <w:hyperlink w:anchor="__RefHeading___Toc745895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115</w:t>
            </w:r>
          </w:hyperlink>
        </w:p>
        <w:p>
          <w:pPr>
            <w:pStyle w:val="Contents4"/>
            <w:tabs>
              <w:tab w:val="clear" w:pos="8176"/>
              <w:tab w:val="right" w:pos="9026" w:leader="dot"/>
            </w:tabs>
            <w:rPr/>
          </w:pPr>
          <w:hyperlink w:anchor="__RefHeading___Toc7458954_41743263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458956_417432637">
            <w:r>
              <w:rPr>
                <w:webHidden/>
                <w:rStyle w:val="IndexLink"/>
                <w:rtl w:val="true"/>
              </w:rPr>
              <w:t>معنای واژه‌ها</w:t>
            </w:r>
            <w:r>
              <w:rPr>
                <w:rStyle w:val="IndexLink"/>
                <w:rtl w:val="true"/>
              </w:rPr>
              <w:tab/>
            </w:r>
            <w:r>
              <w:rPr>
                <w:rStyle w:val="IndexLink"/>
              </w:rPr>
              <w:t>116</w:t>
            </w:r>
          </w:hyperlink>
        </w:p>
        <w:p>
          <w:pPr>
            <w:pStyle w:val="Contents4"/>
            <w:tabs>
              <w:tab w:val="clear" w:pos="8176"/>
              <w:tab w:val="right" w:pos="9026" w:leader="dot"/>
            </w:tabs>
            <w:rPr/>
          </w:pPr>
          <w:hyperlink w:anchor="__RefHeading___Toc7458958_417432637">
            <w:r>
              <w:rPr>
                <w:webHidden/>
                <w:rStyle w:val="IndexLink"/>
                <w:rtl w:val="true"/>
              </w:rPr>
              <w:t>ارکان ایمان</w:t>
            </w:r>
            <w:r>
              <w:rPr>
                <w:rStyle w:val="IndexLink"/>
                <w:rtl w:val="true"/>
              </w:rPr>
              <w:tab/>
            </w:r>
            <w:r>
              <w:rPr>
                <w:rStyle w:val="IndexLink"/>
              </w:rPr>
              <w:t>117</w:t>
            </w:r>
          </w:hyperlink>
        </w:p>
        <w:p>
          <w:pPr>
            <w:pStyle w:val="Contents5"/>
            <w:tabs>
              <w:tab w:val="clear" w:pos="7892"/>
              <w:tab w:val="right" w:pos="9026" w:leader="dot"/>
            </w:tabs>
            <w:rPr/>
          </w:pPr>
          <w:hyperlink w:anchor="__RefHeading___Toc7458960_417432637">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458962_417432637">
            <w:r>
              <w:rPr>
                <w:webHidden/>
                <w:rStyle w:val="IndexLink"/>
                <w:rtl w:val="true"/>
              </w:rPr>
              <w:t>رهنمودهایی از آیات</w:t>
            </w:r>
            <w:r>
              <w:rPr>
                <w:rStyle w:val="IndexLink"/>
                <w:rtl w:val="true"/>
              </w:rPr>
              <w:t>:</w:t>
              <w:tab/>
            </w:r>
            <w:r>
              <w:rPr>
                <w:rStyle w:val="IndexLink"/>
              </w:rPr>
              <w:t>117</w:t>
            </w:r>
          </w:hyperlink>
        </w:p>
        <w:p>
          <w:pPr>
            <w:pStyle w:val="Contents5"/>
            <w:tabs>
              <w:tab w:val="clear" w:pos="7892"/>
              <w:tab w:val="right" w:pos="9026" w:leader="dot"/>
            </w:tabs>
            <w:rPr/>
          </w:pPr>
          <w:hyperlink w:anchor="__RefHeading___Toc7458964_417432637">
            <w:r>
              <w:rPr>
                <w:webHidden/>
                <w:rStyle w:val="IndexLink"/>
                <w:rtl w:val="true"/>
              </w:rPr>
              <w:t>شرح آیات</w:t>
            </w:r>
            <w:r>
              <w:rPr>
                <w:rStyle w:val="IndexLink"/>
                <w:rtl w:val="true"/>
              </w:rPr>
              <w:t>:</w:t>
              <w:tab/>
            </w:r>
            <w:r>
              <w:rPr>
                <w:rStyle w:val="IndexLink"/>
              </w:rPr>
              <w:t>117</w:t>
            </w:r>
          </w:hyperlink>
        </w:p>
        <w:p>
          <w:pPr>
            <w:pStyle w:val="Contents3"/>
            <w:tabs>
              <w:tab w:val="clear" w:pos="8459"/>
              <w:tab w:val="right" w:pos="9026" w:leader="dot"/>
            </w:tabs>
            <w:rPr/>
          </w:pPr>
          <w:hyperlink w:anchor="__RefHeading___Toc745896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120</w:t>
            </w:r>
          </w:hyperlink>
        </w:p>
        <w:p>
          <w:pPr>
            <w:pStyle w:val="Contents4"/>
            <w:tabs>
              <w:tab w:val="clear" w:pos="8176"/>
              <w:tab w:val="right" w:pos="9026" w:leader="dot"/>
            </w:tabs>
            <w:rPr/>
          </w:pPr>
          <w:hyperlink w:anchor="__RefHeading___Toc7458968_41743263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458970_417432637">
            <w:r>
              <w:rPr>
                <w:webHidden/>
                <w:rStyle w:val="IndexLink"/>
                <w:rtl w:val="true"/>
              </w:rPr>
              <w:t>معنای واژه‌ها</w:t>
            </w:r>
            <w:r>
              <w:rPr>
                <w:rStyle w:val="IndexLink"/>
                <w:rtl w:val="true"/>
              </w:rPr>
              <w:tab/>
            </w:r>
            <w:r>
              <w:rPr>
                <w:rStyle w:val="IndexLink"/>
              </w:rPr>
              <w:t>120</w:t>
            </w:r>
          </w:hyperlink>
        </w:p>
        <w:p>
          <w:pPr>
            <w:pStyle w:val="Contents4"/>
            <w:tabs>
              <w:tab w:val="clear" w:pos="8176"/>
              <w:tab w:val="right" w:pos="9026" w:leader="dot"/>
            </w:tabs>
            <w:rPr/>
          </w:pPr>
          <w:hyperlink w:anchor="__RefHeading___Toc7458972_417432637">
            <w:r>
              <w:rPr>
                <w:webHidden/>
                <w:rStyle w:val="IndexLink"/>
                <w:rtl w:val="true"/>
              </w:rPr>
              <w:t>شخصیّت انسانی چگونه می‌باید باشد؟</w:t>
            </w:r>
            <w:r>
              <w:rPr>
                <w:rStyle w:val="IndexLink"/>
                <w:rtl w:val="true"/>
              </w:rPr>
              <w:tab/>
            </w:r>
            <w:r>
              <w:rPr>
                <w:rStyle w:val="IndexLink"/>
              </w:rPr>
              <w:t>122</w:t>
            </w:r>
          </w:hyperlink>
        </w:p>
        <w:p>
          <w:pPr>
            <w:pStyle w:val="Contents5"/>
            <w:tabs>
              <w:tab w:val="clear" w:pos="7892"/>
              <w:tab w:val="right" w:pos="9026" w:leader="dot"/>
            </w:tabs>
            <w:rPr/>
          </w:pPr>
          <w:hyperlink w:anchor="__RefHeading___Toc7458974_41743263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7458976_417432637">
            <w:r>
              <w:rPr>
                <w:webHidden/>
                <w:rStyle w:val="IndexLink"/>
                <w:rtl w:val="true"/>
              </w:rPr>
              <w:t>رهنمودهایی از آیات</w:t>
            </w:r>
            <w:r>
              <w:rPr>
                <w:rStyle w:val="IndexLink"/>
                <w:rtl w:val="true"/>
              </w:rPr>
              <w:t>:</w:t>
              <w:tab/>
            </w:r>
            <w:r>
              <w:rPr>
                <w:rStyle w:val="IndexLink"/>
              </w:rPr>
              <w:t>122</w:t>
            </w:r>
          </w:hyperlink>
        </w:p>
        <w:p>
          <w:pPr>
            <w:pStyle w:val="Contents5"/>
            <w:tabs>
              <w:tab w:val="clear" w:pos="7892"/>
              <w:tab w:val="right" w:pos="9026" w:leader="dot"/>
            </w:tabs>
            <w:rPr/>
          </w:pPr>
          <w:hyperlink w:anchor="__RefHeading___Toc7458978_417432637">
            <w:r>
              <w:rPr>
                <w:webHidden/>
                <w:rStyle w:val="IndexLink"/>
                <w:rtl w:val="true"/>
              </w:rPr>
              <w:t>داستان آفرینش نخستین</w:t>
            </w:r>
            <w:r>
              <w:rPr>
                <w:rStyle w:val="IndexLink"/>
                <w:rtl w:val="true"/>
              </w:rPr>
              <w:tab/>
            </w:r>
            <w:r>
              <w:rPr>
                <w:rStyle w:val="IndexLink"/>
              </w:rPr>
              <w:t>122</w:t>
            </w:r>
          </w:hyperlink>
        </w:p>
        <w:p>
          <w:pPr>
            <w:pStyle w:val="Contents5"/>
            <w:tabs>
              <w:tab w:val="clear" w:pos="7892"/>
              <w:tab w:val="right" w:pos="9026" w:leader="dot"/>
            </w:tabs>
            <w:rPr/>
          </w:pPr>
          <w:hyperlink w:anchor="__RefHeading___Toc7458980_417432637">
            <w:r>
              <w:rPr>
                <w:webHidden/>
                <w:rStyle w:val="IndexLink"/>
                <w:rtl w:val="true"/>
              </w:rPr>
              <w:t>شرح آیات</w:t>
            </w:r>
            <w:r>
              <w:rPr>
                <w:rStyle w:val="IndexLink"/>
                <w:rtl w:val="true"/>
              </w:rPr>
              <w:t>:</w:t>
              <w:tab/>
            </w:r>
            <w:r>
              <w:rPr>
                <w:rStyle w:val="IndexLink"/>
              </w:rPr>
              <w:t>123</w:t>
            </w:r>
          </w:hyperlink>
        </w:p>
        <w:p>
          <w:pPr>
            <w:pStyle w:val="Contents3"/>
            <w:tabs>
              <w:tab w:val="clear" w:pos="8459"/>
              <w:tab w:val="right" w:pos="9026" w:leader="dot"/>
            </w:tabs>
            <w:rPr/>
          </w:pPr>
          <w:hyperlink w:anchor="__RefHeading___Toc745898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127</w:t>
            </w:r>
          </w:hyperlink>
        </w:p>
        <w:p>
          <w:pPr>
            <w:pStyle w:val="Contents4"/>
            <w:tabs>
              <w:tab w:val="clear" w:pos="8176"/>
              <w:tab w:val="right" w:pos="9026" w:leader="dot"/>
            </w:tabs>
            <w:rPr/>
          </w:pPr>
          <w:hyperlink w:anchor="__RefHeading___Toc7458984_41743263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458986_417432637">
            <w:r>
              <w:rPr>
                <w:webHidden/>
                <w:rStyle w:val="IndexLink"/>
                <w:rtl w:val="true"/>
              </w:rPr>
              <w:t>معنای واژه‌ها</w:t>
            </w:r>
            <w:r>
              <w:rPr>
                <w:rStyle w:val="IndexLink"/>
                <w:rtl w:val="true"/>
              </w:rPr>
              <w:tab/>
            </w:r>
            <w:r>
              <w:rPr>
                <w:rStyle w:val="IndexLink"/>
              </w:rPr>
              <w:t>128</w:t>
            </w:r>
          </w:hyperlink>
        </w:p>
        <w:p>
          <w:pPr>
            <w:pStyle w:val="Contents4"/>
            <w:tabs>
              <w:tab w:val="clear" w:pos="8176"/>
              <w:tab w:val="right" w:pos="9026" w:leader="dot"/>
            </w:tabs>
            <w:rPr/>
          </w:pPr>
          <w:hyperlink w:anchor="__RefHeading___Toc7458988_417432637">
            <w:r>
              <w:rPr>
                <w:webHidden/>
                <w:rStyle w:val="IndexLink"/>
                <w:rtl w:val="true"/>
              </w:rPr>
              <w:t>طبیعت چگونه فرمانبردار انسان شد؟</w:t>
            </w:r>
            <w:r>
              <w:rPr>
                <w:rStyle w:val="IndexLink"/>
                <w:rtl w:val="true"/>
              </w:rPr>
              <w:tab/>
            </w:r>
            <w:r>
              <w:rPr>
                <w:rStyle w:val="IndexLink"/>
              </w:rPr>
              <w:t>130</w:t>
            </w:r>
          </w:hyperlink>
        </w:p>
        <w:p>
          <w:pPr>
            <w:pStyle w:val="Contents5"/>
            <w:tabs>
              <w:tab w:val="clear" w:pos="7892"/>
              <w:tab w:val="right" w:pos="9026" w:leader="dot"/>
            </w:tabs>
            <w:rPr/>
          </w:pPr>
          <w:hyperlink w:anchor="__RefHeading___Toc7458990_41743263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458992_417432637">
            <w:r>
              <w:rPr>
                <w:webHidden/>
                <w:rStyle w:val="IndexLink"/>
                <w:rtl w:val="true"/>
              </w:rPr>
              <w:t>رهنمودهایی از آیات</w:t>
            </w:r>
            <w:r>
              <w:rPr>
                <w:rStyle w:val="IndexLink"/>
                <w:rtl w:val="true"/>
              </w:rPr>
              <w:t>:</w:t>
              <w:tab/>
            </w:r>
            <w:r>
              <w:rPr>
                <w:rStyle w:val="IndexLink"/>
              </w:rPr>
              <w:t>130</w:t>
            </w:r>
          </w:hyperlink>
        </w:p>
        <w:p>
          <w:pPr>
            <w:pStyle w:val="Contents5"/>
            <w:tabs>
              <w:tab w:val="clear" w:pos="7892"/>
              <w:tab w:val="right" w:pos="9026" w:leader="dot"/>
            </w:tabs>
            <w:rPr/>
          </w:pPr>
          <w:hyperlink w:anchor="__RefHeading___Toc7458994_417432637">
            <w:r>
              <w:rPr>
                <w:webHidden/>
                <w:rStyle w:val="IndexLink"/>
                <w:rtl w:val="true"/>
              </w:rPr>
              <w:t>شرح آیات</w:t>
            </w:r>
            <w:r>
              <w:rPr>
                <w:rStyle w:val="IndexLink"/>
                <w:rtl w:val="true"/>
              </w:rPr>
              <w:t>:</w:t>
              <w:tab/>
            </w:r>
            <w:r>
              <w:rPr>
                <w:rStyle w:val="IndexLink"/>
              </w:rPr>
              <w:t>130</w:t>
            </w:r>
          </w:hyperlink>
        </w:p>
        <w:p>
          <w:pPr>
            <w:pStyle w:val="Contents3"/>
            <w:tabs>
              <w:tab w:val="clear" w:pos="8459"/>
              <w:tab w:val="right" w:pos="9026" w:leader="dot"/>
            </w:tabs>
            <w:rPr/>
          </w:pPr>
          <w:hyperlink w:anchor="__RefHeading___Toc745899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137</w:t>
            </w:r>
          </w:hyperlink>
        </w:p>
        <w:p>
          <w:pPr>
            <w:pStyle w:val="Contents4"/>
            <w:tabs>
              <w:tab w:val="clear" w:pos="8176"/>
              <w:tab w:val="right" w:pos="9026" w:leader="dot"/>
            </w:tabs>
            <w:rPr/>
          </w:pPr>
          <w:hyperlink w:anchor="__RefHeading___Toc7458998_41743263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459000_417432637">
            <w:r>
              <w:rPr>
                <w:webHidden/>
                <w:rStyle w:val="IndexLink"/>
                <w:rtl w:val="true"/>
              </w:rPr>
              <w:t>معنای واژه‌ها</w:t>
            </w:r>
            <w:r>
              <w:rPr>
                <w:rStyle w:val="IndexLink"/>
                <w:rtl w:val="true"/>
              </w:rPr>
              <w:tab/>
            </w:r>
            <w:r>
              <w:rPr>
                <w:rStyle w:val="IndexLink"/>
              </w:rPr>
              <w:t>138</w:t>
            </w:r>
          </w:hyperlink>
        </w:p>
        <w:p>
          <w:pPr>
            <w:pStyle w:val="Contents4"/>
            <w:tabs>
              <w:tab w:val="clear" w:pos="8176"/>
              <w:tab w:val="right" w:pos="9026" w:leader="dot"/>
            </w:tabs>
            <w:rPr/>
          </w:pPr>
          <w:hyperlink w:anchor="__RefHeading___Toc7459002_417432637">
            <w:r>
              <w:rPr>
                <w:webHidden/>
                <w:rStyle w:val="IndexLink"/>
                <w:rtl w:val="true"/>
              </w:rPr>
              <w:t>آیا ما از شکر گزارانیم؟</w:t>
            </w:r>
            <w:r>
              <w:rPr>
                <w:rStyle w:val="IndexLink"/>
                <w:rtl w:val="true"/>
              </w:rPr>
              <w:tab/>
            </w:r>
            <w:r>
              <w:rPr>
                <w:rStyle w:val="IndexLink"/>
              </w:rPr>
              <w:t>139</w:t>
            </w:r>
          </w:hyperlink>
        </w:p>
        <w:p>
          <w:pPr>
            <w:pStyle w:val="Contents5"/>
            <w:tabs>
              <w:tab w:val="clear" w:pos="7892"/>
              <w:tab w:val="right" w:pos="9026" w:leader="dot"/>
            </w:tabs>
            <w:rPr/>
          </w:pPr>
          <w:hyperlink w:anchor="__RefHeading___Toc7459004_417432637">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7459006_417432637">
            <w:r>
              <w:rPr>
                <w:webHidden/>
                <w:rStyle w:val="IndexLink"/>
                <w:rtl w:val="true"/>
              </w:rPr>
              <w:t>رهنمودهایی از آیات</w:t>
            </w:r>
            <w:r>
              <w:rPr>
                <w:rStyle w:val="IndexLink"/>
                <w:rtl w:val="true"/>
              </w:rPr>
              <w:t>:</w:t>
              <w:tab/>
            </w:r>
            <w:r>
              <w:rPr>
                <w:rStyle w:val="IndexLink"/>
              </w:rPr>
              <w:t>139</w:t>
            </w:r>
          </w:hyperlink>
        </w:p>
        <w:p>
          <w:pPr>
            <w:pStyle w:val="Contents5"/>
            <w:tabs>
              <w:tab w:val="clear" w:pos="7892"/>
              <w:tab w:val="right" w:pos="9026" w:leader="dot"/>
            </w:tabs>
            <w:rPr/>
          </w:pPr>
          <w:hyperlink w:anchor="__RefHeading___Toc7459008_417432637">
            <w:r>
              <w:rPr>
                <w:webHidden/>
                <w:rStyle w:val="IndexLink"/>
                <w:rtl w:val="true"/>
              </w:rPr>
              <w:t>شرح آیات</w:t>
            </w:r>
            <w:r>
              <w:rPr>
                <w:rStyle w:val="IndexLink"/>
                <w:rtl w:val="true"/>
              </w:rPr>
              <w:t>:</w:t>
              <w:tab/>
            </w:r>
            <w:r>
              <w:rPr>
                <w:rStyle w:val="IndexLink"/>
              </w:rPr>
              <w:t>140</w:t>
            </w:r>
          </w:hyperlink>
        </w:p>
        <w:p>
          <w:pPr>
            <w:pStyle w:val="Contents3"/>
            <w:tabs>
              <w:tab w:val="clear" w:pos="8459"/>
              <w:tab w:val="right" w:pos="9026" w:leader="dot"/>
            </w:tabs>
            <w:rPr/>
          </w:pPr>
          <w:hyperlink w:anchor="__RefHeading___Toc745901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146</w:t>
            </w:r>
          </w:hyperlink>
        </w:p>
        <w:p>
          <w:pPr>
            <w:pStyle w:val="Contents4"/>
            <w:tabs>
              <w:tab w:val="clear" w:pos="8176"/>
              <w:tab w:val="right" w:pos="9026" w:leader="dot"/>
            </w:tabs>
            <w:rPr/>
          </w:pPr>
          <w:hyperlink w:anchor="__RefHeading___Toc7459012_41743263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7459014_417432637">
            <w:r>
              <w:rPr>
                <w:webHidden/>
                <w:rStyle w:val="IndexLink"/>
                <w:rtl w:val="true"/>
              </w:rPr>
              <w:t>معنای واژه‌ها</w:t>
            </w:r>
            <w:r>
              <w:rPr>
                <w:rStyle w:val="IndexLink"/>
                <w:rtl w:val="true"/>
              </w:rPr>
              <w:tab/>
            </w:r>
            <w:r>
              <w:rPr>
                <w:rStyle w:val="IndexLink"/>
              </w:rPr>
              <w:t>147</w:t>
            </w:r>
          </w:hyperlink>
        </w:p>
        <w:p>
          <w:pPr>
            <w:pStyle w:val="Contents4"/>
            <w:tabs>
              <w:tab w:val="clear" w:pos="8176"/>
              <w:tab w:val="right" w:pos="9026" w:leader="dot"/>
            </w:tabs>
            <w:rPr/>
          </w:pPr>
          <w:hyperlink w:anchor="__RefHeading___Toc7459016_417432637">
            <w:r>
              <w:rPr>
                <w:webHidden/>
                <w:rStyle w:val="IndexLink"/>
                <w:rtl w:val="true"/>
              </w:rPr>
              <w:t>نقش رسالتهای خدا در ساخته شدن تمدّنها</w:t>
            </w:r>
            <w:r>
              <w:rPr>
                <w:rStyle w:val="IndexLink"/>
                <w:rtl w:val="true"/>
              </w:rPr>
              <w:tab/>
            </w:r>
            <w:r>
              <w:rPr>
                <w:rStyle w:val="IndexLink"/>
              </w:rPr>
              <w:t>150</w:t>
            </w:r>
          </w:hyperlink>
        </w:p>
        <w:p>
          <w:pPr>
            <w:pStyle w:val="Contents5"/>
            <w:tabs>
              <w:tab w:val="clear" w:pos="7892"/>
              <w:tab w:val="right" w:pos="9026" w:leader="dot"/>
            </w:tabs>
            <w:rPr/>
          </w:pPr>
          <w:hyperlink w:anchor="__RefHeading___Toc7459018_417432637">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7459020_417432637">
            <w:r>
              <w:rPr>
                <w:webHidden/>
                <w:rStyle w:val="IndexLink"/>
                <w:rtl w:val="true"/>
              </w:rPr>
              <w:t>رهنمودهایی از آیات</w:t>
            </w:r>
            <w:r>
              <w:rPr>
                <w:rStyle w:val="IndexLink"/>
                <w:rtl w:val="true"/>
              </w:rPr>
              <w:t>:</w:t>
              <w:tab/>
            </w:r>
            <w:r>
              <w:rPr>
                <w:rStyle w:val="IndexLink"/>
              </w:rPr>
              <w:t>150</w:t>
            </w:r>
          </w:hyperlink>
        </w:p>
        <w:p>
          <w:pPr>
            <w:pStyle w:val="Contents5"/>
            <w:tabs>
              <w:tab w:val="clear" w:pos="7892"/>
              <w:tab w:val="right" w:pos="9026" w:leader="dot"/>
            </w:tabs>
            <w:rPr/>
          </w:pPr>
          <w:hyperlink w:anchor="__RefHeading___Toc7459022_417432637">
            <w:r>
              <w:rPr>
                <w:webHidden/>
                <w:rStyle w:val="IndexLink"/>
                <w:rtl w:val="true"/>
              </w:rPr>
              <w:t>شرح آیات</w:t>
            </w:r>
            <w:r>
              <w:rPr>
                <w:rStyle w:val="IndexLink"/>
                <w:rtl w:val="true"/>
              </w:rPr>
              <w:t>:</w:t>
              <w:tab/>
            </w:r>
            <w:r>
              <w:rPr>
                <w:rStyle w:val="IndexLink"/>
              </w:rPr>
              <w:t>151</w:t>
            </w:r>
          </w:hyperlink>
        </w:p>
        <w:p>
          <w:pPr>
            <w:pStyle w:val="Contents6"/>
            <w:tabs>
              <w:tab w:val="clear" w:pos="7609"/>
              <w:tab w:val="right" w:pos="9026" w:leader="dot"/>
            </w:tabs>
            <w:rPr/>
          </w:pPr>
          <w:hyperlink w:anchor="__RefHeading___Toc7459024_417432637">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7459026_417432637">
            <w:r>
              <w:rPr>
                <w:webHidden/>
                <w:rStyle w:val="IndexLink"/>
                <w:rtl w:val="true"/>
              </w:rPr>
              <w:t>و بازپسین کلمه</w:t>
            </w:r>
            <w:r>
              <w:rPr>
                <w:rStyle w:val="IndexLink"/>
                <w:rtl w:val="true"/>
              </w:rPr>
              <w:tab/>
            </w:r>
            <w:r>
              <w:rPr>
                <w:rStyle w:val="IndexLink"/>
              </w:rPr>
              <w:t>159</w:t>
            </w:r>
          </w:hyperlink>
        </w:p>
        <w:p>
          <w:pPr>
            <w:pStyle w:val="Contents3"/>
            <w:tabs>
              <w:tab w:val="clear" w:pos="8459"/>
              <w:tab w:val="right" w:pos="9026" w:leader="dot"/>
            </w:tabs>
            <w:rPr/>
          </w:pPr>
          <w:hyperlink w:anchor="__RefHeading___Toc7459028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160</w:t>
            </w:r>
          </w:hyperlink>
        </w:p>
        <w:p>
          <w:pPr>
            <w:pStyle w:val="Contents4"/>
            <w:tabs>
              <w:tab w:val="clear" w:pos="8176"/>
              <w:tab w:val="right" w:pos="9026" w:leader="dot"/>
            </w:tabs>
            <w:rPr/>
          </w:pPr>
          <w:hyperlink w:anchor="__RefHeading___Toc7459030_41743263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459032_417432637">
            <w:r>
              <w:rPr>
                <w:webHidden/>
                <w:rStyle w:val="IndexLink"/>
                <w:rtl w:val="true"/>
              </w:rPr>
              <w:t>معنای واژه‌ها</w:t>
            </w:r>
            <w:r>
              <w:rPr>
                <w:rStyle w:val="IndexLink"/>
                <w:rtl w:val="true"/>
              </w:rPr>
              <w:tab/>
            </w:r>
            <w:r>
              <w:rPr>
                <w:rStyle w:val="IndexLink"/>
              </w:rPr>
              <w:t>160</w:t>
            </w:r>
          </w:hyperlink>
        </w:p>
        <w:p>
          <w:pPr>
            <w:pStyle w:val="Contents4"/>
            <w:tabs>
              <w:tab w:val="clear" w:pos="8176"/>
              <w:tab w:val="right" w:pos="9026" w:leader="dot"/>
            </w:tabs>
            <w:rPr/>
          </w:pPr>
          <w:hyperlink w:anchor="__RefHeading___Toc7459034_417432637">
            <w:r>
              <w:rPr>
                <w:webHidden/>
                <w:rStyle w:val="IndexLink"/>
                <w:rtl w:val="true"/>
              </w:rPr>
              <w:t>سستی در روان کردن احکام</w:t>
            </w:r>
            <w:r>
              <w:rPr>
                <w:rStyle w:val="IndexLink"/>
                <w:rtl w:val="true"/>
              </w:rPr>
              <w:tab/>
            </w:r>
            <w:r>
              <w:rPr>
                <w:rStyle w:val="IndexLink"/>
              </w:rPr>
              <w:t>162</w:t>
            </w:r>
          </w:hyperlink>
        </w:p>
        <w:p>
          <w:pPr>
            <w:pStyle w:val="Contents5"/>
            <w:tabs>
              <w:tab w:val="clear" w:pos="7892"/>
              <w:tab w:val="right" w:pos="9026" w:leader="dot"/>
            </w:tabs>
            <w:rPr/>
          </w:pPr>
          <w:hyperlink w:anchor="__RefHeading___Toc7459036_417432637">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7459038_417432637">
            <w:r>
              <w:rPr>
                <w:webHidden/>
                <w:rStyle w:val="IndexLink"/>
                <w:rtl w:val="true"/>
              </w:rPr>
              <w:t>رهنمودهایی از آیات</w:t>
            </w:r>
            <w:r>
              <w:rPr>
                <w:rStyle w:val="IndexLink"/>
                <w:rtl w:val="true"/>
              </w:rPr>
              <w:t>:</w:t>
              <w:tab/>
            </w:r>
            <w:r>
              <w:rPr>
                <w:rStyle w:val="IndexLink"/>
              </w:rPr>
              <w:t>162</w:t>
            </w:r>
          </w:hyperlink>
        </w:p>
        <w:p>
          <w:pPr>
            <w:pStyle w:val="Contents5"/>
            <w:tabs>
              <w:tab w:val="clear" w:pos="7892"/>
              <w:tab w:val="right" w:pos="9026" w:leader="dot"/>
            </w:tabs>
            <w:rPr/>
          </w:pPr>
          <w:hyperlink w:anchor="__RefHeading___Toc7459040_417432637">
            <w:r>
              <w:rPr>
                <w:webHidden/>
                <w:rStyle w:val="IndexLink"/>
                <w:rtl w:val="true"/>
              </w:rPr>
              <w:t>شرح آیات</w:t>
            </w:r>
            <w:r>
              <w:rPr>
                <w:rStyle w:val="IndexLink"/>
                <w:rtl w:val="true"/>
              </w:rPr>
              <w:t>:</w:t>
              <w:tab/>
            </w:r>
            <w:r>
              <w:rPr>
                <w:rStyle w:val="IndexLink"/>
              </w:rPr>
              <w:t>162</w:t>
            </w:r>
          </w:hyperlink>
        </w:p>
        <w:p>
          <w:pPr>
            <w:pStyle w:val="Contents3"/>
            <w:tabs>
              <w:tab w:val="clear" w:pos="8459"/>
              <w:tab w:val="right" w:pos="9026" w:leader="dot"/>
            </w:tabs>
            <w:rPr/>
          </w:pPr>
          <w:hyperlink w:anchor="__RefHeading___Toc745904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165</w:t>
            </w:r>
          </w:hyperlink>
        </w:p>
        <w:p>
          <w:pPr>
            <w:pStyle w:val="Contents4"/>
            <w:tabs>
              <w:tab w:val="clear" w:pos="8176"/>
              <w:tab w:val="right" w:pos="9026" w:leader="dot"/>
            </w:tabs>
            <w:rPr/>
          </w:pPr>
          <w:hyperlink w:anchor="__RefHeading___Toc7459044_41743263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7459046_417432637">
            <w:r>
              <w:rPr>
                <w:webHidden/>
                <w:rStyle w:val="IndexLink"/>
                <w:rtl w:val="true"/>
              </w:rPr>
              <w:t>معنای واژه‌ها</w:t>
            </w:r>
            <w:r>
              <w:rPr>
                <w:rStyle w:val="IndexLink"/>
                <w:rtl w:val="true"/>
              </w:rPr>
              <w:tab/>
            </w:r>
            <w:r>
              <w:rPr>
                <w:rStyle w:val="IndexLink"/>
              </w:rPr>
              <w:t>165</w:t>
            </w:r>
          </w:hyperlink>
        </w:p>
        <w:p>
          <w:pPr>
            <w:pStyle w:val="Contents4"/>
            <w:tabs>
              <w:tab w:val="clear" w:pos="8176"/>
              <w:tab w:val="right" w:pos="9026" w:leader="dot"/>
            </w:tabs>
            <w:rPr/>
          </w:pPr>
          <w:hyperlink w:anchor="__RefHeading___Toc7459048_417432637">
            <w:r>
              <w:rPr>
                <w:webHidden/>
                <w:rStyle w:val="IndexLink"/>
                <w:rtl w:val="true"/>
              </w:rPr>
              <w:t>داستان ماده گاو</w:t>
            </w:r>
            <w:r>
              <w:rPr>
                <w:rStyle w:val="IndexLink"/>
                <w:rtl w:val="true"/>
              </w:rPr>
              <w:t>:</w:t>
            </w:r>
            <w:r>
              <w:rPr>
                <w:rStyle w:val="IndexLink"/>
                <w:rtl w:val="true"/>
              </w:rPr>
              <w:t>درسها و عبرتها</w:t>
            </w:r>
            <w:r>
              <w:rPr>
                <w:rStyle w:val="IndexLink"/>
                <w:rtl w:val="true"/>
              </w:rPr>
              <w:tab/>
            </w:r>
            <w:r>
              <w:rPr>
                <w:rStyle w:val="IndexLink"/>
              </w:rPr>
              <w:t>166</w:t>
            </w:r>
          </w:hyperlink>
        </w:p>
        <w:p>
          <w:pPr>
            <w:pStyle w:val="Contents5"/>
            <w:tabs>
              <w:tab w:val="clear" w:pos="7892"/>
              <w:tab w:val="right" w:pos="9026" w:leader="dot"/>
            </w:tabs>
            <w:rPr/>
          </w:pPr>
          <w:hyperlink w:anchor="__RefHeading___Toc7459050_41743263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7459052_417432637">
            <w:r>
              <w:rPr>
                <w:webHidden/>
                <w:rStyle w:val="IndexLink"/>
                <w:rtl w:val="true"/>
              </w:rPr>
              <w:t>رهنمودهایی از آیات</w:t>
            </w:r>
            <w:r>
              <w:rPr>
                <w:rStyle w:val="IndexLink"/>
                <w:rtl w:val="true"/>
              </w:rPr>
              <w:t>:</w:t>
              <w:tab/>
            </w:r>
            <w:r>
              <w:rPr>
                <w:rStyle w:val="IndexLink"/>
              </w:rPr>
              <w:t>166</w:t>
            </w:r>
          </w:hyperlink>
        </w:p>
        <w:p>
          <w:pPr>
            <w:pStyle w:val="Contents5"/>
            <w:tabs>
              <w:tab w:val="clear" w:pos="7892"/>
              <w:tab w:val="right" w:pos="9026" w:leader="dot"/>
            </w:tabs>
            <w:rPr/>
          </w:pPr>
          <w:hyperlink w:anchor="__RefHeading___Toc7459054_417432637">
            <w:r>
              <w:rPr>
                <w:webHidden/>
                <w:rStyle w:val="IndexLink"/>
                <w:rtl w:val="true"/>
              </w:rPr>
              <w:t>شرح آیات</w:t>
            </w:r>
            <w:r>
              <w:rPr>
                <w:rStyle w:val="IndexLink"/>
                <w:rtl w:val="true"/>
              </w:rPr>
              <w:t>:</w:t>
              <w:tab/>
            </w:r>
            <w:r>
              <w:rPr>
                <w:rStyle w:val="IndexLink"/>
              </w:rPr>
              <w:t>167</w:t>
            </w:r>
          </w:hyperlink>
        </w:p>
        <w:p>
          <w:pPr>
            <w:pStyle w:val="Contents5"/>
            <w:tabs>
              <w:tab w:val="clear" w:pos="7892"/>
              <w:tab w:val="right" w:pos="9026" w:leader="dot"/>
            </w:tabs>
            <w:rPr/>
          </w:pPr>
          <w:hyperlink w:anchor="__RefHeading___Toc7459056_417432637">
            <w:r>
              <w:rPr>
                <w:webHidden/>
                <w:rStyle w:val="IndexLink"/>
                <w:rtl w:val="true"/>
              </w:rPr>
              <w:t>خلاصه</w:t>
            </w:r>
            <w:r>
              <w:rPr>
                <w:rStyle w:val="IndexLink"/>
                <w:rtl w:val="true"/>
              </w:rPr>
              <w:t>:</w:t>
              <w:tab/>
            </w:r>
            <w:r>
              <w:rPr>
                <w:rStyle w:val="IndexLink"/>
              </w:rPr>
              <w:t>170</w:t>
            </w:r>
          </w:hyperlink>
        </w:p>
        <w:p>
          <w:pPr>
            <w:pStyle w:val="Contents3"/>
            <w:tabs>
              <w:tab w:val="clear" w:pos="8459"/>
              <w:tab w:val="right" w:pos="9026" w:leader="dot"/>
            </w:tabs>
            <w:rPr/>
          </w:pPr>
          <w:hyperlink w:anchor="__RefHeading___Toc7459058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170</w:t>
            </w:r>
          </w:hyperlink>
        </w:p>
        <w:p>
          <w:pPr>
            <w:pStyle w:val="Contents4"/>
            <w:tabs>
              <w:tab w:val="clear" w:pos="8176"/>
              <w:tab w:val="right" w:pos="9026" w:leader="dot"/>
            </w:tabs>
            <w:rPr/>
          </w:pPr>
          <w:hyperlink w:anchor="__RefHeading___Toc7459060_41743263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459062_417432637">
            <w:r>
              <w:rPr>
                <w:webHidden/>
                <w:rStyle w:val="IndexLink"/>
                <w:rtl w:val="true"/>
              </w:rPr>
              <w:t>معنای واژه‌ها</w:t>
            </w:r>
            <w:r>
              <w:rPr>
                <w:rStyle w:val="IndexLink"/>
                <w:rtl w:val="true"/>
              </w:rPr>
              <w:tab/>
            </w:r>
            <w:r>
              <w:rPr>
                <w:rStyle w:val="IndexLink"/>
              </w:rPr>
              <w:t>171</w:t>
            </w:r>
          </w:hyperlink>
        </w:p>
        <w:p>
          <w:pPr>
            <w:pStyle w:val="Contents4"/>
            <w:tabs>
              <w:tab w:val="clear" w:pos="8176"/>
              <w:tab w:val="right" w:pos="9026" w:leader="dot"/>
            </w:tabs>
            <w:rPr/>
          </w:pPr>
          <w:hyperlink w:anchor="__RefHeading___Toc7459064_417432637">
            <w:r>
              <w:rPr>
                <w:webHidden/>
                <w:rStyle w:val="IndexLink"/>
                <w:rtl w:val="true"/>
              </w:rPr>
              <w:t>یهود از گمراهی احبار تا آرزوهای گمراهان</w:t>
            </w:r>
            <w:r>
              <w:rPr>
                <w:rStyle w:val="IndexLink"/>
                <w:rtl w:val="true"/>
              </w:rPr>
              <w:tab/>
            </w:r>
            <w:r>
              <w:rPr>
                <w:rStyle w:val="IndexLink"/>
              </w:rPr>
              <w:t>173</w:t>
            </w:r>
          </w:hyperlink>
        </w:p>
        <w:p>
          <w:pPr>
            <w:pStyle w:val="Contents5"/>
            <w:tabs>
              <w:tab w:val="clear" w:pos="7892"/>
              <w:tab w:val="right" w:pos="9026" w:leader="dot"/>
            </w:tabs>
            <w:rPr/>
          </w:pPr>
          <w:hyperlink w:anchor="__RefHeading___Toc7459066_41743263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7459068_417432637">
            <w:r>
              <w:rPr>
                <w:webHidden/>
                <w:rStyle w:val="IndexLink"/>
                <w:rtl w:val="true"/>
              </w:rPr>
              <w:t>رهنمودهایی از آیات</w:t>
            </w:r>
            <w:r>
              <w:rPr>
                <w:rStyle w:val="IndexLink"/>
                <w:rtl w:val="true"/>
              </w:rPr>
              <w:t>:</w:t>
              <w:tab/>
            </w:r>
            <w:r>
              <w:rPr>
                <w:rStyle w:val="IndexLink"/>
              </w:rPr>
              <w:t>173</w:t>
            </w:r>
          </w:hyperlink>
        </w:p>
        <w:p>
          <w:pPr>
            <w:pStyle w:val="Contents5"/>
            <w:tabs>
              <w:tab w:val="clear" w:pos="7892"/>
              <w:tab w:val="right" w:pos="9026" w:leader="dot"/>
            </w:tabs>
            <w:rPr/>
          </w:pPr>
          <w:hyperlink w:anchor="__RefHeading___Toc7459070_417432637">
            <w:r>
              <w:rPr>
                <w:webHidden/>
                <w:rStyle w:val="IndexLink"/>
                <w:rtl w:val="true"/>
              </w:rPr>
              <w:t>شرح آیات</w:t>
            </w:r>
            <w:r>
              <w:rPr>
                <w:rStyle w:val="IndexLink"/>
                <w:rtl w:val="true"/>
              </w:rPr>
              <w:t>:</w:t>
              <w:tab/>
            </w:r>
            <w:r>
              <w:rPr>
                <w:rStyle w:val="IndexLink"/>
              </w:rPr>
              <w:t>174</w:t>
            </w:r>
          </w:hyperlink>
        </w:p>
        <w:p>
          <w:pPr>
            <w:pStyle w:val="Contents6"/>
            <w:tabs>
              <w:tab w:val="clear" w:pos="7609"/>
              <w:tab w:val="right" w:pos="9026" w:leader="dot"/>
            </w:tabs>
            <w:rPr/>
          </w:pPr>
          <w:hyperlink w:anchor="__RefHeading___Toc7459072_417432637">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7459074_417432637">
            <w:r>
              <w:rPr>
                <w:webHidden/>
                <w:rStyle w:val="IndexLink"/>
                <w:rtl w:val="true"/>
              </w:rPr>
              <w:t>سنگدلی</w:t>
            </w:r>
            <w:r>
              <w:rPr>
                <w:rStyle w:val="IndexLink"/>
                <w:rtl w:val="true"/>
              </w:rPr>
              <w:tab/>
            </w:r>
            <w:r>
              <w:rPr>
                <w:rStyle w:val="IndexLink"/>
              </w:rPr>
              <w:t>174</w:t>
            </w:r>
          </w:hyperlink>
        </w:p>
        <w:p>
          <w:pPr>
            <w:pStyle w:val="Contents6"/>
            <w:tabs>
              <w:tab w:val="clear" w:pos="7609"/>
              <w:tab w:val="right" w:pos="9026" w:leader="dot"/>
            </w:tabs>
            <w:rPr/>
          </w:pPr>
          <w:hyperlink w:anchor="__RefHeading___Toc7459076_417432637">
            <w:r>
              <w:rPr>
                <w:webHidden/>
                <w:rStyle w:val="IndexLink"/>
                <w:rtl w:val="true"/>
              </w:rPr>
              <w:t>کتاب در میان رؤیا و تقلید</w:t>
            </w:r>
            <w:r>
              <w:rPr>
                <w:rStyle w:val="IndexLink"/>
                <w:rtl w:val="true"/>
              </w:rPr>
              <w:tab/>
            </w:r>
            <w:r>
              <w:rPr>
                <w:rStyle w:val="IndexLink"/>
              </w:rPr>
              <w:t>177</w:t>
            </w:r>
          </w:hyperlink>
        </w:p>
        <w:p>
          <w:pPr>
            <w:pStyle w:val="Contents6"/>
            <w:tabs>
              <w:tab w:val="clear" w:pos="7609"/>
              <w:tab w:val="right" w:pos="9026" w:leader="dot"/>
            </w:tabs>
            <w:rPr/>
          </w:pPr>
          <w:hyperlink w:anchor="__RefHeading___Toc7459078_417432637">
            <w:r>
              <w:rPr>
                <w:webHidden/>
                <w:rStyle w:val="IndexLink"/>
                <w:rtl w:val="true"/>
              </w:rPr>
              <w:t>میان آرزوها و پندارها</w:t>
            </w:r>
            <w:r>
              <w:rPr>
                <w:rStyle w:val="IndexLink"/>
                <w:rtl w:val="true"/>
              </w:rPr>
              <w:tab/>
            </w:r>
            <w:r>
              <w:rPr>
                <w:rStyle w:val="IndexLink"/>
              </w:rPr>
              <w:t>179</w:t>
            </w:r>
          </w:hyperlink>
        </w:p>
        <w:p>
          <w:pPr>
            <w:pStyle w:val="Contents6"/>
            <w:tabs>
              <w:tab w:val="clear" w:pos="7609"/>
              <w:tab w:val="right" w:pos="9026" w:leader="dot"/>
            </w:tabs>
            <w:rPr/>
          </w:pPr>
          <w:hyperlink w:anchor="__RefHeading___Toc7459080_417432637">
            <w:r>
              <w:rPr>
                <w:webHidden/>
                <w:rStyle w:val="IndexLink"/>
                <w:rtl w:val="true"/>
              </w:rPr>
              <w:t>گمان و پندار</w:t>
            </w:r>
            <w:r>
              <w:rPr>
                <w:rStyle w:val="IndexLink"/>
                <w:rtl w:val="true"/>
              </w:rPr>
              <w:t>:</w:t>
              <w:tab/>
            </w:r>
            <w:r>
              <w:rPr>
                <w:rStyle w:val="IndexLink"/>
              </w:rPr>
              <w:t>181</w:t>
            </w:r>
          </w:hyperlink>
        </w:p>
        <w:p>
          <w:pPr>
            <w:pStyle w:val="Contents3"/>
            <w:tabs>
              <w:tab w:val="clear" w:pos="8459"/>
              <w:tab w:val="right" w:pos="9026" w:leader="dot"/>
            </w:tabs>
            <w:rPr/>
          </w:pPr>
          <w:hyperlink w:anchor="__RefHeading___Toc745908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182</w:t>
            </w:r>
          </w:hyperlink>
        </w:p>
        <w:p>
          <w:pPr>
            <w:pStyle w:val="Contents4"/>
            <w:tabs>
              <w:tab w:val="clear" w:pos="8176"/>
              <w:tab w:val="right" w:pos="9026" w:leader="dot"/>
            </w:tabs>
            <w:rPr/>
          </w:pPr>
          <w:hyperlink w:anchor="__RefHeading___Toc7459084_41743263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7459086_417432637">
            <w:r>
              <w:rPr>
                <w:webHidden/>
                <w:rStyle w:val="IndexLink"/>
                <w:rtl w:val="true"/>
              </w:rPr>
              <w:t>معنای واژه‌ها</w:t>
            </w:r>
            <w:r>
              <w:rPr>
                <w:rStyle w:val="IndexLink"/>
                <w:rtl w:val="true"/>
              </w:rPr>
              <w:tab/>
            </w:r>
            <w:r>
              <w:rPr>
                <w:rStyle w:val="IndexLink"/>
              </w:rPr>
              <w:t>183</w:t>
            </w:r>
          </w:hyperlink>
        </w:p>
        <w:p>
          <w:pPr>
            <w:pStyle w:val="Contents4"/>
            <w:tabs>
              <w:tab w:val="clear" w:pos="8176"/>
              <w:tab w:val="right" w:pos="9026" w:leader="dot"/>
            </w:tabs>
            <w:rPr/>
          </w:pPr>
          <w:hyperlink w:anchor="__RefHeading___Toc7459088_417432637">
            <w:r>
              <w:rPr>
                <w:webHidden/>
                <w:rStyle w:val="IndexLink"/>
                <w:rtl w:val="true"/>
              </w:rPr>
              <w:t>تقدیس ذات یا خودپرستی</w:t>
            </w:r>
            <w:r>
              <w:rPr>
                <w:rStyle w:val="IndexLink"/>
                <w:rtl w:val="true"/>
              </w:rPr>
              <w:tab/>
            </w:r>
            <w:r>
              <w:rPr>
                <w:rStyle w:val="IndexLink"/>
              </w:rPr>
              <w:t>185</w:t>
            </w:r>
          </w:hyperlink>
        </w:p>
        <w:p>
          <w:pPr>
            <w:pStyle w:val="Contents5"/>
            <w:tabs>
              <w:tab w:val="clear" w:pos="7892"/>
              <w:tab w:val="right" w:pos="9026" w:leader="dot"/>
            </w:tabs>
            <w:rPr/>
          </w:pPr>
          <w:hyperlink w:anchor="__RefHeading___Toc7459090_41743263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459092_417432637">
            <w:r>
              <w:rPr>
                <w:webHidden/>
                <w:rStyle w:val="IndexLink"/>
                <w:rtl w:val="true"/>
              </w:rPr>
              <w:t>رهنمودهایی از آیات</w:t>
            </w:r>
            <w:r>
              <w:rPr>
                <w:rStyle w:val="IndexLink"/>
                <w:rtl w:val="true"/>
              </w:rPr>
              <w:t>:</w:t>
              <w:tab/>
            </w:r>
            <w:r>
              <w:rPr>
                <w:rStyle w:val="IndexLink"/>
              </w:rPr>
              <w:t>185</w:t>
            </w:r>
          </w:hyperlink>
        </w:p>
        <w:p>
          <w:pPr>
            <w:pStyle w:val="Contents5"/>
            <w:tabs>
              <w:tab w:val="clear" w:pos="7892"/>
              <w:tab w:val="right" w:pos="9026" w:leader="dot"/>
            </w:tabs>
            <w:rPr/>
          </w:pPr>
          <w:hyperlink w:anchor="__RefHeading___Toc7459094_417432637">
            <w:r>
              <w:rPr>
                <w:webHidden/>
                <w:rStyle w:val="IndexLink"/>
                <w:rtl w:val="true"/>
              </w:rPr>
              <w:t>شرح آیات</w:t>
            </w:r>
            <w:r>
              <w:rPr>
                <w:rStyle w:val="IndexLink"/>
                <w:rtl w:val="true"/>
              </w:rPr>
              <w:t>:</w:t>
              <w:tab/>
            </w:r>
            <w:r>
              <w:rPr>
                <w:rStyle w:val="IndexLink"/>
              </w:rPr>
              <w:t>186</w:t>
            </w:r>
          </w:hyperlink>
        </w:p>
        <w:p>
          <w:pPr>
            <w:pStyle w:val="Contents6"/>
            <w:tabs>
              <w:tab w:val="clear" w:pos="7609"/>
              <w:tab w:val="right" w:pos="9026" w:leader="dot"/>
            </w:tabs>
            <w:rPr/>
          </w:pPr>
          <w:hyperlink w:anchor="__RefHeading___Toc7459096_417432637">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7459098_417432637">
            <w:r>
              <w:rPr>
                <w:webHidden/>
                <w:rStyle w:val="IndexLink"/>
                <w:rtl w:val="true"/>
              </w:rPr>
              <w:t>پیمان خدا با بنی اسراییل</w:t>
            </w:r>
            <w:r>
              <w:rPr>
                <w:rStyle w:val="IndexLink"/>
                <w:rtl w:val="true"/>
              </w:rPr>
              <w:t>:</w:t>
              <w:tab/>
            </w:r>
            <w:r>
              <w:rPr>
                <w:rStyle w:val="IndexLink"/>
              </w:rPr>
              <w:t>188</w:t>
            </w:r>
          </w:hyperlink>
        </w:p>
        <w:p>
          <w:pPr>
            <w:pStyle w:val="Contents3"/>
            <w:tabs>
              <w:tab w:val="clear" w:pos="8459"/>
              <w:tab w:val="right" w:pos="9026" w:leader="dot"/>
            </w:tabs>
            <w:rPr/>
          </w:pPr>
          <w:hyperlink w:anchor="__RefHeading___Toc745910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191</w:t>
            </w:r>
          </w:hyperlink>
        </w:p>
        <w:p>
          <w:pPr>
            <w:pStyle w:val="Contents4"/>
            <w:tabs>
              <w:tab w:val="clear" w:pos="8176"/>
              <w:tab w:val="right" w:pos="9026" w:leader="dot"/>
            </w:tabs>
            <w:rPr/>
          </w:pPr>
          <w:hyperlink w:anchor="__RefHeading___Toc7459102_41743263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459104_417432637">
            <w:r>
              <w:rPr>
                <w:webHidden/>
                <w:rStyle w:val="IndexLink"/>
                <w:rtl w:val="true"/>
              </w:rPr>
              <w:t>معنای واژه‌ها</w:t>
            </w:r>
            <w:r>
              <w:rPr>
                <w:rStyle w:val="IndexLink"/>
                <w:rtl w:val="true"/>
              </w:rPr>
              <w:tab/>
            </w:r>
            <w:r>
              <w:rPr>
                <w:rStyle w:val="IndexLink"/>
              </w:rPr>
              <w:t>192</w:t>
            </w:r>
          </w:hyperlink>
        </w:p>
        <w:p>
          <w:pPr>
            <w:pStyle w:val="Contents4"/>
            <w:tabs>
              <w:tab w:val="clear" w:pos="8176"/>
              <w:tab w:val="right" w:pos="9026" w:leader="dot"/>
            </w:tabs>
            <w:rPr/>
          </w:pPr>
          <w:hyperlink w:anchor="__RefHeading___Toc7459106_417432637">
            <w:r>
              <w:rPr>
                <w:webHidden/>
                <w:rStyle w:val="IndexLink"/>
                <w:rtl w:val="true"/>
              </w:rPr>
              <w:t>نژادپرستی و انجماد فکری</w:t>
            </w:r>
            <w:r>
              <w:rPr>
                <w:rStyle w:val="IndexLink"/>
                <w:rtl w:val="true"/>
              </w:rPr>
              <w:tab/>
            </w:r>
            <w:r>
              <w:rPr>
                <w:rStyle w:val="IndexLink"/>
              </w:rPr>
              <w:t>193</w:t>
            </w:r>
          </w:hyperlink>
        </w:p>
        <w:p>
          <w:pPr>
            <w:pStyle w:val="Contents5"/>
            <w:tabs>
              <w:tab w:val="clear" w:pos="7892"/>
              <w:tab w:val="right" w:pos="9026" w:leader="dot"/>
            </w:tabs>
            <w:rPr/>
          </w:pPr>
          <w:hyperlink w:anchor="__RefHeading___Toc7459108_417432637">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459110_417432637">
            <w:r>
              <w:rPr>
                <w:webHidden/>
                <w:rStyle w:val="IndexLink"/>
                <w:rtl w:val="true"/>
              </w:rPr>
              <w:t>رهنمودهایی از آیات</w:t>
            </w:r>
            <w:r>
              <w:rPr>
                <w:rStyle w:val="IndexLink"/>
                <w:rtl w:val="true"/>
              </w:rPr>
              <w:t>:</w:t>
              <w:tab/>
            </w:r>
            <w:r>
              <w:rPr>
                <w:rStyle w:val="IndexLink"/>
              </w:rPr>
              <w:t>193</w:t>
            </w:r>
          </w:hyperlink>
        </w:p>
        <w:p>
          <w:pPr>
            <w:pStyle w:val="Contents5"/>
            <w:tabs>
              <w:tab w:val="clear" w:pos="7892"/>
              <w:tab w:val="right" w:pos="9026" w:leader="dot"/>
            </w:tabs>
            <w:rPr/>
          </w:pPr>
          <w:hyperlink w:anchor="__RefHeading___Toc7459112_417432637">
            <w:r>
              <w:rPr>
                <w:webHidden/>
                <w:rStyle w:val="IndexLink"/>
                <w:rtl w:val="true"/>
              </w:rPr>
              <w:t>شرح آیات</w:t>
            </w:r>
            <w:r>
              <w:rPr>
                <w:rStyle w:val="IndexLink"/>
                <w:rtl w:val="true"/>
              </w:rPr>
              <w:t>:</w:t>
              <w:tab/>
            </w:r>
            <w:r>
              <w:rPr>
                <w:rStyle w:val="IndexLink"/>
              </w:rPr>
              <w:t>194</w:t>
            </w:r>
          </w:hyperlink>
        </w:p>
        <w:p>
          <w:pPr>
            <w:pStyle w:val="Contents6"/>
            <w:tabs>
              <w:tab w:val="clear" w:pos="7609"/>
              <w:tab w:val="right" w:pos="9026" w:leader="dot"/>
            </w:tabs>
            <w:rPr/>
          </w:pPr>
          <w:hyperlink w:anchor="__RefHeading___Toc7459114_417432637">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7459116_417432637">
            <w:r>
              <w:rPr>
                <w:webHidden/>
                <w:rStyle w:val="IndexLink"/>
                <w:rtl w:val="true"/>
              </w:rPr>
              <w:t>سبب تکذیب</w:t>
            </w:r>
            <w:r>
              <w:rPr>
                <w:rStyle w:val="IndexLink"/>
                <w:rtl w:val="true"/>
              </w:rPr>
              <w:tab/>
            </w:r>
            <w:r>
              <w:rPr>
                <w:rStyle w:val="IndexLink"/>
              </w:rPr>
              <w:t>195</w:t>
            </w:r>
          </w:hyperlink>
        </w:p>
        <w:p>
          <w:pPr>
            <w:pStyle w:val="Contents3"/>
            <w:tabs>
              <w:tab w:val="clear" w:pos="8459"/>
              <w:tab w:val="right" w:pos="9026" w:leader="dot"/>
            </w:tabs>
            <w:rPr/>
          </w:pPr>
          <w:hyperlink w:anchor="__RefHeading___Toc7459118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200</w:t>
            </w:r>
          </w:hyperlink>
        </w:p>
        <w:p>
          <w:pPr>
            <w:pStyle w:val="Contents4"/>
            <w:tabs>
              <w:tab w:val="clear" w:pos="8176"/>
              <w:tab w:val="right" w:pos="9026" w:leader="dot"/>
            </w:tabs>
            <w:rPr/>
          </w:pPr>
          <w:hyperlink w:anchor="__RefHeading___Toc7459120_41743263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459122_417432637">
            <w:r>
              <w:rPr>
                <w:webHidden/>
                <w:rStyle w:val="IndexLink"/>
                <w:rtl w:val="true"/>
              </w:rPr>
              <w:t>معنای واژه‌ها</w:t>
            </w:r>
            <w:r>
              <w:rPr>
                <w:rStyle w:val="IndexLink"/>
                <w:rtl w:val="true"/>
              </w:rPr>
              <w:tab/>
            </w:r>
            <w:r>
              <w:rPr>
                <w:rStyle w:val="IndexLink"/>
              </w:rPr>
              <w:t>201</w:t>
            </w:r>
          </w:hyperlink>
        </w:p>
        <w:p>
          <w:pPr>
            <w:pStyle w:val="Contents4"/>
            <w:tabs>
              <w:tab w:val="clear" w:pos="8176"/>
              <w:tab w:val="right" w:pos="9026" w:leader="dot"/>
            </w:tabs>
            <w:rPr/>
          </w:pPr>
          <w:hyperlink w:anchor="__RefHeading___Toc7459124_417432637">
            <w:r>
              <w:rPr>
                <w:webHidden/>
                <w:rStyle w:val="IndexLink"/>
                <w:rtl w:val="true"/>
              </w:rPr>
              <w:t>نژادپرستی و کافر بودن به فرشتگان</w:t>
            </w:r>
            <w:r>
              <w:rPr>
                <w:rStyle w:val="IndexLink"/>
                <w:rtl w:val="true"/>
              </w:rPr>
              <w:tab/>
            </w:r>
            <w:r>
              <w:rPr>
                <w:rStyle w:val="IndexLink"/>
              </w:rPr>
              <w:t>202</w:t>
            </w:r>
          </w:hyperlink>
        </w:p>
        <w:p>
          <w:pPr>
            <w:pStyle w:val="Contents5"/>
            <w:tabs>
              <w:tab w:val="clear" w:pos="7892"/>
              <w:tab w:val="right" w:pos="9026" w:leader="dot"/>
            </w:tabs>
            <w:rPr/>
          </w:pPr>
          <w:hyperlink w:anchor="__RefHeading___Toc7459126_417432637">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7459128_417432637">
            <w:r>
              <w:rPr>
                <w:webHidden/>
                <w:rStyle w:val="IndexLink"/>
                <w:rtl w:val="true"/>
              </w:rPr>
              <w:t>رهنمودهایی از آیات</w:t>
            </w:r>
            <w:r>
              <w:rPr>
                <w:rStyle w:val="IndexLink"/>
                <w:rtl w:val="true"/>
              </w:rPr>
              <w:t>:</w:t>
              <w:tab/>
            </w:r>
            <w:r>
              <w:rPr>
                <w:rStyle w:val="IndexLink"/>
              </w:rPr>
              <w:t>202</w:t>
            </w:r>
          </w:hyperlink>
        </w:p>
        <w:p>
          <w:pPr>
            <w:pStyle w:val="Contents5"/>
            <w:tabs>
              <w:tab w:val="clear" w:pos="7892"/>
              <w:tab w:val="right" w:pos="9026" w:leader="dot"/>
            </w:tabs>
            <w:rPr/>
          </w:pPr>
          <w:hyperlink w:anchor="__RefHeading___Toc7459130_417432637">
            <w:r>
              <w:rPr>
                <w:webHidden/>
                <w:rStyle w:val="IndexLink"/>
                <w:rtl w:val="true"/>
              </w:rPr>
              <w:t>شرح آیات</w:t>
            </w:r>
            <w:r>
              <w:rPr>
                <w:rStyle w:val="IndexLink"/>
                <w:rtl w:val="true"/>
              </w:rPr>
              <w:t>:</w:t>
              <w:tab/>
            </w:r>
            <w:r>
              <w:rPr>
                <w:rStyle w:val="IndexLink"/>
              </w:rPr>
              <w:t>202</w:t>
            </w:r>
          </w:hyperlink>
        </w:p>
        <w:p>
          <w:pPr>
            <w:pStyle w:val="Contents3"/>
            <w:tabs>
              <w:tab w:val="clear" w:pos="8459"/>
              <w:tab w:val="right" w:pos="9026" w:leader="dot"/>
            </w:tabs>
            <w:rPr/>
          </w:pPr>
          <w:hyperlink w:anchor="__RefHeading___Toc745913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205</w:t>
            </w:r>
          </w:hyperlink>
        </w:p>
        <w:p>
          <w:pPr>
            <w:pStyle w:val="Contents4"/>
            <w:tabs>
              <w:tab w:val="clear" w:pos="8176"/>
              <w:tab w:val="right" w:pos="9026" w:leader="dot"/>
            </w:tabs>
            <w:rPr/>
          </w:pPr>
          <w:hyperlink w:anchor="__RefHeading___Toc7459134_417432637">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459136_417432637">
            <w:r>
              <w:rPr>
                <w:webHidden/>
                <w:rStyle w:val="IndexLink"/>
                <w:rtl w:val="true"/>
              </w:rPr>
              <w:t>معنای واژه‌ها</w:t>
            </w:r>
            <w:r>
              <w:rPr>
                <w:rStyle w:val="IndexLink"/>
                <w:rtl w:val="true"/>
              </w:rPr>
              <w:tab/>
            </w:r>
            <w:r>
              <w:rPr>
                <w:rStyle w:val="IndexLink"/>
              </w:rPr>
              <w:t>206</w:t>
            </w:r>
          </w:hyperlink>
        </w:p>
        <w:p>
          <w:pPr>
            <w:pStyle w:val="Contents4"/>
            <w:tabs>
              <w:tab w:val="clear" w:pos="8176"/>
              <w:tab w:val="right" w:pos="9026" w:leader="dot"/>
            </w:tabs>
            <w:rPr/>
          </w:pPr>
          <w:hyperlink w:anchor="__RefHeading___Toc7459138_417432637">
            <w:r>
              <w:rPr>
                <w:webHidden/>
                <w:rStyle w:val="IndexLink"/>
                <w:rtl w:val="true"/>
              </w:rPr>
              <w:t>جادوگری و حقه بازی</w:t>
            </w:r>
            <w:r>
              <w:rPr>
                <w:rStyle w:val="IndexLink"/>
                <w:rtl w:val="true"/>
              </w:rPr>
              <w:t>...</w:t>
            </w:r>
            <w:r>
              <w:rPr>
                <w:rStyle w:val="IndexLink"/>
                <w:rtl w:val="true"/>
              </w:rPr>
              <w:t>پایان خط</w:t>
            </w:r>
            <w:r>
              <w:rPr>
                <w:rStyle w:val="IndexLink"/>
                <w:rtl w:val="true"/>
              </w:rPr>
              <w:tab/>
            </w:r>
            <w:r>
              <w:rPr>
                <w:rStyle w:val="IndexLink"/>
              </w:rPr>
              <w:t>207</w:t>
            </w:r>
          </w:hyperlink>
        </w:p>
        <w:p>
          <w:pPr>
            <w:pStyle w:val="Contents5"/>
            <w:tabs>
              <w:tab w:val="clear" w:pos="7892"/>
              <w:tab w:val="right" w:pos="9026" w:leader="dot"/>
            </w:tabs>
            <w:rPr/>
          </w:pPr>
          <w:hyperlink w:anchor="__RefHeading___Toc7459140_41743263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7459142_417432637">
            <w:r>
              <w:rPr>
                <w:webHidden/>
                <w:rStyle w:val="IndexLink"/>
                <w:rtl w:val="true"/>
              </w:rPr>
              <w:t>رهنمودهایی از آیات</w:t>
            </w:r>
            <w:r>
              <w:rPr>
                <w:rStyle w:val="IndexLink"/>
                <w:rtl w:val="true"/>
              </w:rPr>
              <w:t>:</w:t>
              <w:tab/>
            </w:r>
            <w:r>
              <w:rPr>
                <w:rStyle w:val="IndexLink"/>
              </w:rPr>
              <w:t>207</w:t>
            </w:r>
          </w:hyperlink>
        </w:p>
        <w:p>
          <w:pPr>
            <w:pStyle w:val="Contents5"/>
            <w:tabs>
              <w:tab w:val="clear" w:pos="7892"/>
              <w:tab w:val="right" w:pos="9026" w:leader="dot"/>
            </w:tabs>
            <w:rPr/>
          </w:pPr>
          <w:hyperlink w:anchor="__RefHeading___Toc7459144_417432637">
            <w:r>
              <w:rPr>
                <w:webHidden/>
                <w:rStyle w:val="IndexLink"/>
                <w:rtl w:val="true"/>
              </w:rPr>
              <w:t>شرح آیات</w:t>
            </w:r>
            <w:r>
              <w:rPr>
                <w:rStyle w:val="IndexLink"/>
                <w:rtl w:val="true"/>
              </w:rPr>
              <w:t>:</w:t>
              <w:tab/>
            </w:r>
            <w:r>
              <w:rPr>
                <w:rStyle w:val="IndexLink"/>
              </w:rPr>
              <w:t>207</w:t>
            </w:r>
          </w:hyperlink>
        </w:p>
        <w:p>
          <w:pPr>
            <w:pStyle w:val="Contents3"/>
            <w:tabs>
              <w:tab w:val="clear" w:pos="8459"/>
              <w:tab w:val="right" w:pos="9026" w:leader="dot"/>
            </w:tabs>
            <w:rPr/>
          </w:pPr>
          <w:hyperlink w:anchor="__RefHeading___Toc745914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211</w:t>
            </w:r>
          </w:hyperlink>
        </w:p>
        <w:p>
          <w:pPr>
            <w:pStyle w:val="Contents4"/>
            <w:tabs>
              <w:tab w:val="clear" w:pos="8176"/>
              <w:tab w:val="right" w:pos="9026" w:leader="dot"/>
            </w:tabs>
            <w:rPr/>
          </w:pPr>
          <w:hyperlink w:anchor="__RefHeading___Toc7459148_41743263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459150_417432637">
            <w:r>
              <w:rPr>
                <w:webHidden/>
                <w:rStyle w:val="IndexLink"/>
                <w:rtl w:val="true"/>
              </w:rPr>
              <w:t>معنای واژه‌ها</w:t>
            </w:r>
            <w:r>
              <w:rPr>
                <w:rStyle w:val="IndexLink"/>
                <w:rtl w:val="true"/>
              </w:rPr>
              <w:tab/>
            </w:r>
            <w:r>
              <w:rPr>
                <w:rStyle w:val="IndexLink"/>
              </w:rPr>
              <w:t>212</w:t>
            </w:r>
          </w:hyperlink>
        </w:p>
        <w:p>
          <w:pPr>
            <w:pStyle w:val="Contents4"/>
            <w:tabs>
              <w:tab w:val="clear" w:pos="8176"/>
              <w:tab w:val="right" w:pos="9026" w:leader="dot"/>
            </w:tabs>
            <w:rPr/>
          </w:pPr>
          <w:hyperlink w:anchor="__RefHeading___Toc7459152_417432637">
            <w:r>
              <w:rPr>
                <w:webHidden/>
                <w:rStyle w:val="IndexLink"/>
                <w:rtl w:val="true"/>
              </w:rPr>
              <w:t>ما و فرهنگهای خارجی</w:t>
            </w:r>
            <w:r>
              <w:rPr>
                <w:rStyle w:val="IndexLink"/>
                <w:rtl w:val="true"/>
              </w:rPr>
              <w:tab/>
            </w:r>
            <w:r>
              <w:rPr>
                <w:rStyle w:val="IndexLink"/>
              </w:rPr>
              <w:t>213</w:t>
            </w:r>
          </w:hyperlink>
        </w:p>
        <w:p>
          <w:pPr>
            <w:pStyle w:val="Contents5"/>
            <w:tabs>
              <w:tab w:val="clear" w:pos="7892"/>
              <w:tab w:val="right" w:pos="9026" w:leader="dot"/>
            </w:tabs>
            <w:rPr/>
          </w:pPr>
          <w:hyperlink w:anchor="__RefHeading___Toc7459154_41743263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459156_417432637">
            <w:r>
              <w:rPr>
                <w:webHidden/>
                <w:rStyle w:val="IndexLink"/>
                <w:rtl w:val="true"/>
              </w:rPr>
              <w:t>رهنمودهایی از آیات</w:t>
            </w:r>
            <w:r>
              <w:rPr>
                <w:rStyle w:val="IndexLink"/>
                <w:rtl w:val="true"/>
              </w:rPr>
              <w:t>:</w:t>
              <w:tab/>
            </w:r>
            <w:r>
              <w:rPr>
                <w:rStyle w:val="IndexLink"/>
              </w:rPr>
              <w:t>213</w:t>
            </w:r>
          </w:hyperlink>
        </w:p>
        <w:p>
          <w:pPr>
            <w:pStyle w:val="Contents5"/>
            <w:tabs>
              <w:tab w:val="clear" w:pos="7892"/>
              <w:tab w:val="right" w:pos="9026" w:leader="dot"/>
            </w:tabs>
            <w:rPr/>
          </w:pPr>
          <w:hyperlink w:anchor="__RefHeading___Toc7459158_417432637">
            <w:r>
              <w:rPr>
                <w:webHidden/>
                <w:rStyle w:val="IndexLink"/>
                <w:rtl w:val="true"/>
              </w:rPr>
              <w:t>شرح آیات</w:t>
            </w:r>
            <w:r>
              <w:rPr>
                <w:rStyle w:val="IndexLink"/>
                <w:rtl w:val="true"/>
              </w:rPr>
              <w:t>:</w:t>
              <w:tab/>
            </w:r>
            <w:r>
              <w:rPr>
                <w:rStyle w:val="IndexLink"/>
              </w:rPr>
              <w:t>213</w:t>
            </w:r>
          </w:hyperlink>
        </w:p>
        <w:p>
          <w:pPr>
            <w:pStyle w:val="Contents6"/>
            <w:tabs>
              <w:tab w:val="clear" w:pos="7609"/>
              <w:tab w:val="right" w:pos="9026" w:leader="dot"/>
            </w:tabs>
            <w:rPr/>
          </w:pPr>
          <w:hyperlink w:anchor="__RefHeading___Toc7459160_417432637">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7459162_417432637">
            <w:r>
              <w:rPr>
                <w:webHidden/>
                <w:rStyle w:val="IndexLink"/>
                <w:rtl w:val="true"/>
              </w:rPr>
              <w:t>راعنا و انظرنا</w:t>
            </w:r>
            <w:r>
              <w:rPr>
                <w:rStyle w:val="IndexLink"/>
                <w:rtl w:val="true"/>
              </w:rPr>
              <w:t>:</w:t>
              <w:tab/>
            </w:r>
            <w:r>
              <w:rPr>
                <w:rStyle w:val="IndexLink"/>
              </w:rPr>
              <w:t>213</w:t>
            </w:r>
          </w:hyperlink>
        </w:p>
        <w:p>
          <w:pPr>
            <w:pStyle w:val="Contents6"/>
            <w:tabs>
              <w:tab w:val="clear" w:pos="7609"/>
              <w:tab w:val="right" w:pos="9026" w:leader="dot"/>
            </w:tabs>
            <w:rPr/>
          </w:pPr>
          <w:hyperlink w:anchor="__RefHeading___Toc7459164_417432637">
            <w:r>
              <w:rPr>
                <w:webHidden/>
                <w:rStyle w:val="IndexLink"/>
                <w:rtl w:val="true"/>
              </w:rPr>
              <w:t>رسالتهای خدا و تطور زمانی</w:t>
            </w:r>
            <w:r>
              <w:rPr>
                <w:rStyle w:val="IndexLink"/>
                <w:rtl w:val="true"/>
              </w:rPr>
              <w:tab/>
            </w:r>
            <w:r>
              <w:rPr>
                <w:rStyle w:val="IndexLink"/>
              </w:rPr>
              <w:t>218</w:t>
            </w:r>
          </w:hyperlink>
        </w:p>
        <w:p>
          <w:pPr>
            <w:pStyle w:val="Contents3"/>
            <w:tabs>
              <w:tab w:val="clear" w:pos="8459"/>
              <w:tab w:val="right" w:pos="9026" w:leader="dot"/>
            </w:tabs>
            <w:rPr/>
          </w:pPr>
          <w:hyperlink w:anchor="__RefHeading___Toc745916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222</w:t>
            </w:r>
          </w:hyperlink>
        </w:p>
        <w:p>
          <w:pPr>
            <w:pStyle w:val="Contents4"/>
            <w:tabs>
              <w:tab w:val="clear" w:pos="8176"/>
              <w:tab w:val="right" w:pos="9026" w:leader="dot"/>
            </w:tabs>
            <w:rPr/>
          </w:pPr>
          <w:hyperlink w:anchor="__RefHeading___Toc7459168_41743263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459170_417432637">
            <w:r>
              <w:rPr>
                <w:webHidden/>
                <w:rStyle w:val="IndexLink"/>
                <w:rtl w:val="true"/>
              </w:rPr>
              <w:t>معنای واژه‌ها</w:t>
            </w:r>
            <w:r>
              <w:rPr>
                <w:rStyle w:val="IndexLink"/>
                <w:rtl w:val="true"/>
              </w:rPr>
              <w:tab/>
            </w:r>
            <w:r>
              <w:rPr>
                <w:rStyle w:val="IndexLink"/>
              </w:rPr>
              <w:t>223</w:t>
            </w:r>
          </w:hyperlink>
        </w:p>
        <w:p>
          <w:pPr>
            <w:pStyle w:val="Contents4"/>
            <w:tabs>
              <w:tab w:val="clear" w:pos="8176"/>
              <w:tab w:val="right" w:pos="9026" w:leader="dot"/>
            </w:tabs>
            <w:rPr/>
          </w:pPr>
          <w:hyperlink w:anchor="__RefHeading___Toc7459172_417432637">
            <w:r>
              <w:rPr>
                <w:webHidden/>
                <w:rStyle w:val="IndexLink"/>
                <w:rtl w:val="true"/>
              </w:rPr>
              <w:t>تسلیم شدن به خدا مقیاس و میزان است</w:t>
            </w:r>
            <w:r>
              <w:rPr>
                <w:rStyle w:val="IndexLink"/>
                <w:rtl w:val="true"/>
              </w:rPr>
              <w:tab/>
            </w:r>
            <w:r>
              <w:rPr>
                <w:rStyle w:val="IndexLink"/>
              </w:rPr>
              <w:t>225</w:t>
            </w:r>
          </w:hyperlink>
        </w:p>
        <w:p>
          <w:pPr>
            <w:pStyle w:val="Contents5"/>
            <w:tabs>
              <w:tab w:val="clear" w:pos="7892"/>
              <w:tab w:val="right" w:pos="9026" w:leader="dot"/>
            </w:tabs>
            <w:rPr/>
          </w:pPr>
          <w:hyperlink w:anchor="__RefHeading___Toc7459174_41743263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459176_417432637">
            <w:r>
              <w:rPr>
                <w:webHidden/>
                <w:rStyle w:val="IndexLink"/>
                <w:rtl w:val="true"/>
              </w:rPr>
              <w:t>رهنمودهایی از آیات</w:t>
            </w:r>
            <w:r>
              <w:rPr>
                <w:rStyle w:val="IndexLink"/>
                <w:rtl w:val="true"/>
              </w:rPr>
              <w:t>:</w:t>
              <w:tab/>
            </w:r>
            <w:r>
              <w:rPr>
                <w:rStyle w:val="IndexLink"/>
              </w:rPr>
              <w:t>225</w:t>
            </w:r>
          </w:hyperlink>
        </w:p>
        <w:p>
          <w:pPr>
            <w:pStyle w:val="Contents5"/>
            <w:tabs>
              <w:tab w:val="clear" w:pos="7892"/>
              <w:tab w:val="right" w:pos="9026" w:leader="dot"/>
            </w:tabs>
            <w:rPr/>
          </w:pPr>
          <w:hyperlink w:anchor="__RefHeading___Toc7459178_417432637">
            <w:r>
              <w:rPr>
                <w:webHidden/>
                <w:rStyle w:val="IndexLink"/>
                <w:rtl w:val="true"/>
              </w:rPr>
              <w:t>شرح آیات</w:t>
            </w:r>
            <w:r>
              <w:rPr>
                <w:rStyle w:val="IndexLink"/>
                <w:rtl w:val="true"/>
              </w:rPr>
              <w:t>:</w:t>
              <w:tab/>
            </w:r>
            <w:r>
              <w:rPr>
                <w:rStyle w:val="IndexLink"/>
              </w:rPr>
              <w:t>226</w:t>
            </w:r>
          </w:hyperlink>
        </w:p>
        <w:p>
          <w:pPr>
            <w:pStyle w:val="Contents6"/>
            <w:tabs>
              <w:tab w:val="clear" w:pos="7609"/>
              <w:tab w:val="right" w:pos="9026" w:leader="dot"/>
            </w:tabs>
            <w:rPr/>
          </w:pPr>
          <w:hyperlink w:anchor="__RefHeading___Toc7459180_417432637">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7459182_417432637">
            <w:r>
              <w:rPr>
                <w:webHidden/>
                <w:rStyle w:val="IndexLink"/>
                <w:rtl w:val="true"/>
              </w:rPr>
              <w:t>شدت یافتن اختلافات</w:t>
            </w:r>
            <w:r>
              <w:rPr>
                <w:rStyle w:val="IndexLink"/>
                <w:rtl w:val="true"/>
              </w:rPr>
              <w:tab/>
            </w:r>
            <w:r>
              <w:rPr>
                <w:rStyle w:val="IndexLink"/>
              </w:rPr>
              <w:t>229</w:t>
            </w:r>
          </w:hyperlink>
        </w:p>
        <w:p>
          <w:pPr>
            <w:pStyle w:val="Contents6"/>
            <w:tabs>
              <w:tab w:val="clear" w:pos="7609"/>
              <w:tab w:val="right" w:pos="9026" w:leader="dot"/>
            </w:tabs>
            <w:rPr/>
          </w:pPr>
          <w:hyperlink w:anchor="__RefHeading___Toc7459184_417432637">
            <w:r>
              <w:rPr>
                <w:webHidden/>
                <w:rStyle w:val="IndexLink"/>
                <w:rtl w:val="true"/>
              </w:rPr>
              <w:t>مصدر الهام</w:t>
            </w:r>
            <w:r>
              <w:rPr>
                <w:rStyle w:val="IndexLink"/>
                <w:rtl w:val="true"/>
              </w:rPr>
              <w:tab/>
            </w:r>
            <w:r>
              <w:rPr>
                <w:rStyle w:val="IndexLink"/>
              </w:rPr>
              <w:t>231</w:t>
            </w:r>
          </w:hyperlink>
        </w:p>
        <w:p>
          <w:pPr>
            <w:pStyle w:val="Contents3"/>
            <w:tabs>
              <w:tab w:val="clear" w:pos="8459"/>
              <w:tab w:val="right" w:pos="9026" w:leader="dot"/>
            </w:tabs>
            <w:rPr/>
          </w:pPr>
          <w:hyperlink w:anchor="__RefHeading___Toc745918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124</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233</w:t>
            </w:r>
          </w:hyperlink>
        </w:p>
        <w:p>
          <w:pPr>
            <w:pStyle w:val="Contents4"/>
            <w:tabs>
              <w:tab w:val="clear" w:pos="8176"/>
              <w:tab w:val="right" w:pos="9026" w:leader="dot"/>
            </w:tabs>
            <w:rPr/>
          </w:pPr>
          <w:hyperlink w:anchor="__RefHeading___Toc7459188_417432637">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459190_417432637">
            <w:r>
              <w:rPr>
                <w:webHidden/>
                <w:rStyle w:val="IndexLink"/>
                <w:rtl w:val="true"/>
              </w:rPr>
              <w:t>معنای واژه‌ها</w:t>
            </w:r>
            <w:r>
              <w:rPr>
                <w:rStyle w:val="IndexLink"/>
                <w:rtl w:val="true"/>
              </w:rPr>
              <w:tab/>
            </w:r>
            <w:r>
              <w:rPr>
                <w:rStyle w:val="IndexLink"/>
              </w:rPr>
              <w:t>235</w:t>
            </w:r>
          </w:hyperlink>
        </w:p>
        <w:p>
          <w:pPr>
            <w:pStyle w:val="Contents4"/>
            <w:tabs>
              <w:tab w:val="clear" w:pos="8176"/>
              <w:tab w:val="right" w:pos="9026" w:leader="dot"/>
            </w:tabs>
            <w:rPr/>
          </w:pPr>
          <w:hyperlink w:anchor="__RefHeading___Toc7459192_417432637">
            <w:r>
              <w:rPr>
                <w:webHidden/>
                <w:rStyle w:val="IndexLink"/>
                <w:rtl w:val="true"/>
              </w:rPr>
              <w:t>إبراهیم سمبل یگانگی</w:t>
            </w:r>
            <w:r>
              <w:rPr>
                <w:rStyle w:val="IndexLink"/>
                <w:rtl w:val="true"/>
              </w:rPr>
              <w:tab/>
            </w:r>
            <w:r>
              <w:rPr>
                <w:rStyle w:val="IndexLink"/>
              </w:rPr>
              <w:t>238</w:t>
            </w:r>
          </w:hyperlink>
        </w:p>
        <w:p>
          <w:pPr>
            <w:pStyle w:val="Contents5"/>
            <w:tabs>
              <w:tab w:val="clear" w:pos="7892"/>
              <w:tab w:val="right" w:pos="9026" w:leader="dot"/>
            </w:tabs>
            <w:rPr/>
          </w:pPr>
          <w:hyperlink w:anchor="__RefHeading___Toc7459194_417432637">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7459196_417432637">
            <w:r>
              <w:rPr>
                <w:webHidden/>
                <w:rStyle w:val="IndexLink"/>
                <w:rtl w:val="true"/>
              </w:rPr>
              <w:t>رهنمودهایی از آیات</w:t>
            </w:r>
            <w:r>
              <w:rPr>
                <w:rStyle w:val="IndexLink"/>
                <w:rtl w:val="true"/>
              </w:rPr>
              <w:t>:</w:t>
              <w:tab/>
            </w:r>
            <w:r>
              <w:rPr>
                <w:rStyle w:val="IndexLink"/>
              </w:rPr>
              <w:t>238</w:t>
            </w:r>
          </w:hyperlink>
        </w:p>
        <w:p>
          <w:pPr>
            <w:pStyle w:val="Contents5"/>
            <w:tabs>
              <w:tab w:val="clear" w:pos="7892"/>
              <w:tab w:val="right" w:pos="9026" w:leader="dot"/>
            </w:tabs>
            <w:rPr/>
          </w:pPr>
          <w:hyperlink w:anchor="__RefHeading___Toc7459198_417432637">
            <w:r>
              <w:rPr>
                <w:webHidden/>
                <w:rStyle w:val="IndexLink"/>
                <w:rtl w:val="true"/>
              </w:rPr>
              <w:t>شرح آیات</w:t>
            </w:r>
            <w:r>
              <w:rPr>
                <w:rStyle w:val="IndexLink"/>
                <w:rtl w:val="true"/>
              </w:rPr>
              <w:t>:</w:t>
              <w:tab/>
            </w:r>
            <w:r>
              <w:rPr>
                <w:rStyle w:val="IndexLink"/>
              </w:rPr>
              <w:t>239</w:t>
            </w:r>
          </w:hyperlink>
        </w:p>
        <w:p>
          <w:pPr>
            <w:pStyle w:val="Contents6"/>
            <w:tabs>
              <w:tab w:val="clear" w:pos="7609"/>
              <w:tab w:val="right" w:pos="9026" w:leader="dot"/>
            </w:tabs>
            <w:rPr/>
          </w:pPr>
          <w:hyperlink w:anchor="__RefHeading___Toc7459200_417432637">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7459202_417432637">
            <w:r>
              <w:rPr>
                <w:webHidden/>
                <w:rStyle w:val="IndexLink"/>
                <w:rtl w:val="true"/>
              </w:rPr>
              <w:t>آثار مثبت عمل صالح</w:t>
            </w:r>
            <w:r>
              <w:rPr>
                <w:rStyle w:val="IndexLink"/>
                <w:rtl w:val="true"/>
              </w:rPr>
              <w:tab/>
            </w:r>
            <w:r>
              <w:rPr>
                <w:rStyle w:val="IndexLink"/>
              </w:rPr>
              <w:t>243</w:t>
            </w:r>
          </w:hyperlink>
        </w:p>
        <w:p>
          <w:pPr>
            <w:pStyle w:val="Contents6"/>
            <w:tabs>
              <w:tab w:val="clear" w:pos="7609"/>
              <w:tab w:val="right" w:pos="9026" w:leader="dot"/>
            </w:tabs>
            <w:rPr/>
          </w:pPr>
          <w:hyperlink w:anchor="__RefHeading___Toc7459204_417432637">
            <w:r>
              <w:rPr>
                <w:webHidden/>
                <w:rStyle w:val="IndexLink"/>
                <w:rtl w:val="true"/>
              </w:rPr>
              <w:t>راه برای از بین بردن اختلاف</w:t>
            </w:r>
            <w:r>
              <w:rPr>
                <w:rStyle w:val="IndexLink"/>
                <w:rtl w:val="true"/>
              </w:rPr>
              <w:tab/>
            </w:r>
            <w:r>
              <w:rPr>
                <w:rStyle w:val="IndexLink"/>
              </w:rPr>
              <w:t>245</w:t>
            </w:r>
          </w:hyperlink>
        </w:p>
        <w:p>
          <w:pPr>
            <w:pStyle w:val="Contents6"/>
            <w:tabs>
              <w:tab w:val="clear" w:pos="7609"/>
              <w:tab w:val="right" w:pos="9026" w:leader="dot"/>
            </w:tabs>
            <w:rPr/>
          </w:pPr>
          <w:hyperlink w:anchor="__RefHeading___Toc7459206_417432637">
            <w:r>
              <w:rPr>
                <w:webHidden/>
                <w:rStyle w:val="IndexLink"/>
                <w:rtl w:val="true"/>
              </w:rPr>
              <w:t>ملت ابراهیم</w:t>
            </w:r>
            <w:r>
              <w:rPr>
                <w:rStyle w:val="IndexLink"/>
                <w:rtl w:val="true"/>
              </w:rPr>
              <w:tab/>
            </w:r>
            <w:r>
              <w:rPr>
                <w:rStyle w:val="IndexLink"/>
              </w:rPr>
              <w:t>246</w:t>
            </w:r>
          </w:hyperlink>
        </w:p>
        <w:p>
          <w:pPr>
            <w:pStyle w:val="Contents6"/>
            <w:tabs>
              <w:tab w:val="clear" w:pos="7609"/>
              <w:tab w:val="right" w:pos="9026" w:leader="dot"/>
            </w:tabs>
            <w:rPr/>
          </w:pPr>
          <w:hyperlink w:anchor="__RefHeading___Toc7459208_417432637">
            <w:r>
              <w:rPr>
                <w:webHidden/>
                <w:rStyle w:val="IndexLink"/>
                <w:rtl w:val="true"/>
              </w:rPr>
              <w:t>یگانه‌پرستی جوهر وحدت</w:t>
            </w:r>
            <w:r>
              <w:rPr>
                <w:rStyle w:val="IndexLink"/>
                <w:rtl w:val="true"/>
              </w:rPr>
              <w:tab/>
            </w:r>
            <w:r>
              <w:rPr>
                <w:rStyle w:val="IndexLink"/>
              </w:rPr>
              <w:t>251</w:t>
            </w:r>
          </w:hyperlink>
        </w:p>
        <w:p>
          <w:pPr>
            <w:pStyle w:val="Contents3"/>
            <w:tabs>
              <w:tab w:val="clear" w:pos="8459"/>
              <w:tab w:val="right" w:pos="9026" w:leader="dot"/>
            </w:tabs>
            <w:rPr/>
          </w:pPr>
          <w:hyperlink w:anchor="__RefHeading___Toc745921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150</w:t>
            </w:r>
            <w:r>
              <w:rPr>
                <w:rStyle w:val="IndexLink"/>
                <w:rtl w:val="true"/>
              </w:rPr>
              <w:t>]</w:t>
              <w:tab/>
            </w:r>
            <w:r>
              <w:rPr>
                <w:rStyle w:val="IndexLink"/>
              </w:rPr>
              <w:t>253</w:t>
            </w:r>
          </w:hyperlink>
        </w:p>
        <w:p>
          <w:pPr>
            <w:pStyle w:val="Contents4"/>
            <w:tabs>
              <w:tab w:val="clear" w:pos="8176"/>
              <w:tab w:val="right" w:pos="9026" w:leader="dot"/>
            </w:tabs>
            <w:rPr/>
          </w:pPr>
          <w:hyperlink w:anchor="__RefHeading___Toc7459212_417432637">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7459214_417432637">
            <w:r>
              <w:rPr>
                <w:webHidden/>
                <w:rStyle w:val="IndexLink"/>
                <w:rtl w:val="true"/>
              </w:rPr>
              <w:t>معنای واژه‌ها</w:t>
            </w:r>
            <w:r>
              <w:rPr>
                <w:rStyle w:val="IndexLink"/>
                <w:rtl w:val="true"/>
              </w:rPr>
              <w:tab/>
            </w:r>
            <w:r>
              <w:rPr>
                <w:rStyle w:val="IndexLink"/>
              </w:rPr>
              <w:t>254</w:t>
            </w:r>
          </w:hyperlink>
        </w:p>
        <w:p>
          <w:pPr>
            <w:pStyle w:val="Contents4"/>
            <w:tabs>
              <w:tab w:val="clear" w:pos="8176"/>
              <w:tab w:val="right" w:pos="9026" w:leader="dot"/>
            </w:tabs>
            <w:rPr/>
          </w:pPr>
          <w:hyperlink w:anchor="__RefHeading___Toc7459216_417432637">
            <w:r>
              <w:rPr>
                <w:webHidden/>
                <w:rStyle w:val="IndexLink"/>
                <w:rtl w:val="true"/>
              </w:rPr>
              <w:t>قبله،رمز وحدت امت</w:t>
            </w:r>
            <w:r>
              <w:rPr>
                <w:rStyle w:val="IndexLink"/>
                <w:rtl w:val="true"/>
              </w:rPr>
              <w:tab/>
            </w:r>
            <w:r>
              <w:rPr>
                <w:rStyle w:val="IndexLink"/>
              </w:rPr>
              <w:t>255</w:t>
            </w:r>
          </w:hyperlink>
        </w:p>
        <w:p>
          <w:pPr>
            <w:pStyle w:val="Contents5"/>
            <w:tabs>
              <w:tab w:val="clear" w:pos="7892"/>
              <w:tab w:val="right" w:pos="9026" w:leader="dot"/>
            </w:tabs>
            <w:rPr/>
          </w:pPr>
          <w:hyperlink w:anchor="__RefHeading___Toc7459218_41743263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7459220_417432637">
            <w:r>
              <w:rPr>
                <w:webHidden/>
                <w:rStyle w:val="IndexLink"/>
                <w:rtl w:val="true"/>
              </w:rPr>
              <w:t>رهنمودهایی از آیات</w:t>
            </w:r>
            <w:r>
              <w:rPr>
                <w:rStyle w:val="IndexLink"/>
                <w:rtl w:val="true"/>
              </w:rPr>
              <w:t>:</w:t>
              <w:tab/>
            </w:r>
            <w:r>
              <w:rPr>
                <w:rStyle w:val="IndexLink"/>
              </w:rPr>
              <w:t>255</w:t>
            </w:r>
          </w:hyperlink>
        </w:p>
        <w:p>
          <w:pPr>
            <w:pStyle w:val="Contents5"/>
            <w:tabs>
              <w:tab w:val="clear" w:pos="7892"/>
              <w:tab w:val="right" w:pos="9026" w:leader="dot"/>
            </w:tabs>
            <w:rPr/>
          </w:pPr>
          <w:hyperlink w:anchor="__RefHeading___Toc7459222_417432637">
            <w:r>
              <w:rPr>
                <w:webHidden/>
                <w:rStyle w:val="IndexLink"/>
                <w:rtl w:val="true"/>
              </w:rPr>
              <w:t>شرح آیات</w:t>
            </w:r>
            <w:r>
              <w:rPr>
                <w:rStyle w:val="IndexLink"/>
                <w:rtl w:val="true"/>
              </w:rPr>
              <w:t>:</w:t>
              <w:tab/>
            </w:r>
            <w:r>
              <w:rPr>
                <w:rStyle w:val="IndexLink"/>
              </w:rPr>
              <w:t>257</w:t>
            </w:r>
          </w:hyperlink>
        </w:p>
        <w:p>
          <w:pPr>
            <w:pStyle w:val="Contents6"/>
            <w:tabs>
              <w:tab w:val="clear" w:pos="7609"/>
              <w:tab w:val="right" w:pos="9026" w:leader="dot"/>
            </w:tabs>
            <w:rPr/>
          </w:pPr>
          <w:hyperlink w:anchor="__RefHeading___Toc7459224_417432637">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7459226_417432637">
            <w:r>
              <w:rPr>
                <w:webHidden/>
                <w:rStyle w:val="IndexLink"/>
                <w:rtl w:val="true"/>
              </w:rPr>
              <w:t>جدایی نقطۀ به راه افتادن است</w:t>
            </w:r>
            <w:r>
              <w:rPr>
                <w:rStyle w:val="IndexLink"/>
                <w:rtl w:val="true"/>
              </w:rPr>
              <w:tab/>
            </w:r>
            <w:r>
              <w:rPr>
                <w:rStyle w:val="IndexLink"/>
              </w:rPr>
              <w:t>257</w:t>
            </w:r>
          </w:hyperlink>
        </w:p>
        <w:p>
          <w:pPr>
            <w:pStyle w:val="Contents6"/>
            <w:tabs>
              <w:tab w:val="clear" w:pos="7609"/>
              <w:tab w:val="right" w:pos="9026" w:leader="dot"/>
            </w:tabs>
            <w:rPr/>
          </w:pPr>
          <w:hyperlink w:anchor="__RefHeading___Toc7459228_417432637">
            <w:r>
              <w:rPr>
                <w:webHidden/>
                <w:rStyle w:val="IndexLink"/>
                <w:rtl w:val="true"/>
              </w:rPr>
              <w:t>چرا قبله یگانه نشده است؟</w:t>
            </w:r>
            <w:r>
              <w:rPr>
                <w:rStyle w:val="IndexLink"/>
                <w:rtl w:val="true"/>
              </w:rPr>
              <w:tab/>
            </w:r>
            <w:r>
              <w:rPr>
                <w:rStyle w:val="IndexLink"/>
              </w:rPr>
              <w:t>261</w:t>
            </w:r>
          </w:hyperlink>
        </w:p>
        <w:p>
          <w:pPr>
            <w:pStyle w:val="Contents6"/>
            <w:tabs>
              <w:tab w:val="clear" w:pos="7609"/>
              <w:tab w:val="right" w:pos="9026" w:leader="dot"/>
            </w:tabs>
            <w:rPr/>
          </w:pPr>
          <w:hyperlink w:anchor="__RefHeading___Toc7459230_417432637">
            <w:r>
              <w:rPr>
                <w:webHidden/>
                <w:rStyle w:val="IndexLink"/>
                <w:rtl w:val="true"/>
              </w:rPr>
              <w:t>چگونه رستگاری را تأمین کنیم؟</w:t>
            </w:r>
            <w:r>
              <w:rPr>
                <w:rStyle w:val="IndexLink"/>
                <w:rtl w:val="true"/>
              </w:rPr>
              <w:tab/>
            </w:r>
            <w:r>
              <w:rPr>
                <w:rStyle w:val="IndexLink"/>
              </w:rPr>
              <w:t>263</w:t>
            </w:r>
          </w:hyperlink>
        </w:p>
        <w:p>
          <w:pPr>
            <w:pStyle w:val="Contents3"/>
            <w:tabs>
              <w:tab w:val="clear" w:pos="8459"/>
              <w:tab w:val="right" w:pos="9026" w:leader="dot"/>
            </w:tabs>
            <w:rPr/>
          </w:pPr>
          <w:hyperlink w:anchor="__RefHeading___Toc745923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151</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265</w:t>
            </w:r>
          </w:hyperlink>
        </w:p>
        <w:p>
          <w:pPr>
            <w:pStyle w:val="Contents4"/>
            <w:tabs>
              <w:tab w:val="clear" w:pos="8176"/>
              <w:tab w:val="right" w:pos="9026" w:leader="dot"/>
            </w:tabs>
            <w:rPr/>
          </w:pPr>
          <w:hyperlink w:anchor="__RefHeading___Toc7459234_417432637">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7459236_417432637">
            <w:r>
              <w:rPr>
                <w:webHidden/>
                <w:rStyle w:val="IndexLink"/>
                <w:rtl w:val="true"/>
              </w:rPr>
              <w:t>معنای واژه‌ها</w:t>
            </w:r>
            <w:r>
              <w:rPr>
                <w:rStyle w:val="IndexLink"/>
                <w:rtl w:val="true"/>
              </w:rPr>
              <w:tab/>
            </w:r>
            <w:r>
              <w:rPr>
                <w:rStyle w:val="IndexLink"/>
              </w:rPr>
              <w:t>266</w:t>
            </w:r>
          </w:hyperlink>
        </w:p>
        <w:p>
          <w:pPr>
            <w:pStyle w:val="Contents4"/>
            <w:tabs>
              <w:tab w:val="clear" w:pos="8176"/>
              <w:tab w:val="right" w:pos="9026" w:leader="dot"/>
            </w:tabs>
            <w:rPr/>
          </w:pPr>
          <w:hyperlink w:anchor="__RefHeading___Toc7459238_417432637">
            <w:r>
              <w:rPr>
                <w:webHidden/>
                <w:rStyle w:val="IndexLink"/>
                <w:rtl w:val="true"/>
              </w:rPr>
              <w:t>و بردباران را مژده ده</w:t>
            </w:r>
            <w:r>
              <w:rPr>
                <w:rStyle w:val="IndexLink"/>
                <w:rtl w:val="true"/>
              </w:rPr>
              <w:tab/>
            </w:r>
            <w:r>
              <w:rPr>
                <w:rStyle w:val="IndexLink"/>
              </w:rPr>
              <w:t>267</w:t>
            </w:r>
          </w:hyperlink>
        </w:p>
        <w:p>
          <w:pPr>
            <w:pStyle w:val="Contents5"/>
            <w:tabs>
              <w:tab w:val="clear" w:pos="7892"/>
              <w:tab w:val="right" w:pos="9026" w:leader="dot"/>
            </w:tabs>
            <w:rPr/>
          </w:pPr>
          <w:hyperlink w:anchor="__RefHeading___Toc7459240_41743263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7459242_417432637">
            <w:r>
              <w:rPr>
                <w:webHidden/>
                <w:rStyle w:val="IndexLink"/>
                <w:rtl w:val="true"/>
              </w:rPr>
              <w:t>رهنمودهایی از آیات</w:t>
            </w:r>
            <w:r>
              <w:rPr>
                <w:rStyle w:val="IndexLink"/>
                <w:rtl w:val="true"/>
              </w:rPr>
              <w:t>:</w:t>
              <w:tab/>
            </w:r>
            <w:r>
              <w:rPr>
                <w:rStyle w:val="IndexLink"/>
              </w:rPr>
              <w:t>267</w:t>
            </w:r>
          </w:hyperlink>
        </w:p>
        <w:p>
          <w:pPr>
            <w:pStyle w:val="Contents5"/>
            <w:tabs>
              <w:tab w:val="clear" w:pos="7892"/>
              <w:tab w:val="right" w:pos="9026" w:leader="dot"/>
            </w:tabs>
            <w:rPr/>
          </w:pPr>
          <w:hyperlink w:anchor="__RefHeading___Toc7459244_417432637">
            <w:r>
              <w:rPr>
                <w:webHidden/>
                <w:rStyle w:val="IndexLink"/>
                <w:rtl w:val="true"/>
              </w:rPr>
              <w:t>شرح آیات</w:t>
            </w:r>
            <w:r>
              <w:rPr>
                <w:rStyle w:val="IndexLink"/>
                <w:rtl w:val="true"/>
              </w:rPr>
              <w:t>:</w:t>
              <w:tab/>
            </w:r>
            <w:r>
              <w:rPr>
                <w:rStyle w:val="IndexLink"/>
              </w:rPr>
              <w:t>268</w:t>
            </w:r>
          </w:hyperlink>
        </w:p>
        <w:p>
          <w:pPr>
            <w:pStyle w:val="Contents6"/>
            <w:tabs>
              <w:tab w:val="clear" w:pos="7609"/>
              <w:tab w:val="right" w:pos="9026" w:leader="dot"/>
            </w:tabs>
            <w:rPr/>
          </w:pPr>
          <w:hyperlink w:anchor="__RefHeading___Toc7459246_417432637">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7459248_417432637">
            <w:r>
              <w:rPr>
                <w:webHidden/>
                <w:rStyle w:val="IndexLink"/>
                <w:rtl w:val="true"/>
              </w:rPr>
              <w:t>از چه چیز مدد بگیریم؟</w:t>
            </w:r>
            <w:r>
              <w:rPr>
                <w:rStyle w:val="IndexLink"/>
                <w:rtl w:val="true"/>
              </w:rPr>
              <w:tab/>
            </w:r>
            <w:r>
              <w:rPr>
                <w:rStyle w:val="IndexLink"/>
              </w:rPr>
              <w:t>270</w:t>
            </w:r>
          </w:hyperlink>
        </w:p>
        <w:p>
          <w:pPr>
            <w:pStyle w:val="Contents6"/>
            <w:tabs>
              <w:tab w:val="clear" w:pos="7609"/>
              <w:tab w:val="right" w:pos="9026" w:leader="dot"/>
            </w:tabs>
            <w:rPr/>
          </w:pPr>
          <w:hyperlink w:anchor="__RefHeading___Toc7459250_417432637">
            <w:r>
              <w:rPr>
                <w:webHidden/>
                <w:rStyle w:val="IndexLink"/>
                <w:rtl w:val="true"/>
              </w:rPr>
              <w:t>اگر بخواهی نمیری</w:t>
            </w:r>
            <w:r>
              <w:rPr>
                <w:rStyle w:val="IndexLink"/>
                <w:rtl w:val="true"/>
              </w:rPr>
              <w:tab/>
            </w:r>
            <w:r>
              <w:rPr>
                <w:rStyle w:val="IndexLink"/>
              </w:rPr>
              <w:t>271</w:t>
            </w:r>
          </w:hyperlink>
        </w:p>
        <w:p>
          <w:pPr>
            <w:pStyle w:val="Contents3"/>
            <w:tabs>
              <w:tab w:val="clear" w:pos="8459"/>
              <w:tab w:val="right" w:pos="9026" w:leader="dot"/>
            </w:tabs>
            <w:rPr/>
          </w:pPr>
          <w:hyperlink w:anchor="__RefHeading___Toc745925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167</w:t>
            </w:r>
            <w:r>
              <w:rPr>
                <w:rStyle w:val="IndexLink"/>
                <w:rtl w:val="true"/>
              </w:rPr>
              <w:t>]</w:t>
              <w:tab/>
            </w:r>
            <w:r>
              <w:rPr>
                <w:rStyle w:val="IndexLink"/>
              </w:rPr>
              <w:t>274</w:t>
            </w:r>
          </w:hyperlink>
        </w:p>
        <w:p>
          <w:pPr>
            <w:pStyle w:val="Contents4"/>
            <w:tabs>
              <w:tab w:val="clear" w:pos="8176"/>
              <w:tab w:val="right" w:pos="9026" w:leader="dot"/>
            </w:tabs>
            <w:rPr/>
          </w:pPr>
          <w:hyperlink w:anchor="__RefHeading___Toc7459254_417432637">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7459256_417432637">
            <w:r>
              <w:rPr>
                <w:webHidden/>
                <w:rStyle w:val="IndexLink"/>
                <w:rtl w:val="true"/>
              </w:rPr>
              <w:t>معنای واژه‌ها</w:t>
            </w:r>
            <w:r>
              <w:rPr>
                <w:rStyle w:val="IndexLink"/>
                <w:rtl w:val="true"/>
              </w:rPr>
              <w:tab/>
            </w:r>
            <w:r>
              <w:rPr>
                <w:rStyle w:val="IndexLink"/>
              </w:rPr>
              <w:t>275</w:t>
            </w:r>
          </w:hyperlink>
        </w:p>
        <w:p>
          <w:pPr>
            <w:pStyle w:val="Contents4"/>
            <w:tabs>
              <w:tab w:val="clear" w:pos="8176"/>
              <w:tab w:val="right" w:pos="9026" w:leader="dot"/>
            </w:tabs>
            <w:rPr/>
          </w:pPr>
          <w:hyperlink w:anchor="__RefHeading___Toc7459258_417432637">
            <w:r>
              <w:rPr>
                <w:webHidden/>
                <w:rStyle w:val="IndexLink"/>
                <w:rtl w:val="true"/>
              </w:rPr>
              <w:t>چگونه علمای بد شعایر خدا را پنهان کردند</w:t>
            </w:r>
            <w:r>
              <w:rPr>
                <w:rStyle w:val="IndexLink"/>
                <w:rtl w:val="true"/>
              </w:rPr>
              <w:tab/>
            </w:r>
            <w:r>
              <w:rPr>
                <w:rStyle w:val="IndexLink"/>
              </w:rPr>
              <w:t>278</w:t>
            </w:r>
          </w:hyperlink>
        </w:p>
        <w:p>
          <w:pPr>
            <w:pStyle w:val="Contents5"/>
            <w:tabs>
              <w:tab w:val="clear" w:pos="7892"/>
              <w:tab w:val="right" w:pos="9026" w:leader="dot"/>
            </w:tabs>
            <w:rPr/>
          </w:pPr>
          <w:hyperlink w:anchor="__RefHeading___Toc7459260_417432637">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7459262_417432637">
            <w:r>
              <w:rPr>
                <w:webHidden/>
                <w:rStyle w:val="IndexLink"/>
                <w:rtl w:val="true"/>
              </w:rPr>
              <w:t>رهنمودهایی از آیات</w:t>
            </w:r>
            <w:r>
              <w:rPr>
                <w:rStyle w:val="IndexLink"/>
                <w:rtl w:val="true"/>
              </w:rPr>
              <w:t>:</w:t>
              <w:tab/>
            </w:r>
            <w:r>
              <w:rPr>
                <w:rStyle w:val="IndexLink"/>
              </w:rPr>
              <w:t>278</w:t>
            </w:r>
          </w:hyperlink>
        </w:p>
        <w:p>
          <w:pPr>
            <w:pStyle w:val="Contents5"/>
            <w:tabs>
              <w:tab w:val="clear" w:pos="7892"/>
              <w:tab w:val="right" w:pos="9026" w:leader="dot"/>
            </w:tabs>
            <w:rPr/>
          </w:pPr>
          <w:hyperlink w:anchor="__RefHeading___Toc7459264_417432637">
            <w:r>
              <w:rPr>
                <w:webHidden/>
                <w:rStyle w:val="IndexLink"/>
                <w:rtl w:val="true"/>
              </w:rPr>
              <w:t>شرح آیات</w:t>
            </w:r>
            <w:r>
              <w:rPr>
                <w:rStyle w:val="IndexLink"/>
                <w:rtl w:val="true"/>
              </w:rPr>
              <w:t>:</w:t>
              <w:tab/>
            </w:r>
            <w:r>
              <w:rPr>
                <w:rStyle w:val="IndexLink"/>
              </w:rPr>
              <w:t>279</w:t>
            </w:r>
          </w:hyperlink>
        </w:p>
        <w:p>
          <w:pPr>
            <w:pStyle w:val="Contents6"/>
            <w:tabs>
              <w:tab w:val="clear" w:pos="7609"/>
              <w:tab w:val="right" w:pos="9026" w:leader="dot"/>
            </w:tabs>
            <w:rPr/>
          </w:pPr>
          <w:hyperlink w:anchor="__RefHeading___Toc7459266_417432637">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7459268_417432637">
            <w:r>
              <w:rPr>
                <w:webHidden/>
                <w:rStyle w:val="IndexLink"/>
                <w:rtl w:val="true"/>
              </w:rPr>
              <w:t>رسالت علم</w:t>
            </w:r>
            <w:r>
              <w:rPr>
                <w:rStyle w:val="IndexLink"/>
                <w:rtl w:val="true"/>
              </w:rPr>
              <w:tab/>
            </w:r>
            <w:r>
              <w:rPr>
                <w:rStyle w:val="IndexLink"/>
              </w:rPr>
              <w:t>280</w:t>
            </w:r>
          </w:hyperlink>
        </w:p>
        <w:p>
          <w:pPr>
            <w:pStyle w:val="Contents6"/>
            <w:tabs>
              <w:tab w:val="clear" w:pos="7609"/>
              <w:tab w:val="right" w:pos="9026" w:leader="dot"/>
            </w:tabs>
            <w:rPr/>
          </w:pPr>
          <w:hyperlink w:anchor="__RefHeading___Toc7459270_417432637">
            <w:r>
              <w:rPr>
                <w:webHidden/>
                <w:rStyle w:val="IndexLink"/>
                <w:rtl w:val="true"/>
              </w:rPr>
              <w:t>جزای علمای بد</w:t>
            </w:r>
            <w:r>
              <w:rPr>
                <w:rStyle w:val="IndexLink"/>
                <w:rtl w:val="true"/>
              </w:rPr>
              <w:tab/>
            </w:r>
            <w:r>
              <w:rPr>
                <w:rStyle w:val="IndexLink"/>
              </w:rPr>
              <w:t>281</w:t>
            </w:r>
          </w:hyperlink>
        </w:p>
        <w:p>
          <w:pPr>
            <w:pStyle w:val="Contents6"/>
            <w:tabs>
              <w:tab w:val="clear" w:pos="7609"/>
              <w:tab w:val="right" w:pos="9026" w:leader="dot"/>
            </w:tabs>
            <w:rPr/>
          </w:pPr>
          <w:hyperlink w:anchor="__RefHeading___Toc7459272_417432637">
            <w:r>
              <w:rPr>
                <w:webHidden/>
                <w:rStyle w:val="IndexLink"/>
                <w:rtl w:val="true"/>
              </w:rPr>
              <w:t>فرهنگ توحیدی</w:t>
            </w:r>
            <w:r>
              <w:rPr>
                <w:rStyle w:val="IndexLink"/>
                <w:rtl w:val="true"/>
              </w:rPr>
              <w:tab/>
            </w:r>
            <w:r>
              <w:rPr>
                <w:rStyle w:val="IndexLink"/>
              </w:rPr>
              <w:t>282</w:t>
            </w:r>
          </w:hyperlink>
        </w:p>
        <w:p>
          <w:pPr>
            <w:pStyle w:val="Contents3"/>
            <w:tabs>
              <w:tab w:val="clear" w:pos="8459"/>
              <w:tab w:val="right" w:pos="9026" w:leader="dot"/>
            </w:tabs>
            <w:rPr/>
          </w:pPr>
          <w:hyperlink w:anchor="__RefHeading___Toc7459274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168</w:t>
            </w:r>
            <w:r>
              <w:rPr>
                <w:rStyle w:val="IndexLink"/>
                <w:rtl w:val="true"/>
              </w:rPr>
              <w:t xml:space="preserve"> </w:t>
            </w:r>
            <w:r>
              <w:rPr>
                <w:rStyle w:val="IndexLink"/>
                <w:rtl w:val="true"/>
              </w:rPr>
              <w:t xml:space="preserve">تا </w:t>
            </w:r>
            <w:r>
              <w:rPr>
                <w:rStyle w:val="IndexLink"/>
              </w:rPr>
              <w:t>177</w:t>
            </w:r>
            <w:r>
              <w:rPr>
                <w:rStyle w:val="IndexLink"/>
                <w:rtl w:val="true"/>
              </w:rPr>
              <w:t>]</w:t>
              <w:tab/>
            </w:r>
            <w:r>
              <w:rPr>
                <w:rStyle w:val="IndexLink"/>
              </w:rPr>
              <w:t>286</w:t>
            </w:r>
          </w:hyperlink>
        </w:p>
        <w:p>
          <w:pPr>
            <w:pStyle w:val="Contents4"/>
            <w:tabs>
              <w:tab w:val="clear" w:pos="8176"/>
              <w:tab w:val="right" w:pos="9026" w:leader="dot"/>
            </w:tabs>
            <w:rPr/>
          </w:pPr>
          <w:hyperlink w:anchor="__RefHeading___Toc7459276_417432637">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7459278_417432637">
            <w:r>
              <w:rPr>
                <w:webHidden/>
                <w:rStyle w:val="IndexLink"/>
                <w:rtl w:val="true"/>
              </w:rPr>
              <w:t>معنای واژه‌ها</w:t>
            </w:r>
            <w:r>
              <w:rPr>
                <w:rStyle w:val="IndexLink"/>
                <w:rtl w:val="true"/>
              </w:rPr>
              <w:tab/>
            </w:r>
            <w:r>
              <w:rPr>
                <w:rStyle w:val="IndexLink"/>
              </w:rPr>
              <w:t>287</w:t>
            </w:r>
          </w:hyperlink>
        </w:p>
        <w:p>
          <w:pPr>
            <w:pStyle w:val="Contents4"/>
            <w:tabs>
              <w:tab w:val="clear" w:pos="8176"/>
              <w:tab w:val="right" w:pos="9026" w:leader="dot"/>
            </w:tabs>
            <w:rPr/>
          </w:pPr>
          <w:hyperlink w:anchor="__RefHeading___Toc7459280_417432637">
            <w:r>
              <w:rPr>
                <w:webHidden/>
                <w:rStyle w:val="IndexLink"/>
                <w:rtl w:val="true"/>
              </w:rPr>
              <w:t>چگونه بتهای کفر را بشکنیم؟</w:t>
            </w:r>
            <w:r>
              <w:rPr>
                <w:rStyle w:val="IndexLink"/>
                <w:rtl w:val="true"/>
              </w:rPr>
              <w:tab/>
            </w:r>
            <w:r>
              <w:rPr>
                <w:rStyle w:val="IndexLink"/>
              </w:rPr>
              <w:t>289</w:t>
            </w:r>
          </w:hyperlink>
        </w:p>
        <w:p>
          <w:pPr>
            <w:pStyle w:val="Contents5"/>
            <w:tabs>
              <w:tab w:val="clear" w:pos="7892"/>
              <w:tab w:val="right" w:pos="9026" w:leader="dot"/>
            </w:tabs>
            <w:rPr/>
          </w:pPr>
          <w:hyperlink w:anchor="__RefHeading___Toc7459282_417432637">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459284_417432637">
            <w:r>
              <w:rPr>
                <w:webHidden/>
                <w:rStyle w:val="IndexLink"/>
                <w:rtl w:val="true"/>
              </w:rPr>
              <w:t>رهنمودهایی از آیات</w:t>
            </w:r>
            <w:r>
              <w:rPr>
                <w:rStyle w:val="IndexLink"/>
                <w:rtl w:val="true"/>
              </w:rPr>
              <w:t>:</w:t>
              <w:tab/>
            </w:r>
            <w:r>
              <w:rPr>
                <w:rStyle w:val="IndexLink"/>
              </w:rPr>
              <w:t>289</w:t>
            </w:r>
          </w:hyperlink>
        </w:p>
        <w:p>
          <w:pPr>
            <w:pStyle w:val="Contents5"/>
            <w:tabs>
              <w:tab w:val="clear" w:pos="7892"/>
              <w:tab w:val="right" w:pos="9026" w:leader="dot"/>
            </w:tabs>
            <w:rPr/>
          </w:pPr>
          <w:hyperlink w:anchor="__RefHeading___Toc7459286_417432637">
            <w:r>
              <w:rPr>
                <w:webHidden/>
                <w:rStyle w:val="IndexLink"/>
                <w:rtl w:val="true"/>
              </w:rPr>
              <w:t>شرح آیات</w:t>
            </w:r>
            <w:r>
              <w:rPr>
                <w:rStyle w:val="IndexLink"/>
                <w:rtl w:val="true"/>
              </w:rPr>
              <w:t>:</w:t>
              <w:tab/>
            </w:r>
            <w:r>
              <w:rPr>
                <w:rStyle w:val="IndexLink"/>
              </w:rPr>
              <w:t>290</w:t>
            </w:r>
          </w:hyperlink>
        </w:p>
        <w:p>
          <w:pPr>
            <w:pStyle w:val="Contents6"/>
            <w:tabs>
              <w:tab w:val="clear" w:pos="7609"/>
              <w:tab w:val="right" w:pos="9026" w:leader="dot"/>
            </w:tabs>
            <w:rPr/>
          </w:pPr>
          <w:hyperlink w:anchor="__RefHeading___Toc7459288_417432637">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7459290_417432637">
            <w:r>
              <w:rPr>
                <w:webHidden/>
                <w:rStyle w:val="IndexLink"/>
                <w:rtl w:val="true"/>
              </w:rPr>
              <w:t>قوانین شیطانی</w:t>
            </w:r>
            <w:r>
              <w:rPr>
                <w:rStyle w:val="IndexLink"/>
                <w:rtl w:val="true"/>
              </w:rPr>
              <w:tab/>
            </w:r>
            <w:r>
              <w:rPr>
                <w:rStyle w:val="IndexLink"/>
              </w:rPr>
              <w:t>291</w:t>
            </w:r>
          </w:hyperlink>
        </w:p>
        <w:p>
          <w:pPr>
            <w:pStyle w:val="Contents6"/>
            <w:tabs>
              <w:tab w:val="clear" w:pos="7609"/>
              <w:tab w:val="right" w:pos="9026" w:leader="dot"/>
            </w:tabs>
            <w:rPr/>
          </w:pPr>
          <w:hyperlink w:anchor="__RefHeading___Toc7459292_417432637">
            <w:r>
              <w:rPr>
                <w:webHidden/>
                <w:rStyle w:val="IndexLink"/>
                <w:rtl w:val="true"/>
              </w:rPr>
              <w:t>بندگان نیاکان</w:t>
            </w:r>
            <w:r>
              <w:rPr>
                <w:rStyle w:val="IndexLink"/>
                <w:rtl w:val="true"/>
              </w:rPr>
              <w:tab/>
            </w:r>
            <w:r>
              <w:rPr>
                <w:rStyle w:val="IndexLink"/>
              </w:rPr>
              <w:t>292</w:t>
            </w:r>
          </w:hyperlink>
        </w:p>
        <w:p>
          <w:pPr>
            <w:pStyle w:val="Contents6"/>
            <w:tabs>
              <w:tab w:val="clear" w:pos="7609"/>
              <w:tab w:val="right" w:pos="9026" w:leader="dot"/>
            </w:tabs>
            <w:rPr/>
          </w:pPr>
          <w:hyperlink w:anchor="__RefHeading___Toc7459294_417432637">
            <w:r>
              <w:rPr>
                <w:webHidden/>
                <w:rStyle w:val="IndexLink"/>
                <w:rtl w:val="true"/>
              </w:rPr>
              <w:t>جزای کتمان و پوشاندن حق</w:t>
            </w:r>
            <w:r>
              <w:rPr>
                <w:rStyle w:val="IndexLink"/>
                <w:rtl w:val="true"/>
              </w:rPr>
              <w:tab/>
            </w:r>
            <w:r>
              <w:rPr>
                <w:rStyle w:val="IndexLink"/>
              </w:rPr>
              <w:t>294</w:t>
            </w:r>
          </w:hyperlink>
        </w:p>
        <w:p>
          <w:pPr>
            <w:pStyle w:val="Contents6"/>
            <w:tabs>
              <w:tab w:val="clear" w:pos="7609"/>
              <w:tab w:val="right" w:pos="9026" w:leader="dot"/>
            </w:tabs>
            <w:rPr/>
          </w:pPr>
          <w:hyperlink w:anchor="__RefHeading___Toc7459296_417432637">
            <w:r>
              <w:rPr>
                <w:webHidden/>
                <w:rStyle w:val="IndexLink"/>
                <w:rtl w:val="true"/>
              </w:rPr>
              <w:t>صفات علمای بد</w:t>
            </w:r>
            <w:r>
              <w:rPr>
                <w:rStyle w:val="IndexLink"/>
                <w:rtl w:val="true"/>
              </w:rPr>
              <w:tab/>
            </w:r>
            <w:r>
              <w:rPr>
                <w:rStyle w:val="IndexLink"/>
              </w:rPr>
              <w:t>296</w:t>
            </w:r>
          </w:hyperlink>
        </w:p>
        <w:p>
          <w:pPr>
            <w:pStyle w:val="Contents3"/>
            <w:tabs>
              <w:tab w:val="clear" w:pos="8459"/>
              <w:tab w:val="right" w:pos="9026" w:leader="dot"/>
            </w:tabs>
            <w:rPr/>
          </w:pPr>
          <w:hyperlink w:anchor="__RefHeading___Toc7459298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178</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297</w:t>
            </w:r>
          </w:hyperlink>
        </w:p>
        <w:p>
          <w:pPr>
            <w:pStyle w:val="Contents4"/>
            <w:tabs>
              <w:tab w:val="clear" w:pos="8176"/>
              <w:tab w:val="right" w:pos="9026" w:leader="dot"/>
            </w:tabs>
            <w:rPr/>
          </w:pPr>
          <w:hyperlink w:anchor="__RefHeading___Toc7459300_417432637">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7459302_417432637">
            <w:r>
              <w:rPr>
                <w:webHidden/>
                <w:rStyle w:val="IndexLink"/>
                <w:rtl w:val="true"/>
              </w:rPr>
              <w:t>معنای واژه‌ها</w:t>
            </w:r>
            <w:r>
              <w:rPr>
                <w:rStyle w:val="IndexLink"/>
                <w:rtl w:val="true"/>
              </w:rPr>
              <w:tab/>
            </w:r>
            <w:r>
              <w:rPr>
                <w:rStyle w:val="IndexLink"/>
              </w:rPr>
              <w:t>298</w:t>
            </w:r>
          </w:hyperlink>
        </w:p>
        <w:p>
          <w:pPr>
            <w:pStyle w:val="Contents4"/>
            <w:tabs>
              <w:tab w:val="clear" w:pos="8176"/>
              <w:tab w:val="right" w:pos="9026" w:leader="dot"/>
            </w:tabs>
            <w:rPr/>
          </w:pPr>
          <w:hyperlink w:anchor="__RefHeading___Toc7459304_417432637">
            <w:r>
              <w:rPr>
                <w:webHidden/>
                <w:rStyle w:val="IndexLink"/>
                <w:rtl w:val="true"/>
              </w:rPr>
              <w:t>فلسفۀ قصاص</w:t>
            </w:r>
            <w:r>
              <w:rPr>
                <w:rStyle w:val="IndexLink"/>
                <w:rtl w:val="true"/>
              </w:rPr>
              <w:tab/>
            </w:r>
            <w:r>
              <w:rPr>
                <w:rStyle w:val="IndexLink"/>
              </w:rPr>
              <w:t>299</w:t>
            </w:r>
          </w:hyperlink>
        </w:p>
        <w:p>
          <w:pPr>
            <w:pStyle w:val="Contents5"/>
            <w:tabs>
              <w:tab w:val="clear" w:pos="7892"/>
              <w:tab w:val="right" w:pos="9026" w:leader="dot"/>
            </w:tabs>
            <w:rPr/>
          </w:pPr>
          <w:hyperlink w:anchor="__RefHeading___Toc7459306_417432637">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7459308_417432637">
            <w:r>
              <w:rPr>
                <w:webHidden/>
                <w:rStyle w:val="IndexLink"/>
                <w:rtl w:val="true"/>
              </w:rPr>
              <w:t>رهنمودهایی از آیات</w:t>
            </w:r>
            <w:r>
              <w:rPr>
                <w:rStyle w:val="IndexLink"/>
                <w:rtl w:val="true"/>
              </w:rPr>
              <w:t>:</w:t>
              <w:tab/>
            </w:r>
            <w:r>
              <w:rPr>
                <w:rStyle w:val="IndexLink"/>
              </w:rPr>
              <w:t>299</w:t>
            </w:r>
          </w:hyperlink>
        </w:p>
        <w:p>
          <w:pPr>
            <w:pStyle w:val="Contents5"/>
            <w:tabs>
              <w:tab w:val="clear" w:pos="7892"/>
              <w:tab w:val="right" w:pos="9026" w:leader="dot"/>
            </w:tabs>
            <w:rPr/>
          </w:pPr>
          <w:hyperlink w:anchor="__RefHeading___Toc7459310_417432637">
            <w:r>
              <w:rPr>
                <w:webHidden/>
                <w:rStyle w:val="IndexLink"/>
                <w:rtl w:val="true"/>
              </w:rPr>
              <w:t>شرح آیات</w:t>
            </w:r>
            <w:r>
              <w:rPr>
                <w:rStyle w:val="IndexLink"/>
                <w:rtl w:val="true"/>
              </w:rPr>
              <w:t>:</w:t>
              <w:tab/>
            </w:r>
            <w:r>
              <w:rPr>
                <w:rStyle w:val="IndexLink"/>
              </w:rPr>
              <w:t>300</w:t>
            </w:r>
          </w:hyperlink>
        </w:p>
        <w:p>
          <w:pPr>
            <w:pStyle w:val="Contents6"/>
            <w:tabs>
              <w:tab w:val="clear" w:pos="7609"/>
              <w:tab w:val="right" w:pos="9026" w:leader="dot"/>
            </w:tabs>
            <w:rPr/>
          </w:pPr>
          <w:hyperlink w:anchor="__RefHeading___Toc7459312_417432637">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7459314_417432637">
            <w:r>
              <w:rPr>
                <w:webHidden/>
                <w:rStyle w:val="IndexLink"/>
                <w:rtl w:val="true"/>
              </w:rPr>
              <w:t>وصیت و حق اموال</w:t>
            </w:r>
            <w:r>
              <w:rPr>
                <w:rStyle w:val="IndexLink"/>
                <w:rtl w:val="true"/>
              </w:rPr>
              <w:tab/>
            </w:r>
            <w:r>
              <w:rPr>
                <w:rStyle w:val="IndexLink"/>
              </w:rPr>
              <w:t>302</w:t>
            </w:r>
          </w:hyperlink>
        </w:p>
        <w:p>
          <w:pPr>
            <w:pStyle w:val="Contents3"/>
            <w:tabs>
              <w:tab w:val="clear" w:pos="8459"/>
              <w:tab w:val="right" w:pos="9026" w:leader="dot"/>
            </w:tabs>
            <w:rPr/>
          </w:pPr>
          <w:hyperlink w:anchor="__RefHeading___Toc745931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183</w:t>
            </w:r>
            <w:r>
              <w:rPr>
                <w:rStyle w:val="IndexLink"/>
                <w:rtl w:val="true"/>
              </w:rPr>
              <w:t xml:space="preserve"> </w:t>
            </w:r>
            <w:r>
              <w:rPr>
                <w:rStyle w:val="IndexLink"/>
                <w:rtl w:val="true"/>
              </w:rPr>
              <w:t xml:space="preserve">تا </w:t>
            </w:r>
            <w:r>
              <w:rPr>
                <w:rStyle w:val="IndexLink"/>
              </w:rPr>
              <w:t>189</w:t>
            </w:r>
            <w:r>
              <w:rPr>
                <w:rStyle w:val="IndexLink"/>
                <w:rtl w:val="true"/>
              </w:rPr>
              <w:t>]</w:t>
              <w:tab/>
            </w:r>
            <w:r>
              <w:rPr>
                <w:rStyle w:val="IndexLink"/>
              </w:rPr>
              <w:t>305</w:t>
            </w:r>
          </w:hyperlink>
        </w:p>
        <w:p>
          <w:pPr>
            <w:pStyle w:val="Contents4"/>
            <w:tabs>
              <w:tab w:val="clear" w:pos="8176"/>
              <w:tab w:val="right" w:pos="9026" w:leader="dot"/>
            </w:tabs>
            <w:rPr/>
          </w:pPr>
          <w:hyperlink w:anchor="__RefHeading___Toc7459318_41743263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459320_417432637">
            <w:r>
              <w:rPr>
                <w:webHidden/>
                <w:rStyle w:val="IndexLink"/>
                <w:rtl w:val="true"/>
              </w:rPr>
              <w:t>معنای واژه‌ها</w:t>
            </w:r>
            <w:r>
              <w:rPr>
                <w:rStyle w:val="IndexLink"/>
                <w:rtl w:val="true"/>
              </w:rPr>
              <w:tab/>
            </w:r>
            <w:r>
              <w:rPr>
                <w:rStyle w:val="IndexLink"/>
              </w:rPr>
              <w:t>306</w:t>
            </w:r>
          </w:hyperlink>
        </w:p>
        <w:p>
          <w:pPr>
            <w:pStyle w:val="Contents4"/>
            <w:tabs>
              <w:tab w:val="clear" w:pos="8176"/>
              <w:tab w:val="right" w:pos="9026" w:leader="dot"/>
            </w:tabs>
            <w:rPr/>
          </w:pPr>
          <w:hyperlink w:anchor="__RefHeading___Toc7459322_417432637">
            <w:r>
              <w:rPr>
                <w:webHidden/>
                <w:rStyle w:val="IndexLink"/>
                <w:rtl w:val="true"/>
              </w:rPr>
              <w:t>فلسفه و احکام روزه</w:t>
            </w:r>
            <w:r>
              <w:rPr>
                <w:rStyle w:val="IndexLink"/>
                <w:rtl w:val="true"/>
              </w:rPr>
              <w:tab/>
            </w:r>
            <w:r>
              <w:rPr>
                <w:rStyle w:val="IndexLink"/>
              </w:rPr>
              <w:t>307</w:t>
            </w:r>
          </w:hyperlink>
        </w:p>
        <w:p>
          <w:pPr>
            <w:pStyle w:val="Contents5"/>
            <w:tabs>
              <w:tab w:val="clear" w:pos="7892"/>
              <w:tab w:val="right" w:pos="9026" w:leader="dot"/>
            </w:tabs>
            <w:rPr/>
          </w:pPr>
          <w:hyperlink w:anchor="__RefHeading___Toc7459324_417432637">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7459326_417432637">
            <w:r>
              <w:rPr>
                <w:webHidden/>
                <w:rStyle w:val="IndexLink"/>
                <w:rtl w:val="true"/>
              </w:rPr>
              <w:t>رهنمودهایی از آیات</w:t>
            </w:r>
            <w:r>
              <w:rPr>
                <w:rStyle w:val="IndexLink"/>
                <w:rtl w:val="true"/>
              </w:rPr>
              <w:t>:</w:t>
              <w:tab/>
            </w:r>
            <w:r>
              <w:rPr>
                <w:rStyle w:val="IndexLink"/>
              </w:rPr>
              <w:t>307</w:t>
            </w:r>
          </w:hyperlink>
        </w:p>
        <w:p>
          <w:pPr>
            <w:pStyle w:val="Contents5"/>
            <w:tabs>
              <w:tab w:val="clear" w:pos="7892"/>
              <w:tab w:val="right" w:pos="9026" w:leader="dot"/>
            </w:tabs>
            <w:rPr/>
          </w:pPr>
          <w:hyperlink w:anchor="__RefHeading___Toc7459328_417432637">
            <w:r>
              <w:rPr>
                <w:webHidden/>
                <w:rStyle w:val="IndexLink"/>
                <w:rtl w:val="true"/>
              </w:rPr>
              <w:t>شرح آیات</w:t>
            </w:r>
            <w:r>
              <w:rPr>
                <w:rStyle w:val="IndexLink"/>
                <w:rtl w:val="true"/>
              </w:rPr>
              <w:t>:</w:t>
              <w:tab/>
            </w:r>
            <w:r>
              <w:rPr>
                <w:rStyle w:val="IndexLink"/>
              </w:rPr>
              <w:t>308</w:t>
            </w:r>
          </w:hyperlink>
        </w:p>
        <w:p>
          <w:pPr>
            <w:pStyle w:val="Contents6"/>
            <w:tabs>
              <w:tab w:val="clear" w:pos="7609"/>
              <w:tab w:val="right" w:pos="9026" w:leader="dot"/>
            </w:tabs>
            <w:rPr/>
          </w:pPr>
          <w:hyperlink w:anchor="__RefHeading___Toc7459330_417432637">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7459332_417432637">
            <w:r>
              <w:rPr>
                <w:webHidden/>
                <w:rStyle w:val="IndexLink"/>
                <w:rtl w:val="true"/>
              </w:rPr>
              <w:t>چرا رمضان؟</w:t>
            </w:r>
            <w:r>
              <w:rPr>
                <w:rStyle w:val="IndexLink"/>
                <w:rtl w:val="true"/>
              </w:rPr>
              <w:tab/>
            </w:r>
            <w:r>
              <w:rPr>
                <w:rStyle w:val="IndexLink"/>
              </w:rPr>
              <w:t>310</w:t>
            </w:r>
          </w:hyperlink>
        </w:p>
        <w:p>
          <w:pPr>
            <w:pStyle w:val="Contents6"/>
            <w:tabs>
              <w:tab w:val="clear" w:pos="7609"/>
              <w:tab w:val="right" w:pos="9026" w:leader="dot"/>
            </w:tabs>
            <w:rPr/>
          </w:pPr>
          <w:hyperlink w:anchor="__RefHeading___Toc7459334_417432637">
            <w:r>
              <w:rPr>
                <w:webHidden/>
                <w:rStyle w:val="IndexLink"/>
                <w:rtl w:val="true"/>
              </w:rPr>
              <w:t>رمضان و دعا</w:t>
            </w:r>
            <w:r>
              <w:rPr>
                <w:rStyle w:val="IndexLink"/>
                <w:rtl w:val="true"/>
              </w:rPr>
              <w:tab/>
            </w:r>
            <w:r>
              <w:rPr>
                <w:rStyle w:val="IndexLink"/>
              </w:rPr>
              <w:t>312</w:t>
            </w:r>
          </w:hyperlink>
        </w:p>
        <w:p>
          <w:pPr>
            <w:pStyle w:val="Contents6"/>
            <w:tabs>
              <w:tab w:val="clear" w:pos="7609"/>
              <w:tab w:val="right" w:pos="9026" w:leader="dot"/>
            </w:tabs>
            <w:rPr/>
          </w:pPr>
          <w:hyperlink w:anchor="__RefHeading___Toc7459336_417432637">
            <w:r>
              <w:rPr>
                <w:webHidden/>
                <w:rStyle w:val="IndexLink"/>
                <w:rtl w:val="true"/>
              </w:rPr>
              <w:t>از احکام روزه</w:t>
            </w:r>
            <w:r>
              <w:rPr>
                <w:rStyle w:val="IndexLink"/>
                <w:rtl w:val="true"/>
              </w:rPr>
              <w:tab/>
            </w:r>
            <w:r>
              <w:rPr>
                <w:rStyle w:val="IndexLink"/>
              </w:rPr>
              <w:t>312</w:t>
            </w:r>
          </w:hyperlink>
        </w:p>
        <w:p>
          <w:pPr>
            <w:pStyle w:val="Contents3"/>
            <w:tabs>
              <w:tab w:val="clear" w:pos="8459"/>
              <w:tab w:val="right" w:pos="9026" w:leader="dot"/>
            </w:tabs>
            <w:rPr/>
          </w:pPr>
          <w:hyperlink w:anchor="__RefHeading___Toc7459338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190</w:t>
            </w:r>
            <w:r>
              <w:rPr>
                <w:rStyle w:val="IndexLink"/>
                <w:rtl w:val="true"/>
              </w:rPr>
              <w:t xml:space="preserve"> </w:t>
            </w:r>
            <w:r>
              <w:rPr>
                <w:rStyle w:val="IndexLink"/>
                <w:rtl w:val="true"/>
              </w:rPr>
              <w:t xml:space="preserve">تا </w:t>
            </w:r>
            <w:r>
              <w:rPr>
                <w:rStyle w:val="IndexLink"/>
              </w:rPr>
              <w:t>195</w:t>
            </w:r>
            <w:r>
              <w:rPr>
                <w:rStyle w:val="IndexLink"/>
                <w:rtl w:val="true"/>
              </w:rPr>
              <w:t>]</w:t>
              <w:tab/>
            </w:r>
            <w:r>
              <w:rPr>
                <w:rStyle w:val="IndexLink"/>
              </w:rPr>
              <w:t>316</w:t>
            </w:r>
          </w:hyperlink>
        </w:p>
        <w:p>
          <w:pPr>
            <w:pStyle w:val="Contents4"/>
            <w:tabs>
              <w:tab w:val="clear" w:pos="8176"/>
              <w:tab w:val="right" w:pos="9026" w:leader="dot"/>
            </w:tabs>
            <w:rPr/>
          </w:pPr>
          <w:hyperlink w:anchor="__RefHeading___Toc7459340_41743263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459342_417432637">
            <w:r>
              <w:rPr>
                <w:webHidden/>
                <w:rStyle w:val="IndexLink"/>
                <w:rtl w:val="true"/>
              </w:rPr>
              <w:t>معنای واژه‌ها</w:t>
            </w:r>
            <w:r>
              <w:rPr>
                <w:rStyle w:val="IndexLink"/>
                <w:rtl w:val="true"/>
              </w:rPr>
              <w:tab/>
            </w:r>
            <w:r>
              <w:rPr>
                <w:rStyle w:val="IndexLink"/>
              </w:rPr>
              <w:t>317</w:t>
            </w:r>
          </w:hyperlink>
        </w:p>
        <w:p>
          <w:pPr>
            <w:pStyle w:val="Contents4"/>
            <w:tabs>
              <w:tab w:val="clear" w:pos="8176"/>
              <w:tab w:val="right" w:pos="9026" w:leader="dot"/>
            </w:tabs>
            <w:rPr/>
          </w:pPr>
          <w:hyperlink w:anchor="__RefHeading___Toc7459344_417432637">
            <w:r>
              <w:rPr>
                <w:webHidden/>
                <w:rStyle w:val="IndexLink"/>
                <w:rtl w:val="true"/>
              </w:rPr>
              <w:t>هدفها و احکام جنگ در اسلام</w:t>
            </w:r>
            <w:r>
              <w:rPr>
                <w:rStyle w:val="IndexLink"/>
                <w:rtl w:val="true"/>
              </w:rPr>
              <w:tab/>
            </w:r>
            <w:r>
              <w:rPr>
                <w:rStyle w:val="IndexLink"/>
              </w:rPr>
              <w:t>317</w:t>
            </w:r>
          </w:hyperlink>
        </w:p>
        <w:p>
          <w:pPr>
            <w:pStyle w:val="Contents5"/>
            <w:tabs>
              <w:tab w:val="clear" w:pos="7892"/>
              <w:tab w:val="right" w:pos="9026" w:leader="dot"/>
            </w:tabs>
            <w:rPr/>
          </w:pPr>
          <w:hyperlink w:anchor="__RefHeading___Toc7459346_41743263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7459348_417432637">
            <w:r>
              <w:rPr>
                <w:webHidden/>
                <w:rStyle w:val="IndexLink"/>
                <w:rtl w:val="true"/>
              </w:rPr>
              <w:t>رهنمودهایی از آیات</w:t>
            </w:r>
            <w:r>
              <w:rPr>
                <w:rStyle w:val="IndexLink"/>
                <w:rtl w:val="true"/>
              </w:rPr>
              <w:t>:</w:t>
              <w:tab/>
            </w:r>
            <w:r>
              <w:rPr>
                <w:rStyle w:val="IndexLink"/>
              </w:rPr>
              <w:t>317</w:t>
            </w:r>
          </w:hyperlink>
        </w:p>
        <w:p>
          <w:pPr>
            <w:pStyle w:val="Contents5"/>
            <w:tabs>
              <w:tab w:val="clear" w:pos="7892"/>
              <w:tab w:val="right" w:pos="9026" w:leader="dot"/>
            </w:tabs>
            <w:rPr/>
          </w:pPr>
          <w:hyperlink w:anchor="__RefHeading___Toc7459350_417432637">
            <w:r>
              <w:rPr>
                <w:webHidden/>
                <w:rStyle w:val="IndexLink"/>
                <w:rtl w:val="true"/>
              </w:rPr>
              <w:t>شرح آیات</w:t>
            </w:r>
            <w:r>
              <w:rPr>
                <w:rStyle w:val="IndexLink"/>
                <w:rtl w:val="true"/>
              </w:rPr>
              <w:t>:</w:t>
              <w:tab/>
            </w:r>
            <w:r>
              <w:rPr>
                <w:rStyle w:val="IndexLink"/>
              </w:rPr>
              <w:t>318</w:t>
            </w:r>
          </w:hyperlink>
        </w:p>
        <w:p>
          <w:pPr>
            <w:pStyle w:val="Contents6"/>
            <w:tabs>
              <w:tab w:val="clear" w:pos="7609"/>
              <w:tab w:val="right" w:pos="9026" w:leader="dot"/>
            </w:tabs>
            <w:rPr/>
          </w:pPr>
          <w:hyperlink w:anchor="__RefHeading___Toc7459352_417432637">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7459354_417432637">
            <w:r>
              <w:rPr>
                <w:webHidden/>
                <w:rStyle w:val="IndexLink"/>
                <w:rtl w:val="true"/>
              </w:rPr>
              <w:t>جنگ برای چه و چگونه؟</w:t>
            </w:r>
            <w:r>
              <w:rPr>
                <w:rStyle w:val="IndexLink"/>
                <w:rtl w:val="true"/>
              </w:rPr>
              <w:tab/>
            </w:r>
            <w:r>
              <w:rPr>
                <w:rStyle w:val="IndexLink"/>
              </w:rPr>
              <w:t>318</w:t>
            </w:r>
          </w:hyperlink>
        </w:p>
        <w:p>
          <w:pPr>
            <w:pStyle w:val="Contents6"/>
            <w:tabs>
              <w:tab w:val="clear" w:pos="7609"/>
              <w:tab w:val="right" w:pos="9026" w:leader="dot"/>
            </w:tabs>
            <w:rPr/>
          </w:pPr>
          <w:hyperlink w:anchor="__RefHeading___Toc7459356_417432637">
            <w:r>
              <w:rPr>
                <w:webHidden/>
                <w:rStyle w:val="IndexLink"/>
                <w:rtl w:val="true"/>
              </w:rPr>
              <w:t>هدف فرهنگی جنگ</w:t>
            </w:r>
            <w:r>
              <w:rPr>
                <w:rStyle w:val="IndexLink"/>
                <w:rtl w:val="true"/>
              </w:rPr>
              <w:tab/>
            </w:r>
            <w:r>
              <w:rPr>
                <w:rStyle w:val="IndexLink"/>
              </w:rPr>
              <w:t>319</w:t>
            </w:r>
          </w:hyperlink>
        </w:p>
        <w:p>
          <w:pPr>
            <w:pStyle w:val="Contents6"/>
            <w:tabs>
              <w:tab w:val="clear" w:pos="7609"/>
              <w:tab w:val="right" w:pos="9026" w:leader="dot"/>
            </w:tabs>
            <w:rPr/>
          </w:pPr>
          <w:hyperlink w:anchor="__RefHeading___Toc7459358_417432637">
            <w:r>
              <w:rPr>
                <w:webHidden/>
                <w:rStyle w:val="IndexLink"/>
                <w:rtl w:val="true"/>
              </w:rPr>
              <w:t>چه وقت حرمتها حفظ می‌شود؟</w:t>
            </w:r>
            <w:r>
              <w:rPr>
                <w:rStyle w:val="IndexLink"/>
                <w:rtl w:val="true"/>
              </w:rPr>
              <w:tab/>
            </w:r>
            <w:r>
              <w:rPr>
                <w:rStyle w:val="IndexLink"/>
              </w:rPr>
              <w:t>320</w:t>
            </w:r>
          </w:hyperlink>
        </w:p>
        <w:p>
          <w:pPr>
            <w:pStyle w:val="Contents6"/>
            <w:tabs>
              <w:tab w:val="clear" w:pos="7609"/>
              <w:tab w:val="right" w:pos="9026" w:leader="dot"/>
            </w:tabs>
            <w:rPr/>
          </w:pPr>
          <w:hyperlink w:anchor="__RefHeading___Toc7459360_417432637">
            <w:r>
              <w:rPr>
                <w:webHidden/>
                <w:rStyle w:val="IndexLink"/>
                <w:rtl w:val="true"/>
              </w:rPr>
              <w:t>انفاق و اتحاد ضرورتی جنگی است</w:t>
            </w:r>
            <w:r>
              <w:rPr>
                <w:rStyle w:val="IndexLink"/>
                <w:rtl w:val="true"/>
              </w:rPr>
              <w:tab/>
            </w:r>
            <w:r>
              <w:rPr>
                <w:rStyle w:val="IndexLink"/>
              </w:rPr>
              <w:t>321</w:t>
            </w:r>
          </w:hyperlink>
        </w:p>
        <w:p>
          <w:pPr>
            <w:pStyle w:val="Contents3"/>
            <w:tabs>
              <w:tab w:val="clear" w:pos="8459"/>
              <w:tab w:val="right" w:pos="9026" w:leader="dot"/>
            </w:tabs>
            <w:rPr/>
          </w:pPr>
          <w:hyperlink w:anchor="__RefHeading___Toc745936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196</w:t>
            </w:r>
            <w:r>
              <w:rPr>
                <w:rStyle w:val="IndexLink"/>
                <w:rtl w:val="true"/>
              </w:rPr>
              <w:t xml:space="preserve"> </w:t>
            </w:r>
            <w:r>
              <w:rPr>
                <w:rStyle w:val="IndexLink"/>
                <w:rtl w:val="true"/>
              </w:rPr>
              <w:t xml:space="preserve">تا </w:t>
            </w:r>
            <w:r>
              <w:rPr>
                <w:rStyle w:val="IndexLink"/>
              </w:rPr>
              <w:t>203</w:t>
            </w:r>
            <w:r>
              <w:rPr>
                <w:rStyle w:val="IndexLink"/>
                <w:rtl w:val="true"/>
              </w:rPr>
              <w:t>]</w:t>
              <w:tab/>
            </w:r>
            <w:r>
              <w:rPr>
                <w:rStyle w:val="IndexLink"/>
              </w:rPr>
              <w:t>322</w:t>
            </w:r>
          </w:hyperlink>
        </w:p>
        <w:p>
          <w:pPr>
            <w:pStyle w:val="Contents4"/>
            <w:tabs>
              <w:tab w:val="clear" w:pos="8176"/>
              <w:tab w:val="right" w:pos="9026" w:leader="dot"/>
            </w:tabs>
            <w:rPr/>
          </w:pPr>
          <w:hyperlink w:anchor="__RefHeading___Toc7459364_41743263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7459366_417432637">
            <w:r>
              <w:rPr>
                <w:webHidden/>
                <w:rStyle w:val="IndexLink"/>
                <w:rtl w:val="true"/>
              </w:rPr>
              <w:t>معنای واژه‌ها</w:t>
            </w:r>
            <w:r>
              <w:rPr>
                <w:rStyle w:val="IndexLink"/>
                <w:rtl w:val="true"/>
              </w:rPr>
              <w:tab/>
            </w:r>
            <w:r>
              <w:rPr>
                <w:rStyle w:val="IndexLink"/>
              </w:rPr>
              <w:t>323</w:t>
            </w:r>
          </w:hyperlink>
        </w:p>
        <w:p>
          <w:pPr>
            <w:pStyle w:val="Contents4"/>
            <w:tabs>
              <w:tab w:val="clear" w:pos="8176"/>
              <w:tab w:val="right" w:pos="9026" w:leader="dot"/>
            </w:tabs>
            <w:rPr/>
          </w:pPr>
          <w:hyperlink w:anchor="__RefHeading___Toc7459368_417432637">
            <w:r>
              <w:rPr>
                <w:webHidden/>
                <w:rStyle w:val="IndexLink"/>
                <w:rtl w:val="true"/>
              </w:rPr>
              <w:t>حج،مدرسۀ پرهیزگاری</w:t>
            </w:r>
            <w:r>
              <w:rPr>
                <w:rStyle w:val="IndexLink"/>
                <w:rtl w:val="true"/>
              </w:rPr>
              <w:tab/>
            </w:r>
            <w:r>
              <w:rPr>
                <w:rStyle w:val="IndexLink"/>
              </w:rPr>
              <w:t>324</w:t>
            </w:r>
          </w:hyperlink>
        </w:p>
        <w:p>
          <w:pPr>
            <w:pStyle w:val="Contents5"/>
            <w:tabs>
              <w:tab w:val="clear" w:pos="7892"/>
              <w:tab w:val="right" w:pos="9026" w:leader="dot"/>
            </w:tabs>
            <w:rPr/>
          </w:pPr>
          <w:hyperlink w:anchor="__RefHeading___Toc7459370_417432637">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7459372_417432637">
            <w:r>
              <w:rPr>
                <w:webHidden/>
                <w:rStyle w:val="IndexLink"/>
                <w:rtl w:val="true"/>
              </w:rPr>
              <w:t>رهنمودهایی از آیات</w:t>
            </w:r>
            <w:r>
              <w:rPr>
                <w:rStyle w:val="IndexLink"/>
                <w:rtl w:val="true"/>
              </w:rPr>
              <w:t>:</w:t>
              <w:tab/>
            </w:r>
            <w:r>
              <w:rPr>
                <w:rStyle w:val="IndexLink"/>
              </w:rPr>
              <w:t>324</w:t>
            </w:r>
          </w:hyperlink>
        </w:p>
        <w:p>
          <w:pPr>
            <w:pStyle w:val="Contents5"/>
            <w:tabs>
              <w:tab w:val="clear" w:pos="7892"/>
              <w:tab w:val="right" w:pos="9026" w:leader="dot"/>
            </w:tabs>
            <w:rPr/>
          </w:pPr>
          <w:hyperlink w:anchor="__RefHeading___Toc7459374_417432637">
            <w:r>
              <w:rPr>
                <w:webHidden/>
                <w:rStyle w:val="IndexLink"/>
                <w:rtl w:val="true"/>
              </w:rPr>
              <w:t>شرح آیات</w:t>
            </w:r>
            <w:r>
              <w:rPr>
                <w:rStyle w:val="IndexLink"/>
                <w:rtl w:val="true"/>
              </w:rPr>
              <w:t>:</w:t>
              <w:tab/>
            </w:r>
            <w:r>
              <w:rPr>
                <w:rStyle w:val="IndexLink"/>
              </w:rPr>
              <w:t>325</w:t>
            </w:r>
          </w:hyperlink>
        </w:p>
        <w:p>
          <w:pPr>
            <w:pStyle w:val="Contents6"/>
            <w:tabs>
              <w:tab w:val="clear" w:pos="7609"/>
              <w:tab w:val="right" w:pos="9026" w:leader="dot"/>
            </w:tabs>
            <w:rPr/>
          </w:pPr>
          <w:hyperlink w:anchor="__RefHeading___Toc7459376_417432637">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7459378_417432637">
            <w:r>
              <w:rPr>
                <w:webHidden/>
                <w:rStyle w:val="IndexLink"/>
                <w:rtl w:val="true"/>
              </w:rPr>
              <w:t>إحرام</w:t>
            </w:r>
            <w:r>
              <w:rPr>
                <w:rStyle w:val="IndexLink"/>
                <w:rtl w:val="true"/>
              </w:rPr>
              <w:t>:</w:t>
              <w:tab/>
            </w:r>
            <w:r>
              <w:rPr>
                <w:rStyle w:val="IndexLink"/>
              </w:rPr>
              <w:t>327</w:t>
            </w:r>
          </w:hyperlink>
        </w:p>
        <w:p>
          <w:pPr>
            <w:pStyle w:val="Contents6"/>
            <w:tabs>
              <w:tab w:val="clear" w:pos="7609"/>
              <w:tab w:val="right" w:pos="9026" w:leader="dot"/>
            </w:tabs>
            <w:rPr/>
          </w:pPr>
          <w:hyperlink w:anchor="__RefHeading___Toc7459380_417432637">
            <w:r>
              <w:rPr>
                <w:webHidden/>
                <w:rStyle w:val="IndexLink"/>
                <w:rtl w:val="true"/>
              </w:rPr>
              <w:t>چرا جدال و فسوق؟</w:t>
            </w:r>
            <w:r>
              <w:rPr>
                <w:rStyle w:val="IndexLink"/>
                <w:rtl w:val="true"/>
              </w:rPr>
              <w:tab/>
            </w:r>
            <w:r>
              <w:rPr>
                <w:rStyle w:val="IndexLink"/>
              </w:rPr>
              <w:t>328</w:t>
            </w:r>
          </w:hyperlink>
        </w:p>
        <w:p>
          <w:pPr>
            <w:pStyle w:val="Contents6"/>
            <w:tabs>
              <w:tab w:val="clear" w:pos="7609"/>
              <w:tab w:val="right" w:pos="9026" w:leader="dot"/>
            </w:tabs>
            <w:rPr/>
          </w:pPr>
          <w:hyperlink w:anchor="__RefHeading___Toc7459382_417432637">
            <w:r>
              <w:rPr>
                <w:webHidden/>
                <w:rStyle w:val="IndexLink"/>
                <w:rtl w:val="true"/>
              </w:rPr>
              <w:t>بعد از عمرۀ تمتع چه؟</w:t>
            </w:r>
            <w:r>
              <w:rPr>
                <w:rStyle w:val="IndexLink"/>
                <w:rtl w:val="true"/>
              </w:rPr>
              <w:tab/>
            </w:r>
            <w:r>
              <w:rPr>
                <w:rStyle w:val="IndexLink"/>
              </w:rPr>
              <w:t>329</w:t>
            </w:r>
          </w:hyperlink>
        </w:p>
        <w:p>
          <w:pPr>
            <w:pStyle w:val="Contents6"/>
            <w:tabs>
              <w:tab w:val="clear" w:pos="7609"/>
              <w:tab w:val="right" w:pos="9026" w:leader="dot"/>
            </w:tabs>
            <w:rPr/>
          </w:pPr>
          <w:hyperlink w:anchor="__RefHeading___Toc7459384_417432637">
            <w:r>
              <w:rPr>
                <w:webHidden/>
                <w:rStyle w:val="IndexLink"/>
                <w:rtl w:val="true"/>
              </w:rPr>
              <w:t>بهره‌وری از خط سیر ایمان</w:t>
            </w:r>
            <w:r>
              <w:rPr>
                <w:rStyle w:val="IndexLink"/>
                <w:rtl w:val="true"/>
              </w:rPr>
              <w:tab/>
            </w:r>
            <w:r>
              <w:rPr>
                <w:rStyle w:val="IndexLink"/>
              </w:rPr>
              <w:t>330</w:t>
            </w:r>
          </w:hyperlink>
        </w:p>
        <w:p>
          <w:pPr>
            <w:pStyle w:val="Contents6"/>
            <w:tabs>
              <w:tab w:val="clear" w:pos="7609"/>
              <w:tab w:val="right" w:pos="9026" w:leader="dot"/>
            </w:tabs>
            <w:rPr/>
          </w:pPr>
          <w:hyperlink w:anchor="__RefHeading___Toc7459386_417432637">
            <w:r>
              <w:rPr>
                <w:webHidden/>
                <w:rStyle w:val="IndexLink"/>
                <w:rtl w:val="true"/>
              </w:rPr>
              <w:t>چگونه به دنیا و آخرت برسیم؟</w:t>
            </w:r>
            <w:r>
              <w:rPr>
                <w:rStyle w:val="IndexLink"/>
                <w:rtl w:val="true"/>
              </w:rPr>
              <w:tab/>
            </w:r>
            <w:r>
              <w:rPr>
                <w:rStyle w:val="IndexLink"/>
              </w:rPr>
              <w:t>331</w:t>
            </w:r>
          </w:hyperlink>
        </w:p>
        <w:p>
          <w:pPr>
            <w:pStyle w:val="Contents3"/>
            <w:tabs>
              <w:tab w:val="clear" w:pos="8459"/>
              <w:tab w:val="right" w:pos="9026" w:leader="dot"/>
            </w:tabs>
            <w:rPr/>
          </w:pPr>
          <w:hyperlink w:anchor="__RefHeading___Toc7459388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204</w:t>
            </w:r>
            <w:r>
              <w:rPr>
                <w:rStyle w:val="IndexLink"/>
                <w:rtl w:val="true"/>
              </w:rPr>
              <w:t xml:space="preserve"> </w:t>
            </w:r>
            <w:r>
              <w:rPr>
                <w:rStyle w:val="IndexLink"/>
                <w:rtl w:val="true"/>
              </w:rPr>
              <w:t xml:space="preserve">تا </w:t>
            </w:r>
            <w:r>
              <w:rPr>
                <w:rStyle w:val="IndexLink"/>
              </w:rPr>
              <w:t>213</w:t>
            </w:r>
            <w:r>
              <w:rPr>
                <w:rStyle w:val="IndexLink"/>
                <w:rtl w:val="true"/>
              </w:rPr>
              <w:t>]</w:t>
              <w:tab/>
            </w:r>
            <w:r>
              <w:rPr>
                <w:rStyle w:val="IndexLink"/>
              </w:rPr>
              <w:t>333</w:t>
            </w:r>
          </w:hyperlink>
        </w:p>
        <w:p>
          <w:pPr>
            <w:pStyle w:val="Contents4"/>
            <w:tabs>
              <w:tab w:val="clear" w:pos="8176"/>
              <w:tab w:val="right" w:pos="9026" w:leader="dot"/>
            </w:tabs>
            <w:rPr/>
          </w:pPr>
          <w:hyperlink w:anchor="__RefHeading___Toc7459390_41743263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7459392_417432637">
            <w:r>
              <w:rPr>
                <w:webHidden/>
                <w:rStyle w:val="IndexLink"/>
                <w:rtl w:val="true"/>
              </w:rPr>
              <w:t>معنای واژه‌ها</w:t>
            </w:r>
            <w:r>
              <w:rPr>
                <w:rStyle w:val="IndexLink"/>
                <w:rtl w:val="true"/>
              </w:rPr>
              <w:tab/>
            </w:r>
            <w:r>
              <w:rPr>
                <w:rStyle w:val="IndexLink"/>
              </w:rPr>
              <w:t>334</w:t>
            </w:r>
          </w:hyperlink>
        </w:p>
        <w:p>
          <w:pPr>
            <w:pStyle w:val="Contents4"/>
            <w:tabs>
              <w:tab w:val="clear" w:pos="8176"/>
              <w:tab w:val="right" w:pos="9026" w:leader="dot"/>
            </w:tabs>
            <w:rPr/>
          </w:pPr>
          <w:hyperlink w:anchor="__RefHeading___Toc7459394_417432637">
            <w:r>
              <w:rPr>
                <w:webHidden/>
                <w:rStyle w:val="IndexLink"/>
                <w:rtl w:val="true"/>
              </w:rPr>
              <w:t>تقوی</w:t>
            </w:r>
            <w:r>
              <w:rPr>
                <w:rStyle w:val="IndexLink"/>
                <w:rtl w:val="true"/>
              </w:rPr>
              <w:t>:</w:t>
            </w:r>
            <w:r>
              <w:rPr>
                <w:rStyle w:val="IndexLink"/>
                <w:rtl w:val="true"/>
              </w:rPr>
              <w:t>خرسندی خدا، صلح و سلم،عدالت</w:t>
            </w:r>
            <w:r>
              <w:rPr>
                <w:rStyle w:val="IndexLink"/>
                <w:rtl w:val="true"/>
              </w:rPr>
              <w:tab/>
            </w:r>
            <w:r>
              <w:rPr>
                <w:rStyle w:val="IndexLink"/>
              </w:rPr>
              <w:t>336</w:t>
            </w:r>
          </w:hyperlink>
        </w:p>
        <w:p>
          <w:pPr>
            <w:pStyle w:val="Contents5"/>
            <w:tabs>
              <w:tab w:val="clear" w:pos="7892"/>
              <w:tab w:val="right" w:pos="9026" w:leader="dot"/>
            </w:tabs>
            <w:rPr/>
          </w:pPr>
          <w:hyperlink w:anchor="__RefHeading___Toc7459396_41743263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7459398_417432637">
            <w:r>
              <w:rPr>
                <w:webHidden/>
                <w:rStyle w:val="IndexLink"/>
                <w:rtl w:val="true"/>
              </w:rPr>
              <w:t>رهنمودهایی از آیات</w:t>
            </w:r>
            <w:r>
              <w:rPr>
                <w:rStyle w:val="IndexLink"/>
                <w:rtl w:val="true"/>
              </w:rPr>
              <w:t>:</w:t>
              <w:tab/>
            </w:r>
            <w:r>
              <w:rPr>
                <w:rStyle w:val="IndexLink"/>
              </w:rPr>
              <w:t>336</w:t>
            </w:r>
          </w:hyperlink>
        </w:p>
        <w:p>
          <w:pPr>
            <w:pStyle w:val="Contents5"/>
            <w:tabs>
              <w:tab w:val="clear" w:pos="7892"/>
              <w:tab w:val="right" w:pos="9026" w:leader="dot"/>
            </w:tabs>
            <w:rPr/>
          </w:pPr>
          <w:hyperlink w:anchor="__RefHeading___Toc7459400_417432637">
            <w:r>
              <w:rPr>
                <w:webHidden/>
                <w:rStyle w:val="IndexLink"/>
                <w:rtl w:val="true"/>
              </w:rPr>
              <w:t>شرح آیات</w:t>
            </w:r>
            <w:r>
              <w:rPr>
                <w:rStyle w:val="IndexLink"/>
                <w:rtl w:val="true"/>
              </w:rPr>
              <w:t>:</w:t>
              <w:tab/>
            </w:r>
            <w:r>
              <w:rPr>
                <w:rStyle w:val="IndexLink"/>
              </w:rPr>
              <w:t>337</w:t>
            </w:r>
          </w:hyperlink>
        </w:p>
        <w:p>
          <w:pPr>
            <w:pStyle w:val="Contents6"/>
            <w:tabs>
              <w:tab w:val="clear" w:pos="7609"/>
              <w:tab w:val="right" w:pos="9026" w:leader="dot"/>
            </w:tabs>
            <w:rPr/>
          </w:pPr>
          <w:hyperlink w:anchor="__RefHeading___Toc7459402_417432637">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7459404_417432637">
            <w:r>
              <w:rPr>
                <w:webHidden/>
                <w:rStyle w:val="IndexLink"/>
                <w:rtl w:val="true"/>
              </w:rPr>
              <w:t>وحدت ضرورتی جهادی است</w:t>
            </w:r>
            <w:r>
              <w:rPr>
                <w:rStyle w:val="IndexLink"/>
                <w:rtl w:val="true"/>
              </w:rPr>
              <w:tab/>
            </w:r>
            <w:r>
              <w:rPr>
                <w:rStyle w:val="IndexLink"/>
              </w:rPr>
              <w:t>340</w:t>
            </w:r>
          </w:hyperlink>
        </w:p>
        <w:p>
          <w:pPr>
            <w:pStyle w:val="Contents6"/>
            <w:tabs>
              <w:tab w:val="clear" w:pos="7609"/>
              <w:tab w:val="right" w:pos="9026" w:leader="dot"/>
            </w:tabs>
            <w:rPr/>
          </w:pPr>
          <w:hyperlink w:anchor="__RefHeading___Toc7459406_417432637">
            <w:r>
              <w:rPr>
                <w:webHidden/>
                <w:rStyle w:val="IndexLink"/>
                <w:rtl w:val="true"/>
              </w:rPr>
              <w:t>مسئولیت پاسداری از وحدت</w:t>
            </w:r>
            <w:r>
              <w:rPr>
                <w:rStyle w:val="IndexLink"/>
                <w:rtl w:val="true"/>
              </w:rPr>
              <w:tab/>
            </w:r>
            <w:r>
              <w:rPr>
                <w:rStyle w:val="IndexLink"/>
              </w:rPr>
              <w:t>341</w:t>
            </w:r>
          </w:hyperlink>
        </w:p>
        <w:p>
          <w:pPr>
            <w:pStyle w:val="Contents6"/>
            <w:tabs>
              <w:tab w:val="clear" w:pos="7609"/>
              <w:tab w:val="right" w:pos="9026" w:leader="dot"/>
            </w:tabs>
            <w:rPr/>
          </w:pPr>
          <w:hyperlink w:anchor="__RefHeading___Toc7459408_417432637">
            <w:r>
              <w:rPr>
                <w:webHidden/>
                <w:rStyle w:val="IndexLink"/>
                <w:rtl w:val="true"/>
              </w:rPr>
              <w:t>برای چه اختلاف؟</w:t>
            </w:r>
            <w:r>
              <w:rPr>
                <w:rStyle w:val="IndexLink"/>
                <w:rtl w:val="true"/>
              </w:rPr>
              <w:t>!</w:t>
              <w:tab/>
            </w:r>
            <w:r>
              <w:rPr>
                <w:rStyle w:val="IndexLink"/>
              </w:rPr>
              <w:t>342</w:t>
            </w:r>
          </w:hyperlink>
        </w:p>
        <w:p>
          <w:pPr>
            <w:pStyle w:val="Contents3"/>
            <w:tabs>
              <w:tab w:val="clear" w:pos="8459"/>
              <w:tab w:val="right" w:pos="9026" w:leader="dot"/>
            </w:tabs>
            <w:rPr/>
          </w:pPr>
          <w:hyperlink w:anchor="__RefHeading___Toc745941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214</w:t>
            </w:r>
            <w:r>
              <w:rPr>
                <w:rStyle w:val="IndexLink"/>
                <w:rtl w:val="true"/>
              </w:rPr>
              <w:t xml:space="preserve"> </w:t>
            </w:r>
            <w:r>
              <w:rPr>
                <w:rStyle w:val="IndexLink"/>
                <w:rtl w:val="true"/>
              </w:rPr>
              <w:t xml:space="preserve">تا </w:t>
            </w:r>
            <w:r>
              <w:rPr>
                <w:rStyle w:val="IndexLink"/>
              </w:rPr>
              <w:t>218</w:t>
            </w:r>
            <w:r>
              <w:rPr>
                <w:rStyle w:val="IndexLink"/>
                <w:rtl w:val="true"/>
              </w:rPr>
              <w:t>]</w:t>
              <w:tab/>
            </w:r>
            <w:r>
              <w:rPr>
                <w:rStyle w:val="IndexLink"/>
              </w:rPr>
              <w:t>344</w:t>
            </w:r>
          </w:hyperlink>
        </w:p>
        <w:p>
          <w:pPr>
            <w:pStyle w:val="Contents4"/>
            <w:tabs>
              <w:tab w:val="clear" w:pos="8176"/>
              <w:tab w:val="right" w:pos="9026" w:leader="dot"/>
            </w:tabs>
            <w:rPr/>
          </w:pPr>
          <w:hyperlink w:anchor="__RefHeading___Toc7459412_417432637">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7459414_417432637">
            <w:r>
              <w:rPr>
                <w:webHidden/>
                <w:rStyle w:val="IndexLink"/>
                <w:rtl w:val="true"/>
              </w:rPr>
              <w:t>معنای واژه‌ها</w:t>
            </w:r>
            <w:r>
              <w:rPr>
                <w:rStyle w:val="IndexLink"/>
                <w:rtl w:val="true"/>
              </w:rPr>
              <w:tab/>
            </w:r>
            <w:r>
              <w:rPr>
                <w:rStyle w:val="IndexLink"/>
              </w:rPr>
              <w:t>345</w:t>
            </w:r>
          </w:hyperlink>
        </w:p>
        <w:p>
          <w:pPr>
            <w:pStyle w:val="Contents4"/>
            <w:tabs>
              <w:tab w:val="clear" w:pos="8176"/>
              <w:tab w:val="right" w:pos="9026" w:leader="dot"/>
            </w:tabs>
            <w:rPr/>
          </w:pPr>
          <w:hyperlink w:anchor="__RefHeading___Toc7459416_417432637">
            <w:r>
              <w:rPr>
                <w:webHidden/>
                <w:rStyle w:val="IndexLink"/>
                <w:rtl w:val="true"/>
              </w:rPr>
              <w:t>فتنه،بزرگتر از کشتن</w:t>
            </w:r>
            <w:r>
              <w:rPr>
                <w:rStyle w:val="IndexLink"/>
                <w:rtl w:val="true"/>
              </w:rPr>
              <w:tab/>
            </w:r>
            <w:r>
              <w:rPr>
                <w:rStyle w:val="IndexLink"/>
              </w:rPr>
              <w:t>346</w:t>
            </w:r>
          </w:hyperlink>
        </w:p>
        <w:p>
          <w:pPr>
            <w:pStyle w:val="Contents5"/>
            <w:tabs>
              <w:tab w:val="clear" w:pos="7892"/>
              <w:tab w:val="right" w:pos="9026" w:leader="dot"/>
            </w:tabs>
            <w:rPr/>
          </w:pPr>
          <w:hyperlink w:anchor="__RefHeading___Toc7459418_417432637">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7459420_417432637">
            <w:r>
              <w:rPr>
                <w:webHidden/>
                <w:rStyle w:val="IndexLink"/>
                <w:rtl w:val="true"/>
              </w:rPr>
              <w:t>رهنمودهایی از آیات</w:t>
            </w:r>
            <w:r>
              <w:rPr>
                <w:rStyle w:val="IndexLink"/>
                <w:rtl w:val="true"/>
              </w:rPr>
              <w:t>:</w:t>
              <w:tab/>
            </w:r>
            <w:r>
              <w:rPr>
                <w:rStyle w:val="IndexLink"/>
              </w:rPr>
              <w:t>346</w:t>
            </w:r>
          </w:hyperlink>
        </w:p>
        <w:p>
          <w:pPr>
            <w:pStyle w:val="Contents5"/>
            <w:tabs>
              <w:tab w:val="clear" w:pos="7892"/>
              <w:tab w:val="right" w:pos="9026" w:leader="dot"/>
            </w:tabs>
            <w:rPr/>
          </w:pPr>
          <w:hyperlink w:anchor="__RefHeading___Toc7459422_417432637">
            <w:r>
              <w:rPr>
                <w:webHidden/>
                <w:rStyle w:val="IndexLink"/>
                <w:rtl w:val="true"/>
              </w:rPr>
              <w:t>شرح آیات</w:t>
            </w:r>
            <w:r>
              <w:rPr>
                <w:rStyle w:val="IndexLink"/>
                <w:rtl w:val="true"/>
              </w:rPr>
              <w:t>:</w:t>
              <w:tab/>
            </w:r>
            <w:r>
              <w:rPr>
                <w:rStyle w:val="IndexLink"/>
              </w:rPr>
              <w:t>347</w:t>
            </w:r>
          </w:hyperlink>
        </w:p>
        <w:p>
          <w:pPr>
            <w:pStyle w:val="Contents6"/>
            <w:tabs>
              <w:tab w:val="clear" w:pos="7609"/>
              <w:tab w:val="right" w:pos="9026" w:leader="dot"/>
            </w:tabs>
            <w:rPr/>
          </w:pPr>
          <w:hyperlink w:anchor="__RefHeading___Toc7459424_417432637">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7459426_417432637">
            <w:r>
              <w:rPr>
                <w:webHidden/>
                <w:rStyle w:val="IndexLink"/>
                <w:rtl w:val="true"/>
              </w:rPr>
              <w:t>انفاق راه فداکاری است</w:t>
            </w:r>
            <w:r>
              <w:rPr>
                <w:rStyle w:val="IndexLink"/>
                <w:rtl w:val="true"/>
              </w:rPr>
              <w:tab/>
            </w:r>
            <w:r>
              <w:rPr>
                <w:rStyle w:val="IndexLink"/>
              </w:rPr>
              <w:t>349</w:t>
            </w:r>
          </w:hyperlink>
        </w:p>
        <w:p>
          <w:pPr>
            <w:pStyle w:val="Contents6"/>
            <w:tabs>
              <w:tab w:val="clear" w:pos="7609"/>
              <w:tab w:val="right" w:pos="9026" w:leader="dot"/>
            </w:tabs>
            <w:rPr/>
          </w:pPr>
          <w:hyperlink w:anchor="__RefHeading___Toc7459428_417432637">
            <w:r>
              <w:rPr>
                <w:webHidden/>
                <w:rStyle w:val="IndexLink"/>
                <w:rtl w:val="true"/>
              </w:rPr>
              <w:t>فتنه از کشتن سختتر است</w:t>
            </w:r>
            <w:r>
              <w:rPr>
                <w:rStyle w:val="IndexLink"/>
                <w:rtl w:val="true"/>
              </w:rPr>
              <w:tab/>
            </w:r>
            <w:r>
              <w:rPr>
                <w:rStyle w:val="IndexLink"/>
              </w:rPr>
              <w:t>350</w:t>
            </w:r>
          </w:hyperlink>
        </w:p>
        <w:p>
          <w:pPr>
            <w:pStyle w:val="Contents3"/>
            <w:tabs>
              <w:tab w:val="clear" w:pos="8459"/>
              <w:tab w:val="right" w:pos="9026" w:leader="dot"/>
            </w:tabs>
            <w:rPr/>
          </w:pPr>
          <w:hyperlink w:anchor="__RefHeading___Toc745943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219</w:t>
            </w:r>
            <w:r>
              <w:rPr>
                <w:rStyle w:val="IndexLink"/>
                <w:rtl w:val="true"/>
              </w:rPr>
              <w:t xml:space="preserve"> </w:t>
            </w:r>
            <w:r>
              <w:rPr>
                <w:rStyle w:val="IndexLink"/>
                <w:rtl w:val="true"/>
              </w:rPr>
              <w:t xml:space="preserve">تا </w:t>
            </w:r>
            <w:r>
              <w:rPr>
                <w:rStyle w:val="IndexLink"/>
              </w:rPr>
              <w:t>225</w:t>
            </w:r>
            <w:r>
              <w:rPr>
                <w:rStyle w:val="IndexLink"/>
                <w:rtl w:val="true"/>
              </w:rPr>
              <w:t>]</w:t>
              <w:tab/>
            </w:r>
            <w:r>
              <w:rPr>
                <w:rStyle w:val="IndexLink"/>
              </w:rPr>
              <w:t>352</w:t>
            </w:r>
          </w:hyperlink>
        </w:p>
        <w:p>
          <w:pPr>
            <w:pStyle w:val="Contents4"/>
            <w:tabs>
              <w:tab w:val="clear" w:pos="8176"/>
              <w:tab w:val="right" w:pos="9026" w:leader="dot"/>
            </w:tabs>
            <w:rPr/>
          </w:pPr>
          <w:hyperlink w:anchor="__RefHeading___Toc7459432_417432637">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459434_417432637">
            <w:r>
              <w:rPr>
                <w:webHidden/>
                <w:rStyle w:val="IndexLink"/>
                <w:rtl w:val="true"/>
              </w:rPr>
              <w:t>معنای واژه‌ها</w:t>
            </w:r>
            <w:r>
              <w:rPr>
                <w:rStyle w:val="IndexLink"/>
                <w:rtl w:val="true"/>
              </w:rPr>
              <w:tab/>
            </w:r>
            <w:r>
              <w:rPr>
                <w:rStyle w:val="IndexLink"/>
              </w:rPr>
              <w:t>353</w:t>
            </w:r>
          </w:hyperlink>
        </w:p>
        <w:p>
          <w:pPr>
            <w:pStyle w:val="Contents4"/>
            <w:tabs>
              <w:tab w:val="clear" w:pos="8176"/>
              <w:tab w:val="right" w:pos="9026" w:leader="dot"/>
            </w:tabs>
            <w:rPr/>
          </w:pPr>
          <w:hyperlink w:anchor="__RefHeading___Toc7459436_417432637">
            <w:r>
              <w:rPr>
                <w:webHidden/>
                <w:rStyle w:val="IndexLink"/>
                <w:rtl w:val="true"/>
              </w:rPr>
              <w:t>پرهیزگاری اجتماعی</w:t>
            </w:r>
            <w:r>
              <w:rPr>
                <w:rStyle w:val="IndexLink"/>
                <w:rtl w:val="true"/>
              </w:rPr>
              <w:tab/>
            </w:r>
            <w:r>
              <w:rPr>
                <w:rStyle w:val="IndexLink"/>
              </w:rPr>
              <w:t>354</w:t>
            </w:r>
          </w:hyperlink>
        </w:p>
        <w:p>
          <w:pPr>
            <w:pStyle w:val="Contents5"/>
            <w:tabs>
              <w:tab w:val="clear" w:pos="7892"/>
              <w:tab w:val="right" w:pos="9026" w:leader="dot"/>
            </w:tabs>
            <w:rPr/>
          </w:pPr>
          <w:hyperlink w:anchor="__RefHeading___Toc7459438_417432637">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7459440_417432637">
            <w:r>
              <w:rPr>
                <w:webHidden/>
                <w:rStyle w:val="IndexLink"/>
                <w:rtl w:val="true"/>
              </w:rPr>
              <w:t>رهنمودهایی از آیات</w:t>
            </w:r>
            <w:r>
              <w:rPr>
                <w:rStyle w:val="IndexLink"/>
                <w:rtl w:val="true"/>
              </w:rPr>
              <w:t>:</w:t>
              <w:tab/>
            </w:r>
            <w:r>
              <w:rPr>
                <w:rStyle w:val="IndexLink"/>
              </w:rPr>
              <w:t>354</w:t>
            </w:r>
          </w:hyperlink>
        </w:p>
        <w:p>
          <w:pPr>
            <w:pStyle w:val="Contents5"/>
            <w:tabs>
              <w:tab w:val="clear" w:pos="7892"/>
              <w:tab w:val="right" w:pos="9026" w:leader="dot"/>
            </w:tabs>
            <w:rPr/>
          </w:pPr>
          <w:hyperlink w:anchor="__RefHeading___Toc7459442_417432637">
            <w:r>
              <w:rPr>
                <w:webHidden/>
                <w:rStyle w:val="IndexLink"/>
                <w:rtl w:val="true"/>
              </w:rPr>
              <w:t>شرح آیات</w:t>
            </w:r>
            <w:r>
              <w:rPr>
                <w:rStyle w:val="IndexLink"/>
                <w:rtl w:val="true"/>
              </w:rPr>
              <w:t>:</w:t>
              <w:tab/>
            </w:r>
            <w:r>
              <w:rPr>
                <w:rStyle w:val="IndexLink"/>
              </w:rPr>
              <w:t>355</w:t>
            </w:r>
          </w:hyperlink>
        </w:p>
        <w:p>
          <w:pPr>
            <w:pStyle w:val="Contents6"/>
            <w:tabs>
              <w:tab w:val="clear" w:pos="7609"/>
              <w:tab w:val="right" w:pos="9026" w:leader="dot"/>
            </w:tabs>
            <w:rPr/>
          </w:pPr>
          <w:hyperlink w:anchor="__RefHeading___Toc7459444_417432637">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7459446_417432637">
            <w:r>
              <w:rPr>
                <w:webHidden/>
                <w:rStyle w:val="IndexLink"/>
                <w:rtl w:val="true"/>
              </w:rPr>
              <w:t>پرهیزگاری و حقوق اجتماعی</w:t>
            </w:r>
            <w:r>
              <w:rPr>
                <w:rStyle w:val="IndexLink"/>
                <w:rtl w:val="true"/>
              </w:rPr>
              <w:tab/>
            </w:r>
            <w:r>
              <w:rPr>
                <w:rStyle w:val="IndexLink"/>
              </w:rPr>
              <w:t>356</w:t>
            </w:r>
          </w:hyperlink>
        </w:p>
        <w:p>
          <w:pPr>
            <w:pStyle w:val="Contents6"/>
            <w:tabs>
              <w:tab w:val="clear" w:pos="7609"/>
              <w:tab w:val="right" w:pos="9026" w:leader="dot"/>
            </w:tabs>
            <w:rPr/>
          </w:pPr>
          <w:hyperlink w:anchor="__RefHeading___Toc7459448_417432637">
            <w:r>
              <w:rPr>
                <w:webHidden/>
                <w:rStyle w:val="IndexLink"/>
                <w:rtl w:val="true"/>
              </w:rPr>
              <w:t>پرهیزگاری و حقوق زن</w:t>
            </w:r>
            <w:r>
              <w:rPr>
                <w:rStyle w:val="IndexLink"/>
                <w:rtl w:val="true"/>
              </w:rPr>
              <w:tab/>
            </w:r>
            <w:r>
              <w:rPr>
                <w:rStyle w:val="IndexLink"/>
              </w:rPr>
              <w:t>358</w:t>
            </w:r>
          </w:hyperlink>
        </w:p>
        <w:p>
          <w:pPr>
            <w:pStyle w:val="Contents6"/>
            <w:tabs>
              <w:tab w:val="clear" w:pos="7609"/>
              <w:tab w:val="right" w:pos="9026" w:leader="dot"/>
            </w:tabs>
            <w:rPr/>
          </w:pPr>
          <w:hyperlink w:anchor="__RefHeading___Toc7459450_417432637">
            <w:r>
              <w:rPr>
                <w:webHidden/>
                <w:rStyle w:val="IndexLink"/>
                <w:rtl w:val="true"/>
              </w:rPr>
              <w:t>حکم نزدیکی جنسی در حیض</w:t>
            </w:r>
            <w:r>
              <w:rPr>
                <w:rStyle w:val="IndexLink"/>
                <w:rtl w:val="true"/>
              </w:rPr>
              <w:tab/>
            </w:r>
            <w:r>
              <w:rPr>
                <w:rStyle w:val="IndexLink"/>
              </w:rPr>
              <w:t>359</w:t>
            </w:r>
          </w:hyperlink>
        </w:p>
        <w:p>
          <w:pPr>
            <w:pStyle w:val="Contents3"/>
            <w:tabs>
              <w:tab w:val="clear" w:pos="8459"/>
              <w:tab w:val="right" w:pos="9026" w:leader="dot"/>
            </w:tabs>
            <w:rPr/>
          </w:pPr>
          <w:hyperlink w:anchor="__RefHeading___Toc745945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226</w:t>
            </w:r>
            <w:r>
              <w:rPr>
                <w:rStyle w:val="IndexLink"/>
                <w:rtl w:val="true"/>
              </w:rPr>
              <w:t xml:space="preserve"> </w:t>
            </w:r>
            <w:r>
              <w:rPr>
                <w:rStyle w:val="IndexLink"/>
                <w:rtl w:val="true"/>
              </w:rPr>
              <w:t xml:space="preserve">تا </w:t>
            </w:r>
            <w:r>
              <w:rPr>
                <w:rStyle w:val="IndexLink"/>
              </w:rPr>
              <w:t>232</w:t>
            </w:r>
            <w:r>
              <w:rPr>
                <w:rStyle w:val="IndexLink"/>
                <w:rtl w:val="true"/>
              </w:rPr>
              <w:t>]</w:t>
              <w:tab/>
            </w:r>
            <w:r>
              <w:rPr>
                <w:rStyle w:val="IndexLink"/>
              </w:rPr>
              <w:t>362</w:t>
            </w:r>
          </w:hyperlink>
        </w:p>
        <w:p>
          <w:pPr>
            <w:pStyle w:val="Contents4"/>
            <w:tabs>
              <w:tab w:val="clear" w:pos="8176"/>
              <w:tab w:val="right" w:pos="9026" w:leader="dot"/>
            </w:tabs>
            <w:rPr/>
          </w:pPr>
          <w:hyperlink w:anchor="__RefHeading___Toc7459454_41743263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459456_417432637">
            <w:r>
              <w:rPr>
                <w:webHidden/>
                <w:rStyle w:val="IndexLink"/>
                <w:rtl w:val="true"/>
              </w:rPr>
              <w:t>معنای واژه‌ها</w:t>
            </w:r>
            <w:r>
              <w:rPr>
                <w:rStyle w:val="IndexLink"/>
                <w:rtl w:val="true"/>
              </w:rPr>
              <w:tab/>
            </w:r>
            <w:r>
              <w:rPr>
                <w:rStyle w:val="IndexLink"/>
              </w:rPr>
              <w:t>363</w:t>
            </w:r>
          </w:hyperlink>
        </w:p>
        <w:p>
          <w:pPr>
            <w:pStyle w:val="Contents4"/>
            <w:tabs>
              <w:tab w:val="clear" w:pos="8176"/>
              <w:tab w:val="right" w:pos="9026" w:leader="dot"/>
            </w:tabs>
            <w:rPr/>
          </w:pPr>
          <w:hyperlink w:anchor="__RefHeading___Toc7459458_417432637">
            <w:r>
              <w:rPr>
                <w:webHidden/>
                <w:rStyle w:val="IndexLink"/>
                <w:rtl w:val="true"/>
              </w:rPr>
              <w:t>وظایف مربوط به پیوند زناشویی</w:t>
            </w:r>
            <w:r>
              <w:rPr>
                <w:rStyle w:val="IndexLink"/>
                <w:rtl w:val="true"/>
              </w:rPr>
              <w:tab/>
            </w:r>
            <w:r>
              <w:rPr>
                <w:rStyle w:val="IndexLink"/>
              </w:rPr>
              <w:t>364</w:t>
            </w:r>
          </w:hyperlink>
        </w:p>
        <w:p>
          <w:pPr>
            <w:pStyle w:val="Contents5"/>
            <w:tabs>
              <w:tab w:val="clear" w:pos="7892"/>
              <w:tab w:val="right" w:pos="9026" w:leader="dot"/>
            </w:tabs>
            <w:rPr/>
          </w:pPr>
          <w:hyperlink w:anchor="__RefHeading___Toc7459460_417432637">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7459462_417432637">
            <w:r>
              <w:rPr>
                <w:webHidden/>
                <w:rStyle w:val="IndexLink"/>
                <w:rtl w:val="true"/>
              </w:rPr>
              <w:t>رهنمودهایی از آیات</w:t>
            </w:r>
            <w:r>
              <w:rPr>
                <w:rStyle w:val="IndexLink"/>
                <w:rtl w:val="true"/>
              </w:rPr>
              <w:t>:</w:t>
              <w:tab/>
            </w:r>
            <w:r>
              <w:rPr>
                <w:rStyle w:val="IndexLink"/>
              </w:rPr>
              <w:t>364</w:t>
            </w:r>
          </w:hyperlink>
        </w:p>
        <w:p>
          <w:pPr>
            <w:pStyle w:val="Contents5"/>
            <w:tabs>
              <w:tab w:val="clear" w:pos="7892"/>
              <w:tab w:val="right" w:pos="9026" w:leader="dot"/>
            </w:tabs>
            <w:rPr/>
          </w:pPr>
          <w:hyperlink w:anchor="__RefHeading___Toc7459464_417432637">
            <w:r>
              <w:rPr>
                <w:webHidden/>
                <w:rStyle w:val="IndexLink"/>
                <w:rtl w:val="true"/>
              </w:rPr>
              <w:t>شرح آیات</w:t>
            </w:r>
            <w:r>
              <w:rPr>
                <w:rStyle w:val="IndexLink"/>
                <w:rtl w:val="true"/>
              </w:rPr>
              <w:t>:</w:t>
              <w:tab/>
            </w:r>
            <w:r>
              <w:rPr>
                <w:rStyle w:val="IndexLink"/>
              </w:rPr>
              <w:t>366</w:t>
            </w:r>
          </w:hyperlink>
        </w:p>
        <w:p>
          <w:pPr>
            <w:pStyle w:val="Contents6"/>
            <w:tabs>
              <w:tab w:val="clear" w:pos="7609"/>
              <w:tab w:val="right" w:pos="9026" w:leader="dot"/>
            </w:tabs>
            <w:rPr/>
          </w:pPr>
          <w:hyperlink w:anchor="__RefHeading___Toc7459466_417432637">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7459468_417432637">
            <w:r>
              <w:rPr>
                <w:webHidden/>
                <w:rStyle w:val="IndexLink"/>
                <w:rtl w:val="true"/>
              </w:rPr>
              <w:t>پرهیزگاری در پیوند زناشویی</w:t>
            </w:r>
            <w:r>
              <w:rPr>
                <w:rStyle w:val="IndexLink"/>
                <w:rtl w:val="true"/>
              </w:rPr>
              <w:tab/>
            </w:r>
            <w:r>
              <w:rPr>
                <w:rStyle w:val="IndexLink"/>
              </w:rPr>
              <w:t>366</w:t>
            </w:r>
          </w:hyperlink>
        </w:p>
        <w:p>
          <w:pPr>
            <w:pStyle w:val="Contents3"/>
            <w:tabs>
              <w:tab w:val="clear" w:pos="8459"/>
              <w:tab w:val="right" w:pos="9026" w:leader="dot"/>
            </w:tabs>
            <w:rPr/>
          </w:pPr>
          <w:hyperlink w:anchor="__RefHeading___Toc745947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233</w:t>
            </w:r>
            <w:r>
              <w:rPr>
                <w:rStyle w:val="IndexLink"/>
                <w:rtl w:val="true"/>
              </w:rPr>
              <w:t xml:space="preserve"> </w:t>
            </w:r>
            <w:r>
              <w:rPr>
                <w:rStyle w:val="IndexLink"/>
                <w:rtl w:val="true"/>
              </w:rPr>
              <w:t xml:space="preserve">تا </w:t>
            </w:r>
            <w:r>
              <w:rPr>
                <w:rStyle w:val="IndexLink"/>
              </w:rPr>
              <w:t>242</w:t>
            </w:r>
            <w:r>
              <w:rPr>
                <w:rStyle w:val="IndexLink"/>
                <w:rtl w:val="true"/>
              </w:rPr>
              <w:t>]</w:t>
              <w:tab/>
            </w:r>
            <w:r>
              <w:rPr>
                <w:rStyle w:val="IndexLink"/>
              </w:rPr>
              <w:t>373</w:t>
            </w:r>
          </w:hyperlink>
        </w:p>
        <w:p>
          <w:pPr>
            <w:pStyle w:val="Contents4"/>
            <w:tabs>
              <w:tab w:val="clear" w:pos="8176"/>
              <w:tab w:val="right" w:pos="9026" w:leader="dot"/>
            </w:tabs>
            <w:rPr/>
          </w:pPr>
          <w:hyperlink w:anchor="__RefHeading___Toc7459472_41743263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7459474_417432637">
            <w:r>
              <w:rPr>
                <w:webHidden/>
                <w:rStyle w:val="IndexLink"/>
                <w:rtl w:val="true"/>
              </w:rPr>
              <w:t>معنای واژه‌ها</w:t>
            </w:r>
            <w:r>
              <w:rPr>
                <w:rStyle w:val="IndexLink"/>
                <w:rtl w:val="true"/>
              </w:rPr>
              <w:tab/>
            </w:r>
            <w:r>
              <w:rPr>
                <w:rStyle w:val="IndexLink"/>
              </w:rPr>
              <w:t>375</w:t>
            </w:r>
          </w:hyperlink>
        </w:p>
        <w:p>
          <w:pPr>
            <w:pStyle w:val="Contents4"/>
            <w:tabs>
              <w:tab w:val="clear" w:pos="8176"/>
              <w:tab w:val="right" w:pos="9026" w:leader="dot"/>
            </w:tabs>
            <w:rPr/>
          </w:pPr>
          <w:hyperlink w:anchor="__RefHeading___Toc7459476_417432637">
            <w:r>
              <w:rPr>
                <w:webHidden/>
                <w:rStyle w:val="IndexLink"/>
                <w:rtl w:val="true"/>
              </w:rPr>
              <w:t>تقوی در اداره کردن خانه</w:t>
            </w:r>
            <w:r>
              <w:rPr>
                <w:rStyle w:val="IndexLink"/>
                <w:rtl w:val="true"/>
              </w:rPr>
              <w:tab/>
            </w:r>
            <w:r>
              <w:rPr>
                <w:rStyle w:val="IndexLink"/>
              </w:rPr>
              <w:t>377</w:t>
            </w:r>
          </w:hyperlink>
        </w:p>
        <w:p>
          <w:pPr>
            <w:pStyle w:val="Contents5"/>
            <w:tabs>
              <w:tab w:val="clear" w:pos="7892"/>
              <w:tab w:val="right" w:pos="9026" w:leader="dot"/>
            </w:tabs>
            <w:rPr/>
          </w:pPr>
          <w:hyperlink w:anchor="__RefHeading___Toc7459478_417432637">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7459480_417432637">
            <w:r>
              <w:rPr>
                <w:webHidden/>
                <w:rStyle w:val="IndexLink"/>
                <w:rtl w:val="true"/>
              </w:rPr>
              <w:t>رهنمودهایی از آیات</w:t>
            </w:r>
            <w:r>
              <w:rPr>
                <w:rStyle w:val="IndexLink"/>
                <w:rtl w:val="true"/>
              </w:rPr>
              <w:t>:</w:t>
              <w:tab/>
            </w:r>
            <w:r>
              <w:rPr>
                <w:rStyle w:val="IndexLink"/>
              </w:rPr>
              <w:t>377</w:t>
            </w:r>
          </w:hyperlink>
        </w:p>
        <w:p>
          <w:pPr>
            <w:pStyle w:val="Contents5"/>
            <w:tabs>
              <w:tab w:val="clear" w:pos="7892"/>
              <w:tab w:val="right" w:pos="9026" w:leader="dot"/>
            </w:tabs>
            <w:rPr/>
          </w:pPr>
          <w:hyperlink w:anchor="__RefHeading___Toc7459482_417432637">
            <w:r>
              <w:rPr>
                <w:webHidden/>
                <w:rStyle w:val="IndexLink"/>
                <w:rtl w:val="true"/>
              </w:rPr>
              <w:t>شرح آیات</w:t>
            </w:r>
            <w:r>
              <w:rPr>
                <w:rStyle w:val="IndexLink"/>
                <w:rtl w:val="true"/>
              </w:rPr>
              <w:t>:</w:t>
              <w:tab/>
            </w:r>
            <w:r>
              <w:rPr>
                <w:rStyle w:val="IndexLink"/>
              </w:rPr>
              <w:t>377</w:t>
            </w:r>
          </w:hyperlink>
        </w:p>
        <w:p>
          <w:pPr>
            <w:pStyle w:val="Contents6"/>
            <w:tabs>
              <w:tab w:val="clear" w:pos="7609"/>
              <w:tab w:val="right" w:pos="9026" w:leader="dot"/>
            </w:tabs>
            <w:rPr/>
          </w:pPr>
          <w:hyperlink w:anchor="__RefHeading___Toc7459484_417432637">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7459486_417432637">
            <w:r>
              <w:rPr>
                <w:webHidden/>
                <w:rStyle w:val="IndexLink"/>
                <w:rtl w:val="true"/>
              </w:rPr>
              <w:t>حق شوهر پس از وفات</w:t>
            </w:r>
            <w:r>
              <w:rPr>
                <w:rStyle w:val="IndexLink"/>
                <w:rtl w:val="true"/>
              </w:rPr>
              <w:tab/>
            </w:r>
            <w:r>
              <w:rPr>
                <w:rStyle w:val="IndexLink"/>
              </w:rPr>
              <w:t>379</w:t>
            </w:r>
          </w:hyperlink>
        </w:p>
        <w:p>
          <w:pPr>
            <w:pStyle w:val="Contents6"/>
            <w:tabs>
              <w:tab w:val="clear" w:pos="7609"/>
              <w:tab w:val="right" w:pos="9026" w:leader="dot"/>
            </w:tabs>
            <w:rPr/>
          </w:pPr>
          <w:hyperlink w:anchor="__RefHeading___Toc7459488_417432637">
            <w:r>
              <w:rPr>
                <w:webHidden/>
                <w:rStyle w:val="IndexLink"/>
                <w:rtl w:val="true"/>
              </w:rPr>
              <w:t>چگونه همسر خودت را انتخاب می‌کنی</w:t>
            </w:r>
            <w:r>
              <w:rPr>
                <w:rStyle w:val="IndexLink"/>
                <w:rtl w:val="true"/>
              </w:rPr>
              <w:tab/>
            </w:r>
            <w:r>
              <w:rPr>
                <w:rStyle w:val="IndexLink"/>
              </w:rPr>
              <w:t>380</w:t>
            </w:r>
          </w:hyperlink>
        </w:p>
        <w:p>
          <w:pPr>
            <w:pStyle w:val="Contents3"/>
            <w:tabs>
              <w:tab w:val="clear" w:pos="8459"/>
              <w:tab w:val="right" w:pos="9026" w:leader="dot"/>
            </w:tabs>
            <w:rPr/>
          </w:pPr>
          <w:hyperlink w:anchor="__RefHeading___Toc745949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243</w:t>
            </w:r>
            <w:r>
              <w:rPr>
                <w:rStyle w:val="IndexLink"/>
                <w:rtl w:val="true"/>
              </w:rPr>
              <w:t xml:space="preserve"> </w:t>
            </w:r>
            <w:r>
              <w:rPr>
                <w:rStyle w:val="IndexLink"/>
                <w:rtl w:val="true"/>
              </w:rPr>
              <w:t xml:space="preserve">تا </w:t>
            </w:r>
            <w:r>
              <w:rPr>
                <w:rStyle w:val="IndexLink"/>
              </w:rPr>
              <w:t>249</w:t>
            </w:r>
            <w:r>
              <w:rPr>
                <w:rStyle w:val="IndexLink"/>
                <w:rtl w:val="true"/>
              </w:rPr>
              <w:t>]</w:t>
              <w:tab/>
            </w:r>
            <w:r>
              <w:rPr>
                <w:rStyle w:val="IndexLink"/>
              </w:rPr>
              <w:t>386</w:t>
            </w:r>
          </w:hyperlink>
        </w:p>
        <w:p>
          <w:pPr>
            <w:pStyle w:val="Contents4"/>
            <w:tabs>
              <w:tab w:val="clear" w:pos="8176"/>
              <w:tab w:val="right" w:pos="9026" w:leader="dot"/>
            </w:tabs>
            <w:rPr/>
          </w:pPr>
          <w:hyperlink w:anchor="__RefHeading___Toc7459492_41743263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459494_417432637">
            <w:r>
              <w:rPr>
                <w:webHidden/>
                <w:rStyle w:val="IndexLink"/>
                <w:rtl w:val="true"/>
              </w:rPr>
              <w:t>معنای واژه‌ها</w:t>
            </w:r>
            <w:r>
              <w:rPr>
                <w:rStyle w:val="IndexLink"/>
                <w:rtl w:val="true"/>
              </w:rPr>
              <w:tab/>
            </w:r>
            <w:r>
              <w:rPr>
                <w:rStyle w:val="IndexLink"/>
              </w:rPr>
              <w:t>387</w:t>
            </w:r>
          </w:hyperlink>
        </w:p>
        <w:p>
          <w:pPr>
            <w:pStyle w:val="Contents4"/>
            <w:tabs>
              <w:tab w:val="clear" w:pos="8176"/>
              <w:tab w:val="right" w:pos="9026" w:leader="dot"/>
            </w:tabs>
            <w:rPr/>
          </w:pPr>
          <w:hyperlink w:anchor="__RefHeading___Toc7459496_417432637">
            <w:r>
              <w:rPr>
                <w:webHidden/>
                <w:rStyle w:val="IndexLink"/>
                <w:rtl w:val="true"/>
              </w:rPr>
              <w:t>فرمانروایی خدایی</w:t>
            </w:r>
            <w:r>
              <w:rPr>
                <w:rStyle w:val="IndexLink"/>
                <w:rtl w:val="true"/>
              </w:rPr>
              <w:tab/>
            </w:r>
            <w:r>
              <w:rPr>
                <w:rStyle w:val="IndexLink"/>
              </w:rPr>
              <w:t>388</w:t>
            </w:r>
          </w:hyperlink>
        </w:p>
        <w:p>
          <w:pPr>
            <w:pStyle w:val="Contents5"/>
            <w:tabs>
              <w:tab w:val="clear" w:pos="7892"/>
              <w:tab w:val="right" w:pos="9026" w:leader="dot"/>
            </w:tabs>
            <w:rPr/>
          </w:pPr>
          <w:hyperlink w:anchor="__RefHeading___Toc7459498_417432637">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7459500_417432637">
            <w:r>
              <w:rPr>
                <w:webHidden/>
                <w:rStyle w:val="IndexLink"/>
                <w:rtl w:val="true"/>
              </w:rPr>
              <w:t>رهنمودهایی از آیات</w:t>
            </w:r>
            <w:r>
              <w:rPr>
                <w:rStyle w:val="IndexLink"/>
                <w:rtl w:val="true"/>
              </w:rPr>
              <w:t>:</w:t>
              <w:tab/>
            </w:r>
            <w:r>
              <w:rPr>
                <w:rStyle w:val="IndexLink"/>
              </w:rPr>
              <w:t>388</w:t>
            </w:r>
          </w:hyperlink>
        </w:p>
        <w:p>
          <w:pPr>
            <w:pStyle w:val="Contents5"/>
            <w:tabs>
              <w:tab w:val="clear" w:pos="7892"/>
              <w:tab w:val="right" w:pos="9026" w:leader="dot"/>
            </w:tabs>
            <w:rPr/>
          </w:pPr>
          <w:hyperlink w:anchor="__RefHeading___Toc7459502_417432637">
            <w:r>
              <w:rPr>
                <w:webHidden/>
                <w:rStyle w:val="IndexLink"/>
                <w:rtl w:val="true"/>
              </w:rPr>
              <w:t>شرح آیات</w:t>
            </w:r>
            <w:r>
              <w:rPr>
                <w:rStyle w:val="IndexLink"/>
                <w:rtl w:val="true"/>
              </w:rPr>
              <w:t>:</w:t>
              <w:tab/>
            </w:r>
            <w:r>
              <w:rPr>
                <w:rStyle w:val="IndexLink"/>
              </w:rPr>
              <w:t>390</w:t>
            </w:r>
          </w:hyperlink>
        </w:p>
        <w:p>
          <w:pPr>
            <w:pStyle w:val="Contents6"/>
            <w:tabs>
              <w:tab w:val="clear" w:pos="7609"/>
              <w:tab w:val="right" w:pos="9026" w:leader="dot"/>
            </w:tabs>
            <w:rPr/>
          </w:pPr>
          <w:hyperlink w:anchor="__RefHeading___Toc7459504_417432637">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7459506_417432637">
            <w:r>
              <w:rPr>
                <w:webHidden/>
                <w:rStyle w:val="IndexLink"/>
                <w:rtl w:val="true"/>
              </w:rPr>
              <w:t>به کارزار کردن فرمان یافتند و پشت کردند</w:t>
            </w:r>
            <w:r>
              <w:rPr>
                <w:rStyle w:val="IndexLink"/>
                <w:rtl w:val="true"/>
              </w:rPr>
              <w:tab/>
            </w:r>
            <w:r>
              <w:rPr>
                <w:rStyle w:val="IndexLink"/>
              </w:rPr>
              <w:t>392</w:t>
            </w:r>
          </w:hyperlink>
        </w:p>
        <w:p>
          <w:pPr>
            <w:pStyle w:val="Contents3"/>
            <w:tabs>
              <w:tab w:val="clear" w:pos="8459"/>
              <w:tab w:val="right" w:pos="9026" w:leader="dot"/>
            </w:tabs>
            <w:rPr/>
          </w:pPr>
          <w:hyperlink w:anchor="__RefHeading___Toc7459508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250</w:t>
            </w:r>
            <w:r>
              <w:rPr>
                <w:rStyle w:val="IndexLink"/>
                <w:rtl w:val="true"/>
              </w:rPr>
              <w:t xml:space="preserve"> </w:t>
            </w:r>
            <w:r>
              <w:rPr>
                <w:rStyle w:val="IndexLink"/>
                <w:rtl w:val="true"/>
              </w:rPr>
              <w:t xml:space="preserve">تا </w:t>
            </w:r>
            <w:r>
              <w:rPr>
                <w:rStyle w:val="IndexLink"/>
              </w:rPr>
              <w:t>254</w:t>
            </w:r>
            <w:r>
              <w:rPr>
                <w:rStyle w:val="IndexLink"/>
                <w:rtl w:val="true"/>
              </w:rPr>
              <w:t>]</w:t>
              <w:tab/>
            </w:r>
            <w:r>
              <w:rPr>
                <w:rStyle w:val="IndexLink"/>
              </w:rPr>
              <w:t>398</w:t>
            </w:r>
          </w:hyperlink>
        </w:p>
        <w:p>
          <w:pPr>
            <w:pStyle w:val="Contents4"/>
            <w:tabs>
              <w:tab w:val="clear" w:pos="8176"/>
              <w:tab w:val="right" w:pos="9026" w:leader="dot"/>
            </w:tabs>
            <w:rPr/>
          </w:pPr>
          <w:hyperlink w:anchor="__RefHeading___Toc7459510_417432637">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7459512_417432637">
            <w:r>
              <w:rPr>
                <w:webHidden/>
                <w:rStyle w:val="IndexLink"/>
                <w:rtl w:val="true"/>
              </w:rPr>
              <w:t>معنای واژه‌ها</w:t>
            </w:r>
            <w:r>
              <w:rPr>
                <w:rStyle w:val="IndexLink"/>
                <w:rtl w:val="true"/>
              </w:rPr>
              <w:tab/>
            </w:r>
            <w:r>
              <w:rPr>
                <w:rStyle w:val="IndexLink"/>
              </w:rPr>
              <w:t>399</w:t>
            </w:r>
          </w:hyperlink>
        </w:p>
        <w:p>
          <w:pPr>
            <w:pStyle w:val="Contents4"/>
            <w:tabs>
              <w:tab w:val="clear" w:pos="8176"/>
              <w:tab w:val="right" w:pos="9026" w:leader="dot"/>
            </w:tabs>
            <w:rPr/>
          </w:pPr>
          <w:hyperlink w:anchor="__RefHeading___Toc7459514_417432637">
            <w:r>
              <w:rPr>
                <w:webHidden/>
                <w:rStyle w:val="IndexLink"/>
                <w:rtl w:val="true"/>
              </w:rPr>
              <w:t>شرایط پیروزی بر دشمن</w:t>
            </w:r>
            <w:r>
              <w:rPr>
                <w:rStyle w:val="IndexLink"/>
                <w:rtl w:val="true"/>
              </w:rPr>
              <w:tab/>
            </w:r>
            <w:r>
              <w:rPr>
                <w:rStyle w:val="IndexLink"/>
              </w:rPr>
              <w:t>399</w:t>
            </w:r>
          </w:hyperlink>
        </w:p>
        <w:p>
          <w:pPr>
            <w:pStyle w:val="Contents5"/>
            <w:tabs>
              <w:tab w:val="clear" w:pos="7892"/>
              <w:tab w:val="right" w:pos="9026" w:leader="dot"/>
            </w:tabs>
            <w:rPr/>
          </w:pPr>
          <w:hyperlink w:anchor="__RefHeading___Toc7459516_417432637">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7459518_417432637">
            <w:r>
              <w:rPr>
                <w:webHidden/>
                <w:rStyle w:val="IndexLink"/>
                <w:rtl w:val="true"/>
              </w:rPr>
              <w:t>رهنمودهایی از آیات</w:t>
            </w:r>
            <w:r>
              <w:rPr>
                <w:rStyle w:val="IndexLink"/>
                <w:rtl w:val="true"/>
              </w:rPr>
              <w:t>:</w:t>
              <w:tab/>
            </w:r>
            <w:r>
              <w:rPr>
                <w:rStyle w:val="IndexLink"/>
              </w:rPr>
              <w:t>399</w:t>
            </w:r>
          </w:hyperlink>
        </w:p>
        <w:p>
          <w:pPr>
            <w:pStyle w:val="Contents5"/>
            <w:tabs>
              <w:tab w:val="clear" w:pos="7892"/>
              <w:tab w:val="right" w:pos="9026" w:leader="dot"/>
            </w:tabs>
            <w:rPr/>
          </w:pPr>
          <w:hyperlink w:anchor="__RefHeading___Toc7459520_417432637">
            <w:r>
              <w:rPr>
                <w:webHidden/>
                <w:rStyle w:val="IndexLink"/>
                <w:rtl w:val="true"/>
              </w:rPr>
              <w:t>شرح آیات</w:t>
            </w:r>
            <w:r>
              <w:rPr>
                <w:rStyle w:val="IndexLink"/>
                <w:rtl w:val="true"/>
              </w:rPr>
              <w:t>:</w:t>
              <w:tab/>
            </w:r>
            <w:r>
              <w:rPr>
                <w:rStyle w:val="IndexLink"/>
              </w:rPr>
              <w:t>400</w:t>
            </w:r>
          </w:hyperlink>
        </w:p>
        <w:p>
          <w:pPr>
            <w:pStyle w:val="Contents3"/>
            <w:tabs>
              <w:tab w:val="clear" w:pos="8459"/>
              <w:tab w:val="right" w:pos="9026" w:leader="dot"/>
            </w:tabs>
            <w:rPr/>
          </w:pPr>
          <w:hyperlink w:anchor="__RefHeading___Toc7459522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255</w:t>
            </w:r>
            <w:r>
              <w:rPr>
                <w:rStyle w:val="IndexLink"/>
                <w:rtl w:val="true"/>
              </w:rPr>
              <w:t xml:space="preserve"> </w:t>
            </w:r>
            <w:r>
              <w:rPr>
                <w:rStyle w:val="IndexLink"/>
                <w:rtl w:val="true"/>
              </w:rPr>
              <w:t xml:space="preserve">تا </w:t>
            </w:r>
            <w:r>
              <w:rPr>
                <w:rStyle w:val="IndexLink"/>
              </w:rPr>
              <w:t>260</w:t>
            </w:r>
            <w:r>
              <w:rPr>
                <w:rStyle w:val="IndexLink"/>
                <w:rtl w:val="true"/>
              </w:rPr>
              <w:t>]</w:t>
              <w:tab/>
            </w:r>
            <w:r>
              <w:rPr>
                <w:rStyle w:val="IndexLink"/>
              </w:rPr>
              <w:t>404</w:t>
            </w:r>
          </w:hyperlink>
        </w:p>
        <w:p>
          <w:pPr>
            <w:pStyle w:val="Contents4"/>
            <w:tabs>
              <w:tab w:val="clear" w:pos="8176"/>
              <w:tab w:val="right" w:pos="9026" w:leader="dot"/>
            </w:tabs>
            <w:rPr/>
          </w:pPr>
          <w:hyperlink w:anchor="__RefHeading___Toc7459524_41743263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7459526_417432637">
            <w:r>
              <w:rPr>
                <w:webHidden/>
                <w:rStyle w:val="IndexLink"/>
                <w:rtl w:val="true"/>
              </w:rPr>
              <w:t>معنای واژه‌ها</w:t>
            </w:r>
            <w:r>
              <w:rPr>
                <w:rStyle w:val="IndexLink"/>
                <w:rtl w:val="true"/>
              </w:rPr>
              <w:tab/>
            </w:r>
            <w:r>
              <w:rPr>
                <w:rStyle w:val="IndexLink"/>
              </w:rPr>
              <w:t>405</w:t>
            </w:r>
          </w:hyperlink>
        </w:p>
        <w:p>
          <w:pPr>
            <w:pStyle w:val="Contents4"/>
            <w:tabs>
              <w:tab w:val="clear" w:pos="8176"/>
              <w:tab w:val="right" w:pos="9026" w:leader="dot"/>
            </w:tabs>
            <w:rPr/>
          </w:pPr>
          <w:hyperlink w:anchor="__RefHeading___Toc7459528_417432637">
            <w:r>
              <w:rPr>
                <w:webHidden/>
                <w:rStyle w:val="IndexLink"/>
                <w:rtl w:val="true"/>
              </w:rPr>
              <w:t>نامهای نیکو و زیبای خدا</w:t>
            </w:r>
            <w:r>
              <w:rPr>
                <w:rStyle w:val="IndexLink"/>
                <w:rtl w:val="true"/>
              </w:rPr>
              <w:tab/>
            </w:r>
            <w:r>
              <w:rPr>
                <w:rStyle w:val="IndexLink"/>
              </w:rPr>
              <w:t>407</w:t>
            </w:r>
          </w:hyperlink>
        </w:p>
        <w:p>
          <w:pPr>
            <w:pStyle w:val="Contents5"/>
            <w:tabs>
              <w:tab w:val="clear" w:pos="7892"/>
              <w:tab w:val="right" w:pos="9026" w:leader="dot"/>
            </w:tabs>
            <w:rPr/>
          </w:pPr>
          <w:hyperlink w:anchor="__RefHeading___Toc7459530_417432637">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7459532_417432637">
            <w:r>
              <w:rPr>
                <w:webHidden/>
                <w:rStyle w:val="IndexLink"/>
                <w:rtl w:val="true"/>
              </w:rPr>
              <w:t>رهنمودهایی از آیات</w:t>
            </w:r>
            <w:r>
              <w:rPr>
                <w:rStyle w:val="IndexLink"/>
                <w:rtl w:val="true"/>
              </w:rPr>
              <w:t>:</w:t>
              <w:tab/>
            </w:r>
            <w:r>
              <w:rPr>
                <w:rStyle w:val="IndexLink"/>
              </w:rPr>
              <w:t>407</w:t>
            </w:r>
          </w:hyperlink>
        </w:p>
        <w:p>
          <w:pPr>
            <w:pStyle w:val="Contents5"/>
            <w:tabs>
              <w:tab w:val="clear" w:pos="7892"/>
              <w:tab w:val="right" w:pos="9026" w:leader="dot"/>
            </w:tabs>
            <w:rPr/>
          </w:pPr>
          <w:hyperlink w:anchor="__RefHeading___Toc7459534_417432637">
            <w:r>
              <w:rPr>
                <w:webHidden/>
                <w:rStyle w:val="IndexLink"/>
                <w:rtl w:val="true"/>
              </w:rPr>
              <w:t>شرح آیات</w:t>
            </w:r>
            <w:r>
              <w:rPr>
                <w:rStyle w:val="IndexLink"/>
                <w:rtl w:val="true"/>
              </w:rPr>
              <w:t>:</w:t>
              <w:tab/>
            </w:r>
            <w:r>
              <w:rPr>
                <w:rStyle w:val="IndexLink"/>
              </w:rPr>
              <w:t>408</w:t>
            </w:r>
          </w:hyperlink>
        </w:p>
        <w:p>
          <w:pPr>
            <w:pStyle w:val="Contents3"/>
            <w:tabs>
              <w:tab w:val="clear" w:pos="8459"/>
              <w:tab w:val="right" w:pos="9026" w:leader="dot"/>
            </w:tabs>
            <w:rPr/>
          </w:pPr>
          <w:hyperlink w:anchor="__RefHeading___Toc745953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261</w:t>
            </w:r>
            <w:r>
              <w:rPr>
                <w:rStyle w:val="IndexLink"/>
                <w:rtl w:val="true"/>
              </w:rPr>
              <w:t xml:space="preserve"> </w:t>
            </w:r>
            <w:r>
              <w:rPr>
                <w:rStyle w:val="IndexLink"/>
                <w:rtl w:val="true"/>
              </w:rPr>
              <w:t xml:space="preserve">تا </w:t>
            </w:r>
            <w:r>
              <w:rPr>
                <w:rStyle w:val="IndexLink"/>
              </w:rPr>
              <w:t>274</w:t>
            </w:r>
            <w:r>
              <w:rPr>
                <w:rStyle w:val="IndexLink"/>
                <w:rtl w:val="true"/>
              </w:rPr>
              <w:t>]</w:t>
              <w:tab/>
            </w:r>
            <w:r>
              <w:rPr>
                <w:rStyle w:val="IndexLink"/>
              </w:rPr>
              <w:t>417</w:t>
            </w:r>
          </w:hyperlink>
        </w:p>
        <w:p>
          <w:pPr>
            <w:pStyle w:val="Contents4"/>
            <w:tabs>
              <w:tab w:val="clear" w:pos="8176"/>
              <w:tab w:val="right" w:pos="9026" w:leader="dot"/>
            </w:tabs>
            <w:rPr/>
          </w:pPr>
          <w:hyperlink w:anchor="__RefHeading___Toc7459538_417432637">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7459540_417432637">
            <w:r>
              <w:rPr>
                <w:webHidden/>
                <w:rStyle w:val="IndexLink"/>
                <w:rtl w:val="true"/>
              </w:rPr>
              <w:t>معنای واژه‌ها</w:t>
            </w:r>
            <w:r>
              <w:rPr>
                <w:rStyle w:val="IndexLink"/>
                <w:rtl w:val="true"/>
              </w:rPr>
              <w:tab/>
            </w:r>
            <w:r>
              <w:rPr>
                <w:rStyle w:val="IndexLink"/>
              </w:rPr>
              <w:t>418</w:t>
            </w:r>
          </w:hyperlink>
        </w:p>
        <w:p>
          <w:pPr>
            <w:pStyle w:val="Contents4"/>
            <w:tabs>
              <w:tab w:val="clear" w:pos="8176"/>
              <w:tab w:val="right" w:pos="9026" w:leader="dot"/>
            </w:tabs>
            <w:rPr/>
          </w:pPr>
          <w:hyperlink w:anchor="__RefHeading___Toc7459542_417432637">
            <w:r>
              <w:rPr>
                <w:webHidden/>
                <w:rStyle w:val="IndexLink"/>
                <w:rtl w:val="true"/>
              </w:rPr>
              <w:t>انفاق در راه خدا</w:t>
            </w:r>
            <w:r>
              <w:rPr>
                <w:rStyle w:val="IndexLink"/>
                <w:rtl w:val="true"/>
              </w:rPr>
              <w:tab/>
            </w:r>
            <w:r>
              <w:rPr>
                <w:rStyle w:val="IndexLink"/>
              </w:rPr>
              <w:t>419</w:t>
            </w:r>
          </w:hyperlink>
        </w:p>
        <w:p>
          <w:pPr>
            <w:pStyle w:val="Contents5"/>
            <w:tabs>
              <w:tab w:val="clear" w:pos="7892"/>
              <w:tab w:val="right" w:pos="9026" w:leader="dot"/>
            </w:tabs>
            <w:rPr/>
          </w:pPr>
          <w:hyperlink w:anchor="__RefHeading___Toc7459544_417432637">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7459546_417432637">
            <w:r>
              <w:rPr>
                <w:webHidden/>
                <w:rStyle w:val="IndexLink"/>
                <w:rtl w:val="true"/>
              </w:rPr>
              <w:t>رهنمودهایی از آیات</w:t>
            </w:r>
            <w:r>
              <w:rPr>
                <w:rStyle w:val="IndexLink"/>
                <w:rtl w:val="true"/>
              </w:rPr>
              <w:t>:</w:t>
              <w:tab/>
            </w:r>
            <w:r>
              <w:rPr>
                <w:rStyle w:val="IndexLink"/>
              </w:rPr>
              <w:t>419</w:t>
            </w:r>
          </w:hyperlink>
        </w:p>
        <w:p>
          <w:pPr>
            <w:pStyle w:val="Contents5"/>
            <w:tabs>
              <w:tab w:val="clear" w:pos="7892"/>
              <w:tab w:val="right" w:pos="9026" w:leader="dot"/>
            </w:tabs>
            <w:rPr/>
          </w:pPr>
          <w:hyperlink w:anchor="__RefHeading___Toc7459548_417432637">
            <w:r>
              <w:rPr>
                <w:webHidden/>
                <w:rStyle w:val="IndexLink"/>
                <w:rtl w:val="true"/>
              </w:rPr>
              <w:t>شرح آیات</w:t>
            </w:r>
            <w:r>
              <w:rPr>
                <w:rStyle w:val="IndexLink"/>
                <w:rtl w:val="true"/>
              </w:rPr>
              <w:t>:</w:t>
              <w:tab/>
            </w:r>
            <w:r>
              <w:rPr>
                <w:rStyle w:val="IndexLink"/>
              </w:rPr>
              <w:t>420</w:t>
            </w:r>
          </w:hyperlink>
        </w:p>
        <w:p>
          <w:pPr>
            <w:pStyle w:val="Contents3"/>
            <w:tabs>
              <w:tab w:val="clear" w:pos="8459"/>
              <w:tab w:val="right" w:pos="9026" w:leader="dot"/>
            </w:tabs>
            <w:rPr/>
          </w:pPr>
          <w:hyperlink w:anchor="__RefHeading___Toc745955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275</w:t>
            </w:r>
            <w:r>
              <w:rPr>
                <w:rStyle w:val="IndexLink"/>
                <w:rtl w:val="true"/>
              </w:rPr>
              <w:t xml:space="preserve"> </w:t>
            </w:r>
            <w:r>
              <w:rPr>
                <w:rStyle w:val="IndexLink"/>
                <w:rtl w:val="true"/>
              </w:rPr>
              <w:t xml:space="preserve">تا </w:t>
            </w:r>
            <w:r>
              <w:rPr>
                <w:rStyle w:val="IndexLink"/>
              </w:rPr>
              <w:t>281</w:t>
            </w:r>
            <w:r>
              <w:rPr>
                <w:rStyle w:val="IndexLink"/>
                <w:rtl w:val="true"/>
              </w:rPr>
              <w:t>]</w:t>
              <w:tab/>
            </w:r>
            <w:r>
              <w:rPr>
                <w:rStyle w:val="IndexLink"/>
              </w:rPr>
              <w:t>431</w:t>
            </w:r>
          </w:hyperlink>
        </w:p>
        <w:p>
          <w:pPr>
            <w:pStyle w:val="Contents4"/>
            <w:tabs>
              <w:tab w:val="clear" w:pos="8176"/>
              <w:tab w:val="right" w:pos="9026" w:leader="dot"/>
            </w:tabs>
            <w:rPr/>
          </w:pPr>
          <w:hyperlink w:anchor="__RefHeading___Toc7459552_417432637">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7459554_417432637">
            <w:r>
              <w:rPr>
                <w:webHidden/>
                <w:rStyle w:val="IndexLink"/>
                <w:rtl w:val="true"/>
              </w:rPr>
              <w:t>معنای واژه‌ها</w:t>
            </w:r>
            <w:r>
              <w:rPr>
                <w:rStyle w:val="IndexLink"/>
                <w:rtl w:val="true"/>
              </w:rPr>
              <w:tab/>
            </w:r>
            <w:r>
              <w:rPr>
                <w:rStyle w:val="IndexLink"/>
              </w:rPr>
              <w:t>432</w:t>
            </w:r>
          </w:hyperlink>
        </w:p>
        <w:p>
          <w:pPr>
            <w:pStyle w:val="Contents4"/>
            <w:tabs>
              <w:tab w:val="clear" w:pos="8176"/>
              <w:tab w:val="right" w:pos="9026" w:leader="dot"/>
            </w:tabs>
            <w:rPr/>
          </w:pPr>
          <w:hyperlink w:anchor="__RefHeading___Toc7459556_417432637">
            <w:r>
              <w:rPr>
                <w:webHidden/>
                <w:rStyle w:val="IndexLink"/>
                <w:rtl w:val="true"/>
              </w:rPr>
              <w:t>ربا و فساد اجتماعی</w:t>
            </w:r>
            <w:r>
              <w:rPr>
                <w:rStyle w:val="IndexLink"/>
                <w:rtl w:val="true"/>
              </w:rPr>
              <w:tab/>
            </w:r>
            <w:r>
              <w:rPr>
                <w:rStyle w:val="IndexLink"/>
              </w:rPr>
              <w:t>433</w:t>
            </w:r>
          </w:hyperlink>
        </w:p>
        <w:p>
          <w:pPr>
            <w:pStyle w:val="Contents5"/>
            <w:tabs>
              <w:tab w:val="clear" w:pos="7892"/>
              <w:tab w:val="right" w:pos="9026" w:leader="dot"/>
            </w:tabs>
            <w:rPr/>
          </w:pPr>
          <w:hyperlink w:anchor="__RefHeading___Toc7459558_417432637">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7459560_417432637">
            <w:r>
              <w:rPr>
                <w:webHidden/>
                <w:rStyle w:val="IndexLink"/>
                <w:rtl w:val="true"/>
              </w:rPr>
              <w:t>رهنمودهایی از آیات</w:t>
            </w:r>
            <w:r>
              <w:rPr>
                <w:rStyle w:val="IndexLink"/>
                <w:rtl w:val="true"/>
              </w:rPr>
              <w:t>:</w:t>
              <w:tab/>
            </w:r>
            <w:r>
              <w:rPr>
                <w:rStyle w:val="IndexLink"/>
              </w:rPr>
              <w:t>433</w:t>
            </w:r>
          </w:hyperlink>
        </w:p>
        <w:p>
          <w:pPr>
            <w:pStyle w:val="Contents5"/>
            <w:tabs>
              <w:tab w:val="clear" w:pos="7892"/>
              <w:tab w:val="right" w:pos="9026" w:leader="dot"/>
            </w:tabs>
            <w:rPr/>
          </w:pPr>
          <w:hyperlink w:anchor="__RefHeading___Toc7459562_417432637">
            <w:r>
              <w:rPr>
                <w:webHidden/>
                <w:rStyle w:val="IndexLink"/>
                <w:rtl w:val="true"/>
              </w:rPr>
              <w:t>شرح آیات</w:t>
            </w:r>
            <w:r>
              <w:rPr>
                <w:rStyle w:val="IndexLink"/>
                <w:rtl w:val="true"/>
              </w:rPr>
              <w:t>:</w:t>
              <w:tab/>
            </w:r>
            <w:r>
              <w:rPr>
                <w:rStyle w:val="IndexLink"/>
              </w:rPr>
              <w:t>434</w:t>
            </w:r>
          </w:hyperlink>
        </w:p>
        <w:p>
          <w:pPr>
            <w:pStyle w:val="Contents6"/>
            <w:tabs>
              <w:tab w:val="clear" w:pos="7609"/>
              <w:tab w:val="right" w:pos="9026" w:leader="dot"/>
            </w:tabs>
            <w:rPr/>
          </w:pPr>
          <w:hyperlink w:anchor="__RefHeading___Toc7459564_417432637">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7459566_417432637">
            <w:r>
              <w:rPr>
                <w:webHidden/>
                <w:rStyle w:val="IndexLink"/>
                <w:rtl w:val="true"/>
              </w:rPr>
              <w:t>آثار ربا</w:t>
            </w:r>
            <w:r>
              <w:rPr>
                <w:rStyle w:val="IndexLink"/>
                <w:rtl w:val="true"/>
              </w:rPr>
              <w:tab/>
            </w:r>
            <w:r>
              <w:rPr>
                <w:rStyle w:val="IndexLink"/>
              </w:rPr>
              <w:t>434</w:t>
            </w:r>
          </w:hyperlink>
        </w:p>
        <w:p>
          <w:pPr>
            <w:pStyle w:val="Contents6"/>
            <w:tabs>
              <w:tab w:val="clear" w:pos="7609"/>
              <w:tab w:val="right" w:pos="9026" w:leader="dot"/>
            </w:tabs>
            <w:rPr/>
          </w:pPr>
          <w:hyperlink w:anchor="__RefHeading___Toc7459568_417432637">
            <w:r>
              <w:rPr>
                <w:webHidden/>
                <w:rStyle w:val="IndexLink"/>
                <w:rtl w:val="true"/>
              </w:rPr>
              <w:t>درمان چیست؟</w:t>
            </w:r>
            <w:r>
              <w:rPr>
                <w:rStyle w:val="IndexLink"/>
                <w:rtl w:val="true"/>
              </w:rPr>
              <w:tab/>
            </w:r>
            <w:r>
              <w:rPr>
                <w:rStyle w:val="IndexLink"/>
              </w:rPr>
              <w:t>436</w:t>
            </w:r>
          </w:hyperlink>
        </w:p>
        <w:p>
          <w:pPr>
            <w:pStyle w:val="Contents3"/>
            <w:tabs>
              <w:tab w:val="clear" w:pos="8459"/>
              <w:tab w:val="right" w:pos="9026" w:leader="dot"/>
            </w:tabs>
            <w:rPr/>
          </w:pPr>
          <w:hyperlink w:anchor="__RefHeading___Toc7459570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282</w:t>
            </w:r>
            <w:r>
              <w:rPr>
                <w:rStyle w:val="IndexLink"/>
                <w:rtl w:val="true"/>
              </w:rPr>
              <w:t xml:space="preserve"> </w:t>
            </w:r>
            <w:r>
              <w:rPr>
                <w:rStyle w:val="IndexLink"/>
                <w:rtl w:val="true"/>
              </w:rPr>
              <w:t xml:space="preserve">تا </w:t>
            </w:r>
            <w:r>
              <w:rPr>
                <w:rStyle w:val="IndexLink"/>
              </w:rPr>
              <w:t>283</w:t>
            </w:r>
            <w:r>
              <w:rPr>
                <w:rStyle w:val="IndexLink"/>
                <w:rtl w:val="true"/>
              </w:rPr>
              <w:t>]</w:t>
              <w:tab/>
            </w:r>
            <w:r>
              <w:rPr>
                <w:rStyle w:val="IndexLink"/>
              </w:rPr>
              <w:t>437</w:t>
            </w:r>
          </w:hyperlink>
        </w:p>
        <w:p>
          <w:pPr>
            <w:pStyle w:val="Contents4"/>
            <w:tabs>
              <w:tab w:val="clear" w:pos="8176"/>
              <w:tab w:val="right" w:pos="9026" w:leader="dot"/>
            </w:tabs>
            <w:rPr/>
          </w:pPr>
          <w:hyperlink w:anchor="__RefHeading___Toc7459572_417432637">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7459574_417432637">
            <w:r>
              <w:rPr>
                <w:webHidden/>
                <w:rStyle w:val="IndexLink"/>
                <w:rtl w:val="true"/>
              </w:rPr>
              <w:t>ارتباط تکاملی میان پرهیزگاری و نظامهای اجتماعی</w:t>
            </w:r>
            <w:r>
              <w:rPr>
                <w:rStyle w:val="IndexLink"/>
                <w:rtl w:val="true"/>
              </w:rPr>
              <w:tab/>
            </w:r>
            <w:r>
              <w:rPr>
                <w:rStyle w:val="IndexLink"/>
              </w:rPr>
              <w:t>438</w:t>
            </w:r>
          </w:hyperlink>
        </w:p>
        <w:p>
          <w:pPr>
            <w:pStyle w:val="Contents5"/>
            <w:tabs>
              <w:tab w:val="clear" w:pos="7892"/>
              <w:tab w:val="right" w:pos="9026" w:leader="dot"/>
            </w:tabs>
            <w:rPr/>
          </w:pPr>
          <w:hyperlink w:anchor="__RefHeading___Toc7459576_417432637">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7459578_417432637">
            <w:r>
              <w:rPr>
                <w:webHidden/>
                <w:rStyle w:val="IndexLink"/>
                <w:rtl w:val="true"/>
              </w:rPr>
              <w:t>رهنمودهایی از آیات</w:t>
            </w:r>
            <w:r>
              <w:rPr>
                <w:rStyle w:val="IndexLink"/>
                <w:rtl w:val="true"/>
              </w:rPr>
              <w:t>:</w:t>
              <w:tab/>
            </w:r>
            <w:r>
              <w:rPr>
                <w:rStyle w:val="IndexLink"/>
              </w:rPr>
              <w:t>438</w:t>
            </w:r>
          </w:hyperlink>
        </w:p>
        <w:p>
          <w:pPr>
            <w:pStyle w:val="Contents5"/>
            <w:tabs>
              <w:tab w:val="clear" w:pos="7892"/>
              <w:tab w:val="right" w:pos="9026" w:leader="dot"/>
            </w:tabs>
            <w:rPr/>
          </w:pPr>
          <w:hyperlink w:anchor="__RefHeading___Toc7459580_417432637">
            <w:r>
              <w:rPr>
                <w:webHidden/>
                <w:rStyle w:val="IndexLink"/>
                <w:rtl w:val="true"/>
              </w:rPr>
              <w:t>شرح آیات</w:t>
            </w:r>
            <w:r>
              <w:rPr>
                <w:rStyle w:val="IndexLink"/>
                <w:rtl w:val="true"/>
              </w:rPr>
              <w:t>:</w:t>
              <w:tab/>
            </w:r>
            <w:r>
              <w:rPr>
                <w:rStyle w:val="IndexLink"/>
              </w:rPr>
              <w:t>439</w:t>
            </w:r>
          </w:hyperlink>
        </w:p>
        <w:p>
          <w:pPr>
            <w:pStyle w:val="Contents6"/>
            <w:tabs>
              <w:tab w:val="clear" w:pos="7609"/>
              <w:tab w:val="right" w:pos="9026" w:leader="dot"/>
            </w:tabs>
            <w:rPr/>
          </w:pPr>
          <w:hyperlink w:anchor="__RefHeading___Toc7459582_417432637">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7459584_417432637">
            <w:r>
              <w:rPr>
                <w:webHidden/>
                <w:rStyle w:val="IndexLink"/>
                <w:rtl w:val="true"/>
              </w:rPr>
              <w:t>نوشتن دین</w:t>
            </w:r>
            <w:r>
              <w:rPr>
                <w:rStyle w:val="IndexLink"/>
                <w:rtl w:val="true"/>
              </w:rPr>
              <w:tab/>
            </w:r>
            <w:r>
              <w:rPr>
                <w:rStyle w:val="IndexLink"/>
              </w:rPr>
              <w:t>439</w:t>
            </w:r>
          </w:hyperlink>
        </w:p>
        <w:p>
          <w:pPr>
            <w:pStyle w:val="Contents3"/>
            <w:tabs>
              <w:tab w:val="clear" w:pos="8459"/>
              <w:tab w:val="right" w:pos="9026" w:leader="dot"/>
            </w:tabs>
            <w:rPr/>
          </w:pPr>
          <w:hyperlink w:anchor="__RefHeading___Toc7459586_417432637">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284</w:t>
            </w:r>
            <w:r>
              <w:rPr>
                <w:rStyle w:val="IndexLink"/>
                <w:rtl w:val="true"/>
              </w:rPr>
              <w:t xml:space="preserve"> </w:t>
            </w:r>
            <w:r>
              <w:rPr>
                <w:rStyle w:val="IndexLink"/>
                <w:rtl w:val="true"/>
              </w:rPr>
              <w:t xml:space="preserve">تا </w:t>
            </w:r>
            <w:r>
              <w:rPr>
                <w:rStyle w:val="IndexLink"/>
              </w:rPr>
              <w:t>286</w:t>
            </w:r>
            <w:r>
              <w:rPr>
                <w:rStyle w:val="IndexLink"/>
                <w:rtl w:val="true"/>
              </w:rPr>
              <w:t>]</w:t>
              <w:tab/>
            </w:r>
            <w:r>
              <w:rPr>
                <w:rStyle w:val="IndexLink"/>
              </w:rPr>
              <w:t>444</w:t>
            </w:r>
          </w:hyperlink>
        </w:p>
        <w:p>
          <w:pPr>
            <w:pStyle w:val="Contents4"/>
            <w:tabs>
              <w:tab w:val="clear" w:pos="8176"/>
              <w:tab w:val="right" w:pos="9026" w:leader="dot"/>
            </w:tabs>
            <w:rPr/>
          </w:pPr>
          <w:hyperlink w:anchor="__RefHeading___Toc7459588_417432637">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7459590_417432637">
            <w:r>
              <w:rPr>
                <w:webHidden/>
                <w:rStyle w:val="IndexLink"/>
                <w:rtl w:val="true"/>
              </w:rPr>
              <w:t>معنای واژه‌ها</w:t>
            </w:r>
            <w:r>
              <w:rPr>
                <w:rStyle w:val="IndexLink"/>
                <w:rtl w:val="true"/>
              </w:rPr>
              <w:tab/>
            </w:r>
            <w:r>
              <w:rPr>
                <w:rStyle w:val="IndexLink"/>
              </w:rPr>
              <w:t>444</w:t>
            </w:r>
          </w:hyperlink>
        </w:p>
        <w:p>
          <w:pPr>
            <w:pStyle w:val="Contents4"/>
            <w:tabs>
              <w:tab w:val="clear" w:pos="8176"/>
              <w:tab w:val="right" w:pos="9026" w:leader="dot"/>
            </w:tabs>
            <w:rPr/>
          </w:pPr>
          <w:hyperlink w:anchor="__RefHeading___Toc7459592_417432637">
            <w:r>
              <w:rPr>
                <w:webHidden/>
                <w:rStyle w:val="IndexLink"/>
                <w:rtl w:val="true"/>
              </w:rPr>
              <w:t>مسئولیت و اسبابهای اسقاط احکام</w:t>
            </w:r>
            <w:r>
              <w:rPr>
                <w:rStyle w:val="IndexLink"/>
                <w:rtl w:val="true"/>
              </w:rPr>
              <w:tab/>
            </w:r>
            <w:r>
              <w:rPr>
                <w:rStyle w:val="IndexLink"/>
              </w:rPr>
              <w:t>445</w:t>
            </w:r>
          </w:hyperlink>
        </w:p>
        <w:p>
          <w:pPr>
            <w:pStyle w:val="Contents5"/>
            <w:tabs>
              <w:tab w:val="clear" w:pos="7892"/>
              <w:tab w:val="right" w:pos="9026" w:leader="dot"/>
            </w:tabs>
            <w:rPr/>
          </w:pPr>
          <w:hyperlink w:anchor="__RefHeading___Toc7459594_417432637">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7459596_417432637">
            <w:r>
              <w:rPr>
                <w:webHidden/>
                <w:rStyle w:val="IndexLink"/>
                <w:rtl w:val="true"/>
              </w:rPr>
              <w:t>رهنمودهایی از آیات</w:t>
            </w:r>
            <w:r>
              <w:rPr>
                <w:rStyle w:val="IndexLink"/>
                <w:rtl w:val="true"/>
              </w:rPr>
              <w:t>:</w:t>
              <w:tab/>
            </w:r>
            <w:r>
              <w:rPr>
                <w:rStyle w:val="IndexLink"/>
              </w:rPr>
              <w:t>445</w:t>
            </w:r>
          </w:hyperlink>
        </w:p>
        <w:p>
          <w:pPr>
            <w:pStyle w:val="Contents5"/>
            <w:tabs>
              <w:tab w:val="clear" w:pos="7892"/>
              <w:tab w:val="right" w:pos="9026" w:leader="dot"/>
            </w:tabs>
            <w:rPr/>
          </w:pPr>
          <w:hyperlink w:anchor="__RefHeading___Toc7459598_417432637">
            <w:r>
              <w:rPr>
                <w:webHidden/>
                <w:rStyle w:val="IndexLink"/>
                <w:rtl w:val="true"/>
              </w:rPr>
              <w:t>شرح آیات</w:t>
            </w:r>
            <w:r>
              <w:rPr>
                <w:rStyle w:val="IndexLink"/>
                <w:rtl w:val="true"/>
              </w:rPr>
              <w:t>:</w:t>
              <w:tab/>
            </w:r>
            <w:r>
              <w:rPr>
                <w:rStyle w:val="IndexLink"/>
              </w:rPr>
              <w:t>446</w:t>
            </w:r>
          </w:hyperlink>
        </w:p>
        <w:p>
          <w:pPr>
            <w:pStyle w:val="Contents6"/>
            <w:tabs>
              <w:tab w:val="clear" w:pos="7609"/>
              <w:tab w:val="right" w:pos="9026" w:leader="dot"/>
            </w:tabs>
            <w:rPr/>
          </w:pPr>
          <w:hyperlink w:anchor="__RefHeading___Toc7459600_417432637">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7459602_417432637">
            <w:r>
              <w:rPr>
                <w:webHidden/>
                <w:rStyle w:val="IndexLink"/>
                <w:rtl w:val="true"/>
              </w:rPr>
              <w:t>چارچوب مسئولیتها</w:t>
            </w:r>
            <w:r>
              <w:rPr>
                <w:rStyle w:val="IndexLink"/>
                <w:rtl w:val="true"/>
              </w:rPr>
              <w:tab/>
            </w:r>
            <w:r>
              <w:rPr>
                <w:rStyle w:val="IndexLink"/>
              </w:rPr>
              <w:t>448</w:t>
            </w:r>
          </w:hyperlink>
        </w:p>
        <w:p>
          <w:pPr>
            <w:pStyle w:val="Contents2"/>
            <w:tabs>
              <w:tab w:val="clear" w:pos="8743"/>
              <w:tab w:val="right" w:pos="9026" w:leader="dot"/>
            </w:tabs>
            <w:rPr/>
          </w:pPr>
          <w:hyperlink w:anchor="__RefHeading___Toc7459604_417432637">
            <w:r>
              <w:rPr>
                <w:webHidden/>
                <w:rStyle w:val="IndexLink"/>
                <w:rtl w:val="true"/>
              </w:rPr>
              <w:t>سورۀ آل عمران</w:t>
            </w:r>
            <w:r>
              <w:rPr>
                <w:rStyle w:val="IndexLink"/>
                <w:rtl w:val="true"/>
              </w:rPr>
              <w:tab/>
            </w:r>
            <w:r>
              <w:rPr>
                <w:rStyle w:val="IndexLink"/>
              </w:rPr>
              <w:t>452</w:t>
            </w:r>
          </w:hyperlink>
        </w:p>
        <w:p>
          <w:pPr>
            <w:pStyle w:val="Contents3"/>
            <w:tabs>
              <w:tab w:val="clear" w:pos="8459"/>
              <w:tab w:val="right" w:pos="9026" w:leader="dot"/>
            </w:tabs>
            <w:rPr/>
          </w:pPr>
          <w:hyperlink w:anchor="__RefHeading___Toc7459606_417432637">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7459608_417432637">
            <w:r>
              <w:rPr>
                <w:webHidden/>
                <w:rStyle w:val="IndexLink"/>
                <w:rtl w:val="true"/>
              </w:rPr>
              <w:t>فضیلت سوره</w:t>
            </w:r>
            <w:r>
              <w:rPr>
                <w:rStyle w:val="IndexLink"/>
                <w:rtl w:val="true"/>
              </w:rPr>
              <w:t>:</w:t>
              <w:tab/>
            </w:r>
            <w:r>
              <w:rPr>
                <w:rStyle w:val="IndexLink"/>
              </w:rPr>
              <w:t>453</w:t>
            </w:r>
          </w:hyperlink>
        </w:p>
        <w:p>
          <w:pPr>
            <w:pStyle w:val="Contents3"/>
            <w:tabs>
              <w:tab w:val="clear" w:pos="8459"/>
              <w:tab w:val="right" w:pos="9026" w:leader="dot"/>
            </w:tabs>
            <w:rPr/>
          </w:pPr>
          <w:hyperlink w:anchor="__RefHeading___Toc7459610_417432637">
            <w:r>
              <w:rPr>
                <w:webHidden/>
                <w:rStyle w:val="IndexLink"/>
                <w:rtl w:val="true"/>
              </w:rPr>
              <w:t>زمینۀ کلّی سوره</w:t>
            </w:r>
            <w:r>
              <w:rPr>
                <w:rStyle w:val="IndexLink"/>
                <w:rtl w:val="true"/>
              </w:rPr>
              <w:tab/>
            </w:r>
            <w:r>
              <w:rPr>
                <w:rStyle w:val="IndexLink"/>
              </w:rPr>
              <w:t>453</w:t>
            </w:r>
          </w:hyperlink>
        </w:p>
        <w:p>
          <w:pPr>
            <w:pStyle w:val="Contents4"/>
            <w:tabs>
              <w:tab w:val="clear" w:pos="8176"/>
              <w:tab w:val="right" w:pos="9026" w:leader="dot"/>
            </w:tabs>
            <w:rPr/>
          </w:pPr>
          <w:hyperlink w:anchor="__RefHeading___Toc7459612_417432637">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7459614_417432637">
            <w:r>
              <w:rPr>
                <w:webHidden/>
                <w:rStyle w:val="IndexLink"/>
                <w:rtl w:val="true"/>
              </w:rPr>
              <w:t>مناسبت نام سوره؟</w:t>
            </w:r>
            <w:r>
              <w:rPr>
                <w:rStyle w:val="IndexLink"/>
                <w:rtl w:val="true"/>
              </w:rPr>
              <w:tab/>
            </w:r>
            <w:r>
              <w:rPr>
                <w:rStyle w:val="IndexLink"/>
              </w:rPr>
              <w:t>453</w:t>
            </w:r>
          </w:hyperlink>
        </w:p>
        <w:p>
          <w:pPr>
            <w:pStyle w:val="Contents4"/>
            <w:tabs>
              <w:tab w:val="clear" w:pos="8176"/>
              <w:tab w:val="right" w:pos="9026" w:leader="dot"/>
            </w:tabs>
            <w:rPr/>
          </w:pPr>
          <w:hyperlink w:anchor="__RefHeading___Toc7459616_417432637">
            <w:r>
              <w:rPr>
                <w:webHidden/>
                <w:rStyle w:val="IndexLink"/>
                <w:rtl w:val="true"/>
              </w:rPr>
              <w:t>زمینۀ کلی چیست؟</w:t>
            </w:r>
            <w:r>
              <w:rPr>
                <w:rStyle w:val="IndexLink"/>
                <w:rtl w:val="true"/>
              </w:rPr>
              <w:tab/>
            </w:r>
            <w:r>
              <w:rPr>
                <w:rStyle w:val="IndexLink"/>
              </w:rPr>
              <w:t>454</w:t>
            </w:r>
          </w:hyperlink>
        </w:p>
        <w:p>
          <w:pPr>
            <w:pStyle w:val="Contents3"/>
            <w:tabs>
              <w:tab w:val="clear" w:pos="8459"/>
              <w:tab w:val="right" w:pos="9026" w:leader="dot"/>
            </w:tabs>
            <w:rPr/>
          </w:pPr>
          <w:hyperlink w:anchor="__RefHeading___Toc7459618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457</w:t>
            </w:r>
          </w:hyperlink>
        </w:p>
        <w:p>
          <w:pPr>
            <w:pStyle w:val="Contents4"/>
            <w:tabs>
              <w:tab w:val="clear" w:pos="8176"/>
              <w:tab w:val="right" w:pos="9026" w:leader="dot"/>
            </w:tabs>
            <w:rPr/>
          </w:pPr>
          <w:hyperlink w:anchor="__RefHeading___Toc7459620_417432637">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7459622_417432637">
            <w:r>
              <w:rPr>
                <w:webHidden/>
                <w:rStyle w:val="IndexLink"/>
                <w:rtl w:val="true"/>
              </w:rPr>
              <w:t>معنای واژه‌ها</w:t>
            </w:r>
            <w:r>
              <w:rPr>
                <w:rStyle w:val="IndexLink"/>
                <w:rtl w:val="true"/>
              </w:rPr>
              <w:tab/>
            </w:r>
            <w:r>
              <w:rPr>
                <w:rStyle w:val="IndexLink"/>
              </w:rPr>
              <w:t>457</w:t>
            </w:r>
          </w:hyperlink>
        </w:p>
        <w:p>
          <w:pPr>
            <w:pStyle w:val="Contents4"/>
            <w:tabs>
              <w:tab w:val="clear" w:pos="8176"/>
              <w:tab w:val="right" w:pos="9026" w:leader="dot"/>
            </w:tabs>
            <w:rPr/>
          </w:pPr>
          <w:hyperlink w:anchor="__RefHeading___Toc7459624_417432637">
            <w:r>
              <w:rPr>
                <w:webHidden/>
                <w:rStyle w:val="IndexLink"/>
                <w:rtl w:val="true"/>
              </w:rPr>
              <w:t>رسالتهای خدا میان وحدت و نژادپرستی</w:t>
            </w:r>
            <w:r>
              <w:rPr>
                <w:rStyle w:val="IndexLink"/>
                <w:rtl w:val="true"/>
              </w:rPr>
              <w:tab/>
            </w:r>
            <w:r>
              <w:rPr>
                <w:rStyle w:val="IndexLink"/>
              </w:rPr>
              <w:t>458</w:t>
            </w:r>
          </w:hyperlink>
        </w:p>
        <w:p>
          <w:pPr>
            <w:pStyle w:val="Contents5"/>
            <w:tabs>
              <w:tab w:val="clear" w:pos="7892"/>
              <w:tab w:val="right" w:pos="9026" w:leader="dot"/>
            </w:tabs>
            <w:rPr/>
          </w:pPr>
          <w:hyperlink w:anchor="__RefHeading___Toc7459626_417432637">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7459628_417432637">
            <w:r>
              <w:rPr>
                <w:webHidden/>
                <w:rStyle w:val="IndexLink"/>
                <w:rtl w:val="true"/>
              </w:rPr>
              <w:t>رهنمودهایی از آیات</w:t>
            </w:r>
            <w:r>
              <w:rPr>
                <w:rStyle w:val="IndexLink"/>
                <w:rtl w:val="true"/>
              </w:rPr>
              <w:t>:</w:t>
              <w:tab/>
            </w:r>
            <w:r>
              <w:rPr>
                <w:rStyle w:val="IndexLink"/>
              </w:rPr>
              <w:t>458</w:t>
            </w:r>
          </w:hyperlink>
        </w:p>
        <w:p>
          <w:pPr>
            <w:pStyle w:val="Contents5"/>
            <w:tabs>
              <w:tab w:val="clear" w:pos="7892"/>
              <w:tab w:val="right" w:pos="9026" w:leader="dot"/>
            </w:tabs>
            <w:rPr/>
          </w:pPr>
          <w:hyperlink w:anchor="__RefHeading___Toc7459630_417432637">
            <w:r>
              <w:rPr>
                <w:webHidden/>
                <w:rStyle w:val="IndexLink"/>
                <w:rtl w:val="true"/>
              </w:rPr>
              <w:t>شرح آیات</w:t>
            </w:r>
            <w:r>
              <w:rPr>
                <w:rStyle w:val="IndexLink"/>
                <w:rtl w:val="true"/>
              </w:rPr>
              <w:t>:</w:t>
              <w:tab/>
            </w:r>
            <w:r>
              <w:rPr>
                <w:rStyle w:val="IndexLink"/>
              </w:rPr>
              <w:t>458</w:t>
            </w:r>
          </w:hyperlink>
        </w:p>
        <w:p>
          <w:pPr>
            <w:pStyle w:val="Contents6"/>
            <w:tabs>
              <w:tab w:val="clear" w:pos="7609"/>
              <w:tab w:val="right" w:pos="9026" w:leader="dot"/>
            </w:tabs>
            <w:rPr/>
          </w:pPr>
          <w:hyperlink w:anchor="__RefHeading___Toc7459632_417432637">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7459634_417432637">
            <w:r>
              <w:rPr>
                <w:webHidden/>
                <w:rStyle w:val="IndexLink"/>
                <w:rtl w:val="true"/>
              </w:rPr>
              <w:t>قیوم چیست؟</w:t>
            </w:r>
            <w:r>
              <w:rPr>
                <w:rStyle w:val="IndexLink"/>
                <w:rtl w:val="true"/>
              </w:rPr>
              <w:tab/>
            </w:r>
            <w:r>
              <w:rPr>
                <w:rStyle w:val="IndexLink"/>
              </w:rPr>
              <w:t>459</w:t>
            </w:r>
          </w:hyperlink>
        </w:p>
        <w:p>
          <w:pPr>
            <w:pStyle w:val="Contents3"/>
            <w:tabs>
              <w:tab w:val="clear" w:pos="8459"/>
              <w:tab w:val="right" w:pos="9026" w:leader="dot"/>
            </w:tabs>
            <w:rPr/>
          </w:pPr>
          <w:hyperlink w:anchor="__RefHeading___Toc745963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462</w:t>
            </w:r>
          </w:hyperlink>
        </w:p>
        <w:p>
          <w:pPr>
            <w:pStyle w:val="Contents4"/>
            <w:tabs>
              <w:tab w:val="clear" w:pos="8176"/>
              <w:tab w:val="right" w:pos="9026" w:leader="dot"/>
            </w:tabs>
            <w:rPr/>
          </w:pPr>
          <w:hyperlink w:anchor="__RefHeading___Toc7459638_417432637">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7459640_417432637">
            <w:r>
              <w:rPr>
                <w:webHidden/>
                <w:rStyle w:val="IndexLink"/>
                <w:rtl w:val="true"/>
              </w:rPr>
              <w:t>معنای واژه‌ها</w:t>
            </w:r>
            <w:r>
              <w:rPr>
                <w:rStyle w:val="IndexLink"/>
                <w:rtl w:val="true"/>
              </w:rPr>
              <w:tab/>
            </w:r>
            <w:r>
              <w:rPr>
                <w:rStyle w:val="IndexLink"/>
              </w:rPr>
              <w:t>463</w:t>
            </w:r>
          </w:hyperlink>
        </w:p>
        <w:p>
          <w:pPr>
            <w:pStyle w:val="Contents4"/>
            <w:tabs>
              <w:tab w:val="clear" w:pos="8176"/>
              <w:tab w:val="right" w:pos="9026" w:leader="dot"/>
            </w:tabs>
            <w:rPr/>
          </w:pPr>
          <w:hyperlink w:anchor="__RefHeading___Toc7459642_417432637">
            <w:r>
              <w:rPr>
                <w:webHidden/>
                <w:rStyle w:val="IndexLink"/>
                <w:rtl w:val="true"/>
              </w:rPr>
              <w:t>حقایق قرآن میان حق تأویل و فتنۀ باطل</w:t>
            </w:r>
            <w:r>
              <w:rPr>
                <w:rStyle w:val="IndexLink"/>
                <w:rtl w:val="true"/>
              </w:rPr>
              <w:tab/>
            </w:r>
            <w:r>
              <w:rPr>
                <w:rStyle w:val="IndexLink"/>
              </w:rPr>
              <w:t>464</w:t>
            </w:r>
          </w:hyperlink>
        </w:p>
        <w:p>
          <w:pPr>
            <w:pStyle w:val="Contents5"/>
            <w:tabs>
              <w:tab w:val="clear" w:pos="7892"/>
              <w:tab w:val="right" w:pos="9026" w:leader="dot"/>
            </w:tabs>
            <w:rPr/>
          </w:pPr>
          <w:hyperlink w:anchor="__RefHeading___Toc7459644_417432637">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7459646_417432637">
            <w:r>
              <w:rPr>
                <w:webHidden/>
                <w:rStyle w:val="IndexLink"/>
                <w:rtl w:val="true"/>
              </w:rPr>
              <w:t>رهنمودهایی از آیات</w:t>
            </w:r>
            <w:r>
              <w:rPr>
                <w:rStyle w:val="IndexLink"/>
                <w:rtl w:val="true"/>
              </w:rPr>
              <w:t>:</w:t>
              <w:tab/>
            </w:r>
            <w:r>
              <w:rPr>
                <w:rStyle w:val="IndexLink"/>
              </w:rPr>
              <w:t>464</w:t>
            </w:r>
          </w:hyperlink>
        </w:p>
        <w:p>
          <w:pPr>
            <w:pStyle w:val="Contents5"/>
            <w:tabs>
              <w:tab w:val="clear" w:pos="7892"/>
              <w:tab w:val="right" w:pos="9026" w:leader="dot"/>
            </w:tabs>
            <w:rPr/>
          </w:pPr>
          <w:hyperlink w:anchor="__RefHeading___Toc7459648_417432637">
            <w:r>
              <w:rPr>
                <w:webHidden/>
                <w:rStyle w:val="IndexLink"/>
                <w:rtl w:val="true"/>
              </w:rPr>
              <w:t>شرح آیات</w:t>
            </w:r>
            <w:r>
              <w:rPr>
                <w:rStyle w:val="IndexLink"/>
                <w:rtl w:val="true"/>
              </w:rPr>
              <w:t>:</w:t>
              <w:tab/>
            </w:r>
            <w:r>
              <w:rPr>
                <w:rStyle w:val="IndexLink"/>
              </w:rPr>
              <w:t>465</w:t>
            </w:r>
          </w:hyperlink>
        </w:p>
        <w:p>
          <w:pPr>
            <w:pStyle w:val="Contents6"/>
            <w:tabs>
              <w:tab w:val="clear" w:pos="7609"/>
              <w:tab w:val="right" w:pos="9026" w:leader="dot"/>
            </w:tabs>
            <w:rPr/>
          </w:pPr>
          <w:hyperlink w:anchor="__RefHeading___Toc7459650_417432637">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7459652_417432637">
            <w:r>
              <w:rPr>
                <w:webHidden/>
                <w:rStyle w:val="IndexLink"/>
                <w:rtl w:val="true"/>
              </w:rPr>
              <w:t>چگونه رسالت کلی و عامّ می‌شود؟</w:t>
            </w:r>
            <w:r>
              <w:rPr>
                <w:rStyle w:val="IndexLink"/>
                <w:rtl w:val="true"/>
              </w:rPr>
              <w:tab/>
            </w:r>
            <w:r>
              <w:rPr>
                <w:rStyle w:val="IndexLink"/>
              </w:rPr>
              <w:t>465</w:t>
            </w:r>
          </w:hyperlink>
        </w:p>
        <w:p>
          <w:pPr>
            <w:pStyle w:val="Contents6"/>
            <w:tabs>
              <w:tab w:val="clear" w:pos="7609"/>
              <w:tab w:val="right" w:pos="9026" w:leader="dot"/>
            </w:tabs>
            <w:rPr/>
          </w:pPr>
          <w:hyperlink w:anchor="__RefHeading___Toc7459654_417432637">
            <w:r>
              <w:rPr>
                <w:webHidden/>
                <w:rStyle w:val="IndexLink"/>
                <w:rtl w:val="true"/>
              </w:rPr>
              <w:t>میان محکم و متشابه</w:t>
            </w:r>
            <w:r>
              <w:rPr>
                <w:rStyle w:val="IndexLink"/>
                <w:rtl w:val="true"/>
              </w:rPr>
              <w:tab/>
            </w:r>
            <w:r>
              <w:rPr>
                <w:rStyle w:val="IndexLink"/>
              </w:rPr>
              <w:t>466</w:t>
            </w:r>
          </w:hyperlink>
        </w:p>
        <w:p>
          <w:pPr>
            <w:pStyle w:val="Contents6"/>
            <w:tabs>
              <w:tab w:val="clear" w:pos="7609"/>
              <w:tab w:val="right" w:pos="9026" w:leader="dot"/>
            </w:tabs>
            <w:rPr/>
          </w:pPr>
          <w:hyperlink w:anchor="__RefHeading___Toc7459656_417432637">
            <w:r>
              <w:rPr>
                <w:webHidden/>
                <w:rStyle w:val="IndexLink"/>
                <w:rtl w:val="true"/>
              </w:rPr>
              <w:t>چرا در دین اختلاف پیدا می‌شود؟</w:t>
            </w:r>
            <w:r>
              <w:rPr>
                <w:rStyle w:val="IndexLink"/>
                <w:rtl w:val="true"/>
              </w:rPr>
              <w:tab/>
            </w:r>
            <w:r>
              <w:rPr>
                <w:rStyle w:val="IndexLink"/>
              </w:rPr>
              <w:t>467</w:t>
            </w:r>
          </w:hyperlink>
        </w:p>
        <w:p>
          <w:pPr>
            <w:pStyle w:val="Contents6"/>
            <w:tabs>
              <w:tab w:val="clear" w:pos="7609"/>
              <w:tab w:val="right" w:pos="9026" w:leader="dot"/>
            </w:tabs>
            <w:rPr/>
          </w:pPr>
          <w:hyperlink w:anchor="__RefHeading___Toc7459658_417432637">
            <w:r>
              <w:rPr>
                <w:webHidden/>
                <w:rStyle w:val="IndexLink"/>
                <w:rtl w:val="true"/>
              </w:rPr>
              <w:t>زیغ چیست؟</w:t>
            </w:r>
            <w:r>
              <w:rPr>
                <w:rStyle w:val="IndexLink"/>
                <w:rtl w:val="true"/>
              </w:rPr>
              <w:tab/>
            </w:r>
            <w:r>
              <w:rPr>
                <w:rStyle w:val="IndexLink"/>
              </w:rPr>
              <w:t>467</w:t>
            </w:r>
          </w:hyperlink>
        </w:p>
        <w:p>
          <w:pPr>
            <w:pStyle w:val="Contents6"/>
            <w:tabs>
              <w:tab w:val="clear" w:pos="7609"/>
              <w:tab w:val="right" w:pos="9026" w:leader="dot"/>
            </w:tabs>
            <w:rPr/>
          </w:pPr>
          <w:hyperlink w:anchor="__RefHeading___Toc7459660_417432637">
            <w:r>
              <w:rPr>
                <w:webHidden/>
                <w:rStyle w:val="IndexLink"/>
                <w:rtl w:val="true"/>
              </w:rPr>
              <w:t>تأویل یا گزارش</w:t>
            </w:r>
            <w:r>
              <w:rPr>
                <w:rStyle w:val="IndexLink"/>
                <w:rtl w:val="true"/>
              </w:rPr>
              <w:tab/>
            </w:r>
            <w:r>
              <w:rPr>
                <w:rStyle w:val="IndexLink"/>
              </w:rPr>
              <w:t>468</w:t>
            </w:r>
          </w:hyperlink>
        </w:p>
        <w:p>
          <w:pPr>
            <w:pStyle w:val="Contents6"/>
            <w:tabs>
              <w:tab w:val="clear" w:pos="7609"/>
              <w:tab w:val="right" w:pos="9026" w:leader="dot"/>
            </w:tabs>
            <w:rPr/>
          </w:pPr>
          <w:hyperlink w:anchor="__RefHeading___Toc7459662_417432637">
            <w:r>
              <w:rPr>
                <w:webHidden/>
                <w:rStyle w:val="IndexLink"/>
                <w:rtl w:val="true"/>
              </w:rPr>
              <w:t>فتنه</w:t>
            </w:r>
            <w:r>
              <w:rPr>
                <w:rStyle w:val="IndexLink"/>
                <w:rtl w:val="true"/>
              </w:rPr>
              <w:tab/>
            </w:r>
            <w:r>
              <w:rPr>
                <w:rStyle w:val="IndexLink"/>
              </w:rPr>
              <w:t>469</w:t>
            </w:r>
          </w:hyperlink>
        </w:p>
        <w:p>
          <w:pPr>
            <w:pStyle w:val="Contents6"/>
            <w:tabs>
              <w:tab w:val="clear" w:pos="7609"/>
              <w:tab w:val="right" w:pos="9026" w:leader="dot"/>
            </w:tabs>
            <w:rPr/>
          </w:pPr>
          <w:hyperlink w:anchor="__RefHeading___Toc7459664_417432637">
            <w:r>
              <w:rPr>
                <w:webHidden/>
                <w:rStyle w:val="IndexLink"/>
                <w:rtl w:val="true"/>
              </w:rPr>
              <w:t>چه کس تأویل را می‌داند؟</w:t>
            </w:r>
            <w:r>
              <w:rPr>
                <w:rStyle w:val="IndexLink"/>
                <w:rtl w:val="true"/>
              </w:rPr>
              <w:tab/>
            </w:r>
            <w:r>
              <w:rPr>
                <w:rStyle w:val="IndexLink"/>
              </w:rPr>
              <w:t>469</w:t>
            </w:r>
          </w:hyperlink>
        </w:p>
        <w:p>
          <w:pPr>
            <w:pStyle w:val="Contents6"/>
            <w:tabs>
              <w:tab w:val="clear" w:pos="7609"/>
              <w:tab w:val="right" w:pos="9026" w:leader="dot"/>
            </w:tabs>
            <w:rPr/>
          </w:pPr>
          <w:hyperlink w:anchor="__RefHeading___Toc7459666_417432637">
            <w:r>
              <w:rPr>
                <w:webHidden/>
                <w:rStyle w:val="IndexLink"/>
                <w:rtl w:val="true"/>
              </w:rPr>
              <w:t>ایمان پیش از معرفت</w:t>
            </w:r>
            <w:r>
              <w:rPr>
                <w:rStyle w:val="IndexLink"/>
                <w:rtl w:val="true"/>
              </w:rPr>
              <w:tab/>
            </w:r>
            <w:r>
              <w:rPr>
                <w:rStyle w:val="IndexLink"/>
              </w:rPr>
              <w:t>470</w:t>
            </w:r>
          </w:hyperlink>
        </w:p>
        <w:p>
          <w:pPr>
            <w:pStyle w:val="Contents6"/>
            <w:tabs>
              <w:tab w:val="clear" w:pos="7609"/>
              <w:tab w:val="right" w:pos="9026" w:leader="dot"/>
            </w:tabs>
            <w:rPr/>
          </w:pPr>
          <w:hyperlink w:anchor="__RefHeading___Toc7459668_417432637">
            <w:r>
              <w:rPr>
                <w:webHidden/>
                <w:rStyle w:val="IndexLink"/>
                <w:rtl w:val="true"/>
              </w:rPr>
              <w:t>ایمان به روز دیگر،سنگر شالوده در معرفت</w:t>
            </w:r>
            <w:r>
              <w:rPr>
                <w:rStyle w:val="IndexLink"/>
                <w:rtl w:val="true"/>
              </w:rPr>
              <w:tab/>
            </w:r>
            <w:r>
              <w:rPr>
                <w:rStyle w:val="IndexLink"/>
              </w:rPr>
              <w:t>472</w:t>
            </w:r>
          </w:hyperlink>
        </w:p>
        <w:p>
          <w:pPr>
            <w:pStyle w:val="Contents6"/>
            <w:tabs>
              <w:tab w:val="clear" w:pos="7609"/>
              <w:tab w:val="right" w:pos="9026" w:leader="dot"/>
            </w:tabs>
            <w:rPr/>
          </w:pPr>
          <w:hyperlink w:anchor="__RefHeading___Toc7459670_417432637">
            <w:r>
              <w:rPr>
                <w:webHidden/>
                <w:rStyle w:val="IndexLink"/>
                <w:rtl w:val="true"/>
              </w:rPr>
              <w:t>تنها اعتماد بر خدا</w:t>
            </w:r>
            <w:r>
              <w:rPr>
                <w:rStyle w:val="IndexLink"/>
                <w:rtl w:val="true"/>
              </w:rPr>
              <w:tab/>
            </w:r>
            <w:r>
              <w:rPr>
                <w:rStyle w:val="IndexLink"/>
              </w:rPr>
              <w:t>473</w:t>
            </w:r>
          </w:hyperlink>
        </w:p>
        <w:p>
          <w:pPr>
            <w:pStyle w:val="Contents3"/>
            <w:tabs>
              <w:tab w:val="clear" w:pos="8459"/>
              <w:tab w:val="right" w:pos="9026" w:leader="dot"/>
            </w:tabs>
            <w:rPr/>
          </w:pPr>
          <w:hyperlink w:anchor="__RefHeading___Toc7459672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475</w:t>
            </w:r>
          </w:hyperlink>
        </w:p>
        <w:p>
          <w:pPr>
            <w:pStyle w:val="Contents4"/>
            <w:tabs>
              <w:tab w:val="clear" w:pos="8176"/>
              <w:tab w:val="right" w:pos="9026" w:leader="dot"/>
            </w:tabs>
            <w:rPr/>
          </w:pPr>
          <w:hyperlink w:anchor="__RefHeading___Toc7459674_417432637">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7459676_417432637">
            <w:r>
              <w:rPr>
                <w:webHidden/>
                <w:rStyle w:val="IndexLink"/>
                <w:rtl w:val="true"/>
              </w:rPr>
              <w:t>معنای واژه‌ها</w:t>
            </w:r>
            <w:r>
              <w:rPr>
                <w:rStyle w:val="IndexLink"/>
                <w:rtl w:val="true"/>
              </w:rPr>
              <w:tab/>
            </w:r>
            <w:r>
              <w:rPr>
                <w:rStyle w:val="IndexLink"/>
              </w:rPr>
              <w:t>476</w:t>
            </w:r>
          </w:hyperlink>
        </w:p>
        <w:p>
          <w:pPr>
            <w:pStyle w:val="Contents4"/>
            <w:tabs>
              <w:tab w:val="clear" w:pos="8176"/>
              <w:tab w:val="right" w:pos="9026" w:leader="dot"/>
            </w:tabs>
            <w:rPr/>
          </w:pPr>
          <w:hyperlink w:anchor="__RefHeading___Toc7459678_417432637">
            <w:r>
              <w:rPr>
                <w:webHidden/>
                <w:rStyle w:val="IndexLink"/>
                <w:rtl w:val="true"/>
              </w:rPr>
              <w:t>زندگی در میان افقهای آینده و شهوت حاضر</w:t>
            </w:r>
            <w:r>
              <w:rPr>
                <w:rStyle w:val="IndexLink"/>
                <w:rtl w:val="true"/>
              </w:rPr>
              <w:tab/>
            </w:r>
            <w:r>
              <w:rPr>
                <w:rStyle w:val="IndexLink"/>
              </w:rPr>
              <w:t>477</w:t>
            </w:r>
          </w:hyperlink>
        </w:p>
        <w:p>
          <w:pPr>
            <w:pStyle w:val="Contents5"/>
            <w:tabs>
              <w:tab w:val="clear" w:pos="7892"/>
              <w:tab w:val="right" w:pos="9026" w:leader="dot"/>
            </w:tabs>
            <w:rPr/>
          </w:pPr>
          <w:hyperlink w:anchor="__RefHeading___Toc7459680_417432637">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7459682_417432637">
            <w:r>
              <w:rPr>
                <w:webHidden/>
                <w:rStyle w:val="IndexLink"/>
                <w:rtl w:val="true"/>
              </w:rPr>
              <w:t>رهنمودهایی از آیات</w:t>
            </w:r>
            <w:r>
              <w:rPr>
                <w:rStyle w:val="IndexLink"/>
                <w:rtl w:val="true"/>
              </w:rPr>
              <w:t>:</w:t>
              <w:tab/>
            </w:r>
            <w:r>
              <w:rPr>
                <w:rStyle w:val="IndexLink"/>
              </w:rPr>
              <w:t>477</w:t>
            </w:r>
          </w:hyperlink>
        </w:p>
        <w:p>
          <w:pPr>
            <w:pStyle w:val="Contents6"/>
            <w:tabs>
              <w:tab w:val="clear" w:pos="7609"/>
              <w:tab w:val="right" w:pos="9026" w:leader="dot"/>
            </w:tabs>
            <w:rPr/>
          </w:pPr>
          <w:hyperlink w:anchor="__RefHeading___Toc7459684_417432637">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7459686_417432637">
            <w:r>
              <w:rPr>
                <w:webHidden/>
                <w:rStyle w:val="IndexLink"/>
                <w:rtl w:val="true"/>
              </w:rPr>
              <w:t>نفس بشری در میان عقل و شهوت</w:t>
            </w:r>
            <w:r>
              <w:rPr>
                <w:rStyle w:val="IndexLink"/>
                <w:rtl w:val="true"/>
              </w:rPr>
              <w:tab/>
            </w:r>
            <w:r>
              <w:rPr>
                <w:rStyle w:val="IndexLink"/>
              </w:rPr>
              <w:t>477</w:t>
            </w:r>
          </w:hyperlink>
        </w:p>
        <w:p>
          <w:pPr>
            <w:pStyle w:val="Contents6"/>
            <w:tabs>
              <w:tab w:val="clear" w:pos="7609"/>
              <w:tab w:val="right" w:pos="9026" w:leader="dot"/>
            </w:tabs>
            <w:rPr/>
          </w:pPr>
          <w:hyperlink w:anchor="__RefHeading___Toc7459688_417432637">
            <w:r>
              <w:rPr>
                <w:webHidden/>
                <w:rStyle w:val="IndexLink"/>
                <w:rtl w:val="true"/>
              </w:rPr>
              <w:t>معنی تقوی</w:t>
            </w:r>
            <w:r>
              <w:rPr>
                <w:rStyle w:val="IndexLink"/>
                <w:rtl w:val="true"/>
              </w:rPr>
              <w:tab/>
            </w:r>
            <w:r>
              <w:rPr>
                <w:rStyle w:val="IndexLink"/>
              </w:rPr>
              <w:t>480</w:t>
            </w:r>
          </w:hyperlink>
        </w:p>
        <w:p>
          <w:pPr>
            <w:pStyle w:val="Contents6"/>
            <w:tabs>
              <w:tab w:val="clear" w:pos="7609"/>
              <w:tab w:val="right" w:pos="9026" w:leader="dot"/>
            </w:tabs>
            <w:rPr/>
          </w:pPr>
          <w:hyperlink w:anchor="__RefHeading___Toc7459690_417432637">
            <w:r>
              <w:rPr>
                <w:webHidden/>
                <w:rStyle w:val="IndexLink"/>
                <w:rtl w:val="true"/>
              </w:rPr>
              <w:t>میان یگانگی و یگانه‌پرستی</w:t>
            </w:r>
            <w:r>
              <w:rPr>
                <w:rStyle w:val="IndexLink"/>
                <w:rtl w:val="true"/>
              </w:rPr>
              <w:tab/>
            </w:r>
            <w:r>
              <w:rPr>
                <w:rStyle w:val="IndexLink"/>
              </w:rPr>
              <w:t>482</w:t>
            </w:r>
          </w:hyperlink>
        </w:p>
        <w:p>
          <w:pPr>
            <w:pStyle w:val="Contents3"/>
            <w:tabs>
              <w:tab w:val="clear" w:pos="8459"/>
              <w:tab w:val="right" w:pos="9026" w:leader="dot"/>
            </w:tabs>
            <w:rPr/>
          </w:pPr>
          <w:hyperlink w:anchor="__RefHeading___Toc7459692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486</w:t>
            </w:r>
          </w:hyperlink>
        </w:p>
        <w:p>
          <w:pPr>
            <w:pStyle w:val="Contents4"/>
            <w:tabs>
              <w:tab w:val="clear" w:pos="8176"/>
              <w:tab w:val="right" w:pos="9026" w:leader="dot"/>
            </w:tabs>
            <w:rPr/>
          </w:pPr>
          <w:hyperlink w:anchor="__RefHeading___Toc7459694_417432637">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7459696_417432637">
            <w:r>
              <w:rPr>
                <w:webHidden/>
                <w:rStyle w:val="IndexLink"/>
                <w:rtl w:val="true"/>
              </w:rPr>
              <w:t>نتایج سستی روح دینی</w:t>
            </w:r>
            <w:r>
              <w:rPr>
                <w:rStyle w:val="IndexLink"/>
                <w:rtl w:val="true"/>
              </w:rPr>
              <w:tab/>
            </w:r>
            <w:r>
              <w:rPr>
                <w:rStyle w:val="IndexLink"/>
              </w:rPr>
              <w:t>487</w:t>
            </w:r>
          </w:hyperlink>
        </w:p>
        <w:p>
          <w:pPr>
            <w:pStyle w:val="Contents5"/>
            <w:tabs>
              <w:tab w:val="clear" w:pos="7892"/>
              <w:tab w:val="right" w:pos="9026" w:leader="dot"/>
            </w:tabs>
            <w:rPr/>
          </w:pPr>
          <w:hyperlink w:anchor="__RefHeading___Toc7459698_417432637">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7459700_417432637">
            <w:r>
              <w:rPr>
                <w:webHidden/>
                <w:rStyle w:val="IndexLink"/>
                <w:rtl w:val="true"/>
              </w:rPr>
              <w:t>رهنمودهایی از آیات</w:t>
            </w:r>
            <w:r>
              <w:rPr>
                <w:rStyle w:val="IndexLink"/>
                <w:rtl w:val="true"/>
              </w:rPr>
              <w:t>:</w:t>
              <w:tab/>
            </w:r>
            <w:r>
              <w:rPr>
                <w:rStyle w:val="IndexLink"/>
              </w:rPr>
              <w:t>487</w:t>
            </w:r>
          </w:hyperlink>
        </w:p>
        <w:p>
          <w:pPr>
            <w:pStyle w:val="Contents6"/>
            <w:tabs>
              <w:tab w:val="clear" w:pos="7609"/>
              <w:tab w:val="right" w:pos="9026" w:leader="dot"/>
            </w:tabs>
            <w:rPr/>
          </w:pPr>
          <w:hyperlink w:anchor="__RefHeading___Toc7459702_417432637">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7459704_417432637">
            <w:r>
              <w:rPr>
                <w:webHidden/>
                <w:rStyle w:val="IndexLink"/>
                <w:rtl w:val="true"/>
              </w:rPr>
              <w:t>انسان چگونه تنزل می‌کند؟</w:t>
            </w:r>
            <w:r>
              <w:rPr>
                <w:rStyle w:val="IndexLink"/>
                <w:rtl w:val="true"/>
              </w:rPr>
              <w:tab/>
            </w:r>
            <w:r>
              <w:rPr>
                <w:rStyle w:val="IndexLink"/>
              </w:rPr>
              <w:t>487</w:t>
            </w:r>
          </w:hyperlink>
        </w:p>
        <w:p>
          <w:pPr>
            <w:pStyle w:val="Contents6"/>
            <w:tabs>
              <w:tab w:val="clear" w:pos="7609"/>
              <w:tab w:val="right" w:pos="9026" w:leader="dot"/>
            </w:tabs>
            <w:rPr/>
          </w:pPr>
          <w:hyperlink w:anchor="__RefHeading___Toc7459706_417432637">
            <w:r>
              <w:rPr>
                <w:webHidden/>
                <w:rStyle w:val="IndexLink"/>
                <w:rtl w:val="true"/>
              </w:rPr>
              <w:t>تفسیر کردن دین بر هوای نفس</w:t>
            </w:r>
            <w:r>
              <w:rPr>
                <w:rStyle w:val="IndexLink"/>
                <w:rtl w:val="true"/>
              </w:rPr>
              <w:tab/>
            </w:r>
            <w:r>
              <w:rPr>
                <w:rStyle w:val="IndexLink"/>
              </w:rPr>
              <w:t>489</w:t>
            </w:r>
          </w:hyperlink>
        </w:p>
        <w:p>
          <w:pPr>
            <w:pStyle w:val="Contents3"/>
            <w:tabs>
              <w:tab w:val="clear" w:pos="8459"/>
              <w:tab w:val="right" w:pos="9026" w:leader="dot"/>
            </w:tabs>
            <w:rPr/>
          </w:pPr>
          <w:hyperlink w:anchor="__RefHeading___Toc7459708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492</w:t>
            </w:r>
          </w:hyperlink>
        </w:p>
        <w:p>
          <w:pPr>
            <w:pStyle w:val="Contents4"/>
            <w:tabs>
              <w:tab w:val="clear" w:pos="8176"/>
              <w:tab w:val="right" w:pos="9026" w:leader="dot"/>
            </w:tabs>
            <w:rPr/>
          </w:pPr>
          <w:hyperlink w:anchor="__RefHeading___Toc7459710_417432637">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7459712_417432637">
            <w:r>
              <w:rPr>
                <w:webHidden/>
                <w:rStyle w:val="IndexLink"/>
                <w:rtl w:val="true"/>
              </w:rPr>
              <w:t>معنای واژه‌ها</w:t>
            </w:r>
            <w:r>
              <w:rPr>
                <w:rStyle w:val="IndexLink"/>
                <w:rtl w:val="true"/>
              </w:rPr>
              <w:tab/>
            </w:r>
            <w:r>
              <w:rPr>
                <w:rStyle w:val="IndexLink"/>
              </w:rPr>
              <w:t>492</w:t>
            </w:r>
          </w:hyperlink>
        </w:p>
        <w:p>
          <w:pPr>
            <w:pStyle w:val="Contents4"/>
            <w:tabs>
              <w:tab w:val="clear" w:pos="8176"/>
              <w:tab w:val="right" w:pos="9026" w:leader="dot"/>
            </w:tabs>
            <w:rPr/>
          </w:pPr>
          <w:hyperlink w:anchor="__RefHeading___Toc7459714_417432637">
            <w:r>
              <w:rPr>
                <w:webHidden/>
                <w:rStyle w:val="IndexLink"/>
                <w:rtl w:val="true"/>
              </w:rPr>
              <w:t>رهبری درست در نظر قرآن</w:t>
            </w:r>
            <w:r>
              <w:rPr>
                <w:rStyle w:val="IndexLink"/>
                <w:rtl w:val="true"/>
              </w:rPr>
              <w:tab/>
            </w:r>
            <w:r>
              <w:rPr>
                <w:rStyle w:val="IndexLink"/>
              </w:rPr>
              <w:t>493</w:t>
            </w:r>
          </w:hyperlink>
        </w:p>
        <w:p>
          <w:pPr>
            <w:pStyle w:val="Contents5"/>
            <w:tabs>
              <w:tab w:val="clear" w:pos="7892"/>
              <w:tab w:val="right" w:pos="9026" w:leader="dot"/>
            </w:tabs>
            <w:rPr/>
          </w:pPr>
          <w:hyperlink w:anchor="__RefHeading___Toc7459716_417432637">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7459718_417432637">
            <w:r>
              <w:rPr>
                <w:webHidden/>
                <w:rStyle w:val="IndexLink"/>
                <w:rtl w:val="true"/>
              </w:rPr>
              <w:t>رهنمودهایی از آیات</w:t>
            </w:r>
            <w:r>
              <w:rPr>
                <w:rStyle w:val="IndexLink"/>
                <w:rtl w:val="true"/>
              </w:rPr>
              <w:t>:</w:t>
              <w:tab/>
            </w:r>
            <w:r>
              <w:rPr>
                <w:rStyle w:val="IndexLink"/>
              </w:rPr>
              <w:t>493</w:t>
            </w:r>
          </w:hyperlink>
        </w:p>
        <w:p>
          <w:pPr>
            <w:pStyle w:val="Contents5"/>
            <w:tabs>
              <w:tab w:val="clear" w:pos="7892"/>
              <w:tab w:val="right" w:pos="9026" w:leader="dot"/>
            </w:tabs>
            <w:rPr/>
          </w:pPr>
          <w:hyperlink w:anchor="__RefHeading___Toc7459720_417432637">
            <w:r>
              <w:rPr>
                <w:webHidden/>
                <w:rStyle w:val="IndexLink"/>
                <w:rtl w:val="true"/>
              </w:rPr>
              <w:t>شرح آیات</w:t>
            </w:r>
            <w:r>
              <w:rPr>
                <w:rStyle w:val="IndexLink"/>
                <w:rtl w:val="true"/>
              </w:rPr>
              <w:t>:</w:t>
              <w:tab/>
            </w:r>
            <w:r>
              <w:rPr>
                <w:rStyle w:val="IndexLink"/>
              </w:rPr>
              <w:t>493</w:t>
            </w:r>
          </w:hyperlink>
        </w:p>
        <w:p>
          <w:pPr>
            <w:pStyle w:val="Contents6"/>
            <w:tabs>
              <w:tab w:val="clear" w:pos="7609"/>
              <w:tab w:val="right" w:pos="9026" w:leader="dot"/>
            </w:tabs>
            <w:rPr/>
          </w:pPr>
          <w:hyperlink w:anchor="__RefHeading___Toc7459722_417432637">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7459724_417432637">
            <w:r>
              <w:rPr>
                <w:webHidden/>
                <w:rStyle w:val="IndexLink"/>
                <w:rtl w:val="true"/>
              </w:rPr>
              <w:t>پادشاهی مخصوص کیست؟مخصوص خدا</w:t>
            </w:r>
            <w:r>
              <w:rPr>
                <w:rStyle w:val="IndexLink"/>
                <w:rtl w:val="true"/>
              </w:rPr>
              <w:tab/>
            </w:r>
            <w:r>
              <w:rPr>
                <w:rStyle w:val="IndexLink"/>
              </w:rPr>
              <w:t>493</w:t>
            </w:r>
          </w:hyperlink>
        </w:p>
        <w:p>
          <w:pPr>
            <w:pStyle w:val="Contents6"/>
            <w:tabs>
              <w:tab w:val="clear" w:pos="7609"/>
              <w:tab w:val="right" w:pos="9026" w:leader="dot"/>
            </w:tabs>
            <w:rPr/>
          </w:pPr>
          <w:hyperlink w:anchor="__RefHeading___Toc7459726_417432637">
            <w:r>
              <w:rPr>
                <w:webHidden/>
                <w:rStyle w:val="IndexLink"/>
                <w:rtl w:val="true"/>
              </w:rPr>
              <w:t>فراگیر بودن قدرت الهی</w:t>
            </w:r>
            <w:r>
              <w:rPr>
                <w:rStyle w:val="IndexLink"/>
                <w:rtl w:val="true"/>
              </w:rPr>
              <w:tab/>
            </w:r>
            <w:r>
              <w:rPr>
                <w:rStyle w:val="IndexLink"/>
              </w:rPr>
              <w:t>494</w:t>
            </w:r>
          </w:hyperlink>
        </w:p>
        <w:p>
          <w:pPr>
            <w:pStyle w:val="Contents6"/>
            <w:tabs>
              <w:tab w:val="clear" w:pos="7609"/>
              <w:tab w:val="right" w:pos="9026" w:leader="dot"/>
            </w:tabs>
            <w:rPr/>
          </w:pPr>
          <w:hyperlink w:anchor="__RefHeading___Toc7459728_417432637">
            <w:r>
              <w:rPr>
                <w:webHidden/>
                <w:rStyle w:val="IndexLink"/>
                <w:rtl w:val="true"/>
              </w:rPr>
              <w:t>میان دو مفهوم قدرت و رهبری</w:t>
            </w:r>
            <w:r>
              <w:rPr>
                <w:rStyle w:val="IndexLink"/>
                <w:rtl w:val="true"/>
              </w:rPr>
              <w:tab/>
            </w:r>
            <w:r>
              <w:rPr>
                <w:rStyle w:val="IndexLink"/>
              </w:rPr>
              <w:t>494</w:t>
            </w:r>
          </w:hyperlink>
        </w:p>
        <w:p>
          <w:pPr>
            <w:pStyle w:val="Contents6"/>
            <w:tabs>
              <w:tab w:val="clear" w:pos="7609"/>
              <w:tab w:val="right" w:pos="9026" w:leader="dot"/>
            </w:tabs>
            <w:rPr/>
          </w:pPr>
          <w:hyperlink w:anchor="__RefHeading___Toc7459730_417432637">
            <w:r>
              <w:rPr>
                <w:webHidden/>
                <w:rStyle w:val="IndexLink"/>
                <w:rtl w:val="true"/>
              </w:rPr>
              <w:t>جهاد،چهرۀ آشکار توحید</w:t>
            </w:r>
            <w:r>
              <w:rPr>
                <w:rStyle w:val="IndexLink"/>
                <w:rtl w:val="true"/>
              </w:rPr>
              <w:tab/>
            </w:r>
            <w:r>
              <w:rPr>
                <w:rStyle w:val="IndexLink"/>
              </w:rPr>
              <w:t>496</w:t>
            </w:r>
          </w:hyperlink>
        </w:p>
        <w:p>
          <w:pPr>
            <w:pStyle w:val="Contents3"/>
            <w:tabs>
              <w:tab w:val="clear" w:pos="8459"/>
              <w:tab w:val="right" w:pos="9026" w:leader="dot"/>
            </w:tabs>
            <w:rPr/>
          </w:pPr>
          <w:hyperlink w:anchor="__RefHeading___Toc7459732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498</w:t>
            </w:r>
          </w:hyperlink>
        </w:p>
        <w:p>
          <w:pPr>
            <w:pStyle w:val="Contents4"/>
            <w:tabs>
              <w:tab w:val="clear" w:pos="8176"/>
              <w:tab w:val="right" w:pos="9026" w:leader="dot"/>
            </w:tabs>
            <w:rPr/>
          </w:pPr>
          <w:hyperlink w:anchor="__RefHeading___Toc7459734_417432637">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7459736_417432637">
            <w:r>
              <w:rPr>
                <w:webHidden/>
                <w:rStyle w:val="IndexLink"/>
                <w:rtl w:val="true"/>
              </w:rPr>
              <w:t>معنای واژه‌ها</w:t>
            </w:r>
            <w:r>
              <w:rPr>
                <w:rStyle w:val="IndexLink"/>
                <w:rtl w:val="true"/>
              </w:rPr>
              <w:tab/>
            </w:r>
            <w:r>
              <w:rPr>
                <w:rStyle w:val="IndexLink"/>
              </w:rPr>
              <w:t>499</w:t>
            </w:r>
          </w:hyperlink>
        </w:p>
        <w:p>
          <w:pPr>
            <w:pStyle w:val="Contents4"/>
            <w:tabs>
              <w:tab w:val="clear" w:pos="8176"/>
              <w:tab w:val="right" w:pos="9026" w:leader="dot"/>
            </w:tabs>
            <w:rPr/>
          </w:pPr>
          <w:hyperlink w:anchor="__RefHeading___Toc7459738_417432637">
            <w:r>
              <w:rPr>
                <w:webHidden/>
                <w:rStyle w:val="IndexLink"/>
                <w:rtl w:val="true"/>
              </w:rPr>
              <w:t>مردم و تقدیس اشخاص و راهنماییهای قرآن</w:t>
            </w:r>
            <w:r>
              <w:rPr>
                <w:rStyle w:val="IndexLink"/>
                <w:rtl w:val="true"/>
              </w:rPr>
              <w:tab/>
            </w:r>
            <w:r>
              <w:rPr>
                <w:rStyle w:val="IndexLink"/>
              </w:rPr>
              <w:t>500</w:t>
            </w:r>
          </w:hyperlink>
        </w:p>
        <w:p>
          <w:pPr>
            <w:pStyle w:val="Contents5"/>
            <w:tabs>
              <w:tab w:val="clear" w:pos="7892"/>
              <w:tab w:val="right" w:pos="9026" w:leader="dot"/>
            </w:tabs>
            <w:rPr/>
          </w:pPr>
          <w:hyperlink w:anchor="__RefHeading___Toc7459740_417432637">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7459742_417432637">
            <w:r>
              <w:rPr>
                <w:webHidden/>
                <w:rStyle w:val="IndexLink"/>
                <w:rtl w:val="true"/>
              </w:rPr>
              <w:t>رهنمودهایی از آیات</w:t>
            </w:r>
            <w:r>
              <w:rPr>
                <w:rStyle w:val="IndexLink"/>
                <w:rtl w:val="true"/>
              </w:rPr>
              <w:t>:</w:t>
              <w:tab/>
            </w:r>
            <w:r>
              <w:rPr>
                <w:rStyle w:val="IndexLink"/>
              </w:rPr>
              <w:t>500</w:t>
            </w:r>
          </w:hyperlink>
        </w:p>
        <w:p>
          <w:pPr>
            <w:pStyle w:val="Contents6"/>
            <w:tabs>
              <w:tab w:val="clear" w:pos="7609"/>
              <w:tab w:val="right" w:pos="9026" w:leader="dot"/>
            </w:tabs>
            <w:rPr/>
          </w:pPr>
          <w:hyperlink w:anchor="__RefHeading___Toc7459744_417432637">
            <w:r>
              <w:rPr>
                <w:webHidden/>
                <w:rStyle w:val="IndexLink"/>
                <w:rtl w:val="true"/>
              </w:rPr>
              <w:t>اشاره</w:t>
            </w:r>
            <w:r>
              <w:rPr>
                <w:rStyle w:val="IndexLink"/>
                <w:rtl w:val="true"/>
              </w:rPr>
              <w:tab/>
            </w:r>
            <w:r>
              <w:rPr>
                <w:rStyle w:val="IndexLink"/>
              </w:rPr>
              <w:t>500</w:t>
            </w:r>
          </w:hyperlink>
        </w:p>
        <w:p>
          <w:pPr>
            <w:pStyle w:val="Contents6"/>
            <w:tabs>
              <w:tab w:val="clear" w:pos="7609"/>
              <w:tab w:val="right" w:pos="9026" w:leader="dot"/>
            </w:tabs>
            <w:rPr/>
          </w:pPr>
          <w:hyperlink w:anchor="__RefHeading___Toc7459746_417432637">
            <w:r>
              <w:rPr>
                <w:webHidden/>
                <w:rStyle w:val="IndexLink"/>
                <w:rtl w:val="true"/>
              </w:rPr>
              <w:t>چگونه خدا را دوست می‌داریم؟</w:t>
            </w:r>
            <w:r>
              <w:rPr>
                <w:rStyle w:val="IndexLink"/>
                <w:rtl w:val="true"/>
              </w:rPr>
              <w:tab/>
            </w:r>
            <w:r>
              <w:rPr>
                <w:rStyle w:val="IndexLink"/>
              </w:rPr>
              <w:t>502</w:t>
            </w:r>
          </w:hyperlink>
        </w:p>
        <w:p>
          <w:pPr>
            <w:pStyle w:val="Contents6"/>
            <w:tabs>
              <w:tab w:val="clear" w:pos="7609"/>
              <w:tab w:val="right" w:pos="9026" w:leader="dot"/>
            </w:tabs>
            <w:rPr/>
          </w:pPr>
          <w:hyperlink w:anchor="__RefHeading___Toc7459748_417432637">
            <w:r>
              <w:rPr>
                <w:webHidden/>
                <w:rStyle w:val="IndexLink"/>
                <w:rtl w:val="true"/>
              </w:rPr>
              <w:t>در میدان گستردۀ گزینش</w:t>
            </w:r>
            <w:r>
              <w:rPr>
                <w:rStyle w:val="IndexLink"/>
                <w:rtl w:val="true"/>
              </w:rPr>
              <w:tab/>
            </w:r>
            <w:r>
              <w:rPr>
                <w:rStyle w:val="IndexLink"/>
              </w:rPr>
              <w:t>505</w:t>
            </w:r>
          </w:hyperlink>
        </w:p>
        <w:p>
          <w:pPr>
            <w:pStyle w:val="Contents6"/>
            <w:tabs>
              <w:tab w:val="clear" w:pos="7609"/>
              <w:tab w:val="right" w:pos="9026" w:leader="dot"/>
            </w:tabs>
            <w:rPr/>
          </w:pPr>
          <w:hyperlink w:anchor="__RefHeading___Toc7459750_417432637">
            <w:r>
              <w:rPr>
                <w:webHidden/>
                <w:rStyle w:val="IndexLink"/>
                <w:rtl w:val="true"/>
              </w:rPr>
              <w:t>آثار تربیت بر نمو طفل</w:t>
            </w:r>
            <w:r>
              <w:rPr>
                <w:rStyle w:val="IndexLink"/>
                <w:rtl w:val="true"/>
              </w:rPr>
              <w:tab/>
            </w:r>
            <w:r>
              <w:rPr>
                <w:rStyle w:val="IndexLink"/>
              </w:rPr>
              <w:t>506</w:t>
            </w:r>
          </w:hyperlink>
        </w:p>
        <w:p>
          <w:pPr>
            <w:pStyle w:val="Contents6"/>
            <w:tabs>
              <w:tab w:val="clear" w:pos="7609"/>
              <w:tab w:val="right" w:pos="9026" w:leader="dot"/>
            </w:tabs>
            <w:rPr/>
          </w:pPr>
          <w:hyperlink w:anchor="__RefHeading___Toc7459752_417432637">
            <w:r>
              <w:rPr>
                <w:webHidden/>
                <w:rStyle w:val="IndexLink"/>
                <w:rtl w:val="true"/>
              </w:rPr>
              <w:t>خدا چگونه فرستادگان خود را برمی‌گزیند؟</w:t>
            </w:r>
            <w:r>
              <w:rPr>
                <w:rStyle w:val="IndexLink"/>
                <w:rtl w:val="true"/>
              </w:rPr>
              <w:tab/>
            </w:r>
            <w:r>
              <w:rPr>
                <w:rStyle w:val="IndexLink"/>
              </w:rPr>
              <w:t>507</w:t>
            </w:r>
          </w:hyperlink>
        </w:p>
        <w:p>
          <w:pPr>
            <w:pStyle w:val="Contents3"/>
            <w:tabs>
              <w:tab w:val="clear" w:pos="8459"/>
              <w:tab w:val="right" w:pos="9026" w:leader="dot"/>
            </w:tabs>
            <w:rPr/>
          </w:pPr>
          <w:hyperlink w:anchor="__RefHeading___Toc7459754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510</w:t>
            </w:r>
          </w:hyperlink>
        </w:p>
        <w:p>
          <w:pPr>
            <w:pStyle w:val="Contents4"/>
            <w:tabs>
              <w:tab w:val="clear" w:pos="8176"/>
              <w:tab w:val="right" w:pos="9026" w:leader="dot"/>
            </w:tabs>
            <w:rPr/>
          </w:pPr>
          <w:hyperlink w:anchor="__RefHeading___Toc7459756_417432637">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7459758_417432637">
            <w:r>
              <w:rPr>
                <w:webHidden/>
                <w:rStyle w:val="IndexLink"/>
                <w:rtl w:val="true"/>
              </w:rPr>
              <w:t>معنای واژه‌ها</w:t>
            </w:r>
            <w:r>
              <w:rPr>
                <w:rStyle w:val="IndexLink"/>
                <w:rtl w:val="true"/>
              </w:rPr>
              <w:tab/>
            </w:r>
            <w:r>
              <w:rPr>
                <w:rStyle w:val="IndexLink"/>
              </w:rPr>
              <w:t>511</w:t>
            </w:r>
          </w:hyperlink>
        </w:p>
        <w:p>
          <w:pPr>
            <w:pStyle w:val="Contents4"/>
            <w:tabs>
              <w:tab w:val="clear" w:pos="8176"/>
              <w:tab w:val="right" w:pos="9026" w:leader="dot"/>
            </w:tabs>
            <w:rPr/>
          </w:pPr>
          <w:hyperlink w:anchor="__RefHeading___Toc7459760_417432637">
            <w:r>
              <w:rPr>
                <w:webHidden/>
                <w:rStyle w:val="IndexLink"/>
                <w:rtl w:val="true"/>
              </w:rPr>
              <w:t>رسالت عیسی از تمایز ولادت تا خصائص رسالت</w:t>
            </w:r>
            <w:r>
              <w:rPr>
                <w:rStyle w:val="IndexLink"/>
                <w:rtl w:val="true"/>
              </w:rPr>
              <w:tab/>
            </w:r>
            <w:r>
              <w:rPr>
                <w:rStyle w:val="IndexLink"/>
              </w:rPr>
              <w:t>512</w:t>
            </w:r>
          </w:hyperlink>
        </w:p>
        <w:p>
          <w:pPr>
            <w:pStyle w:val="Contents5"/>
            <w:tabs>
              <w:tab w:val="clear" w:pos="7892"/>
              <w:tab w:val="right" w:pos="9026" w:leader="dot"/>
            </w:tabs>
            <w:rPr/>
          </w:pPr>
          <w:hyperlink w:anchor="__RefHeading___Toc7459762_417432637">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7459764_417432637">
            <w:r>
              <w:rPr>
                <w:webHidden/>
                <w:rStyle w:val="IndexLink"/>
                <w:rtl w:val="true"/>
              </w:rPr>
              <w:t>رهنمودهایی از آیات</w:t>
            </w:r>
            <w:r>
              <w:rPr>
                <w:rStyle w:val="IndexLink"/>
                <w:rtl w:val="true"/>
              </w:rPr>
              <w:t>:</w:t>
              <w:tab/>
            </w:r>
            <w:r>
              <w:rPr>
                <w:rStyle w:val="IndexLink"/>
              </w:rPr>
              <w:t>512</w:t>
            </w:r>
          </w:hyperlink>
        </w:p>
        <w:p>
          <w:pPr>
            <w:pStyle w:val="Contents5"/>
            <w:tabs>
              <w:tab w:val="clear" w:pos="7892"/>
              <w:tab w:val="right" w:pos="9026" w:leader="dot"/>
            </w:tabs>
            <w:rPr/>
          </w:pPr>
          <w:hyperlink w:anchor="__RefHeading___Toc7459766_417432637">
            <w:r>
              <w:rPr>
                <w:webHidden/>
                <w:rStyle w:val="IndexLink"/>
                <w:rtl w:val="true"/>
              </w:rPr>
              <w:t>شرح آیات</w:t>
            </w:r>
            <w:r>
              <w:rPr>
                <w:rStyle w:val="IndexLink"/>
                <w:rtl w:val="true"/>
              </w:rPr>
              <w:t>:</w:t>
              <w:tab/>
            </w:r>
            <w:r>
              <w:rPr>
                <w:rStyle w:val="IndexLink"/>
              </w:rPr>
              <w:t>513</w:t>
            </w:r>
          </w:hyperlink>
        </w:p>
        <w:p>
          <w:pPr>
            <w:pStyle w:val="Contents6"/>
            <w:tabs>
              <w:tab w:val="clear" w:pos="7609"/>
              <w:tab w:val="right" w:pos="9026" w:leader="dot"/>
            </w:tabs>
            <w:rPr/>
          </w:pPr>
          <w:hyperlink w:anchor="__RefHeading___Toc7459768_417432637">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7459770_417432637">
            <w:r>
              <w:rPr>
                <w:webHidden/>
                <w:rStyle w:val="IndexLink"/>
                <w:rtl w:val="true"/>
              </w:rPr>
              <w:t>نامهای عیسی و خصائص او</w:t>
            </w:r>
            <w:r>
              <w:rPr>
                <w:rStyle w:val="IndexLink"/>
                <w:rtl w:val="true"/>
              </w:rPr>
              <w:tab/>
            </w:r>
            <w:r>
              <w:rPr>
                <w:rStyle w:val="IndexLink"/>
              </w:rPr>
              <w:t>514</w:t>
            </w:r>
          </w:hyperlink>
        </w:p>
        <w:p>
          <w:pPr>
            <w:pStyle w:val="Contents6"/>
            <w:tabs>
              <w:tab w:val="clear" w:pos="7609"/>
              <w:tab w:val="right" w:pos="9026" w:leader="dot"/>
            </w:tabs>
            <w:rPr/>
          </w:pPr>
          <w:hyperlink w:anchor="__RefHeading___Toc7459772_417432637">
            <w:r>
              <w:rPr>
                <w:webHidden/>
                <w:rStyle w:val="IndexLink"/>
                <w:rtl w:val="true"/>
              </w:rPr>
              <w:t>یگانگی رسالتها در مبدأ و هدف</w:t>
            </w:r>
            <w:r>
              <w:rPr>
                <w:rStyle w:val="IndexLink"/>
                <w:rtl w:val="true"/>
              </w:rPr>
              <w:tab/>
            </w:r>
            <w:r>
              <w:rPr>
                <w:rStyle w:val="IndexLink"/>
              </w:rPr>
              <w:t>518</w:t>
            </w:r>
          </w:hyperlink>
        </w:p>
        <w:p>
          <w:pPr>
            <w:pStyle w:val="Contents3"/>
            <w:tabs>
              <w:tab w:val="clear" w:pos="8459"/>
              <w:tab w:val="right" w:pos="9026" w:leader="dot"/>
            </w:tabs>
            <w:rPr/>
          </w:pPr>
          <w:hyperlink w:anchor="__RefHeading___Toc7459774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519</w:t>
            </w:r>
          </w:hyperlink>
        </w:p>
        <w:p>
          <w:pPr>
            <w:pStyle w:val="Contents4"/>
            <w:tabs>
              <w:tab w:val="clear" w:pos="8176"/>
              <w:tab w:val="right" w:pos="9026" w:leader="dot"/>
            </w:tabs>
            <w:rPr/>
          </w:pPr>
          <w:hyperlink w:anchor="__RefHeading___Toc7459776_417432637">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7459778_417432637">
            <w:r>
              <w:rPr>
                <w:webHidden/>
                <w:rStyle w:val="IndexLink"/>
                <w:rtl w:val="true"/>
              </w:rPr>
              <w:t>انسان بودن پیامبر و مراحل پیروزی رسالتها</w:t>
            </w:r>
            <w:r>
              <w:rPr>
                <w:rStyle w:val="IndexLink"/>
                <w:rtl w:val="true"/>
              </w:rPr>
              <w:tab/>
            </w:r>
            <w:r>
              <w:rPr>
                <w:rStyle w:val="IndexLink"/>
              </w:rPr>
              <w:t>520</w:t>
            </w:r>
          </w:hyperlink>
        </w:p>
        <w:p>
          <w:pPr>
            <w:pStyle w:val="Contents5"/>
            <w:tabs>
              <w:tab w:val="clear" w:pos="7892"/>
              <w:tab w:val="right" w:pos="9026" w:leader="dot"/>
            </w:tabs>
            <w:rPr/>
          </w:pPr>
          <w:hyperlink w:anchor="__RefHeading___Toc7459780_417432637">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7459782_417432637">
            <w:r>
              <w:rPr>
                <w:webHidden/>
                <w:rStyle w:val="IndexLink"/>
                <w:rtl w:val="true"/>
              </w:rPr>
              <w:t>رهنمودهایی از آیات</w:t>
            </w:r>
            <w:r>
              <w:rPr>
                <w:rStyle w:val="IndexLink"/>
                <w:rtl w:val="true"/>
              </w:rPr>
              <w:t>:</w:t>
              <w:tab/>
            </w:r>
            <w:r>
              <w:rPr>
                <w:rStyle w:val="IndexLink"/>
              </w:rPr>
              <w:t>520</w:t>
            </w:r>
          </w:hyperlink>
        </w:p>
        <w:p>
          <w:pPr>
            <w:pStyle w:val="Contents5"/>
            <w:tabs>
              <w:tab w:val="clear" w:pos="7892"/>
              <w:tab w:val="right" w:pos="9026" w:leader="dot"/>
            </w:tabs>
            <w:rPr/>
          </w:pPr>
          <w:hyperlink w:anchor="__RefHeading___Toc7459784_417432637">
            <w:r>
              <w:rPr>
                <w:webHidden/>
                <w:rStyle w:val="IndexLink"/>
                <w:rtl w:val="true"/>
              </w:rPr>
              <w:t>شرح آیات</w:t>
            </w:r>
            <w:r>
              <w:rPr>
                <w:rStyle w:val="IndexLink"/>
                <w:rtl w:val="true"/>
              </w:rPr>
              <w:t>:</w:t>
              <w:tab/>
            </w:r>
            <w:r>
              <w:rPr>
                <w:rStyle w:val="IndexLink"/>
              </w:rPr>
              <w:t>521</w:t>
            </w:r>
          </w:hyperlink>
        </w:p>
        <w:p>
          <w:pPr>
            <w:pStyle w:val="Contents6"/>
            <w:tabs>
              <w:tab w:val="clear" w:pos="7609"/>
              <w:tab w:val="right" w:pos="9026" w:leader="dot"/>
            </w:tabs>
            <w:rPr/>
          </w:pPr>
          <w:hyperlink w:anchor="__RefHeading___Toc7459786_417432637">
            <w:r>
              <w:rPr>
                <w:webHidden/>
                <w:rStyle w:val="IndexLink"/>
                <w:rtl w:val="true"/>
              </w:rPr>
              <w:t>اشاره</w:t>
            </w:r>
            <w:r>
              <w:rPr>
                <w:rStyle w:val="IndexLink"/>
                <w:rtl w:val="true"/>
              </w:rPr>
              <w:tab/>
            </w:r>
            <w:r>
              <w:rPr>
                <w:rStyle w:val="IndexLink"/>
              </w:rPr>
              <w:t>521</w:t>
            </w:r>
          </w:hyperlink>
        </w:p>
        <w:p>
          <w:pPr>
            <w:pStyle w:val="Contents6"/>
            <w:tabs>
              <w:tab w:val="clear" w:pos="7609"/>
              <w:tab w:val="right" w:pos="9026" w:leader="dot"/>
            </w:tabs>
            <w:rPr/>
          </w:pPr>
          <w:hyperlink w:anchor="__RefHeading___Toc7459788_417432637">
            <w:r>
              <w:rPr>
                <w:webHidden/>
                <w:rStyle w:val="IndexLink"/>
                <w:rtl w:val="true"/>
              </w:rPr>
              <w:t>میزان عاملان</w:t>
            </w:r>
            <w:r>
              <w:rPr>
                <w:rStyle w:val="IndexLink"/>
                <w:rtl w:val="true"/>
              </w:rPr>
              <w:tab/>
            </w:r>
            <w:r>
              <w:rPr>
                <w:rStyle w:val="IndexLink"/>
              </w:rPr>
              <w:t>521</w:t>
            </w:r>
          </w:hyperlink>
        </w:p>
        <w:p>
          <w:pPr>
            <w:pStyle w:val="Contents6"/>
            <w:tabs>
              <w:tab w:val="clear" w:pos="7609"/>
              <w:tab w:val="right" w:pos="9026" w:leader="dot"/>
            </w:tabs>
            <w:rPr/>
          </w:pPr>
          <w:hyperlink w:anchor="__RefHeading___Toc7459790_417432637">
            <w:r>
              <w:rPr>
                <w:webHidden/>
                <w:rStyle w:val="IndexLink"/>
                <w:rtl w:val="true"/>
              </w:rPr>
              <w:t>پایان اعجاز آمیز</w:t>
            </w:r>
            <w:r>
              <w:rPr>
                <w:rStyle w:val="IndexLink"/>
                <w:rtl w:val="true"/>
              </w:rPr>
              <w:tab/>
            </w:r>
            <w:r>
              <w:rPr>
                <w:rStyle w:val="IndexLink"/>
              </w:rPr>
              <w:t>523</w:t>
            </w:r>
          </w:hyperlink>
        </w:p>
        <w:p>
          <w:pPr>
            <w:pStyle w:val="Contents6"/>
            <w:tabs>
              <w:tab w:val="clear" w:pos="7609"/>
              <w:tab w:val="right" w:pos="9026" w:leader="dot"/>
            </w:tabs>
            <w:rPr/>
          </w:pPr>
          <w:hyperlink w:anchor="__RefHeading___Toc7459792_417432637">
            <w:r>
              <w:rPr>
                <w:webHidden/>
                <w:rStyle w:val="IndexLink"/>
                <w:rtl w:val="true"/>
              </w:rPr>
              <w:t>پس ای خردمندان عبرت گیرید</w:t>
            </w:r>
            <w:r>
              <w:rPr>
                <w:rStyle w:val="IndexLink"/>
                <w:rtl w:val="true"/>
              </w:rPr>
              <w:tab/>
            </w:r>
            <w:r>
              <w:rPr>
                <w:rStyle w:val="IndexLink"/>
              </w:rPr>
              <w:t>524</w:t>
            </w:r>
          </w:hyperlink>
        </w:p>
        <w:p>
          <w:pPr>
            <w:pStyle w:val="Contents3"/>
            <w:tabs>
              <w:tab w:val="clear" w:pos="8459"/>
              <w:tab w:val="right" w:pos="9026" w:leader="dot"/>
            </w:tabs>
            <w:rPr/>
          </w:pPr>
          <w:hyperlink w:anchor="__RefHeading___Toc7459794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525</w:t>
            </w:r>
          </w:hyperlink>
        </w:p>
        <w:p>
          <w:pPr>
            <w:pStyle w:val="Contents4"/>
            <w:tabs>
              <w:tab w:val="clear" w:pos="8176"/>
              <w:tab w:val="right" w:pos="9026" w:leader="dot"/>
            </w:tabs>
            <w:rPr/>
          </w:pPr>
          <w:hyperlink w:anchor="__RefHeading___Toc7459796_417432637">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7459798_417432637">
            <w:r>
              <w:rPr>
                <w:webHidden/>
                <w:rStyle w:val="IndexLink"/>
                <w:rtl w:val="true"/>
              </w:rPr>
              <w:t>معنای واژه‌ها</w:t>
            </w:r>
            <w:r>
              <w:rPr>
                <w:rStyle w:val="IndexLink"/>
                <w:rtl w:val="true"/>
              </w:rPr>
              <w:tab/>
            </w:r>
            <w:r>
              <w:rPr>
                <w:rStyle w:val="IndexLink"/>
              </w:rPr>
              <w:t>526</w:t>
            </w:r>
          </w:hyperlink>
        </w:p>
        <w:p>
          <w:pPr>
            <w:pStyle w:val="Contents4"/>
            <w:tabs>
              <w:tab w:val="clear" w:pos="8176"/>
              <w:tab w:val="right" w:pos="9026" w:leader="dot"/>
            </w:tabs>
            <w:rPr/>
          </w:pPr>
          <w:hyperlink w:anchor="__RefHeading___Toc7459800_417432637">
            <w:r>
              <w:rPr>
                <w:webHidden/>
                <w:rStyle w:val="IndexLink"/>
                <w:rtl w:val="true"/>
              </w:rPr>
              <w:t>حق،وسیلۀ اندازه‌گیری درستی و اساس یگانگی</w:t>
            </w:r>
            <w:r>
              <w:rPr>
                <w:rStyle w:val="IndexLink"/>
                <w:rtl w:val="true"/>
              </w:rPr>
              <w:tab/>
            </w:r>
            <w:r>
              <w:rPr>
                <w:rStyle w:val="IndexLink"/>
              </w:rPr>
              <w:t>527</w:t>
            </w:r>
          </w:hyperlink>
        </w:p>
        <w:p>
          <w:pPr>
            <w:pStyle w:val="Contents5"/>
            <w:tabs>
              <w:tab w:val="clear" w:pos="7892"/>
              <w:tab w:val="right" w:pos="9026" w:leader="dot"/>
            </w:tabs>
            <w:rPr/>
          </w:pPr>
          <w:hyperlink w:anchor="__RefHeading___Toc7459802_417432637">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7459804_417432637">
            <w:r>
              <w:rPr>
                <w:webHidden/>
                <w:rStyle w:val="IndexLink"/>
                <w:rtl w:val="true"/>
              </w:rPr>
              <w:t>رهنمودهایی از آیات</w:t>
            </w:r>
            <w:r>
              <w:rPr>
                <w:rStyle w:val="IndexLink"/>
                <w:rtl w:val="true"/>
              </w:rPr>
              <w:t>:</w:t>
              <w:tab/>
            </w:r>
            <w:r>
              <w:rPr>
                <w:rStyle w:val="IndexLink"/>
              </w:rPr>
              <w:t>527</w:t>
            </w:r>
          </w:hyperlink>
        </w:p>
        <w:p>
          <w:pPr>
            <w:pStyle w:val="Contents5"/>
            <w:tabs>
              <w:tab w:val="clear" w:pos="7892"/>
              <w:tab w:val="right" w:pos="9026" w:leader="dot"/>
            </w:tabs>
            <w:rPr/>
          </w:pPr>
          <w:hyperlink w:anchor="__RefHeading___Toc7459806_417432637">
            <w:r>
              <w:rPr>
                <w:webHidden/>
                <w:rStyle w:val="IndexLink"/>
                <w:rtl w:val="true"/>
              </w:rPr>
              <w:t>شرح آیات</w:t>
            </w:r>
            <w:r>
              <w:rPr>
                <w:rStyle w:val="IndexLink"/>
                <w:rtl w:val="true"/>
              </w:rPr>
              <w:t>:</w:t>
              <w:tab/>
            </w:r>
            <w:r>
              <w:rPr>
                <w:rStyle w:val="IndexLink"/>
              </w:rPr>
              <w:t>528</w:t>
            </w:r>
          </w:hyperlink>
        </w:p>
        <w:p>
          <w:pPr>
            <w:pStyle w:val="Contents6"/>
            <w:tabs>
              <w:tab w:val="clear" w:pos="7609"/>
              <w:tab w:val="right" w:pos="9026" w:leader="dot"/>
            </w:tabs>
            <w:rPr/>
          </w:pPr>
          <w:hyperlink w:anchor="__RefHeading___Toc7459808_417432637">
            <w:r>
              <w:rPr>
                <w:webHidden/>
                <w:rStyle w:val="IndexLink"/>
                <w:rtl w:val="true"/>
              </w:rPr>
              <w:t>اشاره</w:t>
            </w:r>
            <w:r>
              <w:rPr>
                <w:rStyle w:val="IndexLink"/>
                <w:rtl w:val="true"/>
              </w:rPr>
              <w:tab/>
            </w:r>
            <w:r>
              <w:rPr>
                <w:rStyle w:val="IndexLink"/>
              </w:rPr>
              <w:t>528</w:t>
            </w:r>
          </w:hyperlink>
        </w:p>
        <w:p>
          <w:pPr>
            <w:pStyle w:val="Contents6"/>
            <w:tabs>
              <w:tab w:val="clear" w:pos="7609"/>
              <w:tab w:val="right" w:pos="9026" w:leader="dot"/>
            </w:tabs>
            <w:rPr/>
          </w:pPr>
          <w:hyperlink w:anchor="__RefHeading___Toc7459810_417432637">
            <w:r>
              <w:rPr>
                <w:webHidden/>
                <w:rStyle w:val="IndexLink"/>
                <w:rtl w:val="true"/>
              </w:rPr>
              <w:t>دلایل راستی رسالت</w:t>
            </w:r>
            <w:r>
              <w:rPr>
                <w:rStyle w:val="IndexLink"/>
                <w:rtl w:val="true"/>
              </w:rPr>
              <w:tab/>
            </w:r>
            <w:r>
              <w:rPr>
                <w:rStyle w:val="IndexLink"/>
              </w:rPr>
              <w:t>528</w:t>
            </w:r>
          </w:hyperlink>
        </w:p>
        <w:p>
          <w:pPr>
            <w:pStyle w:val="Contents6"/>
            <w:tabs>
              <w:tab w:val="clear" w:pos="7609"/>
              <w:tab w:val="right" w:pos="9026" w:leader="dot"/>
            </w:tabs>
            <w:rPr/>
          </w:pPr>
          <w:hyperlink w:anchor="__RefHeading___Toc7459812_417432637">
            <w:r>
              <w:rPr>
                <w:webHidden/>
                <w:rStyle w:val="IndexLink"/>
                <w:rtl w:val="true"/>
              </w:rPr>
              <w:t>مباهله وسیله‌ای برای کشف حق است</w:t>
            </w:r>
            <w:r>
              <w:rPr>
                <w:rStyle w:val="IndexLink"/>
                <w:rtl w:val="true"/>
              </w:rPr>
              <w:tab/>
            </w:r>
            <w:r>
              <w:rPr>
                <w:rStyle w:val="IndexLink"/>
              </w:rPr>
              <w:t>529</w:t>
            </w:r>
          </w:hyperlink>
        </w:p>
        <w:p>
          <w:pPr>
            <w:pStyle w:val="Contents6"/>
            <w:tabs>
              <w:tab w:val="clear" w:pos="7609"/>
              <w:tab w:val="right" w:pos="9026" w:leader="dot"/>
            </w:tabs>
            <w:rPr/>
          </w:pPr>
          <w:hyperlink w:anchor="__RefHeading___Toc7459814_417432637">
            <w:r>
              <w:rPr>
                <w:webHidden/>
                <w:rStyle w:val="IndexLink"/>
                <w:rtl w:val="true"/>
              </w:rPr>
              <w:t>تطبیق و به کار بستن اصول وسیلۀ خلاص است</w:t>
            </w:r>
            <w:r>
              <w:rPr>
                <w:rStyle w:val="IndexLink"/>
                <w:rtl w:val="true"/>
              </w:rPr>
              <w:tab/>
            </w:r>
            <w:r>
              <w:rPr>
                <w:rStyle w:val="IndexLink"/>
              </w:rPr>
              <w:t>532</w:t>
            </w:r>
          </w:hyperlink>
        </w:p>
        <w:p>
          <w:pPr>
            <w:pStyle w:val="Contents3"/>
            <w:tabs>
              <w:tab w:val="clear" w:pos="8459"/>
              <w:tab w:val="right" w:pos="9026" w:leader="dot"/>
            </w:tabs>
            <w:rPr/>
          </w:pPr>
          <w:hyperlink w:anchor="__RefHeading___Toc745981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534</w:t>
            </w:r>
          </w:hyperlink>
        </w:p>
        <w:p>
          <w:pPr>
            <w:pStyle w:val="Contents4"/>
            <w:tabs>
              <w:tab w:val="clear" w:pos="8176"/>
              <w:tab w:val="right" w:pos="9026" w:leader="dot"/>
            </w:tabs>
            <w:rPr/>
          </w:pPr>
          <w:hyperlink w:anchor="__RefHeading___Toc7459818_417432637">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7459820_417432637">
            <w:r>
              <w:rPr>
                <w:webHidden/>
                <w:rStyle w:val="IndexLink"/>
                <w:rtl w:val="true"/>
              </w:rPr>
              <w:t>معنای واژه‌ها</w:t>
            </w:r>
            <w:r>
              <w:rPr>
                <w:rStyle w:val="IndexLink"/>
                <w:rtl w:val="true"/>
              </w:rPr>
              <w:tab/>
            </w:r>
            <w:r>
              <w:rPr>
                <w:rStyle w:val="IndexLink"/>
              </w:rPr>
              <w:t>535</w:t>
            </w:r>
          </w:hyperlink>
        </w:p>
        <w:p>
          <w:pPr>
            <w:pStyle w:val="Contents4"/>
            <w:tabs>
              <w:tab w:val="clear" w:pos="8176"/>
              <w:tab w:val="right" w:pos="9026" w:leader="dot"/>
            </w:tabs>
            <w:rPr/>
          </w:pPr>
          <w:hyperlink w:anchor="__RefHeading___Toc7459822_417432637">
            <w:r>
              <w:rPr>
                <w:webHidden/>
                <w:rStyle w:val="IndexLink"/>
                <w:rtl w:val="true"/>
              </w:rPr>
              <w:t>ایستارهای اهل کتاب عصبیت و گمراه کردن</w:t>
            </w:r>
            <w:r>
              <w:rPr>
                <w:rStyle w:val="IndexLink"/>
                <w:rtl w:val="true"/>
              </w:rPr>
              <w:tab/>
            </w:r>
            <w:r>
              <w:rPr>
                <w:rStyle w:val="IndexLink"/>
              </w:rPr>
              <w:t>535</w:t>
            </w:r>
          </w:hyperlink>
        </w:p>
        <w:p>
          <w:pPr>
            <w:pStyle w:val="Contents5"/>
            <w:tabs>
              <w:tab w:val="clear" w:pos="7892"/>
              <w:tab w:val="right" w:pos="9026" w:leader="dot"/>
            </w:tabs>
            <w:rPr/>
          </w:pPr>
          <w:hyperlink w:anchor="__RefHeading___Toc7459824_417432637">
            <w:r>
              <w:rPr>
                <w:webHidden/>
                <w:rStyle w:val="IndexLink"/>
                <w:rtl w:val="true"/>
              </w:rPr>
              <w:t>اشاره</w:t>
            </w:r>
            <w:r>
              <w:rPr>
                <w:rStyle w:val="IndexLink"/>
                <w:rtl w:val="true"/>
              </w:rPr>
              <w:tab/>
            </w:r>
            <w:r>
              <w:rPr>
                <w:rStyle w:val="IndexLink"/>
              </w:rPr>
              <w:t>535</w:t>
            </w:r>
          </w:hyperlink>
        </w:p>
        <w:p>
          <w:pPr>
            <w:pStyle w:val="Contents5"/>
            <w:tabs>
              <w:tab w:val="clear" w:pos="7892"/>
              <w:tab w:val="right" w:pos="9026" w:leader="dot"/>
            </w:tabs>
            <w:rPr/>
          </w:pPr>
          <w:hyperlink w:anchor="__RefHeading___Toc7459826_417432637">
            <w:r>
              <w:rPr>
                <w:webHidden/>
                <w:rStyle w:val="IndexLink"/>
                <w:rtl w:val="true"/>
              </w:rPr>
              <w:t>رهنمودهایی از آیات</w:t>
            </w:r>
            <w:r>
              <w:rPr>
                <w:rStyle w:val="IndexLink"/>
                <w:rtl w:val="true"/>
              </w:rPr>
              <w:t>:</w:t>
              <w:tab/>
            </w:r>
            <w:r>
              <w:rPr>
                <w:rStyle w:val="IndexLink"/>
              </w:rPr>
              <w:t>535</w:t>
            </w:r>
          </w:hyperlink>
        </w:p>
        <w:p>
          <w:pPr>
            <w:pStyle w:val="Contents5"/>
            <w:tabs>
              <w:tab w:val="clear" w:pos="7892"/>
              <w:tab w:val="right" w:pos="9026" w:leader="dot"/>
            </w:tabs>
            <w:rPr/>
          </w:pPr>
          <w:hyperlink w:anchor="__RefHeading___Toc7459828_417432637">
            <w:r>
              <w:rPr>
                <w:webHidden/>
                <w:rStyle w:val="IndexLink"/>
                <w:rtl w:val="true"/>
              </w:rPr>
              <w:t>شرح آیات</w:t>
            </w:r>
            <w:r>
              <w:rPr>
                <w:rStyle w:val="IndexLink"/>
                <w:rtl w:val="true"/>
              </w:rPr>
              <w:t>:</w:t>
              <w:tab/>
            </w:r>
            <w:r>
              <w:rPr>
                <w:rStyle w:val="IndexLink"/>
              </w:rPr>
              <w:t>536</w:t>
            </w:r>
          </w:hyperlink>
        </w:p>
        <w:p>
          <w:pPr>
            <w:pStyle w:val="Contents6"/>
            <w:tabs>
              <w:tab w:val="clear" w:pos="7609"/>
              <w:tab w:val="right" w:pos="9026" w:leader="dot"/>
            </w:tabs>
            <w:rPr/>
          </w:pPr>
          <w:hyperlink w:anchor="__RefHeading___Toc7459830_417432637">
            <w:r>
              <w:rPr>
                <w:webHidden/>
                <w:rStyle w:val="IndexLink"/>
                <w:rtl w:val="true"/>
              </w:rPr>
              <w:t>اشاره</w:t>
            </w:r>
            <w:r>
              <w:rPr>
                <w:rStyle w:val="IndexLink"/>
                <w:rtl w:val="true"/>
              </w:rPr>
              <w:tab/>
            </w:r>
            <w:r>
              <w:rPr>
                <w:rStyle w:val="IndexLink"/>
              </w:rPr>
              <w:t>536</w:t>
            </w:r>
          </w:hyperlink>
        </w:p>
        <w:p>
          <w:pPr>
            <w:pStyle w:val="Contents6"/>
            <w:tabs>
              <w:tab w:val="clear" w:pos="7609"/>
              <w:tab w:val="right" w:pos="9026" w:leader="dot"/>
            </w:tabs>
            <w:rPr/>
          </w:pPr>
          <w:hyperlink w:anchor="__RefHeading___Toc7459832_417432637">
            <w:r>
              <w:rPr>
                <w:webHidden/>
                <w:rStyle w:val="IndexLink"/>
                <w:rtl w:val="true"/>
              </w:rPr>
              <w:t>نتایج تعصّب</w:t>
            </w:r>
            <w:r>
              <w:rPr>
                <w:rStyle w:val="IndexLink"/>
                <w:rtl w:val="true"/>
              </w:rPr>
              <w:tab/>
            </w:r>
            <w:r>
              <w:rPr>
                <w:rStyle w:val="IndexLink"/>
              </w:rPr>
              <w:t>536</w:t>
            </w:r>
          </w:hyperlink>
        </w:p>
        <w:p>
          <w:pPr>
            <w:pStyle w:val="Contents3"/>
            <w:tabs>
              <w:tab w:val="clear" w:pos="8459"/>
              <w:tab w:val="right" w:pos="9026" w:leader="dot"/>
            </w:tabs>
            <w:rPr/>
          </w:pPr>
          <w:hyperlink w:anchor="__RefHeading___Toc7459834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541</w:t>
            </w:r>
          </w:hyperlink>
        </w:p>
        <w:p>
          <w:pPr>
            <w:pStyle w:val="Contents4"/>
            <w:tabs>
              <w:tab w:val="clear" w:pos="8176"/>
              <w:tab w:val="right" w:pos="9026" w:leader="dot"/>
            </w:tabs>
            <w:rPr/>
          </w:pPr>
          <w:hyperlink w:anchor="__RefHeading___Toc7459836_417432637">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7459838_417432637">
            <w:r>
              <w:rPr>
                <w:webHidden/>
                <w:rStyle w:val="IndexLink"/>
                <w:rtl w:val="true"/>
              </w:rPr>
              <w:t>معنای واژه‌ها</w:t>
            </w:r>
            <w:r>
              <w:rPr>
                <w:rStyle w:val="IndexLink"/>
                <w:rtl w:val="true"/>
              </w:rPr>
              <w:tab/>
            </w:r>
            <w:r>
              <w:rPr>
                <w:rStyle w:val="IndexLink"/>
              </w:rPr>
              <w:t>542</w:t>
            </w:r>
          </w:hyperlink>
        </w:p>
        <w:p>
          <w:pPr>
            <w:pStyle w:val="Contents4"/>
            <w:tabs>
              <w:tab w:val="clear" w:pos="8176"/>
              <w:tab w:val="right" w:pos="9026" w:leader="dot"/>
            </w:tabs>
            <w:rPr/>
          </w:pPr>
          <w:hyperlink w:anchor="__RefHeading___Toc7459840_417432637">
            <w:r>
              <w:rPr>
                <w:webHidden/>
                <w:rStyle w:val="IndexLink"/>
                <w:rtl w:val="true"/>
              </w:rPr>
              <w:t>علما در میان توجیه شکستها و به کارگیری نیروها</w:t>
            </w:r>
            <w:r>
              <w:rPr>
                <w:rStyle w:val="IndexLink"/>
                <w:rtl w:val="true"/>
              </w:rPr>
              <w:tab/>
            </w:r>
            <w:r>
              <w:rPr>
                <w:rStyle w:val="IndexLink"/>
              </w:rPr>
              <w:t>543</w:t>
            </w:r>
          </w:hyperlink>
        </w:p>
        <w:p>
          <w:pPr>
            <w:pStyle w:val="Contents5"/>
            <w:tabs>
              <w:tab w:val="clear" w:pos="7892"/>
              <w:tab w:val="right" w:pos="9026" w:leader="dot"/>
            </w:tabs>
            <w:rPr/>
          </w:pPr>
          <w:hyperlink w:anchor="__RefHeading___Toc7459842_417432637">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7459844_417432637">
            <w:r>
              <w:rPr>
                <w:webHidden/>
                <w:rStyle w:val="IndexLink"/>
                <w:rtl w:val="true"/>
              </w:rPr>
              <w:t>رهنمودهایی از آیات</w:t>
            </w:r>
            <w:r>
              <w:rPr>
                <w:rStyle w:val="IndexLink"/>
                <w:rtl w:val="true"/>
              </w:rPr>
              <w:t>:</w:t>
              <w:tab/>
            </w:r>
            <w:r>
              <w:rPr>
                <w:rStyle w:val="IndexLink"/>
              </w:rPr>
              <w:t>543</w:t>
            </w:r>
          </w:hyperlink>
        </w:p>
        <w:p>
          <w:pPr>
            <w:pStyle w:val="Contents5"/>
            <w:tabs>
              <w:tab w:val="clear" w:pos="7892"/>
              <w:tab w:val="right" w:pos="9026" w:leader="dot"/>
            </w:tabs>
            <w:rPr/>
          </w:pPr>
          <w:hyperlink w:anchor="__RefHeading___Toc7459846_417432637">
            <w:r>
              <w:rPr>
                <w:webHidden/>
                <w:rStyle w:val="IndexLink"/>
                <w:rtl w:val="true"/>
              </w:rPr>
              <w:t>شرح آیات</w:t>
            </w:r>
            <w:r>
              <w:rPr>
                <w:rStyle w:val="IndexLink"/>
                <w:rtl w:val="true"/>
              </w:rPr>
              <w:t>:</w:t>
              <w:tab/>
            </w:r>
            <w:r>
              <w:rPr>
                <w:rStyle w:val="IndexLink"/>
              </w:rPr>
              <w:t>544</w:t>
            </w:r>
          </w:hyperlink>
        </w:p>
        <w:p>
          <w:pPr>
            <w:pStyle w:val="Contents6"/>
            <w:tabs>
              <w:tab w:val="clear" w:pos="7609"/>
              <w:tab w:val="right" w:pos="9026" w:leader="dot"/>
            </w:tabs>
            <w:rPr/>
          </w:pPr>
          <w:hyperlink w:anchor="__RefHeading___Toc7459848_417432637">
            <w:r>
              <w:rPr>
                <w:webHidden/>
                <w:rStyle w:val="IndexLink"/>
                <w:rtl w:val="true"/>
              </w:rPr>
              <w:t>اشاره</w:t>
            </w:r>
            <w:r>
              <w:rPr>
                <w:rStyle w:val="IndexLink"/>
                <w:rtl w:val="true"/>
              </w:rPr>
              <w:tab/>
            </w:r>
            <w:r>
              <w:rPr>
                <w:rStyle w:val="IndexLink"/>
              </w:rPr>
              <w:t>544</w:t>
            </w:r>
          </w:hyperlink>
        </w:p>
        <w:p>
          <w:pPr>
            <w:pStyle w:val="Contents6"/>
            <w:tabs>
              <w:tab w:val="clear" w:pos="7609"/>
              <w:tab w:val="right" w:pos="9026" w:leader="dot"/>
            </w:tabs>
            <w:rPr/>
          </w:pPr>
          <w:hyperlink w:anchor="__RefHeading___Toc7459850_417432637">
            <w:r>
              <w:rPr>
                <w:webHidden/>
                <w:rStyle w:val="IndexLink"/>
                <w:rtl w:val="true"/>
              </w:rPr>
              <w:t>رسالت عبارت از مسئولیتها و واجباتی است</w:t>
            </w:r>
            <w:r>
              <w:rPr>
                <w:rStyle w:val="IndexLink"/>
                <w:rtl w:val="true"/>
              </w:rPr>
              <w:tab/>
            </w:r>
            <w:r>
              <w:rPr>
                <w:rStyle w:val="IndexLink"/>
              </w:rPr>
              <w:t>544</w:t>
            </w:r>
          </w:hyperlink>
        </w:p>
        <w:p>
          <w:pPr>
            <w:pStyle w:val="Contents6"/>
            <w:tabs>
              <w:tab w:val="clear" w:pos="7609"/>
              <w:tab w:val="right" w:pos="9026" w:leader="dot"/>
            </w:tabs>
            <w:rPr/>
          </w:pPr>
          <w:hyperlink w:anchor="__RefHeading___Toc7459852_417432637">
            <w:r>
              <w:rPr>
                <w:webHidden/>
                <w:rStyle w:val="IndexLink"/>
                <w:rtl w:val="true"/>
              </w:rPr>
              <w:t>نتایج تحریف</w:t>
            </w:r>
            <w:r>
              <w:rPr>
                <w:rStyle w:val="IndexLink"/>
                <w:rtl w:val="true"/>
              </w:rPr>
              <w:tab/>
            </w:r>
            <w:r>
              <w:rPr>
                <w:rStyle w:val="IndexLink"/>
              </w:rPr>
              <w:t>545</w:t>
            </w:r>
          </w:hyperlink>
        </w:p>
        <w:p>
          <w:pPr>
            <w:pStyle w:val="Contents6"/>
            <w:tabs>
              <w:tab w:val="clear" w:pos="7609"/>
              <w:tab w:val="right" w:pos="9026" w:leader="dot"/>
            </w:tabs>
            <w:rPr/>
          </w:pPr>
          <w:hyperlink w:anchor="__RefHeading___Toc7459854_417432637">
            <w:r>
              <w:rPr>
                <w:webHidden/>
                <w:rStyle w:val="IndexLink"/>
                <w:rtl w:val="true"/>
              </w:rPr>
              <w:t>ملتزم بودن به مسئولیت تضمین استقامت است</w:t>
            </w:r>
            <w:r>
              <w:rPr>
                <w:rStyle w:val="IndexLink"/>
                <w:rtl w:val="true"/>
              </w:rPr>
              <w:tab/>
            </w:r>
            <w:r>
              <w:rPr>
                <w:rStyle w:val="IndexLink"/>
              </w:rPr>
              <w:t>550</w:t>
            </w:r>
          </w:hyperlink>
        </w:p>
        <w:p>
          <w:pPr>
            <w:pStyle w:val="Contents3"/>
            <w:tabs>
              <w:tab w:val="clear" w:pos="8459"/>
              <w:tab w:val="right" w:pos="9026" w:leader="dot"/>
            </w:tabs>
            <w:rPr/>
          </w:pPr>
          <w:hyperlink w:anchor="__RefHeading___Toc745985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553</w:t>
            </w:r>
          </w:hyperlink>
        </w:p>
        <w:p>
          <w:pPr>
            <w:pStyle w:val="Contents4"/>
            <w:tabs>
              <w:tab w:val="clear" w:pos="8176"/>
              <w:tab w:val="right" w:pos="9026" w:leader="dot"/>
            </w:tabs>
            <w:rPr/>
          </w:pPr>
          <w:hyperlink w:anchor="__RefHeading___Toc7459858_417432637">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7459860_417432637">
            <w:r>
              <w:rPr>
                <w:webHidden/>
                <w:rStyle w:val="IndexLink"/>
                <w:rtl w:val="true"/>
              </w:rPr>
              <w:t>معنای واژه‌ها</w:t>
            </w:r>
            <w:r>
              <w:rPr>
                <w:rStyle w:val="IndexLink"/>
                <w:rtl w:val="true"/>
              </w:rPr>
              <w:tab/>
            </w:r>
            <w:r>
              <w:rPr>
                <w:rStyle w:val="IndexLink"/>
              </w:rPr>
              <w:t>554</w:t>
            </w:r>
          </w:hyperlink>
        </w:p>
        <w:p>
          <w:pPr>
            <w:pStyle w:val="Contents4"/>
            <w:tabs>
              <w:tab w:val="clear" w:pos="8176"/>
              <w:tab w:val="right" w:pos="9026" w:leader="dot"/>
            </w:tabs>
            <w:rPr/>
          </w:pPr>
          <w:hyperlink w:anchor="__RefHeading___Toc7459862_417432637">
            <w:r>
              <w:rPr>
                <w:webHidden/>
                <w:rStyle w:val="IndexLink"/>
                <w:rtl w:val="true"/>
              </w:rPr>
              <w:t>ارتداد،اقسام و کیفر آن</w:t>
            </w:r>
            <w:r>
              <w:rPr>
                <w:rStyle w:val="IndexLink"/>
                <w:rtl w:val="true"/>
              </w:rPr>
              <w:tab/>
            </w:r>
            <w:r>
              <w:rPr>
                <w:rStyle w:val="IndexLink"/>
              </w:rPr>
              <w:t>554</w:t>
            </w:r>
          </w:hyperlink>
        </w:p>
        <w:p>
          <w:pPr>
            <w:pStyle w:val="Contents5"/>
            <w:tabs>
              <w:tab w:val="clear" w:pos="7892"/>
              <w:tab w:val="right" w:pos="9026" w:leader="dot"/>
            </w:tabs>
            <w:rPr/>
          </w:pPr>
          <w:hyperlink w:anchor="__RefHeading___Toc7459864_417432637">
            <w:r>
              <w:rPr>
                <w:webHidden/>
                <w:rStyle w:val="IndexLink"/>
                <w:rtl w:val="true"/>
              </w:rPr>
              <w:t>اشاره</w:t>
            </w:r>
            <w:r>
              <w:rPr>
                <w:rStyle w:val="IndexLink"/>
                <w:rtl w:val="true"/>
              </w:rPr>
              <w:tab/>
            </w:r>
            <w:r>
              <w:rPr>
                <w:rStyle w:val="IndexLink"/>
              </w:rPr>
              <w:t>554</w:t>
            </w:r>
          </w:hyperlink>
        </w:p>
        <w:p>
          <w:pPr>
            <w:pStyle w:val="Contents5"/>
            <w:tabs>
              <w:tab w:val="clear" w:pos="7892"/>
              <w:tab w:val="right" w:pos="9026" w:leader="dot"/>
            </w:tabs>
            <w:rPr/>
          </w:pPr>
          <w:hyperlink w:anchor="__RefHeading___Toc7459866_417432637">
            <w:r>
              <w:rPr>
                <w:webHidden/>
                <w:rStyle w:val="IndexLink"/>
                <w:rtl w:val="true"/>
              </w:rPr>
              <w:t>رهنمودهایی از آیات</w:t>
            </w:r>
            <w:r>
              <w:rPr>
                <w:rStyle w:val="IndexLink"/>
                <w:rtl w:val="true"/>
              </w:rPr>
              <w:t>:</w:t>
              <w:tab/>
            </w:r>
            <w:r>
              <w:rPr>
                <w:rStyle w:val="IndexLink"/>
              </w:rPr>
              <w:t>554</w:t>
            </w:r>
          </w:hyperlink>
        </w:p>
        <w:p>
          <w:pPr>
            <w:pStyle w:val="Contents5"/>
            <w:tabs>
              <w:tab w:val="clear" w:pos="7892"/>
              <w:tab w:val="right" w:pos="9026" w:leader="dot"/>
            </w:tabs>
            <w:rPr/>
          </w:pPr>
          <w:hyperlink w:anchor="__RefHeading___Toc7459868_417432637">
            <w:r>
              <w:rPr>
                <w:webHidden/>
                <w:rStyle w:val="IndexLink"/>
                <w:rtl w:val="true"/>
              </w:rPr>
              <w:t>شرح آیات</w:t>
            </w:r>
            <w:r>
              <w:rPr>
                <w:rStyle w:val="IndexLink"/>
                <w:rtl w:val="true"/>
              </w:rPr>
              <w:t>:</w:t>
              <w:tab/>
            </w:r>
            <w:r>
              <w:rPr>
                <w:rStyle w:val="IndexLink"/>
              </w:rPr>
              <w:t>555</w:t>
            </w:r>
          </w:hyperlink>
        </w:p>
        <w:p>
          <w:pPr>
            <w:pStyle w:val="Contents6"/>
            <w:tabs>
              <w:tab w:val="clear" w:pos="7609"/>
              <w:tab w:val="right" w:pos="9026" w:leader="dot"/>
            </w:tabs>
            <w:rPr/>
          </w:pPr>
          <w:hyperlink w:anchor="__RefHeading___Toc7459870_417432637">
            <w:r>
              <w:rPr>
                <w:webHidden/>
                <w:rStyle w:val="IndexLink"/>
                <w:rtl w:val="true"/>
              </w:rPr>
              <w:t>اشاره</w:t>
            </w:r>
            <w:r>
              <w:rPr>
                <w:rStyle w:val="IndexLink"/>
                <w:rtl w:val="true"/>
              </w:rPr>
              <w:tab/>
            </w:r>
            <w:r>
              <w:rPr>
                <w:rStyle w:val="IndexLink"/>
              </w:rPr>
              <w:t>555</w:t>
            </w:r>
          </w:hyperlink>
        </w:p>
        <w:p>
          <w:pPr>
            <w:pStyle w:val="Contents6"/>
            <w:tabs>
              <w:tab w:val="clear" w:pos="7609"/>
              <w:tab w:val="right" w:pos="9026" w:leader="dot"/>
            </w:tabs>
            <w:rPr/>
          </w:pPr>
          <w:hyperlink w:anchor="__RefHeading___Toc7459872_417432637">
            <w:r>
              <w:rPr>
                <w:webHidden/>
                <w:rStyle w:val="IndexLink"/>
                <w:rtl w:val="true"/>
              </w:rPr>
              <w:t>جزای ارتداد</w:t>
            </w:r>
            <w:r>
              <w:rPr>
                <w:rStyle w:val="IndexLink"/>
                <w:rtl w:val="true"/>
              </w:rPr>
              <w:tab/>
            </w:r>
            <w:r>
              <w:rPr>
                <w:rStyle w:val="IndexLink"/>
              </w:rPr>
              <w:t>556</w:t>
            </w:r>
          </w:hyperlink>
        </w:p>
        <w:p>
          <w:pPr>
            <w:pStyle w:val="Contents6"/>
            <w:tabs>
              <w:tab w:val="clear" w:pos="7609"/>
              <w:tab w:val="right" w:pos="9026" w:leader="dot"/>
            </w:tabs>
            <w:rPr/>
          </w:pPr>
          <w:hyperlink w:anchor="__RefHeading___Toc7459874_417432637">
            <w:r>
              <w:rPr>
                <w:webHidden/>
                <w:rStyle w:val="IndexLink"/>
                <w:rtl w:val="true"/>
              </w:rPr>
              <w:t>میان بخشندگی و توبه</w:t>
            </w:r>
            <w:r>
              <w:rPr>
                <w:rStyle w:val="IndexLink"/>
                <w:rtl w:val="true"/>
              </w:rPr>
              <w:tab/>
            </w:r>
            <w:r>
              <w:rPr>
                <w:rStyle w:val="IndexLink"/>
              </w:rPr>
              <w:t>558</w:t>
            </w:r>
          </w:hyperlink>
        </w:p>
        <w:p>
          <w:pPr>
            <w:pStyle w:val="Contents3"/>
            <w:tabs>
              <w:tab w:val="clear" w:pos="8459"/>
              <w:tab w:val="right" w:pos="9026" w:leader="dot"/>
            </w:tabs>
            <w:rPr/>
          </w:pPr>
          <w:hyperlink w:anchor="__RefHeading___Toc745987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560</w:t>
            </w:r>
          </w:hyperlink>
        </w:p>
        <w:p>
          <w:pPr>
            <w:pStyle w:val="Contents4"/>
            <w:tabs>
              <w:tab w:val="clear" w:pos="8176"/>
              <w:tab w:val="right" w:pos="9026" w:leader="dot"/>
            </w:tabs>
            <w:rPr/>
          </w:pPr>
          <w:hyperlink w:anchor="__RefHeading___Toc7459878_417432637">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7459880_417432637">
            <w:r>
              <w:rPr>
                <w:webHidden/>
                <w:rStyle w:val="IndexLink"/>
                <w:rtl w:val="true"/>
              </w:rPr>
              <w:t>معنای واژه‌ها</w:t>
            </w:r>
            <w:r>
              <w:rPr>
                <w:rStyle w:val="IndexLink"/>
                <w:rtl w:val="true"/>
              </w:rPr>
              <w:tab/>
            </w:r>
            <w:r>
              <w:rPr>
                <w:rStyle w:val="IndexLink"/>
              </w:rPr>
              <w:t>561</w:t>
            </w:r>
          </w:hyperlink>
        </w:p>
        <w:p>
          <w:pPr>
            <w:pStyle w:val="Contents4"/>
            <w:tabs>
              <w:tab w:val="clear" w:pos="8176"/>
              <w:tab w:val="right" w:pos="9026" w:leader="dot"/>
            </w:tabs>
            <w:rPr/>
          </w:pPr>
          <w:hyperlink w:anchor="__RefHeading___Toc7459882_417432637">
            <w:r>
              <w:rPr>
                <w:webHidden/>
                <w:rStyle w:val="IndexLink"/>
                <w:rtl w:val="true"/>
              </w:rPr>
              <w:t>تعصب،سدّ راه وحدت و اساس کفر</w:t>
            </w:r>
            <w:r>
              <w:rPr>
                <w:rStyle w:val="IndexLink"/>
                <w:rtl w:val="true"/>
              </w:rPr>
              <w:tab/>
            </w:r>
            <w:r>
              <w:rPr>
                <w:rStyle w:val="IndexLink"/>
              </w:rPr>
              <w:t>561</w:t>
            </w:r>
          </w:hyperlink>
        </w:p>
        <w:p>
          <w:pPr>
            <w:pStyle w:val="Contents5"/>
            <w:tabs>
              <w:tab w:val="clear" w:pos="7892"/>
              <w:tab w:val="right" w:pos="9026" w:leader="dot"/>
            </w:tabs>
            <w:rPr/>
          </w:pPr>
          <w:hyperlink w:anchor="__RefHeading___Toc7459884_417432637">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7459886_417432637">
            <w:r>
              <w:rPr>
                <w:webHidden/>
                <w:rStyle w:val="IndexLink"/>
                <w:rtl w:val="true"/>
              </w:rPr>
              <w:t>رهنمودهایی از آیات</w:t>
            </w:r>
            <w:r>
              <w:rPr>
                <w:rStyle w:val="IndexLink"/>
                <w:rtl w:val="true"/>
              </w:rPr>
              <w:t>:</w:t>
              <w:tab/>
            </w:r>
            <w:r>
              <w:rPr>
                <w:rStyle w:val="IndexLink"/>
              </w:rPr>
              <w:t>561</w:t>
            </w:r>
          </w:hyperlink>
        </w:p>
        <w:p>
          <w:pPr>
            <w:pStyle w:val="Contents5"/>
            <w:tabs>
              <w:tab w:val="clear" w:pos="7892"/>
              <w:tab w:val="right" w:pos="9026" w:leader="dot"/>
            </w:tabs>
            <w:rPr/>
          </w:pPr>
          <w:hyperlink w:anchor="__RefHeading___Toc7459888_417432637">
            <w:r>
              <w:rPr>
                <w:webHidden/>
                <w:rStyle w:val="IndexLink"/>
                <w:rtl w:val="true"/>
              </w:rPr>
              <w:t>شرح آیات</w:t>
            </w:r>
            <w:r>
              <w:rPr>
                <w:rStyle w:val="IndexLink"/>
                <w:rtl w:val="true"/>
              </w:rPr>
              <w:t>:</w:t>
              <w:tab/>
            </w:r>
            <w:r>
              <w:rPr>
                <w:rStyle w:val="IndexLink"/>
              </w:rPr>
              <w:t>562</w:t>
            </w:r>
          </w:hyperlink>
        </w:p>
        <w:p>
          <w:pPr>
            <w:pStyle w:val="Contents6"/>
            <w:tabs>
              <w:tab w:val="clear" w:pos="7609"/>
              <w:tab w:val="right" w:pos="9026" w:leader="dot"/>
            </w:tabs>
            <w:rPr/>
          </w:pPr>
          <w:hyperlink w:anchor="__RefHeading___Toc7459890_417432637">
            <w:r>
              <w:rPr>
                <w:webHidden/>
                <w:rStyle w:val="IndexLink"/>
                <w:rtl w:val="true"/>
              </w:rPr>
              <w:t>اشاره</w:t>
            </w:r>
            <w:r>
              <w:rPr>
                <w:rStyle w:val="IndexLink"/>
                <w:rtl w:val="true"/>
              </w:rPr>
              <w:tab/>
            </w:r>
            <w:r>
              <w:rPr>
                <w:rStyle w:val="IndexLink"/>
              </w:rPr>
              <w:t>562</w:t>
            </w:r>
          </w:hyperlink>
        </w:p>
        <w:p>
          <w:pPr>
            <w:pStyle w:val="Contents6"/>
            <w:tabs>
              <w:tab w:val="clear" w:pos="7609"/>
              <w:tab w:val="right" w:pos="9026" w:leader="dot"/>
            </w:tabs>
            <w:rPr/>
          </w:pPr>
          <w:hyperlink w:anchor="__RefHeading___Toc7459892_417432637">
            <w:r>
              <w:rPr>
                <w:webHidden/>
                <w:rStyle w:val="IndexLink"/>
                <w:rtl w:val="true"/>
              </w:rPr>
              <w:t>تقدیس اشخاص راه وحدت را می‌بندد</w:t>
            </w:r>
            <w:r>
              <w:rPr>
                <w:rStyle w:val="IndexLink"/>
                <w:rtl w:val="true"/>
              </w:rPr>
              <w:tab/>
            </w:r>
            <w:r>
              <w:rPr>
                <w:rStyle w:val="IndexLink"/>
              </w:rPr>
              <w:t>562</w:t>
            </w:r>
          </w:hyperlink>
        </w:p>
        <w:p>
          <w:pPr>
            <w:pStyle w:val="Contents6"/>
            <w:tabs>
              <w:tab w:val="clear" w:pos="7609"/>
              <w:tab w:val="right" w:pos="9026" w:leader="dot"/>
            </w:tabs>
            <w:rPr/>
          </w:pPr>
          <w:hyperlink w:anchor="__RefHeading___Toc7459894_417432637">
            <w:r>
              <w:rPr>
                <w:webHidden/>
                <w:rStyle w:val="IndexLink"/>
                <w:rtl w:val="true"/>
              </w:rPr>
              <w:t>از معانی کفر</w:t>
            </w:r>
            <w:r>
              <w:rPr>
                <w:rStyle w:val="IndexLink"/>
                <w:rtl w:val="true"/>
              </w:rPr>
              <w:tab/>
            </w:r>
            <w:r>
              <w:rPr>
                <w:rStyle w:val="IndexLink"/>
              </w:rPr>
              <w:t>565</w:t>
            </w:r>
          </w:hyperlink>
        </w:p>
        <w:p>
          <w:pPr>
            <w:pStyle w:val="Contents3"/>
            <w:tabs>
              <w:tab w:val="clear" w:pos="8459"/>
              <w:tab w:val="right" w:pos="9026" w:leader="dot"/>
            </w:tabs>
            <w:rPr/>
          </w:pPr>
          <w:hyperlink w:anchor="__RefHeading___Toc745989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567</w:t>
            </w:r>
          </w:hyperlink>
        </w:p>
        <w:p>
          <w:pPr>
            <w:pStyle w:val="Contents4"/>
            <w:tabs>
              <w:tab w:val="clear" w:pos="8176"/>
              <w:tab w:val="right" w:pos="9026" w:leader="dot"/>
            </w:tabs>
            <w:rPr/>
          </w:pPr>
          <w:hyperlink w:anchor="__RefHeading___Toc7459898_417432637">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7459900_417432637">
            <w:r>
              <w:rPr>
                <w:webHidden/>
                <w:rStyle w:val="IndexLink"/>
                <w:rtl w:val="true"/>
              </w:rPr>
              <w:t>معنای واژه‌ها</w:t>
            </w:r>
            <w:r>
              <w:rPr>
                <w:rStyle w:val="IndexLink"/>
                <w:rtl w:val="true"/>
              </w:rPr>
              <w:tab/>
            </w:r>
            <w:r>
              <w:rPr>
                <w:rStyle w:val="IndexLink"/>
              </w:rPr>
              <w:t>568</w:t>
            </w:r>
          </w:hyperlink>
        </w:p>
        <w:p>
          <w:pPr>
            <w:pStyle w:val="Contents4"/>
            <w:tabs>
              <w:tab w:val="clear" w:pos="8176"/>
              <w:tab w:val="right" w:pos="9026" w:leader="dot"/>
            </w:tabs>
            <w:rPr/>
          </w:pPr>
          <w:hyperlink w:anchor="__RefHeading___Toc7459902_417432637">
            <w:r>
              <w:rPr>
                <w:webHidden/>
                <w:rStyle w:val="IndexLink"/>
                <w:rtl w:val="true"/>
              </w:rPr>
              <w:t>یگانگی،آرمان فرهنگی امّت</w:t>
            </w:r>
            <w:r>
              <w:rPr>
                <w:rStyle w:val="IndexLink"/>
                <w:rtl w:val="true"/>
              </w:rPr>
              <w:tab/>
            </w:r>
            <w:r>
              <w:rPr>
                <w:rStyle w:val="IndexLink"/>
              </w:rPr>
              <w:t>569</w:t>
            </w:r>
          </w:hyperlink>
        </w:p>
        <w:p>
          <w:pPr>
            <w:pStyle w:val="Contents5"/>
            <w:tabs>
              <w:tab w:val="clear" w:pos="7892"/>
              <w:tab w:val="right" w:pos="9026" w:leader="dot"/>
            </w:tabs>
            <w:rPr/>
          </w:pPr>
          <w:hyperlink w:anchor="__RefHeading___Toc7459904_417432637">
            <w:r>
              <w:rPr>
                <w:webHidden/>
                <w:rStyle w:val="IndexLink"/>
                <w:rtl w:val="true"/>
              </w:rPr>
              <w:t>اشاره</w:t>
            </w:r>
            <w:r>
              <w:rPr>
                <w:rStyle w:val="IndexLink"/>
                <w:rtl w:val="true"/>
              </w:rPr>
              <w:tab/>
            </w:r>
            <w:r>
              <w:rPr>
                <w:rStyle w:val="IndexLink"/>
              </w:rPr>
              <w:t>569</w:t>
            </w:r>
          </w:hyperlink>
        </w:p>
        <w:p>
          <w:pPr>
            <w:pStyle w:val="Contents5"/>
            <w:tabs>
              <w:tab w:val="clear" w:pos="7892"/>
              <w:tab w:val="right" w:pos="9026" w:leader="dot"/>
            </w:tabs>
            <w:rPr/>
          </w:pPr>
          <w:hyperlink w:anchor="__RefHeading___Toc7459906_417432637">
            <w:r>
              <w:rPr>
                <w:webHidden/>
                <w:rStyle w:val="IndexLink"/>
                <w:rtl w:val="true"/>
              </w:rPr>
              <w:t>رهنمودهایی از آیات</w:t>
            </w:r>
            <w:r>
              <w:rPr>
                <w:rStyle w:val="IndexLink"/>
                <w:rtl w:val="true"/>
              </w:rPr>
              <w:t>:</w:t>
              <w:tab/>
            </w:r>
            <w:r>
              <w:rPr>
                <w:rStyle w:val="IndexLink"/>
              </w:rPr>
              <w:t>569</w:t>
            </w:r>
          </w:hyperlink>
        </w:p>
        <w:p>
          <w:pPr>
            <w:pStyle w:val="Contents5"/>
            <w:tabs>
              <w:tab w:val="clear" w:pos="7892"/>
              <w:tab w:val="right" w:pos="9026" w:leader="dot"/>
            </w:tabs>
            <w:rPr/>
          </w:pPr>
          <w:hyperlink w:anchor="__RefHeading___Toc7459908_417432637">
            <w:r>
              <w:rPr>
                <w:webHidden/>
                <w:rStyle w:val="IndexLink"/>
                <w:rtl w:val="true"/>
              </w:rPr>
              <w:t>شرح آیات</w:t>
            </w:r>
            <w:r>
              <w:rPr>
                <w:rStyle w:val="IndexLink"/>
                <w:rtl w:val="true"/>
              </w:rPr>
              <w:t>:</w:t>
              <w:tab/>
            </w:r>
            <w:r>
              <w:rPr>
                <w:rStyle w:val="IndexLink"/>
              </w:rPr>
              <w:t>570</w:t>
            </w:r>
          </w:hyperlink>
        </w:p>
        <w:p>
          <w:pPr>
            <w:pStyle w:val="Contents6"/>
            <w:tabs>
              <w:tab w:val="clear" w:pos="7609"/>
              <w:tab w:val="right" w:pos="9026" w:leader="dot"/>
            </w:tabs>
            <w:rPr/>
          </w:pPr>
          <w:hyperlink w:anchor="__RefHeading___Toc7459910_417432637">
            <w:r>
              <w:rPr>
                <w:webHidden/>
                <w:rStyle w:val="IndexLink"/>
                <w:rtl w:val="true"/>
              </w:rPr>
              <w:t>اشاره</w:t>
            </w:r>
            <w:r>
              <w:rPr>
                <w:rStyle w:val="IndexLink"/>
                <w:rtl w:val="true"/>
              </w:rPr>
              <w:tab/>
            </w:r>
            <w:r>
              <w:rPr>
                <w:rStyle w:val="IndexLink"/>
              </w:rPr>
              <w:t>570</w:t>
            </w:r>
          </w:hyperlink>
        </w:p>
        <w:p>
          <w:pPr>
            <w:pStyle w:val="Contents6"/>
            <w:tabs>
              <w:tab w:val="clear" w:pos="7609"/>
              <w:tab w:val="right" w:pos="9026" w:leader="dot"/>
            </w:tabs>
            <w:rPr/>
          </w:pPr>
          <w:hyperlink w:anchor="__RefHeading___Toc7459912_417432637">
            <w:r>
              <w:rPr>
                <w:webHidden/>
                <w:rStyle w:val="IndexLink"/>
                <w:rtl w:val="true"/>
              </w:rPr>
              <w:t>یگانگی وسیلۀ چنگ زدن به ریسمان خدا</w:t>
            </w:r>
            <w:r>
              <w:rPr>
                <w:rStyle w:val="IndexLink"/>
                <w:rtl w:val="true"/>
              </w:rPr>
              <w:tab/>
            </w:r>
            <w:r>
              <w:rPr>
                <w:rStyle w:val="IndexLink"/>
              </w:rPr>
              <w:t>570</w:t>
            </w:r>
          </w:hyperlink>
        </w:p>
        <w:p>
          <w:pPr>
            <w:pStyle w:val="Contents6"/>
            <w:tabs>
              <w:tab w:val="clear" w:pos="7609"/>
              <w:tab w:val="right" w:pos="9026" w:leader="dot"/>
            </w:tabs>
            <w:rPr/>
          </w:pPr>
          <w:hyperlink w:anchor="__RefHeading___Toc7459914_417432637">
            <w:r>
              <w:rPr>
                <w:webHidden/>
                <w:rStyle w:val="IndexLink"/>
                <w:rtl w:val="true"/>
              </w:rPr>
              <w:t>وحدت جز با عقیده میسّر نمی‌شود</w:t>
            </w:r>
            <w:r>
              <w:rPr>
                <w:rStyle w:val="IndexLink"/>
                <w:rtl w:val="true"/>
              </w:rPr>
              <w:tab/>
            </w:r>
            <w:r>
              <w:rPr>
                <w:rStyle w:val="IndexLink"/>
              </w:rPr>
              <w:t>572</w:t>
            </w:r>
          </w:hyperlink>
        </w:p>
        <w:p>
          <w:pPr>
            <w:pStyle w:val="Contents6"/>
            <w:tabs>
              <w:tab w:val="clear" w:pos="7609"/>
              <w:tab w:val="right" w:pos="9026" w:leader="dot"/>
            </w:tabs>
            <w:rPr/>
          </w:pPr>
          <w:hyperlink w:anchor="__RefHeading___Toc7459916_417432637">
            <w:r>
              <w:rPr>
                <w:webHidden/>
                <w:rStyle w:val="IndexLink"/>
                <w:rtl w:val="true"/>
              </w:rPr>
              <w:t>چگونه از یگانگی پاسداری کنیم؟</w:t>
            </w:r>
            <w:r>
              <w:rPr>
                <w:rStyle w:val="IndexLink"/>
                <w:rtl w:val="true"/>
              </w:rPr>
              <w:tab/>
            </w:r>
            <w:r>
              <w:rPr>
                <w:rStyle w:val="IndexLink"/>
              </w:rPr>
              <w:t>573</w:t>
            </w:r>
          </w:hyperlink>
        </w:p>
        <w:p>
          <w:pPr>
            <w:pStyle w:val="Contents3"/>
            <w:tabs>
              <w:tab w:val="clear" w:pos="8459"/>
              <w:tab w:val="right" w:pos="9026" w:leader="dot"/>
            </w:tabs>
            <w:rPr/>
          </w:pPr>
          <w:hyperlink w:anchor="__RefHeading___Toc7459918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575</w:t>
            </w:r>
          </w:hyperlink>
        </w:p>
        <w:p>
          <w:pPr>
            <w:pStyle w:val="Contents4"/>
            <w:tabs>
              <w:tab w:val="clear" w:pos="8176"/>
              <w:tab w:val="right" w:pos="9026" w:leader="dot"/>
            </w:tabs>
            <w:rPr/>
          </w:pPr>
          <w:hyperlink w:anchor="__RefHeading___Toc7459920_417432637">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7459922_417432637">
            <w:r>
              <w:rPr>
                <w:webHidden/>
                <w:rStyle w:val="IndexLink"/>
                <w:rtl w:val="true"/>
              </w:rPr>
              <w:t>معنای واژه‌ها</w:t>
            </w:r>
            <w:r>
              <w:rPr>
                <w:rStyle w:val="IndexLink"/>
                <w:rtl w:val="true"/>
              </w:rPr>
              <w:tab/>
            </w:r>
            <w:r>
              <w:rPr>
                <w:rStyle w:val="IndexLink"/>
              </w:rPr>
              <w:t>576</w:t>
            </w:r>
          </w:hyperlink>
        </w:p>
        <w:p>
          <w:pPr>
            <w:pStyle w:val="Contents4"/>
            <w:tabs>
              <w:tab w:val="clear" w:pos="8176"/>
              <w:tab w:val="right" w:pos="9026" w:leader="dot"/>
            </w:tabs>
            <w:rPr/>
          </w:pPr>
          <w:hyperlink w:anchor="__RefHeading___Toc7459924_417432637">
            <w:r>
              <w:rPr>
                <w:webHidden/>
                <w:rStyle w:val="IndexLink"/>
                <w:rtl w:val="true"/>
              </w:rPr>
              <w:t>ملتزم بودن به ارزشها ضامن استقامت است</w:t>
            </w:r>
            <w:r>
              <w:rPr>
                <w:rStyle w:val="IndexLink"/>
                <w:rtl w:val="true"/>
              </w:rPr>
              <w:tab/>
            </w:r>
            <w:r>
              <w:rPr>
                <w:rStyle w:val="IndexLink"/>
              </w:rPr>
              <w:t>577</w:t>
            </w:r>
          </w:hyperlink>
        </w:p>
        <w:p>
          <w:pPr>
            <w:pStyle w:val="Contents5"/>
            <w:tabs>
              <w:tab w:val="clear" w:pos="7892"/>
              <w:tab w:val="right" w:pos="9026" w:leader="dot"/>
            </w:tabs>
            <w:rPr/>
          </w:pPr>
          <w:hyperlink w:anchor="__RefHeading___Toc7459926_417432637">
            <w:r>
              <w:rPr>
                <w:webHidden/>
                <w:rStyle w:val="IndexLink"/>
                <w:rtl w:val="true"/>
              </w:rPr>
              <w:t>اشاره</w:t>
            </w:r>
            <w:r>
              <w:rPr>
                <w:rStyle w:val="IndexLink"/>
                <w:rtl w:val="true"/>
              </w:rPr>
              <w:tab/>
            </w:r>
            <w:r>
              <w:rPr>
                <w:rStyle w:val="IndexLink"/>
              </w:rPr>
              <w:t>577</w:t>
            </w:r>
          </w:hyperlink>
        </w:p>
        <w:p>
          <w:pPr>
            <w:pStyle w:val="Contents5"/>
            <w:tabs>
              <w:tab w:val="clear" w:pos="7892"/>
              <w:tab w:val="right" w:pos="9026" w:leader="dot"/>
            </w:tabs>
            <w:rPr/>
          </w:pPr>
          <w:hyperlink w:anchor="__RefHeading___Toc7459928_417432637">
            <w:r>
              <w:rPr>
                <w:webHidden/>
                <w:rStyle w:val="IndexLink"/>
                <w:rtl w:val="true"/>
              </w:rPr>
              <w:t>رهنمودهایی از آیات</w:t>
            </w:r>
            <w:r>
              <w:rPr>
                <w:rStyle w:val="IndexLink"/>
                <w:rtl w:val="true"/>
              </w:rPr>
              <w:t>:</w:t>
              <w:tab/>
            </w:r>
            <w:r>
              <w:rPr>
                <w:rStyle w:val="IndexLink"/>
              </w:rPr>
              <w:t>577</w:t>
            </w:r>
          </w:hyperlink>
        </w:p>
        <w:p>
          <w:pPr>
            <w:pStyle w:val="Contents5"/>
            <w:tabs>
              <w:tab w:val="clear" w:pos="7892"/>
              <w:tab w:val="right" w:pos="9026" w:leader="dot"/>
            </w:tabs>
            <w:rPr/>
          </w:pPr>
          <w:hyperlink w:anchor="__RefHeading___Toc7459930_417432637">
            <w:r>
              <w:rPr>
                <w:webHidden/>
                <w:rStyle w:val="IndexLink"/>
                <w:rtl w:val="true"/>
              </w:rPr>
              <w:t>شرح آیات</w:t>
            </w:r>
            <w:r>
              <w:rPr>
                <w:rStyle w:val="IndexLink"/>
                <w:rtl w:val="true"/>
              </w:rPr>
              <w:t>:</w:t>
              <w:tab/>
            </w:r>
            <w:r>
              <w:rPr>
                <w:rStyle w:val="IndexLink"/>
              </w:rPr>
              <w:t>578</w:t>
            </w:r>
          </w:hyperlink>
        </w:p>
        <w:p>
          <w:pPr>
            <w:pStyle w:val="Contents6"/>
            <w:tabs>
              <w:tab w:val="clear" w:pos="7609"/>
              <w:tab w:val="right" w:pos="9026" w:leader="dot"/>
            </w:tabs>
            <w:rPr/>
          </w:pPr>
          <w:hyperlink w:anchor="__RefHeading___Toc7459932_417432637">
            <w:r>
              <w:rPr>
                <w:webHidden/>
                <w:rStyle w:val="IndexLink"/>
                <w:rtl w:val="true"/>
              </w:rPr>
              <w:t>اشاره</w:t>
            </w:r>
            <w:r>
              <w:rPr>
                <w:rStyle w:val="IndexLink"/>
                <w:rtl w:val="true"/>
              </w:rPr>
              <w:tab/>
            </w:r>
            <w:r>
              <w:rPr>
                <w:rStyle w:val="IndexLink"/>
              </w:rPr>
              <w:t>578</w:t>
            </w:r>
          </w:hyperlink>
        </w:p>
        <w:p>
          <w:pPr>
            <w:pStyle w:val="Contents6"/>
            <w:tabs>
              <w:tab w:val="clear" w:pos="7609"/>
              <w:tab w:val="right" w:pos="9026" w:leader="dot"/>
            </w:tabs>
            <w:rPr/>
          </w:pPr>
          <w:hyperlink w:anchor="__RefHeading___Toc7459934_417432637">
            <w:r>
              <w:rPr>
                <w:webHidden/>
                <w:rStyle w:val="IndexLink"/>
                <w:rtl w:val="true"/>
              </w:rPr>
              <w:t>میان فسق و ایمان</w:t>
            </w:r>
            <w:r>
              <w:rPr>
                <w:rStyle w:val="IndexLink"/>
                <w:rtl w:val="true"/>
              </w:rPr>
              <w:tab/>
            </w:r>
            <w:r>
              <w:rPr>
                <w:rStyle w:val="IndexLink"/>
              </w:rPr>
              <w:t>579</w:t>
            </w:r>
          </w:hyperlink>
        </w:p>
        <w:p>
          <w:pPr>
            <w:pStyle w:val="Contents3"/>
            <w:tabs>
              <w:tab w:val="clear" w:pos="8459"/>
              <w:tab w:val="right" w:pos="9026" w:leader="dot"/>
            </w:tabs>
            <w:rPr/>
          </w:pPr>
          <w:hyperlink w:anchor="__RefHeading___Toc745993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584</w:t>
            </w:r>
          </w:hyperlink>
        </w:p>
        <w:p>
          <w:pPr>
            <w:pStyle w:val="Contents4"/>
            <w:tabs>
              <w:tab w:val="clear" w:pos="8176"/>
              <w:tab w:val="right" w:pos="9026" w:leader="dot"/>
            </w:tabs>
            <w:rPr/>
          </w:pPr>
          <w:hyperlink w:anchor="__RefHeading___Toc7459938_417432637">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7459940_417432637">
            <w:r>
              <w:rPr>
                <w:webHidden/>
                <w:rStyle w:val="IndexLink"/>
                <w:rtl w:val="true"/>
              </w:rPr>
              <w:t>معنای واژه‌ها</w:t>
            </w:r>
            <w:r>
              <w:rPr>
                <w:rStyle w:val="IndexLink"/>
                <w:rtl w:val="true"/>
              </w:rPr>
              <w:tab/>
            </w:r>
            <w:r>
              <w:rPr>
                <w:rStyle w:val="IndexLink"/>
              </w:rPr>
              <w:t>585</w:t>
            </w:r>
          </w:hyperlink>
        </w:p>
        <w:p>
          <w:pPr>
            <w:pStyle w:val="Contents4"/>
            <w:tabs>
              <w:tab w:val="clear" w:pos="8176"/>
              <w:tab w:val="right" w:pos="9026" w:leader="dot"/>
            </w:tabs>
            <w:rPr/>
          </w:pPr>
          <w:hyperlink w:anchor="__RefHeading___Toc7459942_417432637">
            <w:r>
              <w:rPr>
                <w:webHidden/>
                <w:rStyle w:val="IndexLink"/>
                <w:rtl w:val="true"/>
              </w:rPr>
              <w:t>ایستار اساسی در برابر کافران</w:t>
            </w:r>
            <w:r>
              <w:rPr>
                <w:rStyle w:val="IndexLink"/>
                <w:rtl w:val="true"/>
              </w:rPr>
              <w:tab/>
            </w:r>
            <w:r>
              <w:rPr>
                <w:rStyle w:val="IndexLink"/>
              </w:rPr>
              <w:t>586</w:t>
            </w:r>
          </w:hyperlink>
        </w:p>
        <w:p>
          <w:pPr>
            <w:pStyle w:val="Contents5"/>
            <w:tabs>
              <w:tab w:val="clear" w:pos="7892"/>
              <w:tab w:val="right" w:pos="9026" w:leader="dot"/>
            </w:tabs>
            <w:rPr/>
          </w:pPr>
          <w:hyperlink w:anchor="__RefHeading___Toc7459944_417432637">
            <w:r>
              <w:rPr>
                <w:webHidden/>
                <w:rStyle w:val="IndexLink"/>
                <w:rtl w:val="true"/>
              </w:rPr>
              <w:t>اشاره</w:t>
            </w:r>
            <w:r>
              <w:rPr>
                <w:rStyle w:val="IndexLink"/>
                <w:rtl w:val="true"/>
              </w:rPr>
              <w:tab/>
            </w:r>
            <w:r>
              <w:rPr>
                <w:rStyle w:val="IndexLink"/>
              </w:rPr>
              <w:t>586</w:t>
            </w:r>
          </w:hyperlink>
        </w:p>
        <w:p>
          <w:pPr>
            <w:pStyle w:val="Contents5"/>
            <w:tabs>
              <w:tab w:val="clear" w:pos="7892"/>
              <w:tab w:val="right" w:pos="9026" w:leader="dot"/>
            </w:tabs>
            <w:rPr/>
          </w:pPr>
          <w:hyperlink w:anchor="__RefHeading___Toc7459946_417432637">
            <w:r>
              <w:rPr>
                <w:webHidden/>
                <w:rStyle w:val="IndexLink"/>
                <w:rtl w:val="true"/>
              </w:rPr>
              <w:t>رهنمودهایی از آیات</w:t>
            </w:r>
            <w:r>
              <w:rPr>
                <w:rStyle w:val="IndexLink"/>
                <w:rtl w:val="true"/>
              </w:rPr>
              <w:t>:</w:t>
              <w:tab/>
            </w:r>
            <w:r>
              <w:rPr>
                <w:rStyle w:val="IndexLink"/>
              </w:rPr>
              <w:t>586</w:t>
            </w:r>
          </w:hyperlink>
        </w:p>
        <w:p>
          <w:pPr>
            <w:pStyle w:val="Contents5"/>
            <w:tabs>
              <w:tab w:val="clear" w:pos="7892"/>
              <w:tab w:val="right" w:pos="9026" w:leader="dot"/>
            </w:tabs>
            <w:rPr/>
          </w:pPr>
          <w:hyperlink w:anchor="__RefHeading___Toc7459948_417432637">
            <w:r>
              <w:rPr>
                <w:webHidden/>
                <w:rStyle w:val="IndexLink"/>
                <w:rtl w:val="true"/>
              </w:rPr>
              <w:t>شرح آیات</w:t>
            </w:r>
            <w:r>
              <w:rPr>
                <w:rStyle w:val="IndexLink"/>
                <w:rtl w:val="true"/>
              </w:rPr>
              <w:t>:</w:t>
              <w:tab/>
            </w:r>
            <w:r>
              <w:rPr>
                <w:rStyle w:val="IndexLink"/>
              </w:rPr>
              <w:t>587</w:t>
            </w:r>
          </w:hyperlink>
        </w:p>
        <w:p>
          <w:pPr>
            <w:pStyle w:val="Contents6"/>
            <w:tabs>
              <w:tab w:val="clear" w:pos="7609"/>
              <w:tab w:val="right" w:pos="9026" w:leader="dot"/>
            </w:tabs>
            <w:rPr/>
          </w:pPr>
          <w:hyperlink w:anchor="__RefHeading___Toc7459950_417432637">
            <w:r>
              <w:rPr>
                <w:webHidden/>
                <w:rStyle w:val="IndexLink"/>
                <w:rtl w:val="true"/>
              </w:rPr>
              <w:t>اشاره</w:t>
            </w:r>
            <w:r>
              <w:rPr>
                <w:rStyle w:val="IndexLink"/>
                <w:rtl w:val="true"/>
              </w:rPr>
              <w:tab/>
            </w:r>
            <w:r>
              <w:rPr>
                <w:rStyle w:val="IndexLink"/>
              </w:rPr>
              <w:t>587</w:t>
            </w:r>
          </w:hyperlink>
        </w:p>
        <w:p>
          <w:pPr>
            <w:pStyle w:val="Contents6"/>
            <w:tabs>
              <w:tab w:val="clear" w:pos="7609"/>
              <w:tab w:val="right" w:pos="9026" w:leader="dot"/>
            </w:tabs>
            <w:rPr/>
          </w:pPr>
          <w:hyperlink w:anchor="__RefHeading___Toc7459952_417432637">
            <w:r>
              <w:rPr>
                <w:webHidden/>
                <w:rStyle w:val="IndexLink"/>
                <w:rtl w:val="true"/>
              </w:rPr>
              <w:t>اصولی بودن وحدت اسلامی</w:t>
            </w:r>
            <w:r>
              <w:rPr>
                <w:rStyle w:val="IndexLink"/>
                <w:rtl w:val="true"/>
              </w:rPr>
              <w:tab/>
            </w:r>
            <w:r>
              <w:rPr>
                <w:rStyle w:val="IndexLink"/>
              </w:rPr>
              <w:t>587</w:t>
            </w:r>
          </w:hyperlink>
        </w:p>
        <w:p>
          <w:pPr>
            <w:pStyle w:val="Contents6"/>
            <w:tabs>
              <w:tab w:val="clear" w:pos="7609"/>
              <w:tab w:val="right" w:pos="9026" w:leader="dot"/>
            </w:tabs>
            <w:rPr/>
          </w:pPr>
          <w:hyperlink w:anchor="__RefHeading___Toc7459954_417432637">
            <w:r>
              <w:rPr>
                <w:webHidden/>
                <w:rStyle w:val="IndexLink"/>
                <w:rtl w:val="true"/>
              </w:rPr>
              <w:t>درسهایی از میدان نبرد بدر</w:t>
            </w:r>
            <w:r>
              <w:rPr>
                <w:rStyle w:val="IndexLink"/>
                <w:rtl w:val="true"/>
              </w:rPr>
              <w:tab/>
            </w:r>
            <w:r>
              <w:rPr>
                <w:rStyle w:val="IndexLink"/>
              </w:rPr>
              <w:t>590</w:t>
            </w:r>
          </w:hyperlink>
        </w:p>
        <w:p>
          <w:pPr>
            <w:pStyle w:val="Contents3"/>
            <w:tabs>
              <w:tab w:val="clear" w:pos="8459"/>
              <w:tab w:val="right" w:pos="9026" w:leader="dot"/>
            </w:tabs>
            <w:rPr/>
          </w:pPr>
          <w:hyperlink w:anchor="__RefHeading___Toc745995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136</w:t>
            </w:r>
            <w:r>
              <w:rPr>
                <w:rStyle w:val="IndexLink"/>
                <w:rtl w:val="true"/>
              </w:rPr>
              <w:t>]</w:t>
              <w:tab/>
            </w:r>
            <w:r>
              <w:rPr>
                <w:rStyle w:val="IndexLink"/>
              </w:rPr>
              <w:t>595</w:t>
            </w:r>
          </w:hyperlink>
        </w:p>
        <w:p>
          <w:pPr>
            <w:pStyle w:val="Contents4"/>
            <w:tabs>
              <w:tab w:val="clear" w:pos="8176"/>
              <w:tab w:val="right" w:pos="9026" w:leader="dot"/>
            </w:tabs>
            <w:rPr/>
          </w:pPr>
          <w:hyperlink w:anchor="__RefHeading___Toc7459958_417432637">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7459960_417432637">
            <w:r>
              <w:rPr>
                <w:webHidden/>
                <w:rStyle w:val="IndexLink"/>
                <w:rtl w:val="true"/>
              </w:rPr>
              <w:t>معنای واژه‌ها</w:t>
            </w:r>
            <w:r>
              <w:rPr>
                <w:rStyle w:val="IndexLink"/>
                <w:rtl w:val="true"/>
              </w:rPr>
              <w:tab/>
            </w:r>
            <w:r>
              <w:rPr>
                <w:rStyle w:val="IndexLink"/>
              </w:rPr>
              <w:t>595</w:t>
            </w:r>
          </w:hyperlink>
        </w:p>
        <w:p>
          <w:pPr>
            <w:pStyle w:val="Contents4"/>
            <w:tabs>
              <w:tab w:val="clear" w:pos="8176"/>
              <w:tab w:val="right" w:pos="9026" w:leader="dot"/>
            </w:tabs>
            <w:rPr/>
          </w:pPr>
          <w:hyperlink w:anchor="__RefHeading___Toc7459962_417432637">
            <w:r>
              <w:rPr>
                <w:webHidden/>
                <w:rStyle w:val="IndexLink"/>
                <w:rtl w:val="true"/>
              </w:rPr>
              <w:t>رفتار ایمانی،پناهگاه امت</w:t>
            </w:r>
            <w:r>
              <w:rPr>
                <w:rStyle w:val="IndexLink"/>
                <w:rtl w:val="true"/>
              </w:rPr>
              <w:tab/>
            </w:r>
            <w:r>
              <w:rPr>
                <w:rStyle w:val="IndexLink"/>
              </w:rPr>
              <w:t>596</w:t>
            </w:r>
          </w:hyperlink>
        </w:p>
        <w:p>
          <w:pPr>
            <w:pStyle w:val="Contents5"/>
            <w:tabs>
              <w:tab w:val="clear" w:pos="7892"/>
              <w:tab w:val="right" w:pos="9026" w:leader="dot"/>
            </w:tabs>
            <w:rPr/>
          </w:pPr>
          <w:hyperlink w:anchor="__RefHeading___Toc7459964_417432637">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7459966_417432637">
            <w:r>
              <w:rPr>
                <w:webHidden/>
                <w:rStyle w:val="IndexLink"/>
                <w:rtl w:val="true"/>
              </w:rPr>
              <w:t>رهنمودهایی از آیات</w:t>
            </w:r>
            <w:r>
              <w:rPr>
                <w:rStyle w:val="IndexLink"/>
                <w:rtl w:val="true"/>
              </w:rPr>
              <w:t>:</w:t>
              <w:tab/>
            </w:r>
            <w:r>
              <w:rPr>
                <w:rStyle w:val="IndexLink"/>
              </w:rPr>
              <w:t>596</w:t>
            </w:r>
          </w:hyperlink>
        </w:p>
        <w:p>
          <w:pPr>
            <w:pStyle w:val="Contents5"/>
            <w:tabs>
              <w:tab w:val="clear" w:pos="7892"/>
              <w:tab w:val="right" w:pos="9026" w:leader="dot"/>
            </w:tabs>
            <w:rPr/>
          </w:pPr>
          <w:hyperlink w:anchor="__RefHeading___Toc7459968_417432637">
            <w:r>
              <w:rPr>
                <w:webHidden/>
                <w:rStyle w:val="IndexLink"/>
                <w:rtl w:val="true"/>
              </w:rPr>
              <w:t>شرح آیات</w:t>
            </w:r>
            <w:r>
              <w:rPr>
                <w:rStyle w:val="IndexLink"/>
                <w:rtl w:val="true"/>
              </w:rPr>
              <w:t>:</w:t>
              <w:tab/>
            </w:r>
            <w:r>
              <w:rPr>
                <w:rStyle w:val="IndexLink"/>
              </w:rPr>
              <w:t>597</w:t>
            </w:r>
          </w:hyperlink>
        </w:p>
        <w:p>
          <w:pPr>
            <w:pStyle w:val="Contents6"/>
            <w:tabs>
              <w:tab w:val="clear" w:pos="7609"/>
              <w:tab w:val="right" w:pos="9026" w:leader="dot"/>
            </w:tabs>
            <w:rPr/>
          </w:pPr>
          <w:hyperlink w:anchor="__RefHeading___Toc7459970_417432637">
            <w:r>
              <w:rPr>
                <w:webHidden/>
                <w:rStyle w:val="IndexLink"/>
                <w:rtl w:val="true"/>
              </w:rPr>
              <w:t>اشاره</w:t>
            </w:r>
            <w:r>
              <w:rPr>
                <w:rStyle w:val="IndexLink"/>
                <w:rtl w:val="true"/>
              </w:rPr>
              <w:tab/>
            </w:r>
            <w:r>
              <w:rPr>
                <w:rStyle w:val="IndexLink"/>
              </w:rPr>
              <w:t>597</w:t>
            </w:r>
          </w:hyperlink>
        </w:p>
        <w:p>
          <w:pPr>
            <w:pStyle w:val="Contents6"/>
            <w:tabs>
              <w:tab w:val="clear" w:pos="7609"/>
              <w:tab w:val="right" w:pos="9026" w:leader="dot"/>
            </w:tabs>
            <w:rPr/>
          </w:pPr>
          <w:hyperlink w:anchor="__RefHeading___Toc7459972_417432637">
            <w:r>
              <w:rPr>
                <w:webHidden/>
                <w:rStyle w:val="IndexLink"/>
                <w:rtl w:val="true"/>
              </w:rPr>
              <w:t>خطر ربا</w:t>
            </w:r>
            <w:r>
              <w:rPr>
                <w:rStyle w:val="IndexLink"/>
                <w:rtl w:val="true"/>
              </w:rPr>
              <w:tab/>
            </w:r>
            <w:r>
              <w:rPr>
                <w:rStyle w:val="IndexLink"/>
              </w:rPr>
              <w:t>597</w:t>
            </w:r>
          </w:hyperlink>
        </w:p>
        <w:p>
          <w:pPr>
            <w:pStyle w:val="Contents6"/>
            <w:tabs>
              <w:tab w:val="clear" w:pos="7609"/>
              <w:tab w:val="right" w:pos="9026" w:leader="dot"/>
            </w:tabs>
            <w:rPr/>
          </w:pPr>
          <w:hyperlink w:anchor="__RefHeading___Toc7459974_417432637">
            <w:r>
              <w:rPr>
                <w:webHidden/>
                <w:rStyle w:val="IndexLink"/>
                <w:rtl w:val="true"/>
              </w:rPr>
              <w:t>چگونه بهشتی می‌شویم؟</w:t>
            </w:r>
            <w:r>
              <w:rPr>
                <w:rStyle w:val="IndexLink"/>
                <w:rtl w:val="true"/>
              </w:rPr>
              <w:tab/>
            </w:r>
            <w:r>
              <w:rPr>
                <w:rStyle w:val="IndexLink"/>
              </w:rPr>
              <w:t>600</w:t>
            </w:r>
          </w:hyperlink>
        </w:p>
        <w:p>
          <w:pPr>
            <w:pStyle w:val="Contents3"/>
            <w:tabs>
              <w:tab w:val="clear" w:pos="8459"/>
              <w:tab w:val="right" w:pos="9026" w:leader="dot"/>
            </w:tabs>
            <w:rPr/>
          </w:pPr>
          <w:hyperlink w:anchor="__RefHeading___Toc745997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137</w:t>
            </w:r>
            <w:r>
              <w:rPr>
                <w:rStyle w:val="IndexLink"/>
                <w:rtl w:val="true"/>
              </w:rPr>
              <w:t xml:space="preserve"> </w:t>
            </w:r>
            <w:r>
              <w:rPr>
                <w:rStyle w:val="IndexLink"/>
                <w:rtl w:val="true"/>
              </w:rPr>
              <w:t xml:space="preserve">تا </w:t>
            </w:r>
            <w:r>
              <w:rPr>
                <w:rStyle w:val="IndexLink"/>
              </w:rPr>
              <w:t>148</w:t>
            </w:r>
            <w:r>
              <w:rPr>
                <w:rStyle w:val="IndexLink"/>
                <w:rtl w:val="true"/>
              </w:rPr>
              <w:t>]</w:t>
              <w:tab/>
            </w:r>
            <w:r>
              <w:rPr>
                <w:rStyle w:val="IndexLink"/>
              </w:rPr>
              <w:t>601</w:t>
            </w:r>
          </w:hyperlink>
        </w:p>
        <w:p>
          <w:pPr>
            <w:pStyle w:val="Contents4"/>
            <w:tabs>
              <w:tab w:val="clear" w:pos="8176"/>
              <w:tab w:val="right" w:pos="9026" w:leader="dot"/>
            </w:tabs>
            <w:rPr/>
          </w:pPr>
          <w:hyperlink w:anchor="__RefHeading___Toc7459978_417432637">
            <w:r>
              <w:rPr>
                <w:webHidden/>
                <w:rStyle w:val="IndexLink"/>
                <w:rtl w:val="true"/>
              </w:rPr>
              <w:t>اشاره</w:t>
            </w:r>
            <w:r>
              <w:rPr>
                <w:rStyle w:val="IndexLink"/>
                <w:rtl w:val="true"/>
              </w:rPr>
              <w:tab/>
            </w:r>
            <w:r>
              <w:rPr>
                <w:rStyle w:val="IndexLink"/>
              </w:rPr>
              <w:t>601</w:t>
            </w:r>
          </w:hyperlink>
        </w:p>
        <w:p>
          <w:pPr>
            <w:pStyle w:val="Contents4"/>
            <w:tabs>
              <w:tab w:val="clear" w:pos="8176"/>
              <w:tab w:val="right" w:pos="9026" w:leader="dot"/>
            </w:tabs>
            <w:rPr/>
          </w:pPr>
          <w:hyperlink w:anchor="__RefHeading___Toc7459980_417432637">
            <w:r>
              <w:rPr>
                <w:webHidden/>
                <w:rStyle w:val="IndexLink"/>
                <w:rtl w:val="true"/>
              </w:rPr>
              <w:t>معنای واژه‌ها</w:t>
            </w:r>
            <w:r>
              <w:rPr>
                <w:rStyle w:val="IndexLink"/>
                <w:rtl w:val="true"/>
              </w:rPr>
              <w:tab/>
            </w:r>
            <w:r>
              <w:rPr>
                <w:rStyle w:val="IndexLink"/>
              </w:rPr>
              <w:t>602</w:t>
            </w:r>
          </w:hyperlink>
        </w:p>
        <w:p>
          <w:pPr>
            <w:pStyle w:val="Contents4"/>
            <w:tabs>
              <w:tab w:val="clear" w:pos="8176"/>
              <w:tab w:val="right" w:pos="9026" w:leader="dot"/>
            </w:tabs>
            <w:rPr/>
          </w:pPr>
          <w:hyperlink w:anchor="__RefHeading___Toc7459982_417432637">
            <w:r>
              <w:rPr>
                <w:webHidden/>
                <w:rStyle w:val="IndexLink"/>
                <w:rtl w:val="true"/>
              </w:rPr>
              <w:t>بازگشت به سنّتهای تاریخ</w:t>
            </w:r>
            <w:r>
              <w:rPr>
                <w:rStyle w:val="IndexLink"/>
                <w:rtl w:val="true"/>
              </w:rPr>
              <w:tab/>
            </w:r>
            <w:r>
              <w:rPr>
                <w:rStyle w:val="IndexLink"/>
              </w:rPr>
              <w:t>604</w:t>
            </w:r>
          </w:hyperlink>
        </w:p>
        <w:p>
          <w:pPr>
            <w:pStyle w:val="Contents5"/>
            <w:tabs>
              <w:tab w:val="clear" w:pos="7892"/>
              <w:tab w:val="right" w:pos="9026" w:leader="dot"/>
            </w:tabs>
            <w:rPr/>
          </w:pPr>
          <w:hyperlink w:anchor="__RefHeading___Toc7459984_417432637">
            <w:r>
              <w:rPr>
                <w:webHidden/>
                <w:rStyle w:val="IndexLink"/>
                <w:rtl w:val="true"/>
              </w:rPr>
              <w:t>اشاره</w:t>
            </w:r>
            <w:r>
              <w:rPr>
                <w:rStyle w:val="IndexLink"/>
                <w:rtl w:val="true"/>
              </w:rPr>
              <w:tab/>
            </w:r>
            <w:r>
              <w:rPr>
                <w:rStyle w:val="IndexLink"/>
              </w:rPr>
              <w:t>604</w:t>
            </w:r>
          </w:hyperlink>
        </w:p>
        <w:p>
          <w:pPr>
            <w:pStyle w:val="Contents5"/>
            <w:tabs>
              <w:tab w:val="clear" w:pos="7892"/>
              <w:tab w:val="right" w:pos="9026" w:leader="dot"/>
            </w:tabs>
            <w:rPr/>
          </w:pPr>
          <w:hyperlink w:anchor="__RefHeading___Toc7459986_417432637">
            <w:r>
              <w:rPr>
                <w:webHidden/>
                <w:rStyle w:val="IndexLink"/>
                <w:rtl w:val="true"/>
              </w:rPr>
              <w:t>رهنمودهایی از آیات</w:t>
            </w:r>
            <w:r>
              <w:rPr>
                <w:rStyle w:val="IndexLink"/>
                <w:rtl w:val="true"/>
              </w:rPr>
              <w:t>:</w:t>
              <w:tab/>
            </w:r>
            <w:r>
              <w:rPr>
                <w:rStyle w:val="IndexLink"/>
              </w:rPr>
              <w:t>604</w:t>
            </w:r>
          </w:hyperlink>
        </w:p>
        <w:p>
          <w:pPr>
            <w:pStyle w:val="Contents5"/>
            <w:tabs>
              <w:tab w:val="clear" w:pos="7892"/>
              <w:tab w:val="right" w:pos="9026" w:leader="dot"/>
            </w:tabs>
            <w:rPr/>
          </w:pPr>
          <w:hyperlink w:anchor="__RefHeading___Toc7459988_417432637">
            <w:r>
              <w:rPr>
                <w:webHidden/>
                <w:rStyle w:val="IndexLink"/>
                <w:rtl w:val="true"/>
              </w:rPr>
              <w:t>شرح آیات</w:t>
            </w:r>
            <w:r>
              <w:rPr>
                <w:rStyle w:val="IndexLink"/>
                <w:rtl w:val="true"/>
              </w:rPr>
              <w:t>:</w:t>
              <w:tab/>
            </w:r>
            <w:r>
              <w:rPr>
                <w:rStyle w:val="IndexLink"/>
              </w:rPr>
              <w:t>605</w:t>
            </w:r>
          </w:hyperlink>
        </w:p>
        <w:p>
          <w:pPr>
            <w:pStyle w:val="Contents6"/>
            <w:tabs>
              <w:tab w:val="clear" w:pos="7609"/>
              <w:tab w:val="right" w:pos="9026" w:leader="dot"/>
            </w:tabs>
            <w:rPr/>
          </w:pPr>
          <w:hyperlink w:anchor="__RefHeading___Toc7459990_417432637">
            <w:r>
              <w:rPr>
                <w:webHidden/>
                <w:rStyle w:val="IndexLink"/>
                <w:rtl w:val="true"/>
              </w:rPr>
              <w:t>اشاره</w:t>
            </w:r>
            <w:r>
              <w:rPr>
                <w:rStyle w:val="IndexLink"/>
                <w:rtl w:val="true"/>
              </w:rPr>
              <w:tab/>
            </w:r>
            <w:r>
              <w:rPr>
                <w:rStyle w:val="IndexLink"/>
              </w:rPr>
              <w:t>605</w:t>
            </w:r>
          </w:hyperlink>
        </w:p>
        <w:p>
          <w:pPr>
            <w:pStyle w:val="Contents6"/>
            <w:tabs>
              <w:tab w:val="clear" w:pos="7609"/>
              <w:tab w:val="right" w:pos="9026" w:leader="dot"/>
            </w:tabs>
            <w:rPr/>
          </w:pPr>
          <w:hyperlink w:anchor="__RefHeading___Toc7459992_417432637">
            <w:r>
              <w:rPr>
                <w:webHidden/>
                <w:rStyle w:val="IndexLink"/>
                <w:rtl w:val="true"/>
              </w:rPr>
              <w:t>منافع مردم در فداکاری</w:t>
            </w:r>
            <w:r>
              <w:rPr>
                <w:rStyle w:val="IndexLink"/>
                <w:rtl w:val="true"/>
              </w:rPr>
              <w:tab/>
            </w:r>
            <w:r>
              <w:rPr>
                <w:rStyle w:val="IndexLink"/>
              </w:rPr>
              <w:t>608</w:t>
            </w:r>
          </w:hyperlink>
        </w:p>
        <w:p>
          <w:pPr>
            <w:pStyle w:val="Contents6"/>
            <w:tabs>
              <w:tab w:val="clear" w:pos="7609"/>
              <w:tab w:val="right" w:pos="9026" w:leader="dot"/>
            </w:tabs>
            <w:rPr/>
          </w:pPr>
          <w:hyperlink w:anchor="__RefHeading___Toc7459994_417432637">
            <w:r>
              <w:rPr>
                <w:webHidden/>
                <w:rStyle w:val="IndexLink"/>
                <w:rtl w:val="true"/>
              </w:rPr>
              <w:t>جهاد و آرزوهای کاذب</w:t>
            </w:r>
            <w:r>
              <w:rPr>
                <w:rStyle w:val="IndexLink"/>
                <w:rtl w:val="true"/>
              </w:rPr>
              <w:tab/>
            </w:r>
            <w:r>
              <w:rPr>
                <w:rStyle w:val="IndexLink"/>
              </w:rPr>
              <w:t>610</w:t>
            </w:r>
          </w:hyperlink>
        </w:p>
        <w:p>
          <w:pPr>
            <w:pStyle w:val="Contents6"/>
            <w:tabs>
              <w:tab w:val="clear" w:pos="7609"/>
              <w:tab w:val="right" w:pos="9026" w:leader="dot"/>
            </w:tabs>
            <w:rPr/>
          </w:pPr>
          <w:hyperlink w:anchor="__RefHeading___Toc7459996_417432637">
            <w:r>
              <w:rPr>
                <w:webHidden/>
                <w:rStyle w:val="IndexLink"/>
                <w:rtl w:val="true"/>
              </w:rPr>
              <w:t>ربّیّون چگونه می‌جنگیدند</w:t>
            </w:r>
            <w:r>
              <w:rPr>
                <w:rStyle w:val="IndexLink"/>
                <w:rtl w:val="true"/>
              </w:rPr>
              <w:tab/>
            </w:r>
            <w:r>
              <w:rPr>
                <w:rStyle w:val="IndexLink"/>
              </w:rPr>
              <w:t>613</w:t>
            </w:r>
          </w:hyperlink>
        </w:p>
        <w:p>
          <w:pPr>
            <w:pStyle w:val="Contents6"/>
            <w:tabs>
              <w:tab w:val="clear" w:pos="7609"/>
              <w:tab w:val="right" w:pos="9026" w:leader="dot"/>
            </w:tabs>
            <w:rPr/>
          </w:pPr>
          <w:hyperlink w:anchor="__RefHeading___Toc7459998_417432637">
            <w:r>
              <w:rPr>
                <w:webHidden/>
                <w:rStyle w:val="IndexLink"/>
                <w:rtl w:val="true"/>
              </w:rPr>
              <w:t>دعا سلاح مؤمن است</w:t>
            </w:r>
            <w:r>
              <w:rPr>
                <w:rStyle w:val="IndexLink"/>
                <w:rtl w:val="true"/>
              </w:rPr>
              <w:tab/>
            </w:r>
            <w:r>
              <w:rPr>
                <w:rStyle w:val="IndexLink"/>
              </w:rPr>
              <w:t>614</w:t>
            </w:r>
          </w:hyperlink>
        </w:p>
        <w:p>
          <w:pPr>
            <w:pStyle w:val="Contents3"/>
            <w:tabs>
              <w:tab w:val="clear" w:pos="8459"/>
              <w:tab w:val="right" w:pos="9026" w:leader="dot"/>
            </w:tabs>
            <w:rPr/>
          </w:pPr>
          <w:hyperlink w:anchor="__RefHeading___Toc7460000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158</w:t>
            </w:r>
            <w:r>
              <w:rPr>
                <w:rStyle w:val="IndexLink"/>
                <w:rtl w:val="true"/>
              </w:rPr>
              <w:t>]</w:t>
              <w:tab/>
            </w:r>
            <w:r>
              <w:rPr>
                <w:rStyle w:val="IndexLink"/>
              </w:rPr>
              <w:t>615</w:t>
            </w:r>
          </w:hyperlink>
        </w:p>
        <w:p>
          <w:pPr>
            <w:pStyle w:val="Contents4"/>
            <w:tabs>
              <w:tab w:val="clear" w:pos="8176"/>
              <w:tab w:val="right" w:pos="9026" w:leader="dot"/>
            </w:tabs>
            <w:rPr/>
          </w:pPr>
          <w:hyperlink w:anchor="__RefHeading___Toc7460002_417432637">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7460004_417432637">
            <w:r>
              <w:rPr>
                <w:webHidden/>
                <w:rStyle w:val="IndexLink"/>
                <w:rtl w:val="true"/>
              </w:rPr>
              <w:t>معنای واژه‌ها</w:t>
            </w:r>
            <w:r>
              <w:rPr>
                <w:rStyle w:val="IndexLink"/>
                <w:rtl w:val="true"/>
              </w:rPr>
              <w:tab/>
            </w:r>
            <w:r>
              <w:rPr>
                <w:rStyle w:val="IndexLink"/>
              </w:rPr>
              <w:t>616</w:t>
            </w:r>
          </w:hyperlink>
        </w:p>
        <w:p>
          <w:pPr>
            <w:pStyle w:val="Contents4"/>
            <w:tabs>
              <w:tab w:val="clear" w:pos="8176"/>
              <w:tab w:val="right" w:pos="9026" w:leader="dot"/>
            </w:tabs>
            <w:rPr/>
          </w:pPr>
          <w:hyperlink w:anchor="__RefHeading___Toc7460006_417432637">
            <w:r>
              <w:rPr>
                <w:webHidden/>
                <w:rStyle w:val="IndexLink"/>
                <w:rtl w:val="true"/>
              </w:rPr>
              <w:t>فداکاری و جانبازی، راه پیروزی و رشد جامعه</w:t>
            </w:r>
            <w:r>
              <w:rPr>
                <w:rStyle w:val="IndexLink"/>
                <w:rtl w:val="true"/>
              </w:rPr>
              <w:tab/>
            </w:r>
            <w:r>
              <w:rPr>
                <w:rStyle w:val="IndexLink"/>
              </w:rPr>
              <w:t>617</w:t>
            </w:r>
          </w:hyperlink>
        </w:p>
        <w:p>
          <w:pPr>
            <w:pStyle w:val="Contents5"/>
            <w:tabs>
              <w:tab w:val="clear" w:pos="7892"/>
              <w:tab w:val="right" w:pos="9026" w:leader="dot"/>
            </w:tabs>
            <w:rPr/>
          </w:pPr>
          <w:hyperlink w:anchor="__RefHeading___Toc7460008_417432637">
            <w:r>
              <w:rPr>
                <w:webHidden/>
                <w:rStyle w:val="IndexLink"/>
                <w:rtl w:val="true"/>
              </w:rPr>
              <w:t>اشاره</w:t>
            </w:r>
            <w:r>
              <w:rPr>
                <w:rStyle w:val="IndexLink"/>
                <w:rtl w:val="true"/>
              </w:rPr>
              <w:tab/>
            </w:r>
            <w:r>
              <w:rPr>
                <w:rStyle w:val="IndexLink"/>
              </w:rPr>
              <w:t>617</w:t>
            </w:r>
          </w:hyperlink>
        </w:p>
        <w:p>
          <w:pPr>
            <w:pStyle w:val="Contents5"/>
            <w:tabs>
              <w:tab w:val="clear" w:pos="7892"/>
              <w:tab w:val="right" w:pos="9026" w:leader="dot"/>
            </w:tabs>
            <w:rPr/>
          </w:pPr>
          <w:hyperlink w:anchor="__RefHeading___Toc7460010_417432637">
            <w:r>
              <w:rPr>
                <w:webHidden/>
                <w:rStyle w:val="IndexLink"/>
                <w:rtl w:val="true"/>
              </w:rPr>
              <w:t>رهنمودهایی از آیات</w:t>
            </w:r>
            <w:r>
              <w:rPr>
                <w:rStyle w:val="IndexLink"/>
                <w:rtl w:val="true"/>
              </w:rPr>
              <w:t>:</w:t>
              <w:tab/>
            </w:r>
            <w:r>
              <w:rPr>
                <w:rStyle w:val="IndexLink"/>
              </w:rPr>
              <w:t>617</w:t>
            </w:r>
          </w:hyperlink>
        </w:p>
        <w:p>
          <w:pPr>
            <w:pStyle w:val="Contents5"/>
            <w:tabs>
              <w:tab w:val="clear" w:pos="7892"/>
              <w:tab w:val="right" w:pos="9026" w:leader="dot"/>
            </w:tabs>
            <w:rPr/>
          </w:pPr>
          <w:hyperlink w:anchor="__RefHeading___Toc7460012_417432637">
            <w:r>
              <w:rPr>
                <w:webHidden/>
                <w:rStyle w:val="IndexLink"/>
                <w:rtl w:val="true"/>
              </w:rPr>
              <w:t>شرح آیات</w:t>
            </w:r>
            <w:r>
              <w:rPr>
                <w:rStyle w:val="IndexLink"/>
                <w:rtl w:val="true"/>
              </w:rPr>
              <w:t>:</w:t>
              <w:tab/>
            </w:r>
            <w:r>
              <w:rPr>
                <w:rStyle w:val="IndexLink"/>
              </w:rPr>
              <w:t>618</w:t>
            </w:r>
          </w:hyperlink>
        </w:p>
        <w:p>
          <w:pPr>
            <w:pStyle w:val="Contents6"/>
            <w:tabs>
              <w:tab w:val="clear" w:pos="7609"/>
              <w:tab w:val="right" w:pos="9026" w:leader="dot"/>
            </w:tabs>
            <w:rPr/>
          </w:pPr>
          <w:hyperlink w:anchor="__RefHeading___Toc7460014_417432637">
            <w:r>
              <w:rPr>
                <w:webHidden/>
                <w:rStyle w:val="IndexLink"/>
                <w:rtl w:val="true"/>
              </w:rPr>
              <w:t>اشاره</w:t>
            </w:r>
            <w:r>
              <w:rPr>
                <w:rStyle w:val="IndexLink"/>
                <w:rtl w:val="true"/>
              </w:rPr>
              <w:tab/>
            </w:r>
            <w:r>
              <w:rPr>
                <w:rStyle w:val="IndexLink"/>
              </w:rPr>
              <w:t>618</w:t>
            </w:r>
          </w:hyperlink>
        </w:p>
        <w:p>
          <w:pPr>
            <w:pStyle w:val="Contents6"/>
            <w:tabs>
              <w:tab w:val="clear" w:pos="7609"/>
              <w:tab w:val="right" w:pos="9026" w:leader="dot"/>
            </w:tabs>
            <w:rPr/>
          </w:pPr>
          <w:hyperlink w:anchor="__RefHeading___Toc7460016_417432637">
            <w:r>
              <w:rPr>
                <w:webHidden/>
                <w:rStyle w:val="IndexLink"/>
                <w:rtl w:val="true"/>
              </w:rPr>
              <w:t>فداکاری دژ دستاوردها است</w:t>
            </w:r>
            <w:r>
              <w:rPr>
                <w:rStyle w:val="IndexLink"/>
                <w:rtl w:val="true"/>
              </w:rPr>
              <w:tab/>
            </w:r>
            <w:r>
              <w:rPr>
                <w:rStyle w:val="IndexLink"/>
              </w:rPr>
              <w:t>618</w:t>
            </w:r>
          </w:hyperlink>
        </w:p>
        <w:p>
          <w:pPr>
            <w:pStyle w:val="Contents6"/>
            <w:tabs>
              <w:tab w:val="clear" w:pos="7609"/>
              <w:tab w:val="right" w:pos="9026" w:leader="dot"/>
            </w:tabs>
            <w:rPr/>
          </w:pPr>
          <w:hyperlink w:anchor="__RefHeading___Toc7460018_417432637">
            <w:r>
              <w:rPr>
                <w:webHidden/>
                <w:rStyle w:val="IndexLink"/>
                <w:rtl w:val="true"/>
              </w:rPr>
              <w:t>عبرتهایی از شکست</w:t>
            </w:r>
            <w:r>
              <w:rPr>
                <w:rStyle w:val="IndexLink"/>
                <w:rtl w:val="true"/>
              </w:rPr>
              <w:tab/>
            </w:r>
            <w:r>
              <w:rPr>
                <w:rStyle w:val="IndexLink"/>
              </w:rPr>
              <w:t>622</w:t>
            </w:r>
          </w:hyperlink>
        </w:p>
        <w:p>
          <w:pPr>
            <w:pStyle w:val="Contents6"/>
            <w:tabs>
              <w:tab w:val="clear" w:pos="7609"/>
              <w:tab w:val="right" w:pos="9026" w:leader="dot"/>
            </w:tabs>
            <w:rPr/>
          </w:pPr>
          <w:hyperlink w:anchor="__RefHeading___Toc7460020_417432637">
            <w:r>
              <w:rPr>
                <w:webHidden/>
                <w:rStyle w:val="IndexLink"/>
                <w:rtl w:val="true"/>
              </w:rPr>
              <w:t>نقش گناهان در شکست</w:t>
            </w:r>
            <w:r>
              <w:rPr>
                <w:rStyle w:val="IndexLink"/>
                <w:rtl w:val="true"/>
              </w:rPr>
              <w:tab/>
            </w:r>
            <w:r>
              <w:rPr>
                <w:rStyle w:val="IndexLink"/>
              </w:rPr>
              <w:t>625</w:t>
            </w:r>
          </w:hyperlink>
        </w:p>
        <w:p>
          <w:pPr>
            <w:pStyle w:val="Contents3"/>
            <w:tabs>
              <w:tab w:val="clear" w:pos="8459"/>
              <w:tab w:val="right" w:pos="9026" w:leader="dot"/>
            </w:tabs>
            <w:rPr/>
          </w:pPr>
          <w:hyperlink w:anchor="__RefHeading___Toc7460022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159</w:t>
            </w:r>
            <w:r>
              <w:rPr>
                <w:rStyle w:val="IndexLink"/>
                <w:rtl w:val="true"/>
              </w:rPr>
              <w:t xml:space="preserve"> </w:t>
            </w:r>
            <w:r>
              <w:rPr>
                <w:rStyle w:val="IndexLink"/>
                <w:rtl w:val="true"/>
              </w:rPr>
              <w:t xml:space="preserve">تا </w:t>
            </w:r>
            <w:r>
              <w:rPr>
                <w:rStyle w:val="IndexLink"/>
              </w:rPr>
              <w:t>164</w:t>
            </w:r>
            <w:r>
              <w:rPr>
                <w:rStyle w:val="IndexLink"/>
                <w:rtl w:val="true"/>
              </w:rPr>
              <w:t>]</w:t>
              <w:tab/>
            </w:r>
            <w:r>
              <w:rPr>
                <w:rStyle w:val="IndexLink"/>
              </w:rPr>
              <w:t>627</w:t>
            </w:r>
          </w:hyperlink>
        </w:p>
        <w:p>
          <w:pPr>
            <w:pStyle w:val="Contents4"/>
            <w:tabs>
              <w:tab w:val="clear" w:pos="8176"/>
              <w:tab w:val="right" w:pos="9026" w:leader="dot"/>
            </w:tabs>
            <w:rPr/>
          </w:pPr>
          <w:hyperlink w:anchor="__RefHeading___Toc7460024_417432637">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7460026_417432637">
            <w:r>
              <w:rPr>
                <w:webHidden/>
                <w:rStyle w:val="IndexLink"/>
                <w:rtl w:val="true"/>
              </w:rPr>
              <w:t>معنای واژه‌ها</w:t>
            </w:r>
            <w:r>
              <w:rPr>
                <w:rStyle w:val="IndexLink"/>
                <w:rtl w:val="true"/>
              </w:rPr>
              <w:tab/>
            </w:r>
            <w:r>
              <w:rPr>
                <w:rStyle w:val="IndexLink"/>
              </w:rPr>
              <w:t>628</w:t>
            </w:r>
          </w:hyperlink>
        </w:p>
        <w:p>
          <w:pPr>
            <w:pStyle w:val="Contents4"/>
            <w:tabs>
              <w:tab w:val="clear" w:pos="8176"/>
              <w:tab w:val="right" w:pos="9026" w:leader="dot"/>
            </w:tabs>
            <w:rPr/>
          </w:pPr>
          <w:hyperlink w:anchor="__RefHeading___Toc7460028_417432637">
            <w:r>
              <w:rPr>
                <w:webHidden/>
                <w:rStyle w:val="IndexLink"/>
                <w:rtl w:val="true"/>
              </w:rPr>
              <w:t>اوضاع و احوال شکست و مسئولیتهای رهبری</w:t>
            </w:r>
            <w:r>
              <w:rPr>
                <w:rStyle w:val="IndexLink"/>
                <w:rtl w:val="true"/>
              </w:rPr>
              <w:tab/>
            </w:r>
            <w:r>
              <w:rPr>
                <w:rStyle w:val="IndexLink"/>
              </w:rPr>
              <w:t>629</w:t>
            </w:r>
          </w:hyperlink>
        </w:p>
        <w:p>
          <w:pPr>
            <w:pStyle w:val="Contents5"/>
            <w:tabs>
              <w:tab w:val="clear" w:pos="7892"/>
              <w:tab w:val="right" w:pos="9026" w:leader="dot"/>
            </w:tabs>
            <w:rPr/>
          </w:pPr>
          <w:hyperlink w:anchor="__RefHeading___Toc7460030_417432637">
            <w:r>
              <w:rPr>
                <w:webHidden/>
                <w:rStyle w:val="IndexLink"/>
                <w:rtl w:val="true"/>
              </w:rPr>
              <w:t>اشاره</w:t>
            </w:r>
            <w:r>
              <w:rPr>
                <w:rStyle w:val="IndexLink"/>
                <w:rtl w:val="true"/>
              </w:rPr>
              <w:tab/>
            </w:r>
            <w:r>
              <w:rPr>
                <w:rStyle w:val="IndexLink"/>
              </w:rPr>
              <w:t>629</w:t>
            </w:r>
          </w:hyperlink>
        </w:p>
        <w:p>
          <w:pPr>
            <w:pStyle w:val="Contents5"/>
            <w:tabs>
              <w:tab w:val="clear" w:pos="7892"/>
              <w:tab w:val="right" w:pos="9026" w:leader="dot"/>
            </w:tabs>
            <w:rPr/>
          </w:pPr>
          <w:hyperlink w:anchor="__RefHeading___Toc7460032_417432637">
            <w:r>
              <w:rPr>
                <w:webHidden/>
                <w:rStyle w:val="IndexLink"/>
                <w:rtl w:val="true"/>
              </w:rPr>
              <w:t>رهنمودهایی از آیات</w:t>
            </w:r>
            <w:r>
              <w:rPr>
                <w:rStyle w:val="IndexLink"/>
                <w:rtl w:val="true"/>
              </w:rPr>
              <w:t>:</w:t>
              <w:tab/>
            </w:r>
            <w:r>
              <w:rPr>
                <w:rStyle w:val="IndexLink"/>
              </w:rPr>
              <w:t>629</w:t>
            </w:r>
          </w:hyperlink>
        </w:p>
        <w:p>
          <w:pPr>
            <w:pStyle w:val="Contents5"/>
            <w:tabs>
              <w:tab w:val="clear" w:pos="7892"/>
              <w:tab w:val="right" w:pos="9026" w:leader="dot"/>
            </w:tabs>
            <w:rPr/>
          </w:pPr>
          <w:hyperlink w:anchor="__RefHeading___Toc7460034_417432637">
            <w:r>
              <w:rPr>
                <w:webHidden/>
                <w:rStyle w:val="IndexLink"/>
                <w:rtl w:val="true"/>
              </w:rPr>
              <w:t>[</w:t>
            </w:r>
            <w:r>
              <w:rPr>
                <w:rStyle w:val="IndexLink"/>
                <w:rtl w:val="true"/>
              </w:rPr>
              <w:t>شرح آیات</w:t>
            </w:r>
            <w:r>
              <w:rPr>
                <w:rStyle w:val="IndexLink"/>
                <w:rtl w:val="true"/>
              </w:rPr>
              <w:t>]</w:t>
              <w:tab/>
            </w:r>
            <w:r>
              <w:rPr>
                <w:rStyle w:val="IndexLink"/>
              </w:rPr>
              <w:t>630</w:t>
            </w:r>
          </w:hyperlink>
        </w:p>
        <w:p>
          <w:pPr>
            <w:pStyle w:val="Contents3"/>
            <w:tabs>
              <w:tab w:val="clear" w:pos="8459"/>
              <w:tab w:val="right" w:pos="9026" w:leader="dot"/>
            </w:tabs>
            <w:rPr/>
          </w:pPr>
          <w:hyperlink w:anchor="__RefHeading___Toc7460036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165</w:t>
            </w:r>
            <w:r>
              <w:rPr>
                <w:rStyle w:val="IndexLink"/>
                <w:rtl w:val="true"/>
              </w:rPr>
              <w:t xml:space="preserve"> </w:t>
            </w:r>
            <w:r>
              <w:rPr>
                <w:rStyle w:val="IndexLink"/>
                <w:rtl w:val="true"/>
              </w:rPr>
              <w:t xml:space="preserve">تا </w:t>
            </w:r>
            <w:r>
              <w:rPr>
                <w:rStyle w:val="IndexLink"/>
              </w:rPr>
              <w:t>175</w:t>
            </w:r>
            <w:r>
              <w:rPr>
                <w:rStyle w:val="IndexLink"/>
                <w:rtl w:val="true"/>
              </w:rPr>
              <w:t>]</w:t>
              <w:tab/>
            </w:r>
            <w:r>
              <w:rPr>
                <w:rStyle w:val="IndexLink"/>
              </w:rPr>
              <w:t>635</w:t>
            </w:r>
          </w:hyperlink>
        </w:p>
        <w:p>
          <w:pPr>
            <w:pStyle w:val="Contents4"/>
            <w:tabs>
              <w:tab w:val="clear" w:pos="8176"/>
              <w:tab w:val="right" w:pos="9026" w:leader="dot"/>
            </w:tabs>
            <w:rPr/>
          </w:pPr>
          <w:hyperlink w:anchor="__RefHeading___Toc7460038_417432637">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7460040_417432637">
            <w:r>
              <w:rPr>
                <w:webHidden/>
                <w:rStyle w:val="IndexLink"/>
                <w:rtl w:val="true"/>
              </w:rPr>
              <w:t>معنای واژه‌ها</w:t>
            </w:r>
            <w:r>
              <w:rPr>
                <w:rStyle w:val="IndexLink"/>
                <w:rtl w:val="true"/>
              </w:rPr>
              <w:tab/>
            </w:r>
            <w:r>
              <w:rPr>
                <w:rStyle w:val="IndexLink"/>
              </w:rPr>
              <w:t>636</w:t>
            </w:r>
          </w:hyperlink>
        </w:p>
        <w:p>
          <w:pPr>
            <w:pStyle w:val="Contents4"/>
            <w:tabs>
              <w:tab w:val="clear" w:pos="8176"/>
              <w:tab w:val="right" w:pos="9026" w:leader="dot"/>
            </w:tabs>
            <w:rPr/>
          </w:pPr>
          <w:hyperlink w:anchor="__RefHeading___Toc7460042_417432637">
            <w:r>
              <w:rPr>
                <w:webHidden/>
                <w:rStyle w:val="IndexLink"/>
                <w:rtl w:val="true"/>
              </w:rPr>
              <w:t>چرا زیان می‌کنیم؟ و چگونه پیروز شویم؟</w:t>
            </w:r>
            <w:r>
              <w:rPr>
                <w:rStyle w:val="IndexLink"/>
                <w:rtl w:val="true"/>
              </w:rPr>
              <w:tab/>
            </w:r>
            <w:r>
              <w:rPr>
                <w:rStyle w:val="IndexLink"/>
              </w:rPr>
              <w:t>636</w:t>
            </w:r>
          </w:hyperlink>
        </w:p>
        <w:p>
          <w:pPr>
            <w:pStyle w:val="Contents5"/>
            <w:tabs>
              <w:tab w:val="clear" w:pos="7892"/>
              <w:tab w:val="right" w:pos="9026" w:leader="dot"/>
            </w:tabs>
            <w:rPr/>
          </w:pPr>
          <w:hyperlink w:anchor="__RefHeading___Toc7460044_417432637">
            <w:r>
              <w:rPr>
                <w:webHidden/>
                <w:rStyle w:val="IndexLink"/>
                <w:rtl w:val="true"/>
              </w:rPr>
              <w:t>اشاره</w:t>
            </w:r>
            <w:r>
              <w:rPr>
                <w:rStyle w:val="IndexLink"/>
                <w:rtl w:val="true"/>
              </w:rPr>
              <w:tab/>
            </w:r>
            <w:r>
              <w:rPr>
                <w:rStyle w:val="IndexLink"/>
              </w:rPr>
              <w:t>636</w:t>
            </w:r>
          </w:hyperlink>
        </w:p>
        <w:p>
          <w:pPr>
            <w:pStyle w:val="Contents5"/>
            <w:tabs>
              <w:tab w:val="clear" w:pos="7892"/>
              <w:tab w:val="right" w:pos="9026" w:leader="dot"/>
            </w:tabs>
            <w:rPr/>
          </w:pPr>
          <w:hyperlink w:anchor="__RefHeading___Toc7460046_417432637">
            <w:r>
              <w:rPr>
                <w:webHidden/>
                <w:rStyle w:val="IndexLink"/>
                <w:rtl w:val="true"/>
              </w:rPr>
              <w:t>رهنمودهایی از آیات</w:t>
            </w:r>
            <w:r>
              <w:rPr>
                <w:rStyle w:val="IndexLink"/>
                <w:rtl w:val="true"/>
              </w:rPr>
              <w:t>:</w:t>
              <w:tab/>
            </w:r>
            <w:r>
              <w:rPr>
                <w:rStyle w:val="IndexLink"/>
              </w:rPr>
              <w:t>636</w:t>
            </w:r>
          </w:hyperlink>
        </w:p>
        <w:p>
          <w:pPr>
            <w:pStyle w:val="Contents5"/>
            <w:tabs>
              <w:tab w:val="clear" w:pos="7892"/>
              <w:tab w:val="right" w:pos="9026" w:leader="dot"/>
            </w:tabs>
            <w:rPr/>
          </w:pPr>
          <w:hyperlink w:anchor="__RefHeading___Toc7460048_417432637">
            <w:r>
              <w:rPr>
                <w:webHidden/>
                <w:rStyle w:val="IndexLink"/>
                <w:rtl w:val="true"/>
              </w:rPr>
              <w:t>شرح آیات</w:t>
            </w:r>
            <w:r>
              <w:rPr>
                <w:rStyle w:val="IndexLink"/>
                <w:rtl w:val="true"/>
              </w:rPr>
              <w:tab/>
            </w:r>
            <w:r>
              <w:rPr>
                <w:rStyle w:val="IndexLink"/>
              </w:rPr>
              <w:t>637</w:t>
            </w:r>
          </w:hyperlink>
        </w:p>
        <w:p>
          <w:pPr>
            <w:pStyle w:val="Contents3"/>
            <w:tabs>
              <w:tab w:val="clear" w:pos="8459"/>
              <w:tab w:val="right" w:pos="9026" w:leader="dot"/>
            </w:tabs>
            <w:rPr/>
          </w:pPr>
          <w:hyperlink w:anchor="__RefHeading___Toc7460050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176</w:t>
            </w:r>
            <w:r>
              <w:rPr>
                <w:rStyle w:val="IndexLink"/>
                <w:rtl w:val="true"/>
              </w:rPr>
              <w:t xml:space="preserve"> </w:t>
            </w:r>
            <w:r>
              <w:rPr>
                <w:rStyle w:val="IndexLink"/>
                <w:rtl w:val="true"/>
              </w:rPr>
              <w:t xml:space="preserve">تا </w:t>
            </w:r>
            <w:r>
              <w:rPr>
                <w:rStyle w:val="IndexLink"/>
              </w:rPr>
              <w:t>180</w:t>
            </w:r>
            <w:r>
              <w:rPr>
                <w:rStyle w:val="IndexLink"/>
                <w:rtl w:val="true"/>
              </w:rPr>
              <w:t>]</w:t>
              <w:tab/>
            </w:r>
            <w:r>
              <w:rPr>
                <w:rStyle w:val="IndexLink"/>
              </w:rPr>
              <w:t>644</w:t>
            </w:r>
          </w:hyperlink>
        </w:p>
        <w:p>
          <w:pPr>
            <w:pStyle w:val="Contents4"/>
            <w:tabs>
              <w:tab w:val="clear" w:pos="8176"/>
              <w:tab w:val="right" w:pos="9026" w:leader="dot"/>
            </w:tabs>
            <w:rPr/>
          </w:pPr>
          <w:hyperlink w:anchor="__RefHeading___Toc7460052_417432637">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7460054_417432637">
            <w:r>
              <w:rPr>
                <w:webHidden/>
                <w:rStyle w:val="IndexLink"/>
                <w:rtl w:val="true"/>
              </w:rPr>
              <w:t>معنای واژه‌ها</w:t>
            </w:r>
            <w:r>
              <w:rPr>
                <w:rStyle w:val="IndexLink"/>
                <w:rtl w:val="true"/>
              </w:rPr>
              <w:tab/>
            </w:r>
            <w:r>
              <w:rPr>
                <w:rStyle w:val="IndexLink"/>
              </w:rPr>
              <w:t>644</w:t>
            </w:r>
          </w:hyperlink>
        </w:p>
        <w:p>
          <w:pPr>
            <w:pStyle w:val="Contents4"/>
            <w:tabs>
              <w:tab w:val="clear" w:pos="8176"/>
              <w:tab w:val="right" w:pos="9026" w:leader="dot"/>
            </w:tabs>
            <w:rPr/>
          </w:pPr>
          <w:hyperlink w:anchor="__RefHeading___Toc7460056_417432637">
            <w:r>
              <w:rPr>
                <w:webHidden/>
                <w:rStyle w:val="IndexLink"/>
                <w:rtl w:val="true"/>
              </w:rPr>
              <w:t>رسالت الاهی و ایستارهای اجتماعی</w:t>
            </w:r>
            <w:r>
              <w:rPr>
                <w:rStyle w:val="IndexLink"/>
                <w:rtl w:val="true"/>
              </w:rPr>
              <w:tab/>
            </w:r>
            <w:r>
              <w:rPr>
                <w:rStyle w:val="IndexLink"/>
              </w:rPr>
              <w:t>645</w:t>
            </w:r>
          </w:hyperlink>
        </w:p>
        <w:p>
          <w:pPr>
            <w:pStyle w:val="Contents5"/>
            <w:tabs>
              <w:tab w:val="clear" w:pos="7892"/>
              <w:tab w:val="right" w:pos="9026" w:leader="dot"/>
            </w:tabs>
            <w:rPr/>
          </w:pPr>
          <w:hyperlink w:anchor="__RefHeading___Toc7460058_417432637">
            <w:r>
              <w:rPr>
                <w:webHidden/>
                <w:rStyle w:val="IndexLink"/>
                <w:rtl w:val="true"/>
              </w:rPr>
              <w:t>اشاره</w:t>
            </w:r>
            <w:r>
              <w:rPr>
                <w:rStyle w:val="IndexLink"/>
                <w:rtl w:val="true"/>
              </w:rPr>
              <w:tab/>
            </w:r>
            <w:r>
              <w:rPr>
                <w:rStyle w:val="IndexLink"/>
              </w:rPr>
              <w:t>645</w:t>
            </w:r>
          </w:hyperlink>
        </w:p>
        <w:p>
          <w:pPr>
            <w:pStyle w:val="Contents5"/>
            <w:tabs>
              <w:tab w:val="clear" w:pos="7892"/>
              <w:tab w:val="right" w:pos="9026" w:leader="dot"/>
            </w:tabs>
            <w:rPr/>
          </w:pPr>
          <w:hyperlink w:anchor="__RefHeading___Toc7460060_417432637">
            <w:r>
              <w:rPr>
                <w:webHidden/>
                <w:rStyle w:val="IndexLink"/>
                <w:rtl w:val="true"/>
              </w:rPr>
              <w:t>رهنمودهایی از آیات</w:t>
            </w:r>
            <w:r>
              <w:rPr>
                <w:rStyle w:val="IndexLink"/>
                <w:rtl w:val="true"/>
              </w:rPr>
              <w:t>:</w:t>
              <w:tab/>
            </w:r>
            <w:r>
              <w:rPr>
                <w:rStyle w:val="IndexLink"/>
              </w:rPr>
              <w:t>645</w:t>
            </w:r>
          </w:hyperlink>
        </w:p>
        <w:p>
          <w:pPr>
            <w:pStyle w:val="Contents5"/>
            <w:tabs>
              <w:tab w:val="clear" w:pos="7892"/>
              <w:tab w:val="right" w:pos="9026" w:leader="dot"/>
            </w:tabs>
            <w:rPr/>
          </w:pPr>
          <w:hyperlink w:anchor="__RefHeading___Toc7460062_417432637">
            <w:r>
              <w:rPr>
                <w:webHidden/>
                <w:rStyle w:val="IndexLink"/>
                <w:rtl w:val="true"/>
              </w:rPr>
              <w:t>شرح آیات</w:t>
            </w:r>
            <w:r>
              <w:rPr>
                <w:rStyle w:val="IndexLink"/>
                <w:rtl w:val="true"/>
              </w:rPr>
              <w:t>:</w:t>
              <w:tab/>
            </w:r>
            <w:r>
              <w:rPr>
                <w:rStyle w:val="IndexLink"/>
              </w:rPr>
              <w:t>646</w:t>
            </w:r>
          </w:hyperlink>
        </w:p>
        <w:p>
          <w:pPr>
            <w:pStyle w:val="Contents3"/>
            <w:tabs>
              <w:tab w:val="clear" w:pos="8459"/>
              <w:tab w:val="right" w:pos="9026" w:leader="dot"/>
            </w:tabs>
            <w:rPr/>
          </w:pPr>
          <w:hyperlink w:anchor="__RefHeading___Toc7460064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181</w:t>
            </w:r>
            <w:r>
              <w:rPr>
                <w:rStyle w:val="IndexLink"/>
                <w:rtl w:val="true"/>
              </w:rPr>
              <w:t xml:space="preserve"> </w:t>
            </w:r>
            <w:r>
              <w:rPr>
                <w:rStyle w:val="IndexLink"/>
                <w:rtl w:val="true"/>
              </w:rPr>
              <w:t xml:space="preserve">تا </w:t>
            </w:r>
            <w:r>
              <w:rPr>
                <w:rStyle w:val="IndexLink"/>
              </w:rPr>
              <w:t>189</w:t>
            </w:r>
            <w:r>
              <w:rPr>
                <w:rStyle w:val="IndexLink"/>
                <w:rtl w:val="true"/>
              </w:rPr>
              <w:t>]</w:t>
              <w:tab/>
            </w:r>
            <w:r>
              <w:rPr>
                <w:rStyle w:val="IndexLink"/>
              </w:rPr>
              <w:t>649</w:t>
            </w:r>
          </w:hyperlink>
        </w:p>
        <w:p>
          <w:pPr>
            <w:pStyle w:val="Contents4"/>
            <w:tabs>
              <w:tab w:val="clear" w:pos="8176"/>
              <w:tab w:val="right" w:pos="9026" w:leader="dot"/>
            </w:tabs>
            <w:rPr/>
          </w:pPr>
          <w:hyperlink w:anchor="__RefHeading___Toc7460066_417432637">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7460068_417432637">
            <w:r>
              <w:rPr>
                <w:webHidden/>
                <w:rStyle w:val="IndexLink"/>
                <w:rtl w:val="true"/>
              </w:rPr>
              <w:t>معنای واژه‌ها</w:t>
            </w:r>
            <w:r>
              <w:rPr>
                <w:rStyle w:val="IndexLink"/>
                <w:rtl w:val="true"/>
              </w:rPr>
              <w:tab/>
            </w:r>
            <w:r>
              <w:rPr>
                <w:rStyle w:val="IndexLink"/>
              </w:rPr>
              <w:t>650</w:t>
            </w:r>
          </w:hyperlink>
        </w:p>
        <w:p>
          <w:pPr>
            <w:pStyle w:val="Contents4"/>
            <w:tabs>
              <w:tab w:val="clear" w:pos="8176"/>
              <w:tab w:val="right" w:pos="9026" w:leader="dot"/>
            </w:tabs>
            <w:rPr/>
          </w:pPr>
          <w:hyperlink w:anchor="__RefHeading___Toc7460070_417432637">
            <w:r>
              <w:rPr>
                <w:webHidden/>
                <w:rStyle w:val="IndexLink"/>
                <w:rtl w:val="true"/>
              </w:rPr>
              <w:t>ویژگیهای گوساله‌پرستان</w:t>
            </w:r>
            <w:r>
              <w:rPr>
                <w:rStyle w:val="IndexLink"/>
                <w:rtl w:val="true"/>
              </w:rPr>
              <w:tab/>
            </w:r>
            <w:r>
              <w:rPr>
                <w:rStyle w:val="IndexLink"/>
              </w:rPr>
              <w:t>651</w:t>
            </w:r>
          </w:hyperlink>
        </w:p>
        <w:p>
          <w:pPr>
            <w:pStyle w:val="Contents5"/>
            <w:tabs>
              <w:tab w:val="clear" w:pos="7892"/>
              <w:tab w:val="right" w:pos="9026" w:leader="dot"/>
            </w:tabs>
            <w:rPr/>
          </w:pPr>
          <w:hyperlink w:anchor="__RefHeading___Toc7460072_417432637">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7460074_417432637">
            <w:r>
              <w:rPr>
                <w:webHidden/>
                <w:rStyle w:val="IndexLink"/>
                <w:rtl w:val="true"/>
              </w:rPr>
              <w:t>رهنمودهایی از آیات</w:t>
            </w:r>
            <w:r>
              <w:rPr>
                <w:rStyle w:val="IndexLink"/>
                <w:rtl w:val="true"/>
              </w:rPr>
              <w:t>:</w:t>
              <w:tab/>
            </w:r>
            <w:r>
              <w:rPr>
                <w:rStyle w:val="IndexLink"/>
              </w:rPr>
              <w:t>651</w:t>
            </w:r>
          </w:hyperlink>
        </w:p>
        <w:p>
          <w:pPr>
            <w:pStyle w:val="Contents5"/>
            <w:tabs>
              <w:tab w:val="clear" w:pos="7892"/>
              <w:tab w:val="right" w:pos="9026" w:leader="dot"/>
            </w:tabs>
            <w:rPr/>
          </w:pPr>
          <w:hyperlink w:anchor="__RefHeading___Toc7460076_417432637">
            <w:r>
              <w:rPr>
                <w:webHidden/>
                <w:rStyle w:val="IndexLink"/>
                <w:rtl w:val="true"/>
              </w:rPr>
              <w:t>شرح آیات</w:t>
            </w:r>
            <w:r>
              <w:rPr>
                <w:rStyle w:val="IndexLink"/>
                <w:rtl w:val="true"/>
              </w:rPr>
              <w:t>:</w:t>
              <w:tab/>
            </w:r>
            <w:r>
              <w:rPr>
                <w:rStyle w:val="IndexLink"/>
              </w:rPr>
              <w:t>652</w:t>
            </w:r>
          </w:hyperlink>
        </w:p>
        <w:p>
          <w:pPr>
            <w:pStyle w:val="Contents3"/>
            <w:tabs>
              <w:tab w:val="clear" w:pos="8459"/>
              <w:tab w:val="right" w:pos="9026" w:leader="dot"/>
            </w:tabs>
            <w:rPr/>
          </w:pPr>
          <w:hyperlink w:anchor="__RefHeading___Toc7460078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190</w:t>
            </w:r>
            <w:r>
              <w:rPr>
                <w:rStyle w:val="IndexLink"/>
                <w:rtl w:val="true"/>
              </w:rPr>
              <w:t xml:space="preserve"> </w:t>
            </w:r>
            <w:r>
              <w:rPr>
                <w:rStyle w:val="IndexLink"/>
                <w:rtl w:val="true"/>
              </w:rPr>
              <w:t xml:space="preserve">تا </w:t>
            </w:r>
            <w:r>
              <w:rPr>
                <w:rStyle w:val="IndexLink"/>
              </w:rPr>
              <w:t>195</w:t>
            </w:r>
            <w:r>
              <w:rPr>
                <w:rStyle w:val="IndexLink"/>
                <w:rtl w:val="true"/>
              </w:rPr>
              <w:t>]</w:t>
              <w:tab/>
            </w:r>
            <w:r>
              <w:rPr>
                <w:rStyle w:val="IndexLink"/>
              </w:rPr>
              <w:t>657</w:t>
            </w:r>
          </w:hyperlink>
        </w:p>
        <w:p>
          <w:pPr>
            <w:pStyle w:val="Contents4"/>
            <w:tabs>
              <w:tab w:val="clear" w:pos="8176"/>
              <w:tab w:val="right" w:pos="9026" w:leader="dot"/>
            </w:tabs>
            <w:rPr/>
          </w:pPr>
          <w:hyperlink w:anchor="__RefHeading___Toc7460080_417432637">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7460082_417432637">
            <w:r>
              <w:rPr>
                <w:webHidden/>
                <w:rStyle w:val="IndexLink"/>
                <w:rtl w:val="true"/>
              </w:rPr>
              <w:t>معنای واژه‌ها</w:t>
            </w:r>
            <w:r>
              <w:rPr>
                <w:rStyle w:val="IndexLink"/>
                <w:rtl w:val="true"/>
              </w:rPr>
              <w:tab/>
            </w:r>
            <w:r>
              <w:rPr>
                <w:rStyle w:val="IndexLink"/>
              </w:rPr>
              <w:t>658</w:t>
            </w:r>
          </w:hyperlink>
        </w:p>
        <w:p>
          <w:pPr>
            <w:pStyle w:val="Contents4"/>
            <w:tabs>
              <w:tab w:val="clear" w:pos="8176"/>
              <w:tab w:val="right" w:pos="9026" w:leader="dot"/>
            </w:tabs>
            <w:rPr/>
          </w:pPr>
          <w:hyperlink w:anchor="__RefHeading___Toc7460084_417432637">
            <w:r>
              <w:rPr>
                <w:webHidden/>
                <w:rStyle w:val="IndexLink"/>
                <w:rtl w:val="true"/>
              </w:rPr>
              <w:t>انسان مکتبی</w:t>
            </w:r>
            <w:r>
              <w:rPr>
                <w:rStyle w:val="IndexLink"/>
                <w:rtl w:val="true"/>
              </w:rPr>
              <w:t>:</w:t>
            </w:r>
            <w:r>
              <w:rPr>
                <w:rStyle w:val="IndexLink"/>
                <w:rtl w:val="true"/>
              </w:rPr>
              <w:t>تأمل هدفدار و وظایف رسالت</w:t>
            </w:r>
            <w:r>
              <w:rPr>
                <w:rStyle w:val="IndexLink"/>
                <w:rtl w:val="true"/>
              </w:rPr>
              <w:tab/>
            </w:r>
            <w:r>
              <w:rPr>
                <w:rStyle w:val="IndexLink"/>
              </w:rPr>
              <w:t>658</w:t>
            </w:r>
          </w:hyperlink>
        </w:p>
        <w:p>
          <w:pPr>
            <w:pStyle w:val="Contents5"/>
            <w:tabs>
              <w:tab w:val="clear" w:pos="7892"/>
              <w:tab w:val="right" w:pos="9026" w:leader="dot"/>
            </w:tabs>
            <w:rPr/>
          </w:pPr>
          <w:hyperlink w:anchor="__RefHeading___Toc7460086_417432637">
            <w:r>
              <w:rPr>
                <w:webHidden/>
                <w:rStyle w:val="IndexLink"/>
                <w:rtl w:val="true"/>
              </w:rPr>
              <w:t>اشاره</w:t>
            </w:r>
            <w:r>
              <w:rPr>
                <w:rStyle w:val="IndexLink"/>
                <w:rtl w:val="true"/>
              </w:rPr>
              <w:tab/>
            </w:r>
            <w:r>
              <w:rPr>
                <w:rStyle w:val="IndexLink"/>
              </w:rPr>
              <w:t>658</w:t>
            </w:r>
          </w:hyperlink>
        </w:p>
        <w:p>
          <w:pPr>
            <w:pStyle w:val="Contents5"/>
            <w:tabs>
              <w:tab w:val="clear" w:pos="7892"/>
              <w:tab w:val="right" w:pos="9026" w:leader="dot"/>
            </w:tabs>
            <w:rPr/>
          </w:pPr>
          <w:hyperlink w:anchor="__RefHeading___Toc7460088_417432637">
            <w:r>
              <w:rPr>
                <w:webHidden/>
                <w:rStyle w:val="IndexLink"/>
                <w:rtl w:val="true"/>
              </w:rPr>
              <w:t>رهنمودهایی از آیات</w:t>
            </w:r>
            <w:r>
              <w:rPr>
                <w:rStyle w:val="IndexLink"/>
                <w:rtl w:val="true"/>
              </w:rPr>
              <w:t>:</w:t>
              <w:tab/>
            </w:r>
            <w:r>
              <w:rPr>
                <w:rStyle w:val="IndexLink"/>
              </w:rPr>
              <w:t>658</w:t>
            </w:r>
          </w:hyperlink>
        </w:p>
        <w:p>
          <w:pPr>
            <w:pStyle w:val="Contents5"/>
            <w:tabs>
              <w:tab w:val="clear" w:pos="7892"/>
              <w:tab w:val="right" w:pos="9026" w:leader="dot"/>
            </w:tabs>
            <w:rPr/>
          </w:pPr>
          <w:hyperlink w:anchor="__RefHeading___Toc7460090_417432637">
            <w:r>
              <w:rPr>
                <w:webHidden/>
                <w:rStyle w:val="IndexLink"/>
                <w:rtl w:val="true"/>
              </w:rPr>
              <w:t>[</w:t>
            </w:r>
            <w:r>
              <w:rPr>
                <w:rStyle w:val="IndexLink"/>
                <w:rtl w:val="true"/>
              </w:rPr>
              <w:t>شرح آیات</w:t>
            </w:r>
            <w:r>
              <w:rPr>
                <w:rStyle w:val="IndexLink"/>
                <w:rtl w:val="true"/>
              </w:rPr>
              <w:t>:]</w:t>
              <w:tab/>
            </w:r>
            <w:r>
              <w:rPr>
                <w:rStyle w:val="IndexLink"/>
              </w:rPr>
              <w:t>659</w:t>
            </w:r>
          </w:hyperlink>
        </w:p>
        <w:p>
          <w:pPr>
            <w:pStyle w:val="Contents3"/>
            <w:tabs>
              <w:tab w:val="clear" w:pos="8459"/>
              <w:tab w:val="right" w:pos="9026" w:leader="dot"/>
            </w:tabs>
            <w:rPr/>
          </w:pPr>
          <w:hyperlink w:anchor="__RefHeading___Toc7460092_417432637">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196</w:t>
            </w:r>
            <w:r>
              <w:rPr>
                <w:rStyle w:val="IndexLink"/>
                <w:rtl w:val="true"/>
              </w:rPr>
              <w:t xml:space="preserve"> </w:t>
            </w:r>
            <w:r>
              <w:rPr>
                <w:rStyle w:val="IndexLink"/>
                <w:rtl w:val="true"/>
              </w:rPr>
              <w:t xml:space="preserve">تا </w:t>
            </w:r>
            <w:r>
              <w:rPr>
                <w:rStyle w:val="IndexLink"/>
              </w:rPr>
              <w:t>200</w:t>
            </w:r>
            <w:r>
              <w:rPr>
                <w:rStyle w:val="IndexLink"/>
                <w:rtl w:val="true"/>
              </w:rPr>
              <w:t>]</w:t>
              <w:tab/>
            </w:r>
            <w:r>
              <w:rPr>
                <w:rStyle w:val="IndexLink"/>
              </w:rPr>
              <w:t>663</w:t>
            </w:r>
          </w:hyperlink>
        </w:p>
        <w:p>
          <w:pPr>
            <w:pStyle w:val="Contents4"/>
            <w:tabs>
              <w:tab w:val="clear" w:pos="8176"/>
              <w:tab w:val="right" w:pos="9026" w:leader="dot"/>
            </w:tabs>
            <w:rPr/>
          </w:pPr>
          <w:hyperlink w:anchor="__RefHeading___Toc7460094_417432637">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7460096_417432637">
            <w:r>
              <w:rPr>
                <w:webHidden/>
                <w:rStyle w:val="IndexLink"/>
                <w:rtl w:val="true"/>
              </w:rPr>
              <w:t>معنای واژه‌ها</w:t>
            </w:r>
            <w:r>
              <w:rPr>
                <w:rStyle w:val="IndexLink"/>
                <w:rtl w:val="true"/>
              </w:rPr>
              <w:tab/>
            </w:r>
            <w:r>
              <w:rPr>
                <w:rStyle w:val="IndexLink"/>
              </w:rPr>
              <w:t>664</w:t>
            </w:r>
          </w:hyperlink>
        </w:p>
        <w:p>
          <w:pPr>
            <w:pStyle w:val="Contents4"/>
            <w:tabs>
              <w:tab w:val="clear" w:pos="8176"/>
              <w:tab w:val="right" w:pos="9026" w:leader="dot"/>
            </w:tabs>
            <w:rPr/>
          </w:pPr>
          <w:hyperlink w:anchor="__RefHeading___Toc7460098_417432637">
            <w:r>
              <w:rPr>
                <w:webHidden/>
                <w:rStyle w:val="IndexLink"/>
                <w:rtl w:val="true"/>
              </w:rPr>
              <w:t>شکیبایی کنید و در شکیبایی بر یکدیگر پیشی گیرید و آماده باشید</w:t>
            </w:r>
            <w:r>
              <w:rPr>
                <w:rStyle w:val="IndexLink"/>
                <w:rtl w:val="true"/>
              </w:rPr>
              <w:tab/>
            </w:r>
            <w:r>
              <w:rPr>
                <w:rStyle w:val="IndexLink"/>
              </w:rPr>
              <w:t>665</w:t>
            </w:r>
          </w:hyperlink>
        </w:p>
        <w:p>
          <w:pPr>
            <w:pStyle w:val="Contents5"/>
            <w:tabs>
              <w:tab w:val="clear" w:pos="7892"/>
              <w:tab w:val="right" w:pos="9026" w:leader="dot"/>
            </w:tabs>
            <w:rPr/>
          </w:pPr>
          <w:hyperlink w:anchor="__RefHeading___Toc7460100_417432637">
            <w:r>
              <w:rPr>
                <w:webHidden/>
                <w:rStyle w:val="IndexLink"/>
                <w:rtl w:val="true"/>
              </w:rPr>
              <w:t>اشاره</w:t>
            </w:r>
            <w:r>
              <w:rPr>
                <w:rStyle w:val="IndexLink"/>
                <w:rtl w:val="true"/>
              </w:rPr>
              <w:tab/>
            </w:r>
            <w:r>
              <w:rPr>
                <w:rStyle w:val="IndexLink"/>
              </w:rPr>
              <w:t>665</w:t>
            </w:r>
          </w:hyperlink>
        </w:p>
        <w:p>
          <w:pPr>
            <w:pStyle w:val="Contents5"/>
            <w:tabs>
              <w:tab w:val="clear" w:pos="7892"/>
              <w:tab w:val="right" w:pos="9026" w:leader="dot"/>
            </w:tabs>
            <w:rPr/>
          </w:pPr>
          <w:hyperlink w:anchor="__RefHeading___Toc7460102_417432637">
            <w:r>
              <w:rPr>
                <w:webHidden/>
                <w:rStyle w:val="IndexLink"/>
                <w:rtl w:val="true"/>
              </w:rPr>
              <w:t>رهنمودهایی از آیات</w:t>
            </w:r>
            <w:r>
              <w:rPr>
                <w:rStyle w:val="IndexLink"/>
                <w:rtl w:val="true"/>
              </w:rPr>
              <w:t>:</w:t>
              <w:tab/>
            </w:r>
            <w:r>
              <w:rPr>
                <w:rStyle w:val="IndexLink"/>
              </w:rPr>
              <w:t>665</w:t>
            </w:r>
          </w:hyperlink>
        </w:p>
        <w:p>
          <w:pPr>
            <w:pStyle w:val="Contents5"/>
            <w:tabs>
              <w:tab w:val="clear" w:pos="7892"/>
              <w:tab w:val="right" w:pos="9026" w:leader="dot"/>
            </w:tabs>
            <w:rPr/>
          </w:pPr>
          <w:hyperlink w:anchor="__RefHeading___Toc7460104_417432637">
            <w:r>
              <w:rPr>
                <w:webHidden/>
                <w:rStyle w:val="IndexLink"/>
                <w:rtl w:val="true"/>
              </w:rPr>
              <w:t>شرح آیات</w:t>
            </w:r>
            <w:r>
              <w:rPr>
                <w:rStyle w:val="IndexLink"/>
                <w:rtl w:val="true"/>
              </w:rPr>
              <w:t>:</w:t>
              <w:tab/>
            </w:r>
            <w:r>
              <w:rPr>
                <w:rStyle w:val="IndexLink"/>
              </w:rPr>
              <w:t>666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2_144373"/>
      <w:bookmarkStart w:id="1" w:name="pg12292_144373"/>
      <w:bookmarkEnd w:id="1"/>
    </w:p>
    <w:p>
      <w:pPr>
        <w:pStyle w:val="Heading2"/>
        <w:numPr>
          <w:ilvl w:val="1"/>
          <w:numId w:val="1"/>
        </w:numPr>
        <w:rPr/>
      </w:pPr>
      <w:bookmarkStart w:id="2" w:name="pg12292_144373"/>
      <w:bookmarkStart w:id="3" w:name="__RefHeading___Toc7458832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8834_417432637"/>
      <w:bookmarkStart w:id="6" w:name="_Toc2"/>
      <w:bookmarkEnd w:id="5"/>
      <w:r>
        <w:rPr>
          <w:rtl w:val="true"/>
        </w:rPr>
        <w:t>اشاره</w:t>
      </w:r>
      <w:bookmarkStart w:id="7" w:name="pg12292_144387"/>
      <w:bookmarkEnd w:id="6"/>
    </w:p>
    <w:p>
      <w:pPr>
        <w:pStyle w:val="Heading2"/>
        <w:numPr>
          <w:ilvl w:val="1"/>
          <w:numId w:val="1"/>
        </w:numPr>
        <w:rPr/>
      </w:pPr>
      <w:bookmarkStart w:id="8" w:name="__RefHeading___Toc7458836_41743263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الحمد للّٰه رب العالمین،و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پیش از شش سال قبل که در اندیشۀ آن افتادم،آنچه را در ضمن تلاوت قرآن و تأمل کردن در آن به دست آورده‌ام در جایی ثبت کنم،مطالبی را که پس از این می‌آید بر ورق کاغذی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تفسیر قرآن حکیم،در خانه‌ای از خانه‌های خدا،در روز شنبه </w:t>
      </w:r>
      <w:r>
        <w:rPr>
          <w:rFonts w:eastAsia="IRNazanin" w:cs="IRNazanin"/>
          <w:color w:val="111111"/>
          <w:sz w:val="28"/>
          <w:szCs w:val="28"/>
          <w:lang w:bidi="fa-IR"/>
        </w:rPr>
        <w:t>1398/4/1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lang w:bidi="fa-IR"/>
        </w:rPr>
        <w:t>1978/3/11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کویت آغاز می‌کنم،و برای اتمام آن بر خدای بزرگ توکّل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نوشتن این تفسیر بر روش تفکر مستقیم،بدان صورت که در بخش تمهیدی این مقدمه بدان اشاره کرده‌ام،یعنی روش الهام گرفتن بیواسطه از آیات و رجوع کردن به خود قرآن در آن‌جا که فهم آیات با دشواری مواجه شود،بر طبق برنامه‌ای که پیامبر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اهل بیت علیهم السلام در تفسیر پاره‌ای از قرآن به پارۀ دیگر آن اشاره فرموده‌اند،متّکی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کوشش خواهم کرد که واقعیتهای جاری را به آیات قرآن ارتباط دهم که هدف از تفسیر قرآن نیز همین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همچون خورشید فروزنده نیست که هر روز با تابشی تازه بر جهانی نو نورافشانی می‌کند؟</w:t>
      </w:r>
    </w:p>
    <w:p>
      <w:pPr>
        <w:pStyle w:val="BookText"/>
        <w:rPr/>
      </w:pPr>
      <w:r>
        <w:rPr>
          <w:rFonts w:ascii="IRNazanin" w:hAnsi="IRNazanin" w:eastAsia="IRNazanin"/>
          <w:color w:val="111111"/>
          <w:sz w:val="28"/>
          <w:sz w:val="28"/>
          <w:szCs w:val="28"/>
          <w:rtl w:val="true"/>
          <w:lang w:bidi="fa-IR"/>
        </w:rPr>
        <w:t>مدعی آن نیستم که در این جا معانی سخن خدا را به صورت کامل بیان خواهم کرد،بلکه در آن می‌کوشم که تنها بینشها و بصیرتهایی را که شخصا در ضمن تدبّر در قرآن بدانها دست یافته‌ام،بر روی کاغذ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نقشی را که برادران حاضر در درس تفسیر من در تبلور اندیشه‌ها و افکارم داشته‌اند،هرگز فراموش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بیش از شش سال پیش آن را قلمی کرده بودم،ولی اکنون تدبّر در تمام قرآن را به پایان رسانیده و خلاصۀ افکاری را که از تدبر در این تفسیر الهام گرفته بودم به ثبت رسانیده‌ام،و این کار در دو مرحله صورتپذیر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قرآن تا سورۀ النحل تفسیر را به دست خود می‌نوشتم، بدین گونه که به مسجد یا جایگاه آرامبخشی پناه می‌بردم،و همراه با خودم قرآن و قلم و کاغذ،و چه بسا غمهای فراوان مخصوص به امت را نیز می‌داشتم،و همچون شاگردی در برابر کتاب پروردگارم می‌نشستم و به تلاوت دسته‌ای از آیات وابستۀ به یکدیگر و تدبر کردن در معانی و مفاهیم آنها می‌پرداختم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هوش و درایت من برای فهم ابعاد آیۀ کریمه‌ای کافی نمی‌نمود،از خداوند سبحان درخواست مدد می‌کردم،و سپس نخست خلاصۀ افکار آشکار شده را ثبت می‌کردم، و بعد از آن به تدبر در آیه آیه می‌پرداختم و تأمّلات خویش را با تفصیلی بیشتر به نگارش درمی‌آوردم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چنان بود که افکار گوناگون با یکدیگر تزاحم پیدا می‌کرد و خود را از ثبت کردن آنها ناتوان می‌یافتم،و به همین جهت بعضی از آنها را که متناسب با روش موجز نویسی برگزیدۀ برای این تفسیر بود انتخاب می‌کردم،و از بازماندۀ آنها در گفتارهای عمومی خویش و در نوشته‌های دیگرم بهره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تنها به نوشتن یک درس اکتفاء می‌کردم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کارهایم بیش از این فرصت برایم باقی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داشتم که تأملات و تفکراتم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سه سال احساس کردم که باید در کار پایان دادن به این تفسیر تسریع کنم،و بیم آن داشتم که خدای ناخواسته توفیق اتمام آن را پیدا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روش تدریس درسهایی در تفسیر را پیش گرفتم که بر نوار ثبت می‌شد و سپس به صورت نوشته درمی‌آمد و گاه تغییراتی در آن صورت می‌گرفت که با روش تألیف سازگارتر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با تأیید خداوند سبحانه و تعالی این فرصت فراهم شد که تفسیر از سورۀ النحل تا آخر قرآن با همین روش به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فایدۀ این کار،علاوه بر ایجاد سرعت در کار،به وجود آمدن کتابخانه‌ای صوتی در تفسیر قرآن بود،و بیش از پانصد نوار کاست در تفسیر خلاصه‌ای برای همۀ آیات قرآن مجید فراهم آمد و به فضل خدا در کشورهای اسلامی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خواننده تفاوتهایی میان دو نیمۀ تفسیر مشاهده کند،چه در نیمۀ اول اعتماد بر فشردگی کلمات و ایجاز بوده،و در نیمۀ دوم شرح و تفصیل بیشتر مورد توجه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که یک بار یکی از برادران که با خود صورت نوشتۀ تفسیر سورۀ الرعد را همراه داشت،آن را در یک تاکسی بر جای گذاشت و من بار دیگر ناچار شدم از نو به تفسیر این سوره بپردازم،ولی این بار فراهم آوردن تفسیر از راه سخنرانی صورت گرفت که شاید این خود برای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چهار مجلد از این تفسیر برای چاپ آماده شد که محتوی سوره‌های الحمد و البقرة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سورۀ النساء و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سورۀ الانعام و الاعراف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سوره‌های الانفال و التوبة و یونس و هود و یوسف و الرعد و ابراهیم و الحجر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ملاحظات آینده را به آگاهی خواننده می‌رسانم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حکیم را ابعاد متفاوت است که بر حسب تعبیر مترجمان وحی و ائمۀ هدی علیهم السلام آنها را تخوم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بطون می‌خوانند و شمارۀ آنها به هفتاد می‌رسد،و شخصی همچون من نمی‌تواند به یکی از آنها برسد تا چه رسد به</w:t>
      </w:r>
    </w:p>
    <w:p>
      <w:pPr>
        <w:pStyle w:val="BookText"/>
        <w:rPr/>
      </w:pPr>
      <w:r>
        <w:rPr>
          <w:rFonts w:ascii="IRNazanin" w:hAnsi="IRNazanin" w:eastAsia="IRNazanin"/>
          <w:color w:val="111111"/>
          <w:sz w:val="28"/>
          <w:sz w:val="28"/>
          <w:szCs w:val="28"/>
          <w:rtl w:val="true"/>
          <w:lang w:bidi="fa-IR"/>
        </w:rPr>
        <w:t>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جهت،هنگامی که معنی آیه‌ای را می‌نویسم،مدعی آن نمی‌شوم که همۀ معانی و ابعاد آن است،و بلکه مدعی نزدیکترین معنی بودن آن نیز نمی‌شوم،و تنها آنچه را که خود از آیات دریافته‌ام به ثبت می‌رسانم،و به قصور فهم خویش معترفم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همۀ تفسیرهای قرآنی چیزی جز بیان بعضی از موضوعاتی که آیات بر آنها صدق می‌کند نیست،و باید گفت که قرآن پیوسته در بالای تفاسیر قرار دارد و جز خدا،یا کسانی که خدا آنان را برگزیند،کسی بر حقیقت معانی قرآن آگاهی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من در تفسیر تدبر در آیات پیش از رجوع به تفاسیر بوده است که بندرت به آنها رجوع می‌کنم،و سبب انتخاب این روش آن بوده است که می‌ترسم از این طریق میان خودم و قرآن حجابی از کلام بشر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تفسیر،به بعضی از برادران پیشنهاد کردم که معانی مفردات قرآن را از تفسیر علامۀ طبرسی،که آنها را در میان تفسیرهای معتبر کاملترین آنها می‌دانم،استخراج کنند و چنین کردند و مایۀ سپاسگزاری من شد،و این معانی را در حاشیه صفحاتی که قرآن به صورت منظم در آنها پیش از تفسیر شدن نقل شده آورده‌ام تا فایدۀ آن کاملتر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آماده شدن تفسیر به جهت چاپ،خود را مدیون برادران فاضلم در مؤسسۀ دار الهدی،و برادران دفتر خودم،و برادران دار البصائر می‌دانم و از خداوند مسئلت دارم که از قرآن حکیم نیکوترین پاداش را بهرۀ آنان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خوانندگان محترم امید آن دارم که مرا بر عیبهای کتابم آگاه فرمایند و از این کار خرسندی خدای متعال را خواستار باشند،چه از این راه سهمی در نزدیکتر کردن مردمان به این کتاب مقدس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قرآن بر مصحف شناخته شده در جهان اسلامی و مخصوصا در کشورهای عربی اعتماد کرده‌ایم که مورد قبول وزارتخانه‌های اوقاف و دستگاههای فتوی در این کشورها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سبحانه و تعالی مسئلت دارم که این کوشش ناچیز را همچون</w:t>
      </w:r>
    </w:p>
    <w:p>
      <w:pPr>
        <w:pStyle w:val="BookText"/>
        <w:rPr/>
      </w:pPr>
      <w:r>
        <w:rPr>
          <w:rFonts w:ascii="IRNazanin" w:hAnsi="IRNazanin" w:eastAsia="IRNazanin"/>
          <w:color w:val="111111"/>
          <w:sz w:val="28"/>
          <w:sz w:val="28"/>
          <w:szCs w:val="28"/>
          <w:rtl w:val="true"/>
          <w:lang w:bidi="fa-IR"/>
        </w:rPr>
        <w:t>وسیله‌ای برای نزدیکی به خودش قرار دهد و آن را از من قبول کند و در روز بزرگ پاداش،که از مال و فرزند سودی به دست نمی‌آید،آن را مایۀ سود بردن من قرار دهد،و امت اسلامی ما و بالخاصه مجاهدان در راه خدا را از آن بهره‌مند سازد،بحق محمد سید النبیین و آله الهداة المیامین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علیه و علیهم و سلم تسلیما کثیرا محمد تقی مدرسی </w:t>
      </w:r>
      <w:r>
        <w:rPr>
          <w:rFonts w:eastAsia="IRNazanin" w:cs="IRNazanin"/>
          <w:color w:val="111111"/>
          <w:sz w:val="28"/>
          <w:szCs w:val="28"/>
          <w:lang w:bidi="fa-IR"/>
        </w:rPr>
        <w:t>1405/12/13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1985/8/30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bookmarkStart w:id="10" w:name="pg12292_144393"/>
    </w:p>
    <w:p>
      <w:pPr>
        <w:pStyle w:val="Heading2"/>
        <w:numPr>
          <w:ilvl w:val="1"/>
          <w:numId w:val="1"/>
        </w:numPr>
        <w:rPr/>
      </w:pPr>
      <w:bookmarkStart w:id="11" w:name="__RefHeading___Toc7458838_417432637"/>
      <w:bookmarkStart w:id="12" w:name="_Toc4"/>
      <w:bookmarkEnd w:id="10"/>
      <w:bookmarkEnd w:id="11"/>
      <w:r>
        <w:rPr>
          <w:rtl w:val="true"/>
        </w:rPr>
        <w:t>بحثهای تمهیدی</w:t>
      </w:r>
      <w:bookmarkEnd w:id="12"/>
    </w:p>
    <w:p>
      <w:pPr>
        <w:pStyle w:val="Heading3"/>
        <w:numPr>
          <w:ilvl w:val="2"/>
          <w:numId w:val="1"/>
        </w:numPr>
        <w:rPr/>
      </w:pPr>
      <w:bookmarkStart w:id="13" w:name="__RefHeading___Toc7458840_41743263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پیش از آغاز کردن به تفسیر قرآن حکیم بحثهایی تمهیدی ذیل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چیست؟و چرا فهم بشر از احاطه یافتن به ابعاد قرآن حکیم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قرآن در آیات آن و در سنت بیان می‌شود،و سرانجام خواهیم گفت که چرا مردمان را به قرآن فرامی‌خوانیم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بحثهای قرآنی را که از کتاب سابق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القرآن الحکیم،اقتباس شده خواهیم آورد،که در آنها از قرآن و تفسیر به رأی،و قرآن در میان تزکیه و تعلیم،و قرآن میان ظاهر و باطن،و میان محکم و متشابه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حروف هفتگانه در قرآن و چگونگی اثبات معانی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تدبّر در قرآن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خلاصه‌ای را در کیفیت الهام گرفتن از قرآن اقتباس می‌کنیم و همین است که شالودۀ تفسیر مرا تشکیل می‌دهد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بحث شامل موضوعی از تدبر و صفات نفسانی،و سپس از تدبر و صفات عقلی،و از روش بیان و نقش آن در فهم قرآن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کیفیت پیوستگی و ارتباط قرآن با واقعیّت و این که چگونه می‌توان قرآن را مورد تطبیق بر واقعیتها قرار داد،و سرانجام به صورت خلاصه از روش تدبّر سخن خواهم گفت</w:t>
      </w:r>
      <w:r>
        <w:rPr>
          <w:rFonts w:eastAsia="IRNazanin" w:cs="IRNazanin"/>
          <w:color w:val="111111"/>
          <w:sz w:val="28"/>
          <w:szCs w:val="28"/>
          <w:rtl w:val="true"/>
          <w:lang w:bidi="fa-IR"/>
        </w:rPr>
        <w:t>.</w:t>
      </w:r>
      <w:bookmarkStart w:id="15" w:name="pg12292_144395"/>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 w:name="__RefHeading___Toc7458842_417432637"/>
      <w:bookmarkStart w:id="17" w:name="_Toc6"/>
      <w:bookmarkEnd w:id="16"/>
      <w:r>
        <w:rPr>
          <w:rtl w:val="true"/>
        </w:rPr>
        <w:t>فصل اول</w:t>
      </w:r>
      <w:bookmarkEnd w:id="17"/>
    </w:p>
    <w:p>
      <w:pPr>
        <w:pStyle w:val="Heading4"/>
        <w:numPr>
          <w:ilvl w:val="3"/>
          <w:numId w:val="1"/>
        </w:numPr>
        <w:rPr/>
      </w:pPr>
      <w:bookmarkStart w:id="18" w:name="__RefHeading___Toc7458844_417432637"/>
      <w:bookmarkStart w:id="19" w:name="_Toc7"/>
      <w:bookmarkEnd w:id="18"/>
      <w:r>
        <w:rPr>
          <w:rtl w:val="true"/>
        </w:rPr>
        <w:t>اشاره</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چیست و چرا مردمان را به آن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قرآن دعوت می‌کنیم؟</w:t>
      </w:r>
      <w:bookmarkStart w:id="20" w:name="pg12292_144397"/>
    </w:p>
    <w:p>
      <w:pPr>
        <w:pStyle w:val="BookText"/>
        <w:rPr/>
      </w:pPr>
      <w:bookmarkEnd w:id="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1" w:name="__RefHeading___Toc7458846_417432637"/>
      <w:bookmarkStart w:id="22" w:name="_Toc8"/>
      <w:bookmarkEnd w:id="21"/>
      <w:r>
        <w:rPr>
          <w:rtl w:val="true"/>
        </w:rPr>
        <w:t>قرآن در آیات قرآن</w:t>
      </w:r>
      <w:bookmarkEnd w:id="22"/>
    </w:p>
    <w:p>
      <w:pPr>
        <w:pStyle w:val="BookText"/>
        <w:rPr/>
      </w:pPr>
      <w:r>
        <w:rPr>
          <w:rFonts w:ascii="IRNazanin" w:hAnsi="IRNazanin" w:eastAsia="IRNazanin"/>
          <w:color w:val="111111"/>
          <w:sz w:val="28"/>
          <w:sz w:val="28"/>
          <w:szCs w:val="28"/>
          <w:rtl w:val="true"/>
          <w:lang w:bidi="fa-IR"/>
        </w:rPr>
        <w:t>پیش از آغاز کردن به تفسیر قرآن حکیم،ناگزیر از پرداختن به بحثهایی تمهیدی و مقدماتی هستیم که در آنها از کیفیت تدبر در آیات قرآن سخن خواهیم گفت،و در واقع بیان کنندۀ روشی است که نویسنده در تفسیر قرآن از آن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هر چیز این پرسش را طرح می‌کنیم که قرآن چیست؟و چرا فهم آدمی از احاطه پیدا کردن بر ابعاد قرآن حکیم ناتوان است؟ قرآن برای یک نسل یا یک قرن نازل نشده،بلکه کلام بزرگ خدا است که با زمان از روزی که خدا آن را ایجاد کرده تا روزی که خود وارث زمین و هر که بر آن است می‌شود،امتداد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بشریت از روز فرود آمدن آن از آسمان به عنوان پایان دهندۀ به رسالتهای خدا تا روز برانگیخته شدن آنان 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کتابی است که همه را فرامی‌گیرد و هیچ کس فراگیرندۀ آن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آدمی تکامل پیدا می‌کند،ناگزیر قرآن در برابر او باقی می‌ماند بی‌آنکه هر اندازه هم که از لحاظ پیشرفت تمدن و سیر کردن در آفاق شناخت و معرفت به جلو رفته باشد،بتواند به تمام آن دسترسی پیدا کند؛و اگر عقل محدود بشری از احاطه یافتن به جمیع اسرار قرآن عاجز بماند،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و لغت آدمی ناتوان نخواهد ماند؟هنگامی که قرآن به توصیف خود می‌پردازد،افقهایی از شناخت در</w:t>
      </w:r>
    </w:p>
    <w:p>
      <w:pPr>
        <w:pStyle w:val="BookText"/>
        <w:rPr/>
      </w:pPr>
      <w:r>
        <w:rPr>
          <w:rFonts w:ascii="IRNazanin" w:hAnsi="IRNazanin" w:eastAsia="IRNazanin"/>
          <w:color w:val="111111"/>
          <w:sz w:val="28"/>
          <w:sz w:val="28"/>
          <w:szCs w:val="28"/>
          <w:rtl w:val="true"/>
          <w:lang w:bidi="fa-IR"/>
        </w:rPr>
        <w:t>برابر ما می‌گشاید،که چون به پژوهش در آنها بپردازیم،می‌توانیم بیشتر از خصایص قرآن و صفات عالی و کمالی آن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معنی ناتوانی ما از فهم هر چیز در قرآن نیست،بلکه ما را به ضرورت پیشروی در آفاق معرفت قرآنی برمی‌انگیزد،بی‌اینکه حدی برای این پیشرفت قایل باشیم یا از تلاشی که در این راه می‌کنیم رنج و تعبی به ما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یگانه کتابی است که خوانندۀ آن خسته نمی‌شود،و هر چه تلاوت آن فزونی پیدا کند،شوق و شور برای این تلاوت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جهت است که در هر قرائت تازه قرآن را تازه و نو می‌یابیم،و به دانش و شناختن تازه از آن دسترس پیدا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آری،گاه آدمی از تفحص برای به دست آوردن معارفی بیشتر از قرآن خسته می‌شود،ولی قرآن از بخشیدن این گونه شناختها،و بخشیدن به وفور و فراوانی،هرگز خسته نمی‌شود،و همچون ابر بخشنده‌ای است که زمین را از برکات پیوستۀ خود پر می‌کند و هرگز از بخشندگی باز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ما واجب است که بر دریای گستردۀ قرآن،که کرانه‌ها در برابر امواج آن متلاشی می‌شود،به بحرپیمایی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پرسیده شود که در فهم کتاب بزرگوار خدا باید از چه چیز مدد بگیریم؟پاسخ این پرسش خود قرآن است،چه هیچ بعدی از معرفت نیست که راهنمایی و بینه‌ای از آن در این کتاب آسمانی نباشد،و از آشکارترین آنها بعد ویژۀ معرفت خود قرآن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چیست و خود قرآن چگونه آن را توصیف کرده است؟ در بیش از یکصد آیه از خصوصیات قرآن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 آن دهها آیه را بیفزاییم که از شؤون مختلف قرآن حکیم سخن رفته،گنجینۀ ثروتمندی از دانش فراهم می‌آید که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آن آشنایی و معرفتی گسترده به قرآن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این گونه آیات را در ضمن تفسیر فراگیر قرآن خود مورد تفسیر قرار</w:t>
      </w:r>
    </w:p>
    <w:p>
      <w:pPr>
        <w:pStyle w:val="BookText"/>
        <w:rPr/>
      </w:pPr>
      <w:r>
        <w:rPr>
          <w:rFonts w:ascii="IRNazanin" w:hAnsi="IRNazanin" w:eastAsia="IRNazanin"/>
          <w:color w:val="111111"/>
          <w:sz w:val="28"/>
          <w:sz w:val="28"/>
          <w:szCs w:val="28"/>
          <w:rtl w:val="true"/>
          <w:lang w:bidi="fa-IR"/>
        </w:rPr>
        <w:t>داده‌ایم،تنها کاری که در مباحث تمهیدی تفسیر به نظرمان شایسته می‌نماید، یادآوری از مجموعه‌ای از این آیات و پس از آن ذکری از بعضی از احادیث شریف است که حقا شرحی از آیات قرآن به شمار می‌آید که الهامبخش نور و بصیرت است،تا چه رسد به وصف خود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است،قرآن،کتاب مبین است،قرآن،سلام است،قرآن، صراط مستقیم است؛این همه صفاتی است که در آیۀ ذیل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 کِتٰابٌ مُبِینٌ یَهْدِی بِهِ اللّٰهُ مَنِ اتَّبَعَ رِضْوٰانَهُ سُبُلَ السَّلاٰمِ وَ یُخْرِجُهُمْ مِنَ الظُّلُمٰاتِ إِلَی النُّورِ بِإِذْنِهِ وَ یَهْدِیهِمْ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راهنمایی و هدایتی است که جهت پیشروی سالم را در زندگی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رحمت و بخشندگی و رستگاری برای کسی است که ایمان آورد و پیرو هدایت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ذیل بدین صورت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بَصٰائِرُ مِنْ رَبِّکُمْ وَ هُدیً وَ رَحْمَةٌ لِقَوْمٍ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مردمان باید در قرآن به تفکر بپردازند تا از خلال امثال قرآن به معرفت دسترس پیدا کنند؛قرآن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الْأَمْثٰالُ نَضْرِبُهٰا لِلنّٰاسِ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 می‌فرستادیم،آن را از ترس خدا خاشع و از هم شکافته می‌دیدی؛و این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را برای مردمان می‌آوریم تا مگر به تفکر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گفتارهایی که در آنها برای تفسیر صورت ظاهر قرآن کوشش به عمل آمده،از بیان حقیقت ناتوان مانده است،جز این که بگوییم وحیی از خداست و گفتۀ شاعری نیست که در سختی و فشردگی رؤیاهای خود شناور است،و نیز گفتۀ کاهنی نیست که دروغ پردازی می‌کند و سخنی را به صورت مجمل بر زبان می‌راند که از آن چیزی دستگیر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چنین می‌گوید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 وَ مٰا لاٰ تُبْصِرُونَ إِنَّهُ لَقَوْلُ رَسُولٍ کَرِیمٍ وَ مٰا هُوَ بِقَوْلِ شٰاعِرٍ</w:t>
      </w:r>
    </w:p>
    <w:p>
      <w:pPr>
        <w:pStyle w:val="BookText"/>
        <w:rPr/>
      </w:pPr>
      <w:r>
        <w:rPr>
          <w:rFonts w:ascii="IRNazanin" w:hAnsi="IRNazanin" w:eastAsia="IRNazanin"/>
          <w:color w:val="111111"/>
          <w:sz w:val="28"/>
          <w:sz w:val="28"/>
          <w:szCs w:val="28"/>
          <w:rtl w:val="true"/>
          <w:lang w:bidi="fa-IR"/>
        </w:rPr>
        <w:t>قَلِیلاً مٰا تُؤْمِنُونَ وَ لاٰ بِقَوْلِ کٰاهِنٍ قَلِیلاً مٰا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آن آمده است که مردمان در آن تدبّر کنند،بدان شرط که قفل دلهای خود را بگشایند تا مستقیما به مشاهدۀ حقیقت توفیق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که در قرآن تدبر کند،خواهد دانست که از خداست،بدان جهت که اختلافی در آن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پندی است که ژرفای ضمیر را تکان می‌دهد،و داروی شفا دهنده‌ای است که سینه‌ها را از کینه و رشک و بستگی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جٰاءَتْکُمْ مَوْعِظَةٌ مِنْ رَبِّکُمْ وَ شِفٰاءٌ لِمٰا فِی الصُّدُورِ وَ هُدیً وَ رَحْمَةٌ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کتاب خداست و آفریدگان از آوردن مانند آن ناتوان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از هر مثلی عبرتی،و از هر راهی چراغ راهنمایی،و از هر دانشی درسی،و از هر نیکی پیشوایی،و از نیکویی وسیله‌ای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پیشامد نمونه‌ای از گذشته‌ها به دست می‌دهد،و برای هر نمود قانونی کلّی بیان می‌کند،و برای هر دشواری تازه راه حلی واقعی و کهن در اختیار ما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آیات و نشانه‌های آشکار کننده است،و مثلی از واقعیت تاریخی گذشته برای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أَنْزَلْنٰا إِلَیْکُمْ آیٰاتٍ مُبَیِّنٰاتٍ وَ مَثَلاً مِنَ الَّذِینَ خَلَوْا مِنْ قَبْلِکُمْ وَ مَوْعِظَةً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کوه‌ها فرود می‌آمد،خاضع و خاشع می‌شدند،بدان جهت که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آدمی را به یاد خدایی می‌اندازد که همه چیز از او بیم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w:t>
      </w:r>
      <w:bookmarkStart w:id="23" w:name="pg12292_144402"/>
    </w:p>
    <w:p>
      <w:pPr>
        <w:pStyle w:val="BookText"/>
        <w:rPr/>
      </w:pPr>
      <w:bookmarkEnd w:id="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4" w:name="__RefHeading___Toc7458848_417432637"/>
      <w:bookmarkStart w:id="25" w:name="_Toc9"/>
      <w:bookmarkEnd w:id="24"/>
      <w:r>
        <w:rPr>
          <w:rtl w:val="true"/>
        </w:rPr>
        <w:t>قرآن در سنت</w:t>
      </w:r>
      <w:bookmarkEnd w:id="25"/>
    </w:p>
    <w:p>
      <w:pPr>
        <w:pStyle w:val="BookText"/>
        <w:rPr/>
      </w:pPr>
      <w:r>
        <w:rPr>
          <w:rFonts w:ascii="IRNazanin" w:hAnsi="IRNazanin" w:eastAsia="IRNazanin"/>
          <w:color w:val="111111"/>
          <w:sz w:val="28"/>
          <w:sz w:val="28"/>
          <w:szCs w:val="28"/>
          <w:rtl w:val="true"/>
          <w:lang w:bidi="fa-IR"/>
        </w:rPr>
        <w:t>در درسی که گذشت از توصیفی که قرآن در آیات ذکر حکیم کرده است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به توصیفی از قرآن که در حدیث و سنت آمده است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 نیست که حدیث شرحی وافی یا ارتجالی برای آیات ذکر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عکرمة آمده است که،ابن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را سه چیز مقدس و محترم است که همانند آنها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 که روشنی و حکمت او است،و خانه‌اش که آن را قبلۀ مردمان قرار داده و رو کردن به خودش را از طرف مردم جز از طریق رو کردن به این خانه نمی‌پذیرد،و عترت پیامبرتان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مسند و روایت شدۀ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می‌نماید که خوانده شدم و اجابت کردم،و من در میان شما دو چیز سنگین بر جای می‌گذارم که یکی از آن دو بزرگتر از دیگری و آن کتاب خدای تبارک و تعالی است که همچون ریسمانی کشیده شده از آسمان به زمین است،و دیگری عترتم یعنی اهل بیتم است،پس نگران آن باشید که چگونه در آنها جانشین من می‌شوید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مسند دیگری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شما در زمان آتش بس به سر می‌برید،و بر پشت سفر قرار گرفته‌اید و بسرعت پیش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دیدید که شب و روز و خورشید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هر چیز نو را کهنه می‌کنند،و هر دور را نزدیک،و هر آنچه را که وعده شده پیش می‌آورند،پس برای پایان سفر خود را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جای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آتش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بلاد آزمایش و از همه جا بیخبری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چنین افزود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فتنه‌ها امر را بر ما مشکل و مشتبه سازد و به صورت پاره‌های شب تاریک درآورد،به قرآن پناه برید که شفاعت کننده‌ای شفاعت پذیرفته است و برای هر کس از آن دوری گزیند و خبر رسانی است که چون از کار بد بنده‌ای به خدا خبر رساند آن را می‌پذیرد و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پیشوای خود قرار دهد،او را به بهشت رهنمون می‌شود،و هر کس آن را پس پشت خویش اندازد،او را به آتش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است که آدمی را به بهترین راه هدایت می‌کند؛کتاب تفصیل است و بیان تحصیل؛جدا 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هزل و شوخی نیست؛ ظاهری دارد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حکمت و فرزانگی است و باطن آن علم و دانایی؛ ظاهر آن نیکو و شگفت‌انگیز است،و باطن آن ژرف؛مرزها و ظواهری دارد که هر یک را مرزهایی است؛عجایب آن از شماره بیرون است،و شگفتیهای آن کهنه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چراغ راهنمایی و منزلگاههای فرزانگی و دلالت بر نیکی برای کسی است که آن را بشناسد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هر چه بیشتر خوانده و پراکنده شود بر شادابی و زیبایی آن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خدا آن را برای زمانی جز زمانهای دیگر و برای مردمی جز مردمان دیگر قرار نداده است،و از همین رو در هر زمان تازه است و برای هر گروهی تا روز قیامت شاداب و نشاط‌افزا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قرآن بر سخنان دیگر همچون برتری خدا بر بندگان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ثروتی است که جز آن ثروتی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 مهمانی خدا است،پس تا آنجا که می‌توانید آن را فراگیرید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خواهان زندگی سعادتمندان و مرگ شهیدان و رهایی از روز حسرت و سایه در گرمای سوزان قیامت و رسیدن به راه در گمراهی هستید،به خواندن و مطالعۀ قرآن بپردازید که 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و وسیلۀ اجتناب از شیطان و برتری یافتن کفۀ حسنات در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توصیف قرآن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توجه به کتاب خدا،که ریسمان محکم است و روشنایی آشکار و درمان سودمند و دستور نافع و مایۀ دوری از گناه برای کسی که به آن متمسک شود و وسیلۀ رستگاری برای آنکه به آن چنگ زند؛نه کج می‌شود تا آن را راست کنند،و نه به باطل می‌گراید تا آن را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زمان،و از خواندن و شنیدن بسیار آن کهنه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آن سخن گوید راست گفته است،و هر که به آن عمل کند پیش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چیزی است که به آن می‌بینید،و به آن می‌شنوید،و پاره‌ای از آن به پاره‌ای دیگر سخن می‌گوید،و پاره‌ای از آن گواه پاره‌ای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حارث الاعور از اصحاب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المؤمنین،در آن هنگام که نزد تو هستیم چیزهایی می‌شنویم که به آن شاد می‌شویم،و چون از نزد تو بیرون می‌رویم،چیزهای مختلف و پوشیده می‌شنویم که نمی‌دانیم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آنها را انجام داده‌اند؛گفتم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تو فتنه‌ای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آن خود را بیرون کشیم؟گفت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کتاب خدا که در آن خبر آنچه پیش از شما بود یا پس از شما خواهد بود آمده است،و میان شما حکم می‌کند،و کلام قاطع است و شوخی و</w:t>
      </w:r>
    </w:p>
    <w:p>
      <w:pPr>
        <w:pStyle w:val="BookText"/>
        <w:rPr/>
      </w:pPr>
      <w:r>
        <w:rPr>
          <w:rFonts w:ascii="IRNazanin" w:hAnsi="IRNazanin" w:eastAsia="IRNazanin"/>
          <w:color w:val="111111"/>
          <w:sz w:val="28"/>
          <w:sz w:val="28"/>
          <w:szCs w:val="28"/>
          <w:rtl w:val="true"/>
          <w:lang w:bidi="fa-IR"/>
        </w:rPr>
        <w:t>هزل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ستمگری بر او فرمان راند و بجز آن عمل کند،خدا او را هلاک خواهد کرد،و هر کس راه راست و هدایت را از جز آن خواستار شود،خدا او را گمراه می‌کند،و آن ریسمان محکم خدا و ذکر حکیم و صراط مستقیم است، هواهای نفسانی در آن کجی پدید نمی‌آورد،و زبانها مایۀ اشتباه کردن آن نمی‌شود و از تکرار کهنه نمی‌شود و شگفتیهای آن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شریف روایت شدۀ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امامان راهنما بدین گونه قرآن را توصیف می‌کند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مسئلت داریم که ما را موفق به رسیدگی به همۀ این منابع شریف و پرداختن به همۀ جوانب قرآن سازد که تمام توفیق به دست او است،و صلی اللّٰه علی محمد و آله الطاهرین</w:t>
      </w:r>
      <w:r>
        <w:rPr>
          <w:rFonts w:eastAsia="IRNazanin" w:cs="IRNazanin"/>
          <w:color w:val="111111"/>
          <w:sz w:val="28"/>
          <w:szCs w:val="28"/>
          <w:rtl w:val="true"/>
          <w:lang w:bidi="fa-IR"/>
        </w:rPr>
        <w:t>.</w:t>
      </w:r>
      <w:bookmarkStart w:id="26" w:name="pg12292_144406"/>
    </w:p>
    <w:p>
      <w:pPr>
        <w:pStyle w:val="BookText"/>
        <w:rPr/>
      </w:pPr>
      <w:bookmarkEnd w:id="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7" w:name="__RefHeading___Toc7458850_417432637"/>
      <w:bookmarkStart w:id="28" w:name="_Toc10"/>
      <w:bookmarkEnd w:id="27"/>
      <w:r>
        <w:rPr>
          <w:rtl w:val="true"/>
        </w:rPr>
        <w:t>چرا به قرآن دعوت می‌کنیم</w:t>
      </w:r>
      <w:bookmarkEnd w:id="28"/>
    </w:p>
    <w:p>
      <w:pPr>
        <w:pStyle w:val="BookText"/>
        <w:rPr/>
      </w:pPr>
      <w:r>
        <w:rPr>
          <w:rFonts w:ascii="IRNazanin" w:hAnsi="IRNazanin" w:eastAsia="IRNazanin"/>
          <w:color w:val="111111"/>
          <w:sz w:val="28"/>
          <w:sz w:val="28"/>
          <w:szCs w:val="28"/>
          <w:rtl w:val="true"/>
          <w:lang w:bidi="fa-IR"/>
        </w:rPr>
        <w:t>در ضمن سخن گفتن از مباحث تمهیدی قرآن حکیم،این پرسش مطرح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قرآن دعوت می‌کنیم و آن را می‌خوانیم؟ نخستین پرسشی که برای ما مطرح می‌شود،سؤال از علّتی است که بدان علت مردمان را به قرآن حکیم می‌خوانیم،و در حقیقت سببهای متعددی ما را به بازگشت به قرآن و تدبر کردن در آن می‌خواند،و ما که جز به اختصار یادآور بعضی از آنها می‌شویم،چاره‌ای جز اعتراف کردن به ناتوانی خویش از احاطه پیدا کردن به همۀ آنها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برای خود خواسته‌های مشروعی دارد و آرزومند یافتن راه راستی برای دسترس پیدا کردن به آنها است،و قرآن حکیم همین راه راست رسیدن هر کس به مصالح و امیال مشروع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عظمت قرآن تنها منحصر به آن نیست که می‌تواند امیال و مصلحتهای مشروع مردمان را بسرعت تحقق بخشد و آنان را از راهی ایمن به آنچه می‌خواهند برساند،بلکه مهمتر از آن بدین جهت است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پایه‌هایی برای شخصیت تکامل یافتۀ آدمی فراهم می‌آورد که به میانجیگری آنها می‌تواند بآسانی به خواسته‌های مشروع خود برسد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آدمی به نوبۀ خود چیزی جز بعضی از بلندپروازیها و</w:t>
      </w:r>
    </w:p>
    <w:p>
      <w:pPr>
        <w:pStyle w:val="BookText"/>
        <w:rPr/>
      </w:pPr>
      <w:r>
        <w:rPr>
          <w:rFonts w:ascii="IRNazanin" w:hAnsi="IRNazanin" w:eastAsia="IRNazanin"/>
          <w:color w:val="111111"/>
          <w:sz w:val="28"/>
          <w:sz w:val="28"/>
          <w:szCs w:val="28"/>
          <w:rtl w:val="true"/>
          <w:lang w:bidi="fa-IR"/>
        </w:rPr>
        <w:t>افزون‌طلبیهای بزرگ او نیست،و بعضی دیگر از آنها در ضمن جستجوی شخص از حق و خیر و کوشش پیگیر او برای تحقق بخشیدن به آنها در دسترس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خواستار استقرار بخشیدن به ارکان حق است،به همان‌گونه که خواستار دست یافتن به خواسته‌ها و مصالح مشروع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چیزی که آدمی برای رسیدن به آن تلاش می‌کند،برقرار کردن توافقی میان این دو هدف است که یکی تحقق بخشیدن به حق و حقیقت است و دیگری رسیدن به آنچه موافق با مصلحت شخصی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همین حقی است که بشر خواستار آن است و برای شناختن و روان گردانیدن آن تلاش می‌کند،که علاوه بر این به انسان برای ایجاد توافقی میان آن و مصالح خاص او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عقب بازمی‌گردیم 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ما است که نخواهد انسان پاکیزه‌ای باشد و از گناه و زشتکاری دوری جوید و پیوسته ملتزم راه راست و روش پاکیزه باشد،ولی آیا چه شماره‌ای از ما مردم می‌تواند چنین کند؟ البته عدۀ کمی می‌توانند چنین باشند،و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است؟ سبب آن است که ناگزیریهای زندگی فرصت کافی برای آن باقی نمی‌گذارد که شخص دربارۀ خیر و حق یا نیکی و راستی به تفکّر بپردازد،ولی قرآن این فرصت را فراهم می‌آورد،بدان سبب که آدمی را به راههای درست مصالح وی که منافی با خیر و حق نباشد و با آنها تکامل یابد رهبری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با مشکلات و دشواریهایی برخورد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 ناگهان نسبت به ما قلب ماهیت پیدا می‌کنند،و خویشاوندانی از بیگانگان برای ما بیگانه‌تر می‌شوند،زیانهای ناگهانی و رسیدن دشواریها چنان است که گاه خودداری را از اختیار ما 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در سراشیبی نومیدی و تباهی و خود گم کردگی قرار می‌گیریم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حکیم راه حلهایی قطعی در مقابل همۀ مشکلات در اختیار ما قرار می‌دهد و بلکه آنچه بیش از این می‌کند،به وجود آوردن انسانی است که بتواند</w:t>
      </w:r>
    </w:p>
    <w:p>
      <w:pPr>
        <w:pStyle w:val="BookText"/>
        <w:rPr/>
      </w:pPr>
      <w:r>
        <w:rPr>
          <w:rFonts w:ascii="IRNazanin" w:hAnsi="IRNazanin" w:eastAsia="IRNazanin"/>
          <w:color w:val="111111"/>
          <w:sz w:val="28"/>
          <w:sz w:val="28"/>
          <w:szCs w:val="28"/>
          <w:rtl w:val="true"/>
          <w:lang w:bidi="fa-IR"/>
        </w:rPr>
        <w:t>راه حلهای مناسب را در وقت مقتضی برای مقابلۀ با دشواریها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پیرامون پاسخ گفتن به پرسش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اساسا مردمان را به قرآن حکیم دعوت می‌کنیم؟ ولی دعوت کردن به قرآن چیزی است،و سود بردن از آن چیزی دیگر،و ما علاوه بر دعوت به قرآن،دعوت به تدبّر و اندیشیدن در قرآن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آنکه تدبر در قرآن راه مستقیم عمل کردن به آن است،و آن کس می‌تواند به قرآن عمل کند که در آیات کریم آن بیندیشد و از محتوای آنها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قرآن فرصتی برای انسان فراهم می‌آورد که در این فرصت محتوای قرآن حکیم را بفهمد،بدان جهت که خداوند سبحانه و تعالی در کتاب کریم خود نوری به ودیعت نهاده است که بشر را به پروردگار بزرگش راهنمایی می‌کند و به همین جهت به او ایمان می‌آورد و سپس به عملی کردن مقررات و احکام شریعت و دین او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تنها کاری که آدمی باید بکند،داشتن دل و جانی است که بر قرآن گشوده و آمادۀ فهمیدن آن باشد،و این کار از طریق تدبر در قرآن صورتپذیر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مِنَ اللّٰهِ نُورٌ وَ کِتٰابٌ مُبِینٌ، یَهْدِی بِهِ اللّٰهُ مَنِ اتَّبَعَ رِضْوٰانَهُ سُبُلَ السَّلاٰمِ،وَ یُخْرِجُهُمْ مِنَ الظُّلُمٰاتِ إِلَی النُّورِ بِإِذْنِهِ وَ یَهْدِیهِمْ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روشنی و کتاب روشن و آشکاری به شما رسید که خدا به توسط آن هر کس را که پیرو خرسندی او باشد به راههای سالم و مایۀ سلامتی رهبری می‌کند،و ایشان را،به فرمان خود،از تاریکیها به روشنی بیرون می‌آورد،و به راه راست هدایتشان می‌کند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 نور است،و کار ما در برابر نور چیزی جز آن نیست که چشمان خود را باز کنیم و امواج نور را بپذیریم و به وسیلۀ این نور روشنی همۀ چیزها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و فاسقان برای خود کوری را برگزیدند و چشمان خود را برای پذیرفتن روشنی باز نکردند،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جلوگیری از نفوذ نور درخشان به قلبهای خود از ترس این که مبادا از آن متأثر شوند و از پرتو آن نورانیت پیدا کنند به کارهای محال و دور از تصور متمسک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به آنچه پس از این از قرآن کریم نقل می‌شود،یکدیگر را سفارش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وَ الْغَوْا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ندهید و در آن هرزه‌درایی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پرهیز می‌کردند و از آن می‌گریختند،و چون یکی از ایشان به نزد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او دربارۀ قرآن پرسش کرد،و آن حضرت به تلاوت بعضی از آیات قرآن پرداخت،آن مرد سست شد و دست بر دهان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و خویشاوندی سوگند می‌دهم که از تلاوت بازایستی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قوم خویش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جادویی پر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نمی‌توانست جریان نوری را تحمل کند که قلب او را فراگرفته بود لذا پیامبر اسلام را خاموش کرد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انسان خواسته شد باز بودن دل او برای پذیرفتن قرآن و شنیدن آیات آن با تدبر و تجرد از چیزهای دیگر جز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این،آدمی بزودی خواهد فهمید که معجزه چگونه صورتپذیر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گناهکاری در آن می‌کوشید تا از دیواری بالا رود تا مالی را در پشت آن بدزدد و زنانی را به زور در تصرف خود گیرد،و در این ضمن بانگی را از داخل خانه شنید که از این آیۀ کریمه حکایت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یَأْنِ لِلَّذِینَ آمَنُوا أَنْ تَخْشَعَ قُلُوبُهُمْ لِذِکْرِ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 آن نرسیده است که دلهای کسانی که ایمان آورده‌اند در مقابل ذکر خدا خاشع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ثانیه‌ای به آیه گوش فرا داد و آن گاه به گریستن پرداخت و گفت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چرا،وقت آن رسیده است که دل سنگ و سخت من در مقابل یاد خدا و کلام حقی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نازل شده خاشع شود؛پس از دیوار فرود آمد و رو به مسجد کرد و پیوسته در آن معتکف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آن مرد در یک آیه او را از گناهکار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جانی به صورت کسی درآورد که تمام عمر ماندگار در محراب عبادت شد؛پس چه شود که انسانی در تمام قرآن تدبر کند؟آیا از صورت یک انسان به صورت یک فرشته و بلکه بالاتر از فرشته در نخواهد آمد؟ از خدا مسئلت داریم که ما را از جملۀ کسانی قرار دهد که در قرآن و آیات کریمۀ آن به تفکر و تدبر می‌پردازند،و از این راه به نور مبین دسترس پیدا می‌کنند، که هر توفیق و کامیابی از آن است</w:t>
      </w:r>
      <w:r>
        <w:rPr>
          <w:rFonts w:eastAsia="IRNazanin" w:cs="IRNazanin"/>
          <w:color w:val="111111"/>
          <w:sz w:val="28"/>
          <w:szCs w:val="28"/>
          <w:rtl w:val="true"/>
          <w:lang w:bidi="fa-IR"/>
        </w:rPr>
        <w:t>.</w:t>
      </w:r>
      <w:bookmarkStart w:id="29" w:name="pg12292_144411"/>
    </w:p>
    <w:p>
      <w:pPr>
        <w:pStyle w:val="BookText"/>
        <w:rPr/>
      </w:pPr>
      <w:bookmarkEnd w:id="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0" w:name="__RefHeading___Toc7458852_417432637"/>
      <w:bookmarkStart w:id="31" w:name="_Toc11"/>
      <w:bookmarkEnd w:id="30"/>
      <w:r>
        <w:rPr>
          <w:rtl w:val="true"/>
        </w:rPr>
        <w:t>فصل دوم</w:t>
      </w:r>
      <w:bookmarkEnd w:id="31"/>
    </w:p>
    <w:p>
      <w:pPr>
        <w:pStyle w:val="Heading4"/>
        <w:numPr>
          <w:ilvl w:val="3"/>
          <w:numId w:val="1"/>
        </w:numPr>
        <w:rPr/>
      </w:pPr>
      <w:bookmarkStart w:id="32" w:name="__RefHeading___Toc7458854_417432637"/>
      <w:bookmarkStart w:id="33" w:name="_Toc12"/>
      <w:bookmarkEnd w:id="32"/>
      <w:r>
        <w:rPr>
          <w:rtl w:val="true"/>
        </w:rPr>
        <w:t>اشاره</w:t>
      </w:r>
      <w:bookmarkEnd w:id="3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تدبر کردن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میان تزکیه و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حکیم میان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حکیم میان محکم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حکیم و حروف یا قرائتهای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 و اثبات معانی آن</w:t>
      </w:r>
      <w:bookmarkStart w:id="34" w:name="pg12292_144413"/>
    </w:p>
    <w:p>
      <w:pPr>
        <w:pStyle w:val="BookText"/>
        <w:rPr/>
      </w:pPr>
      <w:bookmarkEnd w:id="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5" w:name="__RefHeading___Toc7458856_417432637"/>
      <w:bookmarkStart w:id="36" w:name="_Toc13"/>
      <w:bookmarkEnd w:id="35"/>
      <w:r>
        <w:rPr>
          <w:rtl w:val="true"/>
        </w:rPr>
        <w:t>ضرورت تدبر کردن در قرآن</w:t>
      </w:r>
      <w:bookmarkEnd w:id="36"/>
    </w:p>
    <w:p>
      <w:pPr>
        <w:pStyle w:val="BookText"/>
        <w:rPr/>
      </w:pPr>
      <w:r>
        <w:rPr>
          <w:rFonts w:ascii="IRNazanin" w:hAnsi="IRNazanin" w:eastAsia="IRNazanin"/>
          <w:color w:val="111111"/>
          <w:sz w:val="28"/>
          <w:sz w:val="28"/>
          <w:szCs w:val="28"/>
          <w:rtl w:val="true"/>
          <w:lang w:bidi="fa-IR"/>
        </w:rPr>
        <w:t>اینها فواید قرآن است،و همینها اصولا وسایلی است که ما را به تدبر کردن و اندیشیدن در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قرآن تنها برای کسی سودمند است که به آن کار کند،و کسی می‌تواند به آن کار کند که در نتیجۀ تدبر توانسته است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تدبر در قرآن تنها وسیله برای امکان عمل کردن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خداوند تبارک و تعالی در کتاب کریم خود نوری به ودیعت نهاده است که آدمی را به پروردگار بزرگ او رهبری می‌کند،و در نتیجه به او ایمان می‌آورد،و سپس به عملی کردن شرایع او می‌پردازد؛بنا بر این بر آدمی تنها انجام دادن یک کار ناگزیری و ضروری است و آن باز نگاه داشتن دل خود بر قرآن و آماده بودن و شدن برای فهمیدن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راه تدبر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 مَنِ اتَّبَعَ رِضْوٰانَهُ سُبُلَ السَّلاٰمِ وَ یُخْرِجُهُمْ مِنَ الظُّلُمٰاتِ إِلَی النُّورِ بِإِذْنِهِ وَ یَهْدِیهِمْ إِلیٰ صِرٰاطٍ مُسْتَقِیمٍ</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نور است،و بر ما در برابر نور کاری جز آن باقی نمی‌ماند که چشمان خود را برای دیدن روشنی باز کنیم و به مدد این روشنی همۀ چیزها را ببینیم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به معنی تحمیل کردن آراء و افکاری اضافی بر آنها نیست،</w:t>
      </w:r>
    </w:p>
    <w:p>
      <w:pPr>
        <w:pStyle w:val="BookText"/>
        <w:rPr/>
      </w:pPr>
      <w:r>
        <w:rPr>
          <w:rFonts w:ascii="IRNazanin" w:hAnsi="IRNazanin" w:eastAsia="IRNazanin"/>
          <w:color w:val="111111"/>
          <w:sz w:val="28"/>
          <w:sz w:val="28"/>
          <w:szCs w:val="28"/>
          <w:rtl w:val="true"/>
          <w:lang w:bidi="fa-IR"/>
        </w:rPr>
        <w:t>بلکه تسلیم شدن به علوم قرآنی و تأمّل در معانی آیات آن و نگریستن به زندگی به میانجیگری آنها و کوشش برای فهم حقایق طبیعی و آفاق درونی جان به وسیلۀ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تفاوت میان تفسیر و تأویل قرآن به رأی شخصی که دین سخت آن را نهی کرده و میان تدبر در قرآن که دین شدیدا به تأکید دربارۀ آن پرداخته،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بعضی از کسان این دو امر با یکدیگر مشتبه شد،و به همین جهت نور قرآن را به گمان این که برتر از سطح فهم و ادراک ایشان است از خود پوشیده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آدمی نمی‌تواند به بلندی سطح قرآن ارتقا پیدا کند،ولی شعاع آن همچون خورشید پیوسته به چشمهای بینا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پیروی هوای نفس یا تفسیر به رأی و نظر شخصی خود را از این شعاع محروم سازد،گمراه است،و هر کس به آن تسلیم شود و دل خود را از هر اندیشۀ پیشین در هنگام تلاوت قرآن تهی کند،خدا او را به راه راست هدایت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طبرسی در تفاوت میان تفسیر به رأی و تدبّر در قرآن چنین می‌گوید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در خبر صحیح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قائم مقام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جز با اثر و حدیث صحیح و نصّ واضح و آشکار جایز نیست، و علمای اهل سنت نیز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خود تفسیر کند و به حق برسد،خطا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گروهی از تابعان گفتار به رأی را دربارۀ قرآن مکروه دانسته‌اند،همچون سعید بن مسیّب و عبیدة السلمانی و نافع و سالم بن عبد اللّٰه و جز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 این باره آن است که خداوند سبحانه و تعالی مردمان را به استنباط آیات تشویق کرد و راه آن را نشان داد و کسانی را که به این کار پرداخته بودند ستود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را استنباط کنند آن را می‌دانند،و بعضی دیگر را برای ترک تدبّر در قرآن و خودداری از تفکر در آن نکوهش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أَمْ عَلیٰ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تدبّر نمی‌کنند،یا این است که بر دلهایشان قفل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آورد که قرآن به زبان عربی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 قُرْآناً عَرَبِیًّا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قرآنی عربی قرار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از من به شما رسید،آن را بر کتاب خدا عرضه کنید و اگر با آن موافق بود آن را بپذیرید و اگر مخالف بود آن را به دیوار بکوبید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آشکار شد که کتاب خدا حجت است و باید همه چیز به آن عرضه شود،و چگونه ممکن است که با نامفهوم بودن معنی چنین عرضه‌ای بتواند صورت بگیرد؟این گفته و نظایر آن دلیل این است که خبر مورد نظر را نباید به ظاهر آن ترجمه کرد،و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 صحیح باشد که آن کس که قرآن را حمل بر رأی خود کند و به گواهیهای الفاظ آن عمل نکند به حق رسیده است،استدلال غلط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هموار و رام و مشتمل بر وجوه مختلف است،پس آن را بر بهترین وجه حمل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بن عباس روایت شده است که وی گونه‌های مختلف تفسیر را چهار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هیچ کس عذری برای ندانستن آن ندارد،و تفسیری که عرب از راه کلام خود می‌داند،و تفسیری که علما آن را می‌دانند،و آخری آنکه جز خدا کسی آن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عذر هیچ کس برای ندانستن آن پذیرفته نیست،چیزی است که از همۀ شرایع قرآن و مجموع دلایل توحید به دست می‌آید؛و آنچه اعراب به سبب زبان خود می‌دانند حقایق لغت و موضوع سخن ایشان است؛و آنچه علما از آن آگاهند،تأویل متشابه و فروع احکام است؛ و اما آنچه جز خدا کسی نمی‌داند چیزی است که به معارف غیبی و قیام ساعت قیامت مربوط می‌شود</w:t>
      </w:r>
      <w:r>
        <w:rPr>
          <w:rFonts w:eastAsia="IRNazanin" w:cs="IRNazanin"/>
          <w:color w:val="111111"/>
          <w:sz w:val="28"/>
          <w:szCs w:val="28"/>
          <w:rtl w:val="true"/>
          <w:lang w:bidi="fa-IR"/>
        </w:rPr>
        <w:t xml:space="preserve">! </w:t>
      </w:r>
      <w:r>
        <w:rPr>
          <w:rStyle w:val="FootnoteAnchor"/>
          <w:rtl w:val="true"/>
        </w:rPr>
        <w:footnoteReference w:id="2"/>
      </w:r>
      <w:bookmarkStart w:id="37" w:name="pg12292_144416"/>
    </w:p>
    <w:p>
      <w:pPr>
        <w:pStyle w:val="BookText"/>
        <w:rPr/>
      </w:pPr>
      <w:bookmarkEnd w:id="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8" w:name="__RefHeading___Toc7458858_417432637"/>
      <w:bookmarkStart w:id="39" w:name="_Toc14"/>
      <w:bookmarkEnd w:id="38"/>
      <w:r>
        <w:rPr>
          <w:rtl w:val="true"/>
        </w:rPr>
        <w:t>قرآن و تفسیر به رأی</w:t>
      </w:r>
      <w:bookmarkEnd w:id="39"/>
    </w:p>
    <w:p>
      <w:pPr>
        <w:pStyle w:val="BookText"/>
        <w:rPr/>
      </w:pPr>
      <w:r>
        <w:rPr>
          <w:rFonts w:ascii="IRNazanin" w:hAnsi="IRNazanin" w:eastAsia="IRNazanin"/>
          <w:color w:val="111111"/>
          <w:sz w:val="28"/>
          <w:sz w:val="28"/>
          <w:szCs w:val="28"/>
          <w:rtl w:val="true"/>
          <w:lang w:bidi="fa-IR"/>
        </w:rPr>
        <w:t>گروهی از مسلمانان چنان تصور می‌کنند که تدبّر در قرآن،که تدبّر در قرآن،جز برای کسی که بهرۀ وافری از علم داشته باشد،روا نیست،و گواه این پندار خود را بعضی از روایات می‌دانند که در آنها از تفسیر قرآن به رأی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گمان کاملا غیر منطقی است،بدان سبب که خدای متعال،در آن هنگام که بندگان خود را به تدبر در قرآن فرمان داده،و بلکه هر انسان را در هر زمان و هر سرزمینی مخاطب قرار داده،بر کتاب خود و آفریده‌های خویش دانا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در کتاب خود چنین 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هُدیً 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و بیانی برای مردم،و راهنما و پندی برای پرهیزگاران است</w:t>
      </w: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ممکن است که خدا بیانی برای همۀ مردم فراهم آورد و آن گاه ایشان را از کوشش برای فهمیدن آن یعنی تدبّر در آیات قرآن حکیم منع کند؟در این صورت فایدۀ آن چه می‌توانسته است بوده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 قرآن که در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مؤمنان مخاطب کلام خدا واقع می‌شوند،برای آن است که همگان کلام خدا را بشنوند و آن 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حال می‌توان تصور کرد که</w:t>
      </w:r>
    </w:p>
    <w:p>
      <w:pPr>
        <w:pStyle w:val="BookText"/>
        <w:rPr/>
      </w:pPr>
      <w:r>
        <w:rPr>
          <w:rFonts w:ascii="IRNazanin" w:hAnsi="IRNazanin" w:eastAsia="IRNazanin"/>
          <w:color w:val="111111"/>
          <w:sz w:val="28"/>
          <w:sz w:val="28"/>
          <w:szCs w:val="28"/>
          <w:rtl w:val="true"/>
          <w:lang w:bidi="fa-IR"/>
        </w:rPr>
        <w:t>تدبر در کلام خدا روا نیست؟ ممکن نیست گفته شود که روایات از تدبری که خدا به آن فرمان داده است نهی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گفتار منطقیتر آن است که بگوییم روایات چیزی را نهی کرده‌اند و آیۀ قرآن به چیز دیگری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روایات حدودی از تدبر را بیان کرده‌اند که تجاوز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روایات چه چیز را نهی کرده‌اند؟ واقع امر آن است که انسان می‌بایستی از حقی که از آن آگاهی دارد پیروی کند،و آنچه را که بر آن علم ندارد فروگذارد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علم نداری پیروی مکن،که گوش و چشم و قلب همه مورد پرسش و مؤاخذه قرار می‌گیرند</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بر انسان،در شریعت اسلام،روا نیست که چیزی بگوید که به آن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قرآن گفتن چیزی را که شخص به آن علم ندارد،گناهی می‌داند که خدا آن را بزرگ می‌شمارد و مردمان آن را کوچک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تَقُولُونَ بِأَفْوٰاهِکُمْ مٰا لَیْسَ لَکُمْ بِهِ عِلْمٌ وَ تَحْسَبُونَهُ هَیِّناً وَ هُوَ عِنْدَ اللّٰهِ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دهنهاتان چیزهایی می‌گویید که به آنها علم ندارید و آن را آسان و روا می‌شمارید، در صورتی که در نزد خدا بزرگ است</w:t>
      </w:r>
      <w:r>
        <w:rPr>
          <w:rFonts w:eastAsia="IRNazanin" w:cs="IRNazanin"/>
          <w:color w:val="111111"/>
          <w:sz w:val="28"/>
          <w:szCs w:val="28"/>
          <w:rtl w:val="true"/>
          <w:lang w:bidi="fa-IR"/>
        </w:rPr>
        <w:t>»(</w:t>
      </w:r>
      <w:r>
        <w:rPr>
          <w:rFonts w:eastAsia="IRNazanin" w:cs="IRNazanin"/>
          <w:color w:val="111111"/>
          <w:sz w:val="28"/>
          <w:szCs w:val="28"/>
          <w:lang w:bidi="fa-IR"/>
        </w:rPr>
        <w:t>24/15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جایز نیست که اندیشه یا کاری را به کسی نسبت دهیم مگر این که یقین داشته باشیم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تفسیر کردن سخن کسی به گونۀ خاصی که قصد وی آن نبوده است،تا در این باره یقین قطعی نداشته باشیم، روا نیست،و اگر چنین کنیم سخن او را تحریف کرده و به او نسبت نادرست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عظمت این نهی در آنچه به خدای بزرگ نسبت داده شود بیشتر آشکار است،و بنا بر این هر گفتاری را که به خدا نسبت می‌دهیم،با علم یقینی باید بدانیم که گفتۀ خدا است،و چون جز این شود،دروغی را بر خدا بسته،و به او نسبت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یَفْتَرُونَ عَلَی اللّٰهِ الْکَذِبَ لاٰ یُفْلِحُونَ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دروغی را بر خدا ببندند،رستگار نخواهند شد</w:t>
      </w:r>
      <w:r>
        <w:rPr>
          <w:rFonts w:eastAsia="IRNazanin" w:cs="IRNazanin"/>
          <w:color w:val="111111"/>
          <w:sz w:val="28"/>
          <w:szCs w:val="28"/>
          <w:rtl w:val="true"/>
          <w:lang w:bidi="fa-IR"/>
        </w:rPr>
        <w:t>».(</w:t>
      </w:r>
      <w:r>
        <w:rPr>
          <w:rFonts w:eastAsia="IRNazanin" w:cs="IRNazanin"/>
          <w:color w:val="111111"/>
          <w:sz w:val="28"/>
          <w:szCs w:val="28"/>
          <w:lang w:bidi="fa-IR"/>
        </w:rPr>
        <w:t>16/116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هر تفسیر کلام خدا که از مطابقت آن با حقیقت واقع یقین نداشته باشیم،نوعی از دروغ بستن به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کسانی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دین برای مصالح شخصی خویش بهره‌برداری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 برای اثبات هواهای نفس زیانبخش خویش مدد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به تفسیر آیات قرآنی بر حسب آراء شخصی خود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کسان می‌خواهند کتاب خدا را پیرو افکار خویش قرار دهند و بر آن چیزهایی تحمیل می‌کنند که نمی‌تواند آنها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مقصود اسلام بوده آراء این گروه است،و در قرآن چنین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عَلَیْکَ الْکِتٰابَ مِنْهُ آیٰاتٌ مُحْکَمٰاتٌ هُنَّ أُمُّ الْکِتٰابِ وَ أُخَرُ مُتَشٰابِهٰاتٌ فَأَمَّا الَّذِینَ فِی قُلُوبِهِمْ زَیْغٌ فَیَتَّبِعُونَ مٰا تَشٰابَهَ مِنْهُ ابْتِغٰاءَ الْفِتْنَةِ وَ ابْتِغٰاءَ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آمَنّٰا بِهِ کُلٌّ مِنْ عِنْدِ رَبِّنٰا وَ مٰا یَذَّکَّرُ إِلاّٰ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آنکه به تو کتاب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آیه‌هایی از آن محکم است و آیه‌هایی دیگر متشابه،پس کسانی که در دلهای ایشان شک است،پیروی از آیات متشابه آن می‌کنند تا از این راه فتنه برانگیزند و به تأویل قرآن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آن را کسی جز خدا و استواران در علم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 که ما به آن ایمان داریم و همۀ آن از جانب پروردگار ما رسیده و جز خردمندان کسی پند نمی‌گیرد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قرآن بدین گونه مقاصد این گروه فاسد را آشکار ساخته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w:t>
      </w:r>
    </w:p>
    <w:p>
      <w:pPr>
        <w:pStyle w:val="BookText"/>
        <w:rPr/>
      </w:pP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تأویل قرآن برای رسیدن به هدفهای نادرست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دست است که در آنها نیز آنچه در قرآن نهی شده به همان‌گونه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نهی به تعبیر دیگر نهی از تفسیر به رأی است که به معنی پیروی از هوای نفس و میل شخصی است،که در مقابل تفسیر بر وفق حقیقت و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آنکه تفسیر هر سخن منسوب به کسی به رأی حرام است، این حرمت در مورد کلام خدا شدیدتر است،و از همین رو در روایات این مطلب به صورتی خاص بیان شده و از قواعد عمومی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بعضی از این گونه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خود تفسیر کند،اگر به حق برسد پاداشی به او داده نمی‌شود،و اگر خطا کند سقوط کرده و از آسمان دور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خود تفسیر کند و به حق برسد،خطا کرده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نیز از او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خود تفسیر کند،جای نشستن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حقیقتی که در آن شکی نیست این است که گفتار به رأی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تفسیر قرآن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و حرمتی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ربطی به تدبّر در قرآن ندارد،چه تدبر به معنی اندیشیدن تمرکز یافتۀ در آیه به منظور دست یافتن به شناخت حقیقت بیان شده در آن آیه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تدبّر برای به دست آوردن علم به قرآن است،تا چنان شود که آدمی در تفسیر قرآن از روی رأی و هوای نفس تفسیر نکند،بلکه این کار از روی علم و دانش صورتپذیر شود</w:t>
      </w:r>
      <w:r>
        <w:rPr>
          <w:rFonts w:eastAsia="IRNazanin" w:cs="IRNazanin"/>
          <w:color w:val="111111"/>
          <w:sz w:val="28"/>
          <w:szCs w:val="28"/>
          <w:rtl w:val="true"/>
          <w:lang w:bidi="fa-IR"/>
        </w:rPr>
        <w:t>.</w:t>
      </w:r>
      <w:bookmarkStart w:id="40" w:name="pg12292_144420"/>
    </w:p>
    <w:p>
      <w:pPr>
        <w:pStyle w:val="BookText"/>
        <w:rPr/>
      </w:pPr>
      <w:bookmarkEnd w:id="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1" w:name="__RefHeading___Toc7458860_417432637"/>
      <w:bookmarkStart w:id="42" w:name="_Toc15"/>
      <w:bookmarkEnd w:id="41"/>
      <w:r>
        <w:rPr>
          <w:rtl w:val="true"/>
        </w:rPr>
        <w:t>قرآن میان تزکیه و تعلیم</w:t>
      </w:r>
      <w:bookmarkEnd w:id="42"/>
    </w:p>
    <w:p>
      <w:pPr>
        <w:pStyle w:val="BookText"/>
        <w:rPr/>
      </w:pPr>
      <w:r>
        <w:rPr>
          <w:rFonts w:ascii="IRNazanin" w:hAnsi="IRNazanin" w:eastAsia="IRNazanin"/>
          <w:color w:val="111111"/>
          <w:sz w:val="28"/>
          <w:sz w:val="28"/>
          <w:szCs w:val="28"/>
          <w:rtl w:val="true"/>
          <w:lang w:bidi="fa-IR"/>
        </w:rPr>
        <w:t>قرآن حکیم را دو هدف اساسی است که اگر از آنها آگاه شویم،به شناختن بعضی از دشواریهای آن معرفت پیدا خواهیم کرد،و آن دو تزکیه و پاکیزه کردن مردم و تعلیم و آموزش دادن به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سبحانه و تعالی در آیه‌ای که پس از این می‌آید به این هر دو هدف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وَ إِنْ کٰانُوا مِنْ قَبْلُ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آنکه در میان درس ناخواندگان فرستاده‌ای از خود ایشان برانگیخت تا آیات او را بر آنان بخواند و پاکیزه‌شان سازد و کتاب و حکمت به ایشان بیاموزد،هر چند پیش از آن در گمراهی آشکار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آیات قرآنی که بر بیسوادان خوانده می‌شود،تزکیۀ آنان و سپس تعلیم و آموختن کتاب و حکمت به ایشان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و چگونه است که قرآن آن دو را با هم یک بار جمع کرده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عبارت از پاک و پاکیزه کردن نفس بشری از رسوبات جاهلیّت است،خواه از گونۀ افکار و اندیشه‌های باطل بوده باشد،و خواه از گونۀ اعتقادات نادرست و فاسد،یا اخلاق زشت و نکوهیده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عبارت از پرورش انسان در حال تکاملی است که نیروهای عقلی و بدنی او همگی در حال شکفتگی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خیر و نیکی و حق و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کلمه زکات یعنی طهارت و پاک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و شالودۀ تزکیه تقویت ارادۀ آدمی و محکم کردن حس آزاد شدن از قید هواها و شهوتهای نفسانی و محکم کردن روش زندگی و خلق و خوی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تزکیه چیزی بیش از پاک و پاکیزه کردن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هدف تعلیم 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تازه به انسان است تا چرخ حرکت او به پیش آدمی سرعت بیشتر پیدا کند،و متکی بر نیروی عقلی است که در جان آدمی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ارتباط میان تزکیه و تعلیم،تا حدی به ارتباط میان پاک کردن موتور یک ماشین و ریختن سوخت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چه،با پاک کردن مواد زیانبخش از ماشین دور می‌شود،و سوخت وسیلۀ افزوده شدن موادی تازه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سوخت بشری در پیشرفت تمدن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سوخت بدون تنظیف و پاکیزه کردن ماشین آدمی از اخلاق فاسد و اندیشه‌های باطل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عمل تزکیه مکمل و تمام کنندۀ عمل تعلیم است،و یکی از آن دو متمم دیگری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قرآن چگونه تزکیه و تعلیم را با یکدیگر جمع می‌کند،امری است که از چند لحاظ به بحث دربارۀ آن خواهیم پرداخت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حکیم،به میانجیگری خود حق،مردمان را به حق متوجه می‌سازد،و باطل را وسیلۀ دعوت کردن انسان به حق قرار نمی‌دهد،چنان که بعضی از کتابهای تربیتی کمتر به وسیله‌ای که با آن می‌خواهند به هدف تربیتی تحقق بخشند توجه می‌کنند؛و به همین جهت قرآن حکیم سنّتهای جهانی و قوانین فطری را که بر زندگی فرمان می‌راند بیان می‌کند و مردمان را به شناختن آنها متوجه</w:t>
      </w:r>
    </w:p>
    <w:p>
      <w:pPr>
        <w:pStyle w:val="BookText"/>
        <w:rPr/>
      </w:pPr>
      <w:r>
        <w:rPr>
          <w:rFonts w:ascii="IRNazanin" w:hAnsi="IRNazanin" w:eastAsia="IRNazanin"/>
          <w:color w:val="111111"/>
          <w:sz w:val="28"/>
          <w:sz w:val="28"/>
          <w:szCs w:val="28"/>
          <w:rtl w:val="true"/>
          <w:lang w:bidi="fa-IR"/>
        </w:rPr>
        <w:t>می‌سازد تا از این راه بتوانند خود را پاک و پاکیزه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راهنمایی قرآن به این سنّتها و هدفها دو امر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کردن مردم به راه اصلاح خودشان که عبارت است از ایجاد هماهنگی میان زندگی خودشان و آنچه سنتهای کلّی و عمومی خواستار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این سنتها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که هدف دوم از ظاهر قرآن پنهان بماند،چه سیاق و راهنمایی کتاب آسمانی که در جهت تزکیه است از آن خبر می‌دهد که این تزکیه هدف یگانه‌ای است که قرآن خواستار آن است،ولی،با وجود این،با دیدی جستجوگرانه،بیانات عالمانه‌ای که آیات قرآن از آنها حکایت می‌کند،بر ما آشکار می‌شود؛مثلا در سورۀ الرعد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وضع و حال یک قوم را تغییر نمی‌دهد مگر آنکه خودشان آنچه را که با خود دارند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حقیقتی تربیتی است که کتاب آسمانی ما برای تثبیت مسئولیت شخصی افراد جامعه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آیه و پس از آن یادآوریهایی به این حقیقت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نظری جستجوگرانه ما را به وجود چیزی فراگیر و با دلالت بیشتر در این آیه رهبری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از قانونی اجتماعی است که تمدّن و تطوّر و تکامل صفات نفسانی را به یکدیگر ارتباط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هر اندازه سازندگی قومی بر ویرانگری آن فزونی داشته باشد،تمدن ایشان پیشرفته‌تر است،و در تراز واقعیت،افزونی آبادی بر ویرانی جز پس از آن حاصل نمی‌شود که شایستگی نفسانی مناسبی در تراز ذات و نفس فراهم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علمی در این آیه به صورت وسیله‌ای برای تزکیۀ انسان و تحمیل مسئولیت کامل بر عهدۀ وی دربارۀ تطورهای خارجی درآمده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نقطۀ عطفی را در سیاق بعضی از آیات مشاهده می‌کنیم که هدف آن بیان حقیقتی علمی است که ارتباط با واقعیت تزکیه‌ای دارد که ظاهر آیه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خداوند متعال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 وَ یَزِیدُهُمْ مِنْ فَضْلِهِ</w:t>
      </w:r>
      <w:r>
        <w:rPr>
          <w:rFonts w:ascii="Amiri" w:hAnsi="Amiri" w:eastAsia="Amiri" w:cs="Amiri"/>
          <w:i/>
          <w:i/>
          <w:iCs/>
          <w:color w:val="111111"/>
          <w:sz w:val="28"/>
          <w:sz w:val="28"/>
          <w:szCs w:val="28"/>
          <w:rtl w:val="true"/>
          <w:lang w:bidi="ar-SA"/>
        </w:rPr>
        <w:t>وَ الْکٰافِرُونَ لَهُمْ عَذٰابٌ شَدِیدٌ</w:t>
      </w:r>
      <w:r>
        <w:rPr>
          <w:rFonts w:ascii="Amiri" w:hAnsi="Amiri" w:eastAsia="Amiri" w:cs="Amiri"/>
          <w:color w:val="111111"/>
          <w:sz w:val="28"/>
          <w:sz w:val="28"/>
          <w:szCs w:val="28"/>
          <w:rtl w:val="true"/>
          <w:lang w:bidi="ar-SA"/>
        </w:rPr>
        <w:t xml:space="preserve"> وَ لَوْ بَسَطَ اللّٰهُ الرِّزْقَ لِعِبٰادِهِ لَبَغَوْا فِی الْأَرْضِ</w:t>
      </w:r>
      <w:r>
        <w:rPr>
          <w:rFonts w:ascii="Amiri" w:hAnsi="Amiri" w:eastAsia="Amiri" w:cs="Amiri"/>
          <w:i/>
          <w:i/>
          <w:iCs/>
          <w:color w:val="111111"/>
          <w:sz w:val="28"/>
          <w:sz w:val="28"/>
          <w:szCs w:val="28"/>
          <w:rtl w:val="true"/>
          <w:lang w:bidi="ar-SA"/>
        </w:rPr>
        <w:t>وَ لٰکِنْ یُنَزِّلُ بِقَدَرٍ مٰا یَشٰاءُ إِنَّهُ بِعِبٰادِهِ خَبِیرٌ بَصِیرٌ وَ هُوَ الَّذِی یُنَزِّلُ الْغَیْثَ مِنْ بَعْدِ مٰا قَنَطُوا وَ یَنْشُرُ رَحْمَتَهُ وَ هُوَ الْوَلِیُّ الْحَمِیدُ</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الشوری</w:t>
      </w:r>
      <w:r>
        <w:rPr>
          <w:rFonts w:eastAsia="Amiri" w:cs="Amiri" w:ascii="Amiri" w:hAnsi="Amiri"/>
          <w:i/>
          <w:iCs/>
          <w:color w:val="111111"/>
          <w:sz w:val="28"/>
          <w:szCs w:val="28"/>
          <w:lang w:bidi="ar-SA"/>
        </w:rPr>
        <w:t>26</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28</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اجابت می‌کند آنان را که ایمان آوردند و به کارهای شایسته برخاستند،و فضل خود را بر ایشان افزون می‌کند</w:t>
      </w:r>
      <w:r>
        <w:rPr>
          <w:rFonts w:ascii="IRNazanin" w:hAnsi="IRNazanin" w:eastAsia="IRNazanin"/>
          <w:color w:val="111111"/>
          <w:sz w:val="28"/>
          <w:sz w:val="28"/>
          <w:szCs w:val="28"/>
          <w:rtl w:val="true"/>
          <w:lang w:bidi="fa-IR"/>
        </w:rPr>
        <w:t>و برای کافران عذابی سخت آماده است</w:t>
      </w:r>
      <w:r>
        <w:rPr>
          <w:rFonts w:ascii="IRNazanin" w:hAnsi="IRNazanin" w:eastAsia="IRNazanin"/>
          <w:i/>
          <w:i/>
          <w:iCs/>
          <w:color w:val="111111"/>
          <w:sz w:val="28"/>
          <w:sz w:val="28"/>
          <w:szCs w:val="28"/>
          <w:rtl w:val="true"/>
          <w:lang w:bidi="fa-IR"/>
        </w:rPr>
        <w:t>و اگر خدا روزی را برای بندگان خود فراخ کرده بود،هرآینه در زمین ستم می‌کردند</w:t>
      </w:r>
      <w:r>
        <w:rPr>
          <w:rFonts w:ascii="IRNazanin" w:hAnsi="IRNazanin" w:eastAsia="IRNazanin"/>
          <w:color w:val="111111"/>
          <w:sz w:val="28"/>
          <w:sz w:val="28"/>
          <w:szCs w:val="28"/>
          <w:rtl w:val="true"/>
          <w:lang w:bidi="fa-IR"/>
        </w:rPr>
        <w:t>و به همین سبب به اندازه‌ای که بخواهد فرومی‌فرستد و او از بندگان خود آگاه و نسبت به آنان بصیر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آنکه پس از نومید شدن ایشان باران می‌فرستد و رحمت خود را گسترش می‌دهد و او سرور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نقطۀ عطفی آشکار در این گفته خداوند متعال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بَسَطَ اللّٰهُ الرِّزْقَ لِعِبٰادِهِ لَبَغَوْا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ارتباط با گفتۀ پیش از آن خدای تعالی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یَسْتَجِیبُ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گفتۀ بعدی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یُنَزِّلُ الْغَیْثَ مِنْ بَعْدِ مٰا 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این نقطۀ عطف برای بیان سنتی فطری در بندگان است که عبارت است از به هم خوردن تعادل در صورت سنگینی کردن نعمتها بر ایشان، بدان جهت که نعمت نیازمند مقداری تحمل و خودداری است که به اندازۀ مقدار تحمل لازم برای سختی و بدبختی و شاید بیش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وجود آوردن این نقطۀ عطف در سیاق آیه که بدون آن مستقیم می‌نماید، برای بیان حقیقت علمی در ضمن توجیه نفسی،نه فقط برای قرار دادن آن در خدمت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است،بلکه نیز به منظور بیان کردن آن برای همۀ مردم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اسلوب تربیتی و پرورشی که قرآن از آن در تزکیۀ نفس پیروی می‌کند،به خودی خود روش و اسلوبی علمی است،و مشتمل بر مراحلی است که با</w:t>
      </w:r>
    </w:p>
    <w:p>
      <w:pPr>
        <w:pStyle w:val="BookText"/>
        <w:rPr/>
      </w:pPr>
      <w:r>
        <w:rPr>
          <w:rFonts w:ascii="IRNazanin" w:hAnsi="IRNazanin" w:eastAsia="IRNazanin"/>
          <w:color w:val="111111"/>
          <w:sz w:val="28"/>
          <w:sz w:val="28"/>
          <w:szCs w:val="28"/>
          <w:rtl w:val="true"/>
          <w:lang w:bidi="fa-IR"/>
        </w:rPr>
        <w:t>مراحل تزکیه و آنچه به آن مربوط می‌شود،از انگیختن عاطفه و توجیه فکری و مقدار حرکت ایمانی ارتباط دارد که با حکمت بالغه‌ای اندیشۀ موظف کننده را با هدف مورد نظر به یکدیگر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قرنها است که در صدد وضع روشها و برنامه‌هایی علمی برای آموزش و پرورش تلاش می‌کند،و قرآن در استخدام همۀ این روشها و جز آنها که بیان آنها به تفصیل می‌انجامد،بر بشریت پیشی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ما را به دو حقیقت رهبری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از راه پیگیری روشهای آیه به آیه و موضوع به موضوع قرآنی،به شایسته‌ترین روشها و برنامه‌های علمی دسترس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با شروع حرکت از یک نقطه در مطالعۀ این روشها به قاعده‌ای فراگیر پس از ملاحظۀ تمامی قرآن حکیم دسترس پیدا کنیم،به همان‌گونه که یک مهندس شایسته از نگریستن به یک بنا می‌تواند قاعده‌ای را پیدا کند که بر وفق آن قاعده بنای مورد نظر ساخته 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همچون تشخیص پزشکی است که با حذاقت خود می‌تواند از روی یک نسخۀ پزشکی آن قاعدۀ علمی را که به استناد آن این نسخه نوشته شده،بازشناسد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شناخت روشها و برنامه‌ها ما را به آن سنتهای فطری هدایت می‌کند که در هنگام وضع این روشها و برنامه‌ها مراعات شد و در نتیجه می‌توانیم به فهم آن سنتها دسترس پیدا کنیم</w:t>
      </w:r>
      <w:r>
        <w:rPr>
          <w:rFonts w:eastAsia="IRNazanin" w:cs="IRNazanin"/>
          <w:color w:val="111111"/>
          <w:sz w:val="28"/>
          <w:szCs w:val="28"/>
          <w:rtl w:val="true"/>
          <w:lang w:bidi="fa-IR"/>
        </w:rPr>
        <w:t>.</w:t>
      </w:r>
      <w:bookmarkStart w:id="43" w:name="pg12292_144425"/>
    </w:p>
    <w:p>
      <w:pPr>
        <w:pStyle w:val="BookText"/>
        <w:rPr/>
      </w:pPr>
      <w:bookmarkEnd w:id="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4" w:name="__RefHeading___Toc7458862_417432637"/>
      <w:bookmarkStart w:id="45" w:name="_Toc16"/>
      <w:bookmarkEnd w:id="44"/>
      <w:r>
        <w:rPr>
          <w:rtl w:val="true"/>
        </w:rPr>
        <w:t>قرآن حکیم میان ظاهر و باطن</w:t>
      </w:r>
      <w:bookmarkEnd w:id="45"/>
    </w:p>
    <w:p>
      <w:pPr>
        <w:pStyle w:val="BookText"/>
        <w:rPr/>
      </w:pPr>
      <w:r>
        <w:rPr>
          <w:rFonts w:ascii="IRNazanin" w:hAnsi="IRNazanin" w:eastAsia="IRNazanin"/>
          <w:color w:val="111111"/>
          <w:sz w:val="28"/>
          <w:sz w:val="28"/>
          <w:szCs w:val="28"/>
          <w:rtl w:val="true"/>
          <w:lang w:bidi="fa-IR"/>
        </w:rPr>
        <w:t>پس از آشنا شدن با دو خط با هم آمیختۀ تزکیه و تعلیم،و دریافتن این که هدف مهمتر قرآن که از سیاق آیات برمی‌آید تزکیه است،اکنون می‌توانیم به بیان ظاهر و باطن قرآن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 که ظاهر همان تزکیه است،و باطن همان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مأثور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حکم است و باطن آن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عبارت است از شریعت و وسایل به جریان انداختن آن از تشویق و بیم دادن و قصه‌ها 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علم عبارت از آن سنتهای فطری است که قرآن مجید آنها را به بیان آورده،و قوانینی علمی که به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دیگر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ظاهر قرآن چیزی است که در آن نازل شده و بطن آن کسانی است که کاری همچون کارهای ایشان کرده‌اند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داستان کسانی که قرآن دربارۀ ایشان نازل شده،جنبۀ پرورشی آن محسوب می‌شود،ولی در آن هنگام که قرآن از داستانها روشها و سنتهای عامّی را انتزاع می‌کند،و شامل کسانی می‌شود که دربارۀ آنان نازل شده و در عین حال کسانی را که کاری همچون عمل ایشان کرده‌اند دربر می‌گیرد،در این</w:t>
      </w:r>
    </w:p>
    <w:p>
      <w:pPr>
        <w:pStyle w:val="BookText"/>
        <w:rPr/>
      </w:pPr>
      <w:r>
        <w:rPr>
          <w:rFonts w:ascii="IRNazanin" w:hAnsi="IRNazanin" w:eastAsia="IRNazanin"/>
          <w:color w:val="111111"/>
          <w:sz w:val="28"/>
          <w:sz w:val="28"/>
          <w:szCs w:val="28"/>
          <w:rtl w:val="true"/>
          <w:lang w:bidi="fa-IR"/>
        </w:rPr>
        <w:t>صورت آن سنتها صورت علم و معرفتی از تاریخ و اجتماع و مانند اینها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 که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دربارۀ معنی این جمله که قرآن ظهری و بطنی دارد پرسش کردم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آن تنزیل آن است و بطن آن تاویل آن؛بعضی از آن گذشته و بعضی هنوز به جریان نیفتاده است، همچون گردش خورشید و ماه،که هر چه از آن آمد صورت وقوع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تأکیدی برای معنی حدیث اول است،و روی هم رفته از آن حکایت می‌کنند که تنزیل قرآن همان ظاهر است که دلالت بر لفظ می‌کند،در حالی که تأویل که آن نیز بطن قرآن است،عبارت از آن واقعیت علمی است که ظاهر به آن راهنمایی می‌کند و منطبق بر همۀ کسانی می‌شود که با اشخاص مورد نظر مربوط به ظاهر آیه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از علوم قرآن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شده،بدان جهت که بر عامۀ مردم پوشیده است،و سپس از طریق تدبر آشکار می‌شود،و بر حسب اختلاف مردمان با یکدیگر،درجات پنهان بودن از لحاظ عقلی و علمی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واقعیت واحد،نسبت به گروهی عنوان ظهر دارد،و برای گروهی دیگر عنوان بطن،و از همین روست که به شمارۀ تعدّد درجات مردم در عقل و علم، بطنها و ظهرها نیز تعدّد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مردی گفت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امری مربوط به تفسیر قرآن پرسش کردم،و او پاسخ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همان پرسش را تکرار کردم و این بار پاسخ دیگری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شوم،پیش از این به همین پرسش پاسخی دیگر داده بودی؟و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بطن است و بطن را بطنی،و ظهری و ظهر را 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را بر حسب درجات دانش پرسنده چندگونه تفسیر می‌کرده است،چه ممکن است در آن حال که کسی از تفسیری آگاه است که ظاهر قرآن را شرح می‌کند،از لحاظ علمی آمادگی معرفت تفسیری را داشته باشد که بطن قرآن را شرح می‌دهد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معنی عده‌ای از احادیث مأثور که می‌گوید قرآن هفت بطن 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بطن دارد،بر ما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همین راه ارزش تدبر به اعتبار این که بطون قرآن را کشف می‌کند و هر چه تدبر افزونتر شود علم نیز افزایش پیدا می‌کند،بر ما معلوم خواهد شد</w:t>
      </w:r>
      <w:r>
        <w:rPr>
          <w:rFonts w:eastAsia="IRNazanin" w:cs="IRNazanin"/>
          <w:color w:val="111111"/>
          <w:sz w:val="28"/>
          <w:szCs w:val="28"/>
          <w:rtl w:val="true"/>
          <w:lang w:bidi="fa-IR"/>
        </w:rPr>
        <w:t>.</w:t>
      </w:r>
      <w:bookmarkStart w:id="46" w:name="pg12292_144428"/>
    </w:p>
    <w:p>
      <w:pPr>
        <w:pStyle w:val="BookText"/>
        <w:rPr/>
      </w:pPr>
      <w:bookmarkEnd w:id="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7" w:name="__RefHeading___Toc7458864_417432637"/>
      <w:bookmarkStart w:id="48" w:name="_Toc17"/>
      <w:bookmarkEnd w:id="47"/>
      <w:r>
        <w:rPr>
          <w:rtl w:val="true"/>
        </w:rPr>
        <w:t>قرآن حکیم، در میان محکم و متشابه</w:t>
      </w:r>
      <w:bookmarkEnd w:id="48"/>
    </w:p>
    <w:p>
      <w:pPr>
        <w:pStyle w:val="BookText"/>
        <w:rPr/>
      </w:pPr>
      <w:r>
        <w:rPr>
          <w:rFonts w:ascii="IRNazanin" w:hAnsi="IRNazanin" w:eastAsia="IRNazanin"/>
          <w:color w:val="111111"/>
          <w:sz w:val="28"/>
          <w:sz w:val="28"/>
          <w:szCs w:val="28"/>
          <w:rtl w:val="true"/>
          <w:lang w:bidi="fa-IR"/>
        </w:rPr>
        <w:t>از آنجا که قرآن مجید خطاب مستقیم از خدای آفرینندۀ هر انسان و به هر انسان است،ناگزیر می‌بایستی قابل فهم همۀ انسانها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که بر ایشان مسلّط باشد مفهوم است،از آن رو که خطاب است،و بدین سبب مسلّط است که از خدا است،و چون مردمان از لحاظ علم و ایمان با یکدیگر اختلاف دارند،ناگزیر آیات قرآن درجات گوناگون دارد،و دشواری از همین جا پیش می‌آید،بدان جهت که درجۀ عالی برای کسانی که درجۀ پایین دارند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خود قرآن برای حل کردن مشکل دخالت می‌کند،و آن بدین گونه است که مردمان را در مرزهاشان نگاه می‌دارد و به آنان فرمان می‌دهد که آیۀ نامفهوم را کنار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کسانی کنار گذارند که درجات دانش ایشان با آن متناسب است،و خودشان از آیاتی پند و دستور گیرند که در حدّ و مرز افکارشان است و با تراز پختگی عقلی ایشان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حکیم آیۀ قابل فهم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می‌خواند،و آن را که درجه‌ای برتر از سطح فهم خواننده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مردمان فرمان می‌دهد که از محکم پیروی و متشابه را ترک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درمی‌یابیم که مردمان در تفاوت گذاشتن میان محکم و متشابه با یکدیگر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محکمی که در نزدیک فرد مسلمان آشکار می‌نماید و با سطح فکری او سازگار است،نسبت به فرد دیگر که سطح فکری پایینتری داشته</w:t>
      </w:r>
    </w:p>
    <w:p>
      <w:pPr>
        <w:pStyle w:val="BookText"/>
        <w:rPr/>
      </w:pPr>
      <w:r>
        <w:rPr>
          <w:rFonts w:ascii="IRNazanin" w:hAnsi="IRNazanin" w:eastAsia="IRNazanin"/>
          <w:color w:val="111111"/>
          <w:sz w:val="28"/>
          <w:sz w:val="28"/>
          <w:szCs w:val="28"/>
          <w:rtl w:val="true"/>
          <w:lang w:bidi="fa-IR"/>
        </w:rPr>
        <w:t>باشد،عنوان متشابه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است که در حدیث،در تفسیر متشابه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بر شخص نادان نسبت به آن سبب ایجاد اشتباه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بر کسی که فهم قرآن بهرۀ او نشده،دو کار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کنار چنین آیه توقف کند،و گرفتار غرور نشود و چنان تصور نکند که بر فهم آن توانا است و به تفسیر آن نپردازد و دیگران را گمراه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شخصی با درجۀ فهم بالاتر بخواهد که معنی آیه را به او بیاموزد،و اگر حتی با این آموزش هم نفهمد،لازم است که دانا شدن بر آن را به اهلش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حقایق در آیه ذیل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عَلَیْکَ الْکِتٰابَ مِنْهُ 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مُتَشٰابِهٰاتٌ،فَأَمَّا الَّذِینَ فِی قُلُوبِهِمْ زَیْغٌ فَیَتَّبِعُونَ مٰا تَشٰابَهَ مِنْهُ ابْتِغٰاءَ الْفِتْنَةِ وَ ابْتِغٰاءَ تَأْوِیلِهِ</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آنکه بر تو کتاب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آن محکم است که مادر و اساس کتاب است،و آیات دیگری متشابه،اما کسانی که در دلهاشان شک است،برای فتنه‌جویی و تأویل کردن آن به پیروی از متشابه‌ها می‌پردازند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محکم و متشابه است؛به محکم ایمان داریم و به آن عمل می‌کنیم،و اما به متشابه ایمان داریم ولی به آن عمل نمی‌کنیم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49" w:name="pg12292_144430"/>
    </w:p>
    <w:p>
      <w:pPr>
        <w:pStyle w:val="BookText"/>
        <w:rPr/>
      </w:pPr>
      <w:bookmarkEnd w:id="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0" w:name="__RefHeading___Toc7458866_417432637"/>
      <w:bookmarkStart w:id="51" w:name="_Toc18"/>
      <w:bookmarkEnd w:id="50"/>
      <w:r>
        <w:rPr>
          <w:rtl w:val="true"/>
        </w:rPr>
        <w:t>قرآن حکیم و حروف هفتگانه</w:t>
      </w:r>
      <w:bookmarkEnd w:id="51"/>
    </w:p>
    <w:p>
      <w:pPr>
        <w:pStyle w:val="BookText"/>
        <w:rPr/>
      </w:pPr>
      <w:r>
        <w:rPr>
          <w:rFonts w:ascii="IRNazanin" w:hAnsi="IRNazanin" w:eastAsia="IRNazanin"/>
          <w:color w:val="111111"/>
          <w:sz w:val="28"/>
          <w:sz w:val="28"/>
          <w:szCs w:val="28"/>
          <w:rtl w:val="true"/>
          <w:lang w:bidi="fa-IR"/>
        </w:rPr>
        <w:t>در حدیث شریف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کردن و نهی کردن و تشویق کردن و ترساندن و جدل و داستان و مثل</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قرآن را بر هفت‌گونه فروفرستاده است که هر یک از آنها بسنده و شفا دهنده است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کردن و نهی کردن و تشویق کردن و ترساندن و جدل و مثل و داستان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از نزول قرآن بر هفت حرف سخن می‌گوید،مؤید یکدیگر است،و گروهی از مسلمانان برای این کلمه تفاسیر دوری آورده‌اند،چنان که بعضی از آنان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هفت بار وحی کرد،یا هفت کتاب فرستاد که همۀ آنها قرآن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هست آن جنبۀ تربیتی که هدف سیاق ظاهر قرآن همان است، به این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هفتگانه نیازمند است،چنان که بخشی از آن فرمان دادن به نیکی است و بخشی دیگر بازداشتن از بدی،و دو بخش از آن مربوط است به ترغیب و</w:t>
      </w:r>
    </w:p>
    <w:p>
      <w:pPr>
        <w:pStyle w:val="BookText"/>
        <w:rPr/>
      </w:pPr>
      <w:r>
        <w:rPr>
          <w:rFonts w:ascii="IRNazanin" w:hAnsi="IRNazanin" w:eastAsia="IRNazanin"/>
          <w:color w:val="111111"/>
          <w:sz w:val="28"/>
          <w:sz w:val="28"/>
          <w:szCs w:val="28"/>
          <w:rtl w:val="true"/>
          <w:lang w:bidi="fa-IR"/>
        </w:rPr>
        <w:t>تشویق کسانی که کار نیکو می‌کنند و به آنان وعدۀ بهشت و رستگاری می‌دهد،و تهدید و ترساندن کسانی که به کارهای بد می‌پردازند و به ایشان وعید آتش دوزخ و شقاوت و بدبختی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برای آن است که یک نیروی اجرایی از خود آیۀ قرآن سرچشمه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باقی می‌ماند،جدل است که برای کتابی که نشان از اعتقاد دارد ضروری است،چه در دلهای مردمان ساده دل شبهه‌هایی وجود دارد که می‌بایستی پیش از تزکیۀ نفس به پالودن آنها بپردازند،و راه تصفیه و پالودن جدل و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نشانۀ مهمی دارد که همۀ جوانب آن را فرامی‌گیرد،و آن نشانۀ حیویت و زنده بودنی است که هر اندیشه را به صورت واقعیتی درمی‌آورد که در برابر چشم مردمان حرکت می‌کند،و این نشانه و خصوصیت با یکی از دو چیز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قصه‌های تاریخی است که حقیقت داشته و پیش از این به وقوع پیوسته است،و یا امثالی است که حقیقت خارجی ندارد و تنها به عنوان مثل آورده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تقسیمبندی در قرآن کریم فرصتی برای فهم کتاب خدا در اختیار ما قرار می‌دهد،چه خود تقسیم یک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قدرتی فراوان برای اکتشاف پوشیدگیهای آن عطا می‌کند</w:t>
      </w:r>
      <w:r>
        <w:rPr>
          <w:rFonts w:eastAsia="IRNazanin" w:cs="IRNazanin"/>
          <w:color w:val="111111"/>
          <w:sz w:val="28"/>
          <w:szCs w:val="28"/>
          <w:rtl w:val="true"/>
          <w:lang w:bidi="fa-IR"/>
        </w:rPr>
        <w:t>.</w:t>
      </w:r>
      <w:bookmarkStart w:id="52" w:name="pg12292_144432"/>
    </w:p>
    <w:p>
      <w:pPr>
        <w:pStyle w:val="BookText"/>
        <w:rPr/>
      </w:pPr>
      <w:bookmarkEnd w:id="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3" w:name="__RefHeading___Toc7458868_417432637"/>
      <w:bookmarkStart w:id="54" w:name="_Toc19"/>
      <w:bookmarkEnd w:id="53"/>
      <w:r>
        <w:rPr>
          <w:rtl w:val="true"/>
        </w:rPr>
        <w:t>قرآن حکیم و اثبات معانی آن</w:t>
      </w:r>
      <w:bookmarkEnd w:id="54"/>
    </w:p>
    <w:p>
      <w:pPr>
        <w:pStyle w:val="Heading5"/>
        <w:numPr>
          <w:ilvl w:val="4"/>
          <w:numId w:val="1"/>
        </w:numPr>
        <w:rPr/>
      </w:pPr>
      <w:bookmarkStart w:id="55" w:name="__RefHeading___Toc7458870_417432637"/>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آیا وسایل اثبات لغوی که می‌توانیم برای فهم قرآن حکیم به آنها اعتماد کنیم،چگونه است؟سه اثبات اساسی برای معنی قرآن در اختیار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و زبان،سیاق،و تفسیر مضمون</w:t>
      </w:r>
      <w:r>
        <w:rPr>
          <w:rFonts w:eastAsia="IRNazanin" w:cs="IRNazanin"/>
          <w:color w:val="111111"/>
          <w:sz w:val="28"/>
          <w:szCs w:val="28"/>
          <w:rtl w:val="true"/>
          <w:lang w:bidi="fa-IR"/>
        </w:rPr>
        <w:t>.</w:t>
      </w:r>
    </w:p>
    <w:p>
      <w:pPr>
        <w:pStyle w:val="Heading5"/>
        <w:numPr>
          <w:ilvl w:val="4"/>
          <w:numId w:val="1"/>
        </w:numPr>
        <w:rPr/>
      </w:pPr>
      <w:bookmarkStart w:id="57" w:name="__RefHeading___Toc7458872_417432637"/>
      <w:bookmarkStart w:id="58" w:name="_Toc21"/>
      <w:bookmarkEnd w:id="57"/>
      <w:r>
        <w:rPr>
          <w:rtl w:val="true"/>
        </w:rPr>
        <w:t>الف</w:t>
      </w:r>
      <w:r>
        <w:rPr>
          <w:rtl w:val="true"/>
        </w:rPr>
        <w:t>:</w:t>
      </w:r>
      <w:r>
        <w:rPr>
          <w:rtl w:val="true"/>
        </w:rPr>
        <w:t>لغت و زبان</w:t>
      </w:r>
      <w:bookmarkEnd w:id="58"/>
    </w:p>
    <w:p>
      <w:pPr>
        <w:pStyle w:val="BookText"/>
        <w:rPr/>
      </w:pPr>
      <w:r>
        <w:rPr>
          <w:rFonts w:ascii="IRNazanin" w:hAnsi="IRNazanin" w:eastAsia="IRNazanin"/>
          <w:color w:val="111111"/>
          <w:sz w:val="28"/>
          <w:sz w:val="28"/>
          <w:szCs w:val="28"/>
          <w:rtl w:val="true"/>
          <w:lang w:bidi="fa-IR"/>
        </w:rPr>
        <w:t>علی رغم این که زبان عربی،از آن رو که برای بیان هر حقیقت لفظی نزدیک در اختیار ما قرار می‌دهد که با آن مناسبت تمام دارد،و این که اعراب برای هر تطوّر و تکاملی که در یک چیز به وجود می‌آید لفظی ویژۀ آن برگزیده‌اند که آن حقیقت را در آن حال تطور و تکامل آشکار می‌سازد،کلمات عربی همراه با یک پیچیدگی و پوشیدگی است،که سبب از بین رفتن راهنمایی لفظ و سایه‌های آن می‌شود،و اعراب کنونی آن حدت احساسی را ندارند که پیش از این مایۀ تمیز دادن میان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می‌شد،و حتی اکنون از تفاوت میان معانی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امر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به کار گرفتن الفاظ در جز معانی ادبی آنها،پس در آن</w:t>
      </w:r>
    </w:p>
    <w:p>
      <w:pPr>
        <w:pStyle w:val="BookText"/>
        <w:rPr/>
      </w:pPr>
      <w:r>
        <w:rPr>
          <w:rFonts w:ascii="IRNazanin" w:hAnsi="IRNazanin" w:eastAsia="IRNazanin"/>
          <w:color w:val="111111"/>
          <w:sz w:val="28"/>
          <w:sz w:val="28"/>
          <w:szCs w:val="28"/>
          <w:rtl w:val="true"/>
          <w:lang w:bidi="fa-IR"/>
        </w:rPr>
        <w:t>هنگام که یک عرب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میدان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 یا حتی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قرار می‌دهد،سایه‌های دو کلمه با یکدیگر آمیخته می‌شود و الهامبخشیهای خاص آن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اذهان ما جایگزین شده است که الفاظ عربی معانی جامد و محدود شده دارند،و احساس ما نسبت به محور شعاع کلمه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می‌بریم،آفریدۀ عجیب و غریبی در ذهن ما جلوه‌گر می‌شود،بدون آنکه لحظه‌ای به این اندیشه بیفتیم که میان این آفریده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ارتباطی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می‌بریم،بدون این که بدانیم در این نامگذاری ارتباطی با معنی موجود بودن فرزند در شکم مادرش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چشم مردمان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گونه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شراب مستی‌آور،و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روپوش زنان به کار می‌بریم،بی‌آنکه توجه داشته باشیم که وجه مشترک در این هر دو لفظ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یکی از آنها عقل را می‌پوشاند و دیگری چهره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الهامبخشیهای لفظ عربی تداخل پیدا می‌کند و از این راه فهم مهمترین خصوصیت از خصوصیات لغت عربی از دست می‌رود که اگر از دست نرفته بود فهم قرآن برای ما بسیار آسان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ما واجب است که از فهم تقلیدی الفاظ عربی خود را کنار بکشیم و به افق برتری برسیم که معنی الهامی کلی از آن استشمام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کنارکشیدن و بیرون آمدن برای فهم قرآن کریم ضروری است،چه در قلۀ بلاغتی قرار دارد که به صورت رعایت تناسب فراگیر میان موضوع و لفظ و میان واقعیت و تعبیر از آن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کشف منحنیهای تعبیری و الهامبخشیهای لفظی،در فهم قرآن بیش از هر کتاب دیگر،حایز اهمیت خاص است،چه در این کتاب اساسی همین امر به صورتی خاص و توصیف ناپذیر مورد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می‌ماند پرسش از کیفیت بیرون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فرد لازم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زیر نفوذ بودن آن محیط فکری که برای لفظ معتقد به داشتن معنی جامد است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آن مادۀ درسی رجوع کنید که همۀ تغییر شکلهای حاصل از صرف شدن کلمه را جمع می‌کند،و در اندیشۀ یافتن معنایی مناسب برای ارتباط دادن این مجموعه با لفظ مورد نظر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مثلا،معانی یعرشون،عرشا،را جمع‌آوری کند،و به تصریفات لفظ دیگر،عریش و عرش و نظایر اینها بازگردد و از همه آنها معنی بنا و ساختمان فوقانی را استخراج کند که همۀ معانی تخت سلطنت و بنا و رفیع و داربست درخت مو و خیمۀ چوبی عرب یعنی همۀ معانی را که اعراب برای این الفاظ دارند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کردن موارد استعمال الفاظ با یکدیگر،تا از این راه معنی مشترکی که می‌تواند همچون معنی جامد میان موارد مختلف تصور شود،به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که در استعمال باید آن چیز معتبر شمرده شود که اشخاص متوجه به بلاغت در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ادیبان امروز،برای پیدا کردن سایه روشنها و الهامبخشیهای کلمات،بیش از آنکه از مراجعه به کتابهای لغت مدد گیرند،از موارد استعمال کلمه در گفتار بلغا بهره‌برداری می‌کنند،و این بدان جهت است که آنچه در کتابهای لغت آمده،چیزی پیش از ثبت مرده‌ای از موارد استعمال نیست،یا استنباط معنای مشترکی از آنها که مؤلفان کتب به آن پرداخته‌اند،و بنا بر این اگر خود شخص به یافتن این موارد استعمال و استنباط معنی مشترک و جامع از آنها برخیزد،شایسته‌تر از آن است که از کتابهای لغت تقلید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با تمرین برای یافتن موارد استعمال به یک حس ادبی عالی می‌رسد که به وسیلۀ آن می‌تواند به صورتی دقیق تمایز میان دو کلمۀ مترادف را باز شناسد،هر چند نتواند که این تشخیص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دقیق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مقایسه</w:t>
      </w:r>
      <w:bookmarkStart w:id="59" w:name="pg12292_144435"/>
    </w:p>
    <w:p>
      <w:pPr>
        <w:pStyle w:val="BookText"/>
        <w:rPr/>
      </w:pPr>
      <w:bookmarkEnd w:id="59"/>
      <w:r>
        <w:rPr>
          <w:rFonts w:ascii="IRNazanin" w:hAnsi="IRNazanin" w:eastAsia="IRNazanin"/>
          <w:color w:val="111111"/>
          <w:sz w:val="28"/>
          <w:sz w:val="28"/>
          <w:szCs w:val="28"/>
          <w:rtl w:val="true"/>
          <w:lang w:bidi="fa-IR"/>
        </w:rPr>
        <w:t>کردن موارد استعمال با یکدیگر بهترین راه برای شناختن معنی حقیقی یک لفظ باشد،باید بگوییم که بهترین مقایسه از این گونه سنجیدن موارد استعمال در خود قرآن با یکدیگر است،چه این کتاب،بدون شک،در اوج بلاغت عربی جای دارد که بلیغترین فصحای عرب از معارضۀ با آن عاجز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این،برای کسی که قصد تدبّر در خود قرآن دارد،شایسته است که به جستجوی معنی تحدید شده برای کلمه در خود قرآن برخیزد تا بتواند،از سنجیدن و مقایسۀ موارد استعمال کلمه با یکدیگر،به معنای دقیقی که قرآن از آن در نظر داشته است دسترس پیدا کند</w:t>
      </w:r>
      <w:r>
        <w:rPr>
          <w:rFonts w:eastAsia="IRNazanin" w:cs="IRNazanin"/>
          <w:color w:val="111111"/>
          <w:sz w:val="28"/>
          <w:szCs w:val="28"/>
          <w:rtl w:val="true"/>
          <w:lang w:bidi="fa-IR"/>
        </w:rPr>
        <w:t>.</w:t>
      </w:r>
    </w:p>
    <w:p>
      <w:pPr>
        <w:pStyle w:val="Heading5"/>
        <w:numPr>
          <w:ilvl w:val="4"/>
          <w:numId w:val="1"/>
        </w:numPr>
        <w:rPr/>
      </w:pPr>
      <w:bookmarkStart w:id="60" w:name="__RefHeading___Toc7458874_417432637"/>
      <w:bookmarkStart w:id="61" w:name="_Toc22"/>
      <w:bookmarkEnd w:id="60"/>
      <w:r>
        <w:rPr>
          <w:rtl w:val="true"/>
        </w:rPr>
        <w:t>ب</w:t>
      </w:r>
      <w:r>
        <w:rPr>
          <w:rtl w:val="true"/>
        </w:rPr>
        <w:t>:</w:t>
      </w:r>
      <w:r>
        <w:rPr>
          <w:rtl w:val="true"/>
        </w:rPr>
        <w:t>سیاق</w:t>
      </w:r>
      <w:bookmarkEnd w:id="61"/>
    </w:p>
    <w:p>
      <w:pPr>
        <w:pStyle w:val="BookText"/>
        <w:rPr/>
      </w:pPr>
      <w:r>
        <w:rPr>
          <w:rFonts w:ascii="IRNazanin" w:hAnsi="IRNazanin" w:eastAsia="IRNazanin"/>
          <w:color w:val="111111"/>
          <w:sz w:val="28"/>
          <w:sz w:val="28"/>
          <w:szCs w:val="28"/>
          <w:rtl w:val="true"/>
          <w:lang w:bidi="fa-IR"/>
        </w:rPr>
        <w:t>اگر در اندیشۀ نخستین روزی بیفتیم که در آن به آموختن لغت پرداختیم، خواهیم دانست که سیاق یا اسلوب،نخستین راه این تعلیم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در آن حال که از کتک زدن سخن می‌گفت،لفظ عصا را به کار برد و از آنجا دانستیم که عصا وسیله‌ای برای زدن است،و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در ضمن گفتگو از پختن غذا به کار می‌برد،دانستیم که این کلمه به معنی وسیلۀ ایجاد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شک نیست که وجود لفظ در چارچوب متناسب،شاید پیش از تفسیر آن بدون سیاقی که آن را محدود کند،سبب الهامبخش شدن برای معنی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حکیم کتاب بلیغی است که تناسب میان مفردات را در چارچوب سیاق به‌گونه‌ای فراهم می‌آورد که بدل کردن یک لفظ به لفظی دیگر،بدون آنکه زیانی به تناسب کلمات برسد،دشوار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سبب،خود عامل سوق دهنده ما را به معانی دقیق کلمات سوق می‌دهد،بدان جهت که در جایگاهی کاملا متناسب با آن معانی قرار گرفته است؛ پس اگر خواسته باشیم با دقت تمام به معنی لفظ برسیم،می‌بایستی به پیش و پس آن مراجعه کنیم تا معلوم شود که چه معنایی از این کلمه با آنها مناسبت دارد؛مثلا،</w:t>
      </w:r>
      <w:bookmarkStart w:id="62" w:name="pg12292_144436"/>
    </w:p>
    <w:p>
      <w:pPr>
        <w:pStyle w:val="BookText"/>
        <w:rPr/>
      </w:pPr>
      <w:bookmarkEnd w:id="62"/>
      <w:r>
        <w:rPr>
          <w:rFonts w:ascii="IRNazanin" w:hAnsi="IRNazanin" w:eastAsia="IRNazanin"/>
          <w:color w:val="111111"/>
          <w:sz w:val="28"/>
          <w:sz w:val="28"/>
          <w:szCs w:val="28"/>
          <w:rtl w:val="true"/>
          <w:lang w:bidi="fa-IR"/>
        </w:rPr>
        <w:t>اگر بخواهیم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آیۀ ذیل کشف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قَصْدُ السَّبِیلِ وَ مِنْهٰا جٰائِرٌ وَ لَوْ شٰاءَ لَهَدٰاکُمْ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مقارنۀ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قصد می‌رسیم،چه در مقابل جائر که به معنی مایل و کج آمده،و بنا بر این قصد به معنی مستقیم است،و چون جائر به معنی ستمگر است،پس قصد به معنی دادگر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بخواهیم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بدانیم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وَ سُلَیْمٰانَ إِذْ یَحْکُمٰانِ فِی الْحَرْثِ إِذْ نَفَشَتْ فِیهِ غَنَمُ الْقَوْمِ،وَ کُنّٰا لِحُکْمِهِمْ 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جز آن نداریم که 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مقایسه کنیم و معنی تلف کردن کشت و مزرعه را از آن به دست 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دیدار یکی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کریمه‌ای از قرآن پرسش کرد و آن صحابی آن را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در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لفظ در خود آیه موجود است که خداوند متعال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 مَتٰاعاً لَکُمْ وَ لِأَنْعٰامِکُمْ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فاکهة یعنی میوه برای خود شما است و ابّ یعنی علوفه برای چارپایان شما</w:t>
      </w:r>
      <w:r>
        <w:rPr>
          <w:rFonts w:eastAsia="IRNazanin" w:cs="IRNazanin"/>
          <w:color w:val="111111"/>
          <w:sz w:val="28"/>
          <w:szCs w:val="28"/>
          <w:rtl w:val="true"/>
          <w:lang w:bidi="fa-IR"/>
        </w:rPr>
        <w:t>.</w:t>
      </w:r>
    </w:p>
    <w:p>
      <w:pPr>
        <w:pStyle w:val="Heading5"/>
        <w:numPr>
          <w:ilvl w:val="4"/>
          <w:numId w:val="1"/>
        </w:numPr>
        <w:rPr/>
      </w:pPr>
      <w:bookmarkStart w:id="63" w:name="__RefHeading___Toc7458876_417432637"/>
      <w:bookmarkStart w:id="64" w:name="_Toc23"/>
      <w:bookmarkEnd w:id="63"/>
      <w:r>
        <w:rPr>
          <w:rtl w:val="true"/>
        </w:rPr>
        <w:t>ج</w:t>
      </w:r>
      <w:r>
        <w:rPr>
          <w:rtl w:val="true"/>
        </w:rPr>
        <w:t>:</w:t>
      </w:r>
      <w:r>
        <w:rPr>
          <w:rtl w:val="true"/>
        </w:rPr>
        <w:t>تفسیر</w:t>
      </w:r>
      <w:bookmarkEnd w:id="64"/>
    </w:p>
    <w:p>
      <w:pPr>
        <w:pStyle w:val="BookText"/>
        <w:rPr/>
      </w:pPr>
      <w:r>
        <w:rPr>
          <w:rFonts w:ascii="IRNazanin" w:hAnsi="IRNazanin" w:eastAsia="IRNazanin"/>
          <w:color w:val="111111"/>
          <w:sz w:val="28"/>
          <w:sz w:val="28"/>
          <w:szCs w:val="28"/>
          <w:rtl w:val="true"/>
          <w:lang w:bidi="fa-IR"/>
        </w:rPr>
        <w:t>شناخت چارچوب تاریخی که شاهد نزول وحی بوده،و شناخت مورد خاص که آیه در آن نازل شده،و ایستار اجتماعی که آیه با آن رو به رو شد،در فهمیدن معنی دقیق آیه تأثیر فراوان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تفاسیر ائمۀ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آیه،از شناخت معانی آن قاطعیت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هست،تفاسیر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یکدیگر اختلاف دارد،یا تنها تطبیق واحدی از آیه را بیان می‌کند،که در این صورت می‌بایستی راهی را برگزینیم</w:t>
      </w:r>
    </w:p>
    <w:p>
      <w:pPr>
        <w:pStyle w:val="BookText"/>
        <w:rPr/>
      </w:pPr>
      <w:r>
        <w:rPr>
          <w:rFonts w:ascii="IRNazanin" w:hAnsi="IRNazanin" w:eastAsia="IRNazanin"/>
          <w:color w:val="111111"/>
          <w:sz w:val="28"/>
          <w:sz w:val="28"/>
          <w:szCs w:val="28"/>
          <w:rtl w:val="true"/>
          <w:lang w:bidi="fa-IR"/>
        </w:rPr>
        <w:t>تا از آن راه به فهم معنی عامی برسیم که،از یک سو،مشکل اختلاف را حل می‌کند و،از سوی دیگر تطبیقهای فراگیرتری برای آیه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 نباید در نصّهای وارد شده در تفسیر آیات جمود داشته باشیم و آنها را معانی یگانه‌ای که آیه می‌تواند تحمل کند بدانیم،بلکه می‌بایستی آنها را وسیله‌ای برای معنی فراگیرتر آیه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این باره به تحقیق بپردازیم که چگونه و چرا آیه در حالت خاصی مورد تطبیق قرار گرفته که در تفسیر مورد نظر آمده است،تا از این جا بر ما معلوم شود که آیا تطبیق آیه بر مورد متشابهی امکان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بعضی از نصّهای تفسیری آمده است که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w:t>
      </w:r>
      <w:r>
        <w:rPr>
          <w:rFonts w:eastAsia="IRNazanin" w:cs="IRNazanin"/>
          <w:color w:val="111111"/>
          <w:sz w:val="28"/>
          <w:szCs w:val="28"/>
          <w:lang w:bidi="fa-IR"/>
        </w:rPr>
        <w:t>66/106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عمّار بن یاسر نازل شده؛بسیار خوب،آیا ممکن است آیه را در عمار ببندیم و به او منحصر سازیم؟هرگز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 است در این اندیشه بیفتیم که چگونه آیه در حالت عمار مورد تطبیق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 جهت نبوده است که او مجبور به شرک شد و لذا به زبان خود چیزی را به ایشان داد که خواستار آن بودند؛و آیا چنان نیست که اگر نظیر این حادثه برای شخص دیگری تکرار شود و او کاری همچون عمار کند بر او نیز قابل تطبیق است؟ این روش اندیشیدن در قرآن،این کتاب را در اذهان ما زنده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به آن فرمان داده 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بود که قرآن با مرگ کسانی که دربارۀ آنان نازل شده بود از میان برود،همۀ آن را می‌بایستی از میان رفته بدانیم،ولی مثل آن همچون خورشید است که هر روز تازه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ضرورت بهره‌گیری از تفسیر صحیح با فهم فراگیر برای دسترس پیدا کردن به مرزهای تطبیق تفسیر برای همۀ آیه آشکار می‌شود</w:t>
      </w:r>
      <w:r>
        <w:rPr>
          <w:rFonts w:eastAsia="IRNazanin" w:cs="IRNazanin"/>
          <w:color w:val="111111"/>
          <w:sz w:val="28"/>
          <w:szCs w:val="28"/>
          <w:rtl w:val="true"/>
          <w:lang w:bidi="fa-IR"/>
        </w:rPr>
        <w:t>.</w:t>
      </w:r>
      <w:bookmarkStart w:id="65" w:name="pg12292_144439"/>
    </w:p>
    <w:p>
      <w:pPr>
        <w:pStyle w:val="BookText"/>
        <w:rPr/>
      </w:pPr>
      <w:bookmarkEnd w:id="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66" w:name="__RefHeading___Toc7458878_417432637"/>
      <w:bookmarkStart w:id="67" w:name="_Toc24"/>
      <w:bookmarkEnd w:id="66"/>
      <w:r>
        <w:rPr>
          <w:rtl w:val="true"/>
        </w:rPr>
        <w:t>فصل سوم</w:t>
      </w:r>
      <w:bookmarkEnd w:id="67"/>
    </w:p>
    <w:p>
      <w:pPr>
        <w:pStyle w:val="Heading4"/>
        <w:numPr>
          <w:ilvl w:val="3"/>
          <w:numId w:val="1"/>
        </w:numPr>
        <w:rPr/>
      </w:pPr>
      <w:bookmarkStart w:id="68" w:name="__RefHeading___Toc7458880_417432637"/>
      <w:bookmarkStart w:id="69" w:name="_Toc25"/>
      <w:bookmarkEnd w:id="68"/>
      <w:r>
        <w:rPr>
          <w:rtl w:val="true"/>
        </w:rPr>
        <w:t>اشاره</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و برنامۀ تدبّر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و صفات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و صفات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و سیاق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و واقعیّت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و تحقّق بخشیدن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روش تدبّر در قرآن</w:t>
      </w:r>
      <w:bookmarkStart w:id="70" w:name="pg12292_144441"/>
    </w:p>
    <w:p>
      <w:pPr>
        <w:pStyle w:val="BookText"/>
        <w:rPr/>
      </w:pPr>
      <w:bookmarkEnd w:id="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1" w:name="__RefHeading___Toc7458882_417432637"/>
      <w:bookmarkStart w:id="72" w:name="_Toc26"/>
      <w:bookmarkEnd w:id="71"/>
      <w:r>
        <w:rPr>
          <w:rtl w:val="true"/>
        </w:rPr>
        <w:t>تدبّر و صفات نفسانی</w:t>
      </w:r>
      <w:bookmarkEnd w:id="72"/>
    </w:p>
    <w:p>
      <w:pPr>
        <w:pStyle w:val="BookText"/>
        <w:rPr/>
      </w:pPr>
      <w:r>
        <w:rPr>
          <w:rFonts w:ascii="IRNazanin" w:hAnsi="IRNazanin" w:eastAsia="IRNazanin"/>
          <w:color w:val="111111"/>
          <w:sz w:val="28"/>
          <w:sz w:val="28"/>
          <w:szCs w:val="28"/>
          <w:rtl w:val="true"/>
          <w:lang w:bidi="fa-IR"/>
        </w:rPr>
        <w:t>آن کس که می‌خواهد به تدبّر در آیات قرآنی بپردازد و معانی آنها را نیکو فهم کند،و سپس بتواند راههای تدبر را در نفس خود مورد تطبیق قرار دهد،و به شناخت حقایق مندرج در آیات برسد،لازم است عده‌ای از صفات نفسانی را مالک باشد که بعضی از آنها را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بودن به این که قرآن کتابی است که پروردگار آسمانها آن را بر بندۀ خود وحی کرد تا بشارت دهنده و بیم دهنده بندگانش،و نیز راهنمای به حق و چراغ روشن کنندۀ راه ایشان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را،به عنوان این که خطابی از خداوند متعال به ما است،می‌بایستی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در قرآن خواندن نجوا کردن بیواسطه با پروردگار صورت می‌گیرد؛پس توجه داشته باش که کتاب پروردگار و منشور ولایت خویش را چگونه می‌خوانی،و چگونه به اوامر و نواهی او پاسخ می‌دهی و حدود او را برپا می‌داری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آن سند ارتباط ما با آفرینندۀ بازگرداننده یعنی با خدا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نجات دهندۀ از هر گمراهی و بدبختی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پیمان خدا با آفریدگان او است،پس شایسته است که انسان مسلمان</w:t>
      </w:r>
    </w:p>
    <w:p>
      <w:pPr>
        <w:pStyle w:val="BookText"/>
        <w:rPr/>
      </w:pPr>
      <w:r>
        <w:rPr>
          <w:rFonts w:ascii="IRNazanin" w:hAnsi="IRNazanin" w:eastAsia="IRNazanin"/>
          <w:color w:val="111111"/>
          <w:sz w:val="28"/>
          <w:sz w:val="28"/>
          <w:szCs w:val="28"/>
          <w:rtl w:val="true"/>
          <w:lang w:bidi="fa-IR"/>
        </w:rPr>
        <w:t>مراقب پیمان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قرآن در نصهای خود روی سخن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دارد،ولی تنها او منظور نظر نیست،بلکه با او هر شخص دیگری که پس از وی می‌آید طرف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مأثور از امام صادق علیه السلام آمده است که قرآن بر لغت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تویی،ولی ای همسایه تو نیز گوش فرا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است،یعنی طرف خطاب پیغمبر صلی اللّٰه علیه و آله و سلم است ولی من و تو و همۀ پیروان او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w:t>
      </w:r>
      <w:r>
        <w:rPr>
          <w:rFonts w:eastAsia="IRNazanin" w:cs="IRNazanin"/>
          <w:color w:val="111111"/>
          <w:sz w:val="28"/>
          <w:szCs w:val="28"/>
          <w:lang w:bidi="fa-IR"/>
        </w:rPr>
        <w:t>47/19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معبودی جز خدای یگانه نیست و از گناهت آمرزش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استغفار و طلب آمرزش بپردازم،چه خدا مرا شخصا طرف خطاب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آمادۀ اجرای فرمان او باشم 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 ذا تأمرنی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چشم،خدایا،به چشم،به من چه فرمان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بلی،چه باید بکنم؟و به همین گونه در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عارف و دانای خدا قرآن را بدین گونه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تلاوت یک آیه،پوستهای بدنشان به لرزه درمی‌آمد و دلهاشان مضطرب و پریشان می‌شد، و گاه بر اثر شدت کارگر شدن آیه در وجودشان گرفتار بیهوشی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آیه‌ای را در نماز تلاوت و آن را چندبار تکرار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بانگی برآورد و بیهوش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هوش آمد و دربارۀ حادثه از او پرسش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چندین‌بار آن را تکرار کردم و سرانجام چنان به نظرم رسید</w:t>
      </w:r>
    </w:p>
    <w:p>
      <w:pPr>
        <w:pStyle w:val="BookText"/>
        <w:rPr/>
      </w:pPr>
      <w:r>
        <w:rPr>
          <w:rFonts w:ascii="IRNazanin" w:hAnsi="IRNazanin" w:eastAsia="IRNazanin"/>
          <w:color w:val="111111"/>
          <w:sz w:val="28"/>
          <w:sz w:val="28"/>
          <w:szCs w:val="28"/>
          <w:rtl w:val="true"/>
          <w:lang w:bidi="fa-IR"/>
        </w:rPr>
        <w:t>که آن را از گوینده‌اش می‌شنوم و دیگر نتوانستم خود را به سبب معاینۀ قدرت او سر پا نگاه دارم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صفت ایمان داشتن به قرآن صفت بزرگوارانۀ دیگری نشأت می‌گیرد که عبارت از آمادگی برای مورد عمل و تطبیق قرار دادن آیات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شرطی مهم برای فهم آیات خدا است،چه تسلیم پیش از جستجوی حق سبب آماده شدن نفس برای بحث مجرد است،به همان‌گونه که استکبار و تردید داشتن در قبول نتایج بحث علمی از ارزش این بحث در نزد انسان می‌کاهد و در نتیجه او را از این بحث منصرف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انسان لازم است که قرآن را پیشوای خود قرار دهد و زمام کار خود را به آن تسلیم کند،و این کار را پیش از تلاوت آیات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 علیه السلام در وصف انسان مؤمن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زمام او را به دست گرفته و راهبر و پیشوای او است؛آن‌جا که سنگینی او از میان برود،فرود می‌آید،و هر جا که منزل او است پایین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مردم قرآن می‌خوانند و آن را به مقتضای هوای نفس خویش چنان تأویل می‌کنند که از عمل کردن به آن خود را دور نگاه دارند؛بدانید که اینان به فهم قرآن هرگز دست نیافته‌اند،بلکه تلاوت قرآن بر وزر و وبال آنان افزوده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علم قرآن دسترس پیدا می‌کند که نسبت به حق فروتنی کند و در برابر خدا تسلیم شود و در صدد جستن واقعیت باشد،در حالی که پیش از آن آمادۀ پیروی حقیقت و در صدد یافتن آن بوده است</w:t>
      </w:r>
      <w:r>
        <w:rPr>
          <w:rFonts w:eastAsia="IRNazanin" w:cs="IRNazanin"/>
          <w:color w:val="111111"/>
          <w:sz w:val="28"/>
          <w:szCs w:val="28"/>
          <w:rtl w:val="true"/>
          <w:lang w:bidi="fa-IR"/>
        </w:rPr>
        <w:t>.</w:t>
      </w:r>
      <w:bookmarkStart w:id="73" w:name="pg12292_144444"/>
    </w:p>
    <w:p>
      <w:pPr>
        <w:pStyle w:val="BookText"/>
        <w:rPr/>
      </w:pPr>
      <w:bookmarkEnd w:id="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4" w:name="__RefHeading___Toc7458884_417432637"/>
      <w:bookmarkStart w:id="75" w:name="_Toc27"/>
      <w:bookmarkEnd w:id="74"/>
      <w:r>
        <w:rPr>
          <w:rtl w:val="true"/>
        </w:rPr>
        <w:t>تدبّر و صفات عقلی</w:t>
      </w:r>
      <w:bookmarkEnd w:id="75"/>
    </w:p>
    <w:p>
      <w:pPr>
        <w:pStyle w:val="BookText"/>
        <w:rPr/>
      </w:pPr>
      <w:r>
        <w:rPr>
          <w:rFonts w:ascii="IRNazanin" w:hAnsi="IRNazanin" w:eastAsia="IRNazanin"/>
          <w:color w:val="111111"/>
          <w:sz w:val="28"/>
          <w:sz w:val="28"/>
          <w:szCs w:val="28"/>
          <w:rtl w:val="true"/>
          <w:lang w:bidi="fa-IR"/>
        </w:rPr>
        <w:t>از مهمترین صفات عقلی ضروری برای تدبر،تمرکز توجه و شجاعت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پرتوهای خورشید در کانون یک عدسی سبب تبدیل یافتن این پرتوها به نیرویی پرقدرت است،و چنین است تمرکز پرتوهای فکر در موضوع و نقطۀ واحد که بر فعالیّت اندیشه می‌افزاید و سبب کشف شدن آشکار حقایق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این تمرکز شدیدتر باشد دشواری آن بیشتر است،چه،نفس در مقابل تفکر در امری یگانه مقاومت نشان می‌دهد،ولی بر کسی که می‌خواهد بفهمد واجب است که نفس خویش را به عمل تمرکز تمرین دهد،و چنان کند که تمام اهتمام خویش را در مدت چند لحظه به یک امر واحد متوجه سازد و آن را بفهمد 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در احادیث به ترتیل قرآن سفارش شده،چه این گونه خواندن قرآن به تمرکز نزدیکتر است تا خواندن با شتاب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تفسیر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به صورت روشن و آشکار بخوان،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صورت آشکار بخوان،و همچون شعرش به سرعت مخوان،و مانند ریگش پراکنده مساز،بلکه دلهای سخت خود را به حالت ترس درآورید و در اندیشۀ رسیدن به پایان سوره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در تفسیر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آن‌جا که سخن از وعده و وعید است بایست و در امثال و مواعظ آن به تفکر بپرداز</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صفت دوم عقلی است که هر کس خواستار علم است باید به آن آراسته باشد،چه بی‌اعتمادی به نفس سبب تردید پیدا کردن شخص به نتایج پژوهشها و بحثهای او خواهد شد،و از این جا اهمیت شجاعت نفسانی در قبول نتایج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برای بسیاری از مردم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 اندک از مردم آن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چرا؟بدان جهت که اکثر ایشان از دیدن آن بیم دارند،و می‌ترسند که با پذیرفته‌های فکری و رسوبات تقلیدی و سنّتی آنان تعارض پیدا کند،و با افکار اجتماع و محیط زندگی ایشان متناقض درآید،و به همین سبب به آن نزدیک نمی‌شوند،بلکه اگر حق به ایشان نزدیک شود،چشم فرومی‌بندند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بخواهیم در عرصه تدبّر جولان کنیم،لازم است به شجاعت فهم آراسته باشیم،و حق را برتر از همه چیز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معارض با اندیشه‌های سابق یا متناقض با افکار مردم باشد،ناگزیر باید به خود بگوییم که حتما از آن پیروی خواهیم کرد، چه تنها با این روح شجاعت است که می‌توانیم به اکتشاف حقایق برسیم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مفسران در اطراف آیه نباید مانع تدبر تازۀ ما در معنای آن شود،هر اندازه هم که به آن آراء احترام بگذاریم باز چنین است،چه ممکن است آنان نسبت به معنای آن نادان بوده باشند،و یا در مورد پاره‌ای از معانی آن چنین بوده باشند،و من بتوانم به کشف آن معانی توفیق حاصل کنم</w:t>
      </w:r>
      <w:r>
        <w:rPr>
          <w:rFonts w:eastAsia="IRNazanin" w:cs="IRNazanin"/>
          <w:color w:val="111111"/>
          <w:sz w:val="28"/>
          <w:szCs w:val="28"/>
          <w:rtl w:val="true"/>
          <w:lang w:bidi="fa-IR"/>
        </w:rPr>
        <w:t>.</w:t>
      </w:r>
      <w:bookmarkStart w:id="76" w:name="pg12292_144446"/>
    </w:p>
    <w:p>
      <w:pPr>
        <w:pStyle w:val="BookText"/>
        <w:rPr/>
      </w:pPr>
      <w:bookmarkEnd w:id="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7" w:name="__RefHeading___Toc7458886_417432637"/>
      <w:bookmarkStart w:id="78" w:name="_Toc28"/>
      <w:bookmarkEnd w:id="77"/>
      <w:r>
        <w:rPr>
          <w:rtl w:val="true"/>
        </w:rPr>
        <w:t>تدبّر و سیاق قرآنی</w:t>
      </w:r>
      <w:bookmarkEnd w:id="78"/>
    </w:p>
    <w:p>
      <w:pPr>
        <w:pStyle w:val="Heading5"/>
        <w:numPr>
          <w:ilvl w:val="4"/>
          <w:numId w:val="1"/>
        </w:numPr>
        <w:rPr/>
      </w:pPr>
      <w:bookmarkStart w:id="79" w:name="__RefHeading___Toc7458888_417432637"/>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سیاق در بیان واقعیت علمی برای قرآن نقشی بزرگ دارد،و سبب آن این است که قرآن ارتباط آیه‌ای را به آیۀ دیگر به صورت دقیق مورد ملاحظه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پیوستگی آیات یا کلمات داخل یک آیه به یکدیگر،از یکی از دوگونه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علمی یا تربیتی</w:t>
      </w:r>
      <w:r>
        <w:rPr>
          <w:rFonts w:eastAsia="IRNazanin" w:cs="IRNazanin"/>
          <w:color w:val="111111"/>
          <w:sz w:val="28"/>
          <w:szCs w:val="28"/>
          <w:rtl w:val="true"/>
          <w:lang w:bidi="fa-IR"/>
        </w:rPr>
        <w:t>.</w:t>
      </w:r>
    </w:p>
    <w:p>
      <w:pPr>
        <w:pStyle w:val="Heading5"/>
        <w:numPr>
          <w:ilvl w:val="4"/>
          <w:numId w:val="1"/>
        </w:numPr>
        <w:rPr/>
      </w:pPr>
      <w:bookmarkStart w:id="81" w:name="__RefHeading___Toc7458890_417432637"/>
      <w:bookmarkStart w:id="82" w:name="_Toc30"/>
      <w:bookmarkEnd w:id="81"/>
      <w:r>
        <w:rPr/>
        <w:t>1</w:t>
      </w:r>
      <w:r>
        <w:rPr>
          <w:rtl w:val="true"/>
        </w:rPr>
        <w:t>-</w:t>
      </w:r>
      <w:r>
        <w:rPr>
          <w:rtl w:val="true"/>
        </w:rPr>
        <w:t>ارتباط و پیوستگی علمی</w:t>
      </w:r>
      <w:bookmarkEnd w:id="82"/>
    </w:p>
    <w:p>
      <w:pPr>
        <w:pStyle w:val="BookText"/>
        <w:rPr/>
      </w:pPr>
      <w:r>
        <w:rPr>
          <w:rFonts w:ascii="IRNazanin" w:hAnsi="IRNazanin" w:eastAsia="IRNazanin"/>
          <w:color w:val="111111"/>
          <w:sz w:val="28"/>
          <w:sz w:val="28"/>
          <w:szCs w:val="28"/>
          <w:rtl w:val="true"/>
          <w:lang w:bidi="fa-IR"/>
        </w:rPr>
        <w:t>قرآن،واقعیت ارتباط حقیقتی را به حقیقت دیگر منعکس می‌سازد و آنها را با هم ذکر می‌کند؛مثلا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معبودی جز خدای یگانه نیست و برای گناهت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میان آمرزشخواهی از گناه و یگانه شناسی خدا رابطه‌ای واقعی است که حقیقت پروردگاری از یک سو و بندگی از سوی دیگر آن را تثبیت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معتقد بودن به یگانگی خدا مستلزم معتقد بودن به بندگی فرد است،و آشکار است که بنده می‌بایستی در برابر خدا خاضع و خاشع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همانند این علاقه و ارتباط در این گفتۀ خدای تعالی موجود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فرستاده‌ای را نفرستادیم مگر این که به او وحی کردیم که معبودی جز من وجود ندارد،پس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ارتباط میان بندگی خدا و معتقد بودن به یگانگی او،از این رو امری واقعی است که بنده مسئولیت بندگی خدا را بر عهده دارد،و بدین گونه است ارتباط میان آیات در این گفتۀ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w:t>
      </w:r>
      <w:r>
        <w:rPr>
          <w:rFonts w:ascii="Amiri" w:hAnsi="Amiri" w:eastAsia="Amiri" w:cs="Amiri"/>
          <w:i/>
          <w:i/>
          <w:iCs/>
          <w:color w:val="111111"/>
          <w:sz w:val="28"/>
          <w:sz w:val="28"/>
          <w:szCs w:val="28"/>
          <w:rtl w:val="true"/>
          <w:lang w:bidi="ar-SA"/>
        </w:rPr>
        <w:t>وَ یُشْهِدُ اللّٰهَ عَلیٰ مٰا فِی قَلْبِهِ</w:t>
      </w:r>
      <w:r>
        <w:rPr>
          <w:rFonts w:ascii="IRNazanin" w:hAnsi="IRNazanin" w:eastAsia="IRNazanin"/>
          <w:color w:val="111111"/>
          <w:sz w:val="28"/>
          <w:sz w:val="28"/>
          <w:szCs w:val="28"/>
          <w:rtl w:val="true"/>
          <w:lang w:bidi="fa-IR"/>
        </w:rPr>
        <w:t xml:space="preserve"> وَ هُوَ 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چنانند که گفتۀ ایشان دربارۀ زندگی دنیا تو را به شگفتی می‌اندازد</w:t>
      </w:r>
      <w:r>
        <w:rPr>
          <w:rFonts w:ascii="IRNazanin" w:hAnsi="IRNazanin" w:eastAsia="IRNazanin"/>
          <w:i/>
          <w:i/>
          <w:iCs/>
          <w:color w:val="111111"/>
          <w:sz w:val="28"/>
          <w:sz w:val="28"/>
          <w:szCs w:val="28"/>
          <w:rtl w:val="true"/>
          <w:lang w:bidi="fa-IR"/>
        </w:rPr>
        <w:t>و خدا را بر آنچه در قلب خود دارد گواه می‌گیرد</w:t>
      </w:r>
      <w:r>
        <w:rPr>
          <w:rFonts w:ascii="IRNazanin" w:hAnsi="IRNazanin" w:eastAsia="IRNazanin"/>
          <w:color w:val="111111"/>
          <w:sz w:val="28"/>
          <w:sz w:val="28"/>
          <w:szCs w:val="28"/>
          <w:rtl w:val="true"/>
          <w:lang w:bidi="fa-IR"/>
        </w:rPr>
        <w:t>در صورتی که او از سختترین دشمنان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پشت کند و برود به تلاش کردن برای تباهی در زمین می‌پردازد و کشت و نسل را هلاک می‌کند،و خدا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ارتباط آیۀ اول به آیۀ دوم برخاستۀ از ارتباط میان صفات منافقان است،و ایشان از یک سو کلام خود را به ظاهری جذاب و گیرنده آرایش می‌دهند، و از سوی دیگر به فساد و تباهی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نمونه‌ای از مردم برای ما سخن می‌گوید،و به همین سبب به ذکر همۀ صفات آنان می‌پردازد،و هیچ صفتی در ایشان بدون صفتی دیگر رشد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را در پایان آیاتی می‌یابیم که غالبا به یاد از یک یا دو صفت خدا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با گونۀ مضمون یاد شدۀ در آیه دارد،و مثلا در این آیات کریمه دامنۀ ارتباط آخر آیه را به مضمون آنکه ارتباطی واقعی است می‌یابیم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یُنَزِّلُ الْغَیْثَ مِنْ بَعْدِ مٰا قَنَطُوا وَ یَنْشُرُ رَحْمَتَهُ وَ هُوَ الْوَلِیُّ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آنکه پس از نومید شدن ایشان باران را فرومی‌فرستد و رحمت خود را بر همه می‌گستراند و او سرور ستوده است</w:t>
      </w:r>
      <w:r>
        <w:rPr>
          <w:rFonts w:eastAsia="IRNazanin" w:cs="IRNazanin"/>
          <w:color w:val="111111"/>
          <w:sz w:val="28"/>
          <w:szCs w:val="28"/>
          <w:rtl w:val="true"/>
          <w:lang w:bidi="fa-IR"/>
        </w:rPr>
        <w:t>.</w:t>
      </w:r>
      <w:bookmarkStart w:id="83" w:name="pg12292_144448"/>
    </w:p>
    <w:p>
      <w:pPr>
        <w:pStyle w:val="BookText"/>
        <w:rPr/>
      </w:pPr>
      <w:bookmarkEnd w:id="83"/>
      <w:r>
        <w:rPr>
          <w:rFonts w:ascii="IRNazanin" w:hAnsi="IRNazanin" w:eastAsia="IRNazanin"/>
          <w:color w:val="111111"/>
          <w:sz w:val="28"/>
          <w:sz w:val="28"/>
          <w:szCs w:val="28"/>
          <w:rtl w:val="true"/>
          <w:lang w:bidi="fa-IR"/>
        </w:rPr>
        <w:t xml:space="preserve">ولی و سروری که بندگان خود را دوست می‌دارد،باران را بر ایشان فرو می‌ریزد،و حمید و ستوده رحمت خود را بر آنان می‌گستراند،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ارتباط محکمی میان ولایت و سروری و فرو فرستادن باران و گستردن بخشایش و رحمت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اعراب از وجود این ارتباط آگاه بودند و از آن بسیار چیزها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صدای مردی را شنید که این آیه را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 جَزٰاءً بِمٰا کَسَبٰا نَکٰالاً مِنَ اللّٰهِ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مرد دزد و زن دزد را در مقابل آنچه کسب کرده‌اند همچون کیفری از جانب خدا قطع کنید،و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رحمت مناسبتی با بریدن دست دزد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مرد توجه پیدا کرد و پایان آیه را بار دیگر چنین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توانای حکیم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عزت خود آن را گرفت و به حکمتش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خوانندۀ قرآن دانست که چگونه لازم است پایان آیه،از لحاظ ارتباط واقعی متناسب با آغاز آن بوده باشد</w:t>
      </w:r>
      <w:r>
        <w:rPr>
          <w:rFonts w:eastAsia="IRNazanin" w:cs="IRNazanin"/>
          <w:color w:val="111111"/>
          <w:sz w:val="28"/>
          <w:szCs w:val="28"/>
          <w:rtl w:val="true"/>
          <w:lang w:bidi="fa-IR"/>
        </w:rPr>
        <w:t>.</w:t>
      </w:r>
    </w:p>
    <w:p>
      <w:pPr>
        <w:pStyle w:val="Heading5"/>
        <w:numPr>
          <w:ilvl w:val="4"/>
          <w:numId w:val="1"/>
        </w:numPr>
        <w:rPr/>
      </w:pPr>
      <w:bookmarkStart w:id="84" w:name="__RefHeading___Toc7458892_417432637"/>
      <w:bookmarkStart w:id="85" w:name="_Toc31"/>
      <w:bookmarkEnd w:id="84"/>
      <w:r>
        <w:rPr/>
        <w:t>2</w:t>
      </w:r>
      <w:r>
        <w:rPr>
          <w:rtl w:val="true"/>
        </w:rPr>
        <w:t>-</w:t>
      </w:r>
      <w:r>
        <w:rPr>
          <w:rtl w:val="true"/>
        </w:rPr>
        <w:t>ارتباط و پیوستگی تربیتی</w:t>
      </w:r>
      <w:bookmarkEnd w:id="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کتاب آموزش و پرورش است،و از آنجا که صفات نفس با یکدیگر دارای پیوستگی و ارتباط است،قرآن مجید،در صورتی که نفس آدمی از جهت افراط طغیان کند،توجیهاتی را بر آن تحمیل می‌کند که او را به حکمت و فرزانگی درمان کند،و اگر طغیان بر اساس تفریط بوده باشد،درمان با حکمتی دیگر صورتپذیر می‌شود،و چندان آن نفس را تعدیل می‌کند که به حالت تعدیل و میانه‌روی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مطالعۀ در ارتباط آیات پرورشی به یکدیگر،بهره‌ای از آگاهی نسبت به آنچه در جانها نهفته و شناختی از آن قوانین تربیتی که حاکم بر آنها است، نصیب ما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مثالی از این علاقه این گفتۀ خداوند متعال را یادآور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راه خدا انفاق کنید،و خود را به دست خویش به هلاکت میندازید و نیکویی کنید که خدا نیکوکاران را دوست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شمارۀ جمله‌های این آیه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 انفاق؛دوم در نهی از انداختن خویش به هلاکت؛و سوم در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علاقۀ میان آنها با یکدیگر چگونه است؟ نخست که خدا به انفاق فرمان داد،جانها به آن توجه پیدا کرد و بیم از کوتاهی کردن در انفاق در آنها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جملۀ دوم می‌آید که در آن از هلاک کردن خود نهی می‌شود،و این هلاکت نتیجۀ آن است که انفاق را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نفوس بشری به صورت فطری با بخل تقارن دارد،ناگزیر باید به صورتی کفۀ انفاق مورد ترجیح قرار گیرد و جلوگیر از بخل طبیعی شود،و به همین جهت جملۀ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إِنَّ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شایستۀ خود قرار می‌گیرد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از سیاق آیۀ مبارکه چنین استنباط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دو درجه دارد،یکی انفاقی است که چون صورت نگیرد آدمی هلاک می‌شود و همچون انفاق و هزینه کردن برای درمان که بخش اول آیه به آن فرمان داده است،و دیگری انفاق اضافی است که نیکوکاران به آن می‌پردازند و بخش دوم آیه به آن فرمان داده است</w:t>
      </w:r>
      <w:r>
        <w:rPr>
          <w:rFonts w:eastAsia="IRNazanin" w:cs="IRNazanin"/>
          <w:color w:val="111111"/>
          <w:sz w:val="28"/>
          <w:szCs w:val="28"/>
          <w:rtl w:val="true"/>
          <w:lang w:bidi="fa-IR"/>
        </w:rPr>
        <w:t>.</w:t>
      </w:r>
      <w:bookmarkStart w:id="86" w:name="pg12292_144450"/>
    </w:p>
    <w:p>
      <w:pPr>
        <w:pStyle w:val="BookText"/>
        <w:rPr/>
      </w:pPr>
      <w:bookmarkEnd w:id="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7" w:name="__RefHeading___Toc7458894_417432637"/>
      <w:bookmarkStart w:id="88" w:name="_Toc32"/>
      <w:bookmarkEnd w:id="87"/>
      <w:r>
        <w:rPr>
          <w:rtl w:val="true"/>
        </w:rPr>
        <w:t>تدبّر و واقعیّت خارجی</w:t>
      </w:r>
      <w:bookmarkEnd w:id="88"/>
    </w:p>
    <w:p>
      <w:pPr>
        <w:pStyle w:val="BookText"/>
        <w:rPr/>
      </w:pPr>
      <w:r>
        <w:rPr>
          <w:rFonts w:ascii="IRNazanin" w:hAnsi="IRNazanin" w:eastAsia="IRNazanin"/>
          <w:color w:val="111111"/>
          <w:sz w:val="28"/>
          <w:sz w:val="28"/>
          <w:szCs w:val="28"/>
          <w:rtl w:val="true"/>
          <w:lang w:bidi="fa-IR"/>
        </w:rPr>
        <w:t>هر کس خواستار فهمیدن قرآن باشد،باید به وسیلۀ حرکت،به آن زندگی و تپندگی بخشد،و این امر از طریق تطبیق آیات کریمۀ آن با واقعیت خارجی صورت می‌گیرد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آیات قرآن،در هر عصر کسانی وجود دارد که این آیات می‌تواند بر آنها تطبیق شود،و همان‌گونه که آیۀ متقین و پرهیزگاران بر کسانی قابل تطبیق است،آیۀ فاسقان و بدکاران نیز به کسانی می‌تواند تطبیق شود،و به همین جهت چون شخص بخواهد در قرآن تدبر کند،باید به بحث و جستجو دربارۀ اینان نیز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کتاب مبین قرآن صورت یک برنامه پیدا می‌کند که علاوه بر تدبر شخص را به حقایق فراوان رهبری خواهد کرد،از آن جهت که فرد را به فهم حوادث معروف آشنا می‌سازد،و مثل آن در این هنگام مثل یک راهنما در یک موزۀ آثار باستانی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اگر،علاوه بر خود آثار،راهنماییهای وی نباشد،هرگز فایدۀ کامل مورد نظر از دیدار موزه حاصل نمی‌شود،و همین سبب آن است که معاصران با نزول وحی آن را بخوبی می‌فهمیدند و از وسعت علم و پختگی فهم تا مقام انبیا بالا رفته بودند،بدان جهت که وحی را در پناه حوادث روزانه دریافت می‌کردند،چه قرآن همراه با حوادث دوران رسالت روز به روز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خود علت نزول تدریجی آن را تثبیت و استوار کردن آیات آن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لَوْ لاٰ نُزِّلَ عَلَیْهِ الْقُرْآنُ جُمْلَةً وٰاحِدَةً کَذٰلِکَ لِنُثَبِّتَ بِهِ فُؤٰادَکَ وَ رَتَّلْنٰاهُ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یکباره بر او نازل نشد؟از آن رو چنین کردیم و خرد خرد آن را فرستادیم که قلب تو به آن آرام و قرار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به فهم کتاب برسیم،ناگزیر باید حوادث روزانه را بر آن عرضه کنیم،تا از این راه حقایق نهفتۀ آنها بر ما مکشوف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 جبرئیل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محمد،در امت تو فتنه‌ای بروز خواهد کرد،و من گفتم که راه رهایی از 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است که در آن گزارش روزگار پیش از شما و گزارش روزگار پس از شما و حکم دربارۀ آنچه میان شما می‌گذرد آمده است،و آن قاطع است و هزل و شوخی نیست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داده است که فتنه و پیشامد را بر قرآن به منظور شناختن فرمان خدا عرضه کنند،و این گونه‌ای از تطبیق قرآن بر زندگی واقعی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فتنه‌ها همچون پاره‌های شب تاریک بر شما مایۀ اشتباه شود،بر شما باد به قرآن که شفاعت کنندۀ مورد قبول و هلاک کننده راستین کسی است که از آن دوری جوید</w:t>
      </w:r>
      <w:r>
        <w:rPr>
          <w:rFonts w:eastAsia="IRNazanin" w:cs="IRNazanin"/>
          <w:color w:val="111111"/>
          <w:sz w:val="28"/>
          <w:szCs w:val="28"/>
          <w:rtl w:val="true"/>
          <w:lang w:bidi="fa-IR"/>
        </w:rPr>
        <w:t>».</w:t>
      </w:r>
      <w:bookmarkStart w:id="89" w:name="pg12292_144452"/>
    </w:p>
    <w:p>
      <w:pPr>
        <w:pStyle w:val="BookText"/>
        <w:rPr/>
      </w:pPr>
      <w:bookmarkEnd w:id="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0" w:name="__RefHeading___Toc7458896_417432637"/>
      <w:bookmarkStart w:id="91" w:name="_Toc33"/>
      <w:bookmarkEnd w:id="90"/>
      <w:r>
        <w:rPr>
          <w:rtl w:val="true"/>
        </w:rPr>
        <w:t>تدبّر و تحقق بخشیدن به قرآن</w:t>
      </w:r>
      <w:bookmarkEnd w:id="91"/>
    </w:p>
    <w:p>
      <w:pPr>
        <w:pStyle w:val="BookText"/>
        <w:rPr/>
      </w:pPr>
      <w:r>
        <w:rPr>
          <w:rFonts w:ascii="IRNazanin" w:hAnsi="IRNazanin" w:eastAsia="IRNazanin"/>
          <w:color w:val="111111"/>
          <w:sz w:val="28"/>
          <w:sz w:val="28"/>
          <w:szCs w:val="28"/>
          <w:rtl w:val="true"/>
          <w:lang w:bidi="fa-IR"/>
        </w:rPr>
        <w:t>بزرگترین فایده‌ای که عاید شخص تدبر کنندۀ در کتاب خدا می‌شود،تزکیۀ نفس و ساختن شخصیت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حقیقتی است که ما از زمان ولادت حایز شخصیتی مثالی و کمال مطلوب نیستیم،و پرورش و پیشرفت ما وابسته به بسیاری از چیزهایی است که باید آنها را ترک کنیم؛آیا چه کس پس از بزرگ شدن مسئول تربیت ما خواهد بود؟و اگر همان‌گونه که هستیم باقی بمانیم چه کس زیان خواهد کرد؟یقینا به تربیت و پرورش یافتن نیازمندیم،ولی چه کس باید ما را تربیت کند؟قرآن عالیترین وسیله برای تربیت نفوس و جانهای ما است،بنا بر این بر هر کس واجب است که خود را بر قرآن عرضه کند و انحرافات خویش را بشناسد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مانعی که بر سر راه تربیت شخص وجود دارد،این است که همۀ اشخاص معتقد به آن نیستند که خودشان کسی هستند که باید در زندگی توجیه شوند و راه درست به ایشان نشان داده شود،و دیگران را شایستۀ این راهنمایی می‌دانند،و خود را منزه از آن می‌شناسند که مشمول تعالیم تازه به منظور اصلاح شخصیت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لازم است که فرد از این مانع با القای این واقعیّت به شخص خویش که آن کس که نیازمند به این تعلیم است خود او است بگذرد،و به آنجا برسد که در هر داستان که همانند آن را در جان و نفس خود می‌یابد،چون همان کاری را که قهرمان داستان کرده است به انجام برساند باطل می‌شود،و این</w:t>
      </w:r>
    </w:p>
    <w:p>
      <w:pPr>
        <w:pStyle w:val="BookText"/>
        <w:rPr/>
      </w:pPr>
      <w:r>
        <w:rPr>
          <w:rFonts w:ascii="IRNazanin" w:hAnsi="IRNazanin" w:eastAsia="IRNazanin"/>
          <w:color w:val="111111"/>
          <w:sz w:val="28"/>
          <w:sz w:val="28"/>
          <w:szCs w:val="28"/>
          <w:rtl w:val="true"/>
          <w:lang w:bidi="fa-IR"/>
        </w:rPr>
        <w:t>که هر مثل را می‌تواند با تجسم بخشیدن به منظور آن بر خود تطبیق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به هر پاداشی،در صورتی که به انجام دادن کار نیک بپردازد،می‌تواند برسد،و اگر گناهی مرتکب شود گرفتار عقوبت آن خواهد شد،و بدین گونه چنان می‌شود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خدا بر گرد جان او گردش می‌کند و از این راه تربیت ذات و تزکیۀ نفس او امکانپذیر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رو در حدیث از امام صادق علیه السلام دربارۀ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در مدت یک ماه یا کمتر یک بار خواندن قرآن را به پایان می‌رسانید؛قرآن نباید به شتاب خوانده شود،بلکه لازم است به آهستگی و با توجه خوانده شود،و چون به آیه‌ای برسی که از بهشت در آن سخن رفته،در آنجا توقف کن و از خدای تعالی خواستار بهشت شو،و چون به آیه‌ای برسی که در آن از آتش یاد شده،توقّف کن و از آتش به خدا پناه بر</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مورد پاداش و کیفر بود،و اما در مورد داستانهای تاریخی،چگونه ممکن است در پرتو آنها تزکیۀ نفس عملی شود؟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توجه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آن بیابید که سبب نجات کسی پیش از شما بوده،بپذیرید،و از آنچه سبب هلاک کسان پیش از شما شده دوری گزینید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راه می‌توانیم کجرویهایی را که دلخواه جانهای ما است کشف کنیم،و آمادۀ اصلاح کردن آنها با قرآن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می‌توانیم آیات را به شکلی فراگیرتر و ژرفتر بفهمیم،از آن رو که همسر شدن با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تحقّق بخشیدن آن بر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آن همچون موضوع خارجی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وسیله برای فهم آن هر دو با هم است</w:t>
      </w:r>
      <w:r>
        <w:rPr>
          <w:rFonts w:eastAsia="IRNazanin" w:cs="IRNazanin"/>
          <w:color w:val="111111"/>
          <w:sz w:val="28"/>
          <w:szCs w:val="28"/>
          <w:rtl w:val="true"/>
          <w:lang w:bidi="fa-IR"/>
        </w:rPr>
        <w:t>.</w:t>
      </w:r>
      <w:bookmarkStart w:id="92" w:name="pg12292_144454"/>
    </w:p>
    <w:p>
      <w:pPr>
        <w:pStyle w:val="BookText"/>
        <w:rPr/>
      </w:pPr>
      <w:bookmarkEnd w:id="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3" w:name="__RefHeading___Toc7458898_417432637"/>
      <w:bookmarkStart w:id="94" w:name="_Toc34"/>
      <w:bookmarkEnd w:id="93"/>
      <w:r>
        <w:rPr>
          <w:rtl w:val="true"/>
        </w:rPr>
        <w:t>خلاصه‌ای از روش تدبّر در قرآن</w:t>
      </w:r>
      <w:bookmarkEnd w:id="94"/>
    </w:p>
    <w:p>
      <w:pPr>
        <w:pStyle w:val="BookText"/>
        <w:rPr/>
      </w:pPr>
      <w:r>
        <w:rPr>
          <w:rFonts w:ascii="IRNazanin" w:hAnsi="IRNazanin" w:eastAsia="IRNazanin"/>
          <w:color w:val="111111"/>
          <w:sz w:val="28"/>
          <w:sz w:val="28"/>
          <w:szCs w:val="28"/>
          <w:rtl w:val="true"/>
          <w:lang w:bidi="fa-IR"/>
        </w:rPr>
        <w:t>پیش از عرضه داشتن روش و برنامه باید به دو امر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برنامه خلاصه‌ای است از آنچه در صفحات پیش گذشت و ما آن را برای سپردن به ذهن در این جا خلاصه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دو جنبۀ تزکیه و تعلیم دارد،برنامه نیز چنین است و ما آنها را با هم ترکیب می‌کنیم تا یک برنامۀ کامل در اختیار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برنامۀ خلاصۀ تدبّر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تدبّر،ساختن شخصیت خواننده و رسیدن او به هدفهای مشروع خویش،و شناختن حق و یافتن نیروی کافی برای روان کردن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تدبّر به معنی تفکر و اندیشیدن منطقی در معنی حقیقی آیه است،در صورتی که تفسیر به رأی عبارت از بی‌نیازی نشان دادن به این تفکر است از راه جعل کردن معنایی برای آیه؛و تدبّر واجب است و تفسیر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تدبّر بحث و جستجو دربارۀ آن قوانین علمی است که آیات قرآن آنها را شامل می‌شود،یا آن روشهای تربیتی که این آیات از آنها حکایت می‌کند،و به صورت خلاصه شناختن ظاهر تربیت و باطن علم از قرآن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تدبر منحصر به حقایقی است که فکر شخص تدبر کننده می‌تواند آنها را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محکم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که نمی‌تواند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نام متشابه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زمانی باقی گذارد که بتواند آن را فهم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معرفت ظاهر قرآن لازم است،به دو شرط،به لغت و کتاب لغت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اول،پالودن آن از رسوبات محیط تنگ و تمرکز پیدا کردن بر معنای عربی پاک آن؛دوم،اندیشیدن در آن مادۀ اساسی که دیگر معانی خاص از آن سرچشمه می‌گیرد،و بدین گونه امکان به دست آوردن موارد استعمال لفظ برای دسترس پیدا کردن به معنی واحد مشترک آنها که باید به آن متمسک شویم،فراهم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استعمال لفظ را در قرآن جمع آوری و آنها را با یکدیگر مقایسه کن تا بر حسب آنچه سیاق هر یک از آنها به آن رهبری می‌کند،معنی مشترک میان آنها را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آیه‌ای تدبّر می‌کنی،این پرسش را از خودت طرح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این کلمه را برگزیده و وجه تمایز آن با کلمات مترادف آن چیست؟و در چارچوب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یافتن پاسخ این پرسش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 در یک کتاب تفسیر صحیح بپرداز،و از آن بپرهیز که جنبۀ عمومیت قرآن را به مورد نزول خاص آن،یا به تطبیق تاریخی واحد محدود کنی، بلکه پس از یافتن مورد خاص آن را در مورد امثال آن در معرض تطبیق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اینها صفاتی را خواهی شناخت که سبب لزوم نزول آیه یا تطبیق آن بر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را به هفت قسمت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تشویق و نهی و ترساندن و داستانهای تاریخی و مثلهای بیانی و مجادلۀ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یافتن پاسخ این پرسش برآی که در آیۀ مورد نظر چند تا از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باطن آیه به یافتن ارتباط هر جمله به جملۀ دیگر و هر آیه به آیۀ پس از آن و ارتباط مجموعه‌ای از آیات به مجموعه‌ای دیگر برخیز،و به جستجوی دو نوع رابطه میان آنها توجه داشته باش</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علمی بدان سان که یکی از آنها سبب دیگری یا هر دو سبب</w:t>
      </w:r>
    </w:p>
    <w:p>
      <w:pPr>
        <w:pStyle w:val="BookText"/>
        <w:rPr/>
      </w:pPr>
      <w:r>
        <w:rPr>
          <w:rFonts w:ascii="IRNazanin" w:hAnsi="IRNazanin" w:eastAsia="IRNazanin"/>
          <w:color w:val="111111"/>
          <w:sz w:val="28"/>
          <w:sz w:val="28"/>
          <w:szCs w:val="28"/>
          <w:rtl w:val="true"/>
          <w:lang w:bidi="fa-IR"/>
        </w:rPr>
        <w:t>جمله یا آیه دیگر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تربیتی بدان سان که یکی مستلزم دیگری باشد،تا مجموع به صورت روش و برنامۀ تکامل یافته‌ای برای تربیت فرد و تزکیۀ نفس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واجب است که به صفات نفسی و عقلی متصف شوی تا امکان اکتشاف حقایق قرآنی برایت فراهم آید،و اینها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داشتن به وحی،و این که وحی وثیقه‌ای میان تو و پروردگار و خطاب مستقیمی از جانب آفریدگار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بودن برای به کار بستن تعلیمات او،و تسلیم شدن به افکار او حتّی در آن صورت که مخالف با مصالح تو باشد یا با آداب و عادات گذشتۀ تو و افکار اجتماعت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 ساختن جستجوی حقیقت در کانونی یگانه که به نام تمرکز فکر یا تروّی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تمرکز ژرفای تدبّر دور دامنه است و اگر جز این باشد،مواد دیگر در این برنامه چیزی جز پوستهای بدون مغز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توسّل به حق و اعتماد به عقل یا به واقعیتی که عقل به سوی آن رهنماست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یافتن تطابقی خارجی و زنده برای موضوعات قرآن حکیم،و یافتن اشخاصی باش که قرآن آنان را توصیف می‌کند،و از اوضاعی که قرآن بیان کنندۀ آنها است،و نتایجی که قرآن از آنها سخن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را بر خودت در معرض تطبیق قرار ده،تا در آن هر چه را که قرآن شرح داده است بیابی،و از آنچه ممکن است به تو برسد بیمناک شوی</w:t>
      </w:r>
      <w:r>
        <w:rPr>
          <w:rFonts w:eastAsia="IRNazanin" w:cs="IRNazanin"/>
          <w:color w:val="111111"/>
          <w:sz w:val="28"/>
          <w:szCs w:val="28"/>
          <w:rtl w:val="true"/>
          <w:lang w:bidi="fa-IR"/>
        </w:rPr>
        <w:t>.</w:t>
      </w:r>
      <w:bookmarkStart w:id="95" w:name="pg12292_144457"/>
    </w:p>
    <w:p>
      <w:pPr>
        <w:pStyle w:val="BookText"/>
        <w:rPr/>
      </w:pPr>
      <w:bookmarkEnd w:id="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96" w:name="__RefHeading___Toc7458900_417432637"/>
      <w:bookmarkStart w:id="97" w:name="_Toc35"/>
      <w:bookmarkEnd w:id="96"/>
      <w:r>
        <w:rPr>
          <w:rtl w:val="true"/>
        </w:rPr>
        <w:t>سورۀ حمد</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7458902_417432637"/>
      <w:bookmarkStart w:id="99" w:name="_Toc36"/>
      <w:bookmarkEnd w:id="98"/>
      <w:r>
        <w:rPr>
          <w:rtl w:val="true"/>
        </w:rPr>
        <w:t>اشاره</w:t>
      </w:r>
      <w:bookmarkStart w:id="100" w:name="pg12292_144459"/>
      <w:bookmarkEnd w:id="99"/>
    </w:p>
    <w:p>
      <w:pPr>
        <w:pStyle w:val="BookText"/>
        <w:rPr/>
      </w:pPr>
      <w:bookmarkEnd w:id="100"/>
      <w:r>
        <w:rPr>
          <w:rFonts w:ascii="IRNazanin" w:hAnsi="IRNazanin" w:eastAsia="IRNazanin"/>
          <w:color w:val="111111"/>
          <w:sz w:val="28"/>
          <w:sz w:val="28"/>
          <w:szCs w:val="28"/>
          <w:rtl w:val="true"/>
          <w:lang w:bidi="fa-IR"/>
        </w:rPr>
        <w:t xml:space="preserve">سورۀ حمد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3"/>
        <w:numPr>
          <w:ilvl w:val="2"/>
          <w:numId w:val="1"/>
        </w:numPr>
        <w:rPr/>
      </w:pPr>
      <w:bookmarkStart w:id="101" w:name="__RefHeading___Toc7458904_417432637"/>
      <w:bookmarkStart w:id="102" w:name="_Toc37"/>
      <w:bookmarkEnd w:id="101"/>
      <w:r>
        <w:rPr>
          <w:rtl w:val="true"/>
        </w:rPr>
        <w:t>فضیلت سوره</w:t>
      </w:r>
      <w:r>
        <w:rPr>
          <w:rtl w:val="true"/>
        </w:rPr>
        <w:t>:</w:t>
      </w:r>
      <w:bookmarkEnd w:id="102"/>
    </w:p>
    <w:p>
      <w:pPr>
        <w:pStyle w:val="BookText"/>
        <w:rPr/>
      </w:pPr>
      <w:r>
        <w:rPr>
          <w:rFonts w:ascii="IRNazanin" w:hAnsi="IRNazanin" w:eastAsia="IRNazanin"/>
          <w:color w:val="111111"/>
          <w:sz w:val="28"/>
          <w:sz w:val="28"/>
          <w:szCs w:val="28"/>
          <w:rtl w:val="true"/>
          <w:lang w:bidi="fa-IR"/>
        </w:rPr>
        <w:t>در کتاب محمد بن مسعود العیاشی با اسناد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جابر بن عبد اللّٰه انصاری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جابر،آیا می‌خواهی پرفضیلت‌ترین سوره را که خدا در کتابش فروفرستاده به تو بیاموزم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بلی،پدر و مادرم فدای تو باد ای رسول خدا،آن را به من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را که مادر و اصل کتاب است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جابر،آیا می‌خواهی از آن آگاهت سازم؟گفت بلی پدر و مادرم فدای تو باد، مرا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درمان هر درد است مگر سام،و سام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سلمة بن محرز از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سورۀ حمد او را شفا ندهد،هیچ چیز شفا دهندۀ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محمد،ما به تو سبع المثانی و قرآن عظیم دادیم و منت گذاشتن بر من را مخصوص فاتحة الکتاب ساخت و آن را در مقابل تمام قرآن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فاتحة الکتاب شریفترین چیز در گنجینه‌های عرش است،و خدا آن را به محمّد اختصاص داد و به آن وی را مشرف ساخت،و هیچ یک از پیامبرانش را در آن شریک او قرار نداد جز سلیمان که بسم اللّٰه الرحمن الرحیم را از آن به او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چون از بلقیس حکایت می‌کند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أُلْقِیَ إِلَیَّ کِتٰابٌ کَرِیمٌ، إِنَّهُ مِنْ سُلَیْمٰانَ وَ إِنَّهُ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هر کس آن را،با معتقد بودن به دوستی محمد و آلش،و مطیع بودن به فرمانش،و ایمان داشتن به ظاهر و باطن آن تلاوت کند،خداوند در برابر هر حرف آن یک حسنه به او عطا می‌کند،که فضیلت هر یک از آنها از دنیا و هر چه از گونه‌های مختلف مالها و نیکیها که در آن است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قاری قرآنی که این سوره را می‌خواند گوش فرادهد،به اندازۀ یک سوم پاداشی که به خواننده می‌رسد بهره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که هر چه بیشتر از این نیکیهای عرضه شدۀ برای شما بهره گیرید،و مگذارید که این غنیمت از دست شما برود و در دلهای شما حسرت از دست رفتن آن بماند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103" w:name="pg12292_144461"/>
    </w:p>
    <w:p>
      <w:pPr>
        <w:pStyle w:val="BookText"/>
        <w:rPr/>
      </w:pPr>
      <w:bookmarkEnd w:id="1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04" w:name="__RefHeading___Toc7458906_417432637"/>
      <w:bookmarkStart w:id="105" w:name="_Toc38"/>
      <w:bookmarkEnd w:id="104"/>
      <w:r>
        <w:rPr>
          <w:rtl w:val="true"/>
        </w:rPr>
        <w:t>[</w:t>
      </w:r>
      <w:r>
        <w:rPr>
          <w:rtl w:val="true"/>
        </w:rPr>
        <w:t xml:space="preserve">سوره الفاتحة </w:t>
      </w:r>
      <w:r>
        <w:rPr>
          <w:rtl w:val="true"/>
        </w:rPr>
        <w:t>(</w:t>
      </w:r>
      <w:r>
        <w:rPr/>
        <w:t>1</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105"/>
    </w:p>
    <w:p>
      <w:pPr>
        <w:pStyle w:val="Heading4"/>
        <w:numPr>
          <w:ilvl w:val="3"/>
          <w:numId w:val="1"/>
        </w:numPr>
        <w:rPr/>
      </w:pPr>
      <w:bookmarkStart w:id="106" w:name="__RefHeading___Toc7458908_417432637"/>
      <w:bookmarkStart w:id="107" w:name="_Toc39"/>
      <w:bookmarkEnd w:id="106"/>
      <w:r>
        <w:rPr>
          <w:rtl w:val="true"/>
        </w:rPr>
        <w:t>اشاره</w:t>
      </w:r>
      <w:bookmarkEnd w:id="1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8" w:name="pg12292_144462"/>
    </w:p>
    <w:p>
      <w:pPr>
        <w:pStyle w:val="BookText"/>
        <w:rPr/>
      </w:pPr>
      <w:bookmarkEnd w:id="1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09" w:name="__RefHeading___Toc7458910_417432637"/>
      <w:bookmarkStart w:id="110" w:name="_Toc40"/>
      <w:bookmarkEnd w:id="109"/>
      <w:r>
        <w:rPr>
          <w:rtl w:val="true"/>
        </w:rPr>
        <w:t>سورۀ حمد،چکیدۀ معارف قرآنی</w:t>
      </w:r>
      <w:bookmarkEnd w:id="110"/>
    </w:p>
    <w:p>
      <w:pPr>
        <w:pStyle w:val="Heading5"/>
        <w:numPr>
          <w:ilvl w:val="4"/>
          <w:numId w:val="1"/>
        </w:numPr>
        <w:rPr/>
      </w:pPr>
      <w:bookmarkStart w:id="111" w:name="__RefHeading___Toc7458912_417432637"/>
      <w:bookmarkStart w:id="112" w:name="_Toc41"/>
      <w:bookmarkEnd w:id="111"/>
      <w:r>
        <w:rPr>
          <w:rtl w:val="true"/>
        </w:rPr>
        <w:t>اشاره</w:t>
      </w:r>
      <w:bookmarkEnd w:id="112"/>
    </w:p>
    <w:p>
      <w:pPr>
        <w:pStyle w:val="Heading5"/>
        <w:numPr>
          <w:ilvl w:val="4"/>
          <w:numId w:val="1"/>
        </w:numPr>
        <w:rPr/>
      </w:pPr>
      <w:bookmarkStart w:id="113" w:name="__RefHeading___Toc7458914_417432637"/>
      <w:bookmarkStart w:id="114" w:name="_Toc42"/>
      <w:bookmarkEnd w:id="113"/>
      <w:r>
        <w:rPr>
          <w:rtl w:val="true"/>
        </w:rPr>
        <w:t>تفسیر بسملة</w:t>
      </w:r>
      <w:r>
        <w:rPr>
          <w:rtl w:val="true"/>
        </w:rPr>
        <w:t xml:space="preserve">( </w:t>
      </w:r>
      <w:r>
        <w:rPr>
          <w:rtl w:val="true"/>
        </w:rPr>
        <w:t>بِسْمِ اللّٰهِ الرَّحْمٰنِ الرَّحِیمِ گفتن</w:t>
      </w:r>
      <w:r>
        <w:rPr>
          <w:rtl w:val="true"/>
        </w:rPr>
        <w:t>)</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چه چیز می‌اندیشیم و تصمیم می‌گیریم و به کار برمی‌خیزیم؟آیا جز به نیروها و به کارمایه‌ها است؟چه کسی مالک این نیروها است و با این کارمایه‌ها به ما مدد می‌رساند؟آیا او خدا نیست؟بنا بر این هر نیرویی که به آن می‌اندیشیم یا تصمیم می‌گیریم یا به کار برمی‌خیزیم،نشانه و آیه‌ای از آیات خدا و نامی از نامهای نیکوی است،و بر ما واجب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پیش از هر موج اندیشه و درخشش اندیشه و جنبش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ما را آفریده و راهنمایی کرده،پس هر چیز را به نام او آغاز می‌کنیم،چه در حقیقت هر چیز نامی از نامها و آیتی از آیات بزرگ او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نامهای خدا همه مظاهر بخشندگی او است،و بخشندگی او گسترده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 فراگیری که بر همه چیز گسترده می‌شود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می‌کنیم،به همان‌گونه که از رحمت دایمی او که همیشه بوده و همیشه خواهد بود،با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می‌کنیم،و زود باشد که رحمت دایمی خدا در روز دیگر به صورت باغهای پر وسعتی تجسم پیدا کند که به مؤمنان</w:t>
      </w:r>
      <w:bookmarkStart w:id="115" w:name="pg12292_144463"/>
    </w:p>
    <w:p>
      <w:pPr>
        <w:pStyle w:val="BookText"/>
        <w:rPr/>
      </w:pPr>
      <w:bookmarkEnd w:id="115"/>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دنیا رحمت خدا به همۀ بندگانش از مؤمن و کافر می‌رسد، و می‌بایستی که در هر کار بزرگ و کوچک بندگی را به او اختصاص دهیم و تنها از او مدد خواهیم</w:t>
      </w:r>
      <w:r>
        <w:rPr>
          <w:rFonts w:eastAsia="IRNazanin" w:cs="IRNazanin"/>
          <w:color w:val="111111"/>
          <w:sz w:val="28"/>
          <w:szCs w:val="28"/>
          <w:rtl w:val="true"/>
          <w:lang w:bidi="fa-IR"/>
        </w:rPr>
        <w:t>.</w:t>
      </w:r>
    </w:p>
    <w:p>
      <w:pPr>
        <w:pStyle w:val="Heading5"/>
        <w:numPr>
          <w:ilvl w:val="4"/>
          <w:numId w:val="1"/>
        </w:numPr>
        <w:rPr/>
      </w:pPr>
      <w:bookmarkStart w:id="116" w:name="__RefHeading___Toc7458916_417432637"/>
      <w:bookmarkStart w:id="117" w:name="_Toc43"/>
      <w:bookmarkEnd w:id="116"/>
      <w:r>
        <w:rPr>
          <w:rtl w:val="true"/>
        </w:rPr>
        <w:t>موارد حمد و سپاسگزاری</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خدا سپاسگزاری می‌کنیم و او را با صفات نیکی که در او است و در عمل به صورت نعمتهای بزرگ و فراوان او بر ما تجلّی پیدا می‌کند که آشکارترین آنها نعمت توجه او به جسم و جان ما است و با آن خدا انسان را بزرگوارترین و برترین آفریده از بسیاری از آفریده‌های خود قرار دهد می‌ستاییم،بیشتر متوجه تربیت و رعایت خداوند متعال هستیم و آن را سپاسگزاری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تربیت تنها به آدمی اختصاص ندارد،چه،همۀ موجودات زنده از این نعمت تربیت و رعایت خدا در حق خود،از زمان به دنیا آمدن تا هنگام مرگ،برخوردارند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نعمت عنایت را از جانب خدا دریافت می‌کند،که این نعمت در پرتوهای خورشید تجسّم پیدا کرده است،و از آب آسمان که بر آن فرومی‌ریزد،و املاح زمینی و بادهای به ثمر رسانندۀ گلها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 و دریا کوه‌ها و ستارگان و کهکشانها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توجّه و عنایت خدا و رعایت دایمی او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برابر خدا به حال خضوع و خشوع بایستیم که عنایت و رعایت او ما و هر چه را که متنعم به این غایت است شامل می‌شود،و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دومی که خدا را بر آن ستایش می‌کنیم و به آن از او نام می‌بریم،رحمت گسترده و دایمی او است که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بخشندۀ مهربان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نعمتهای خدا عبث و بدون حکمت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آنها تربیت آدمی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آزمودن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است که به نیکی و بدی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خدا،علاوه بر رحمت گسترده و دایمی خود،حکیم و فرزانه‌ای است که زود به حساب می‌رسد و سخت کیفر می‌دهد و ناگزیر باید از او بترسیم و از رسیدن عذابش بیمناک باشیم و سخت در طلب رضای او بکوشیم،بدان جهت که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که مالک یوم الدین است،مالک بهشت و دوزخ و ترازوی سنجش اعمال بندگان و فرمان دادن به بهشت یا دوزخ برای هر یک از بندگان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شایسته‌تر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می‌رسد،بدان جهت که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خود تنها یک چیز را در تصرف دارد که حکم و سلطه است،در صورتی که خدا مالک سلطه و همۀ چیزها و حتی اشخاصی است که بر آنان فرمان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آن‌جا که خدا پروردگار جهان و جهانیان،و بخشنده و مهربان و صاحب و مالک روز دین و جز است،ناگزیر باید پرستش را تنها مخصوص او کنیم و در هر امر کوچک و بزرگ چشم به او داشته باشیم و از او مدد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 و تنها از تو مدد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اندیشه دارای دو جنبۀ مثبت و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متوسّل می‌شویم و پیوندهای خود را با او محکم می‌کنیم که آشکارترین آنها راه یافتن به روان کردن اوامر است،و این چیزی است که به ما در تحمل هر سختی و رنج و دست یافتن به خواسته‌ها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به خدا متوسل نمی‌شویم،تا چنان نشود که اتّکالی باشیم و دنباله‌رو دیگران شویم و سرانجام ما را به بندگی خود درآورند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اندکی در معنی این آیه بیندیشیم،خواهیم دید که در آن فلسفۀ</w:t>
      </w:r>
    </w:p>
    <w:p>
      <w:pPr>
        <w:pStyle w:val="BookText"/>
        <w:rPr/>
      </w:pPr>
      <w:r>
        <w:rPr>
          <w:rFonts w:ascii="IRNazanin" w:hAnsi="IRNazanin" w:eastAsia="IRNazanin"/>
          <w:color w:val="111111"/>
          <w:sz w:val="28"/>
          <w:sz w:val="28"/>
          <w:szCs w:val="28"/>
          <w:rtl w:val="true"/>
          <w:lang w:bidi="fa-IR"/>
        </w:rPr>
        <w:t>آزادی انسان به صورتی مستحکم خلاصه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را نامهای نیکو است و حرّیت آدمی به وسیلۀ آنها تضمین می‌شود،باید پرستیدن بتهایی را که جز خدا می‌پرستیم کنار بگذاریم،چه متّصف به هیچ یک از صفاتی که برای خدا ذکر کردیم نیستند،و نه پروردگارند و نه رحمان و نه مالک روز پاداش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بتهای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که جز خدا پرستش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می‌گذاریم،بر راه راست و مستقیم قرار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تحقّق یافتن استقامت راه چندان آسان نیست،بدان سبب که رهایی یافتن از چنگ اصنام و بتان بسیار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انسان است که در برابر خود هدف دشواری همچون استقامت را قرار دهد و به آن در زندگی صورت تحقق بخشد، که این تحقق یافتن دشوار پس از عبور از سه مرحله صورتپذیر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 بر استقامت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تصمیم گرفتن زمانی به درستی می‌تواند عملی شود که آدمی بداند که در زندگی راههای گوناگونی وجود دارد که از آنها نمی‌تواند به هدفهای مورد آرزوی خود برسد،و این که تنها یک راه است که او را به هدفش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 شناسایی این راه و پیش رفتن در آن از اموری است که برای دست یافتن به آن لازم است هر چه می‌تواند بکوشد،و از نعمتهای ارزانی داشتۀ به توسط خدا بر او نیست،و مثلا همچون نعمت چشم داشتن نیست که نوزاد با آن به دنیا می‌آید،لذا دعا می‌کنیم و از خدا می‌خواهیم که ما را به راه راست و استقامت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راه راست هدایت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دلیل بر آن است که خدا استقامت را به کسی می‌بخشد که آن را از او بخواهد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استقامت جنبۀ دایمی بودن ندارد،از آن روی که طوفانهای شهوات و امواج فشارهای اجتماعی و موانع نفسانی وسوسه‌های شیطانی همان‌گونه</w:t>
      </w:r>
    </w:p>
    <w:p>
      <w:pPr>
        <w:pStyle w:val="BookText"/>
        <w:rPr/>
      </w:pPr>
      <w:r>
        <w:rPr>
          <w:rFonts w:ascii="IRNazanin" w:hAnsi="IRNazanin" w:eastAsia="IRNazanin"/>
          <w:color w:val="111111"/>
          <w:sz w:val="28"/>
          <w:sz w:val="28"/>
          <w:szCs w:val="28"/>
          <w:rtl w:val="true"/>
          <w:lang w:bidi="fa-IR"/>
        </w:rPr>
        <w:t>با قلب آدمی بازی می‌کند که بادهای تند با پر مرغی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بر انسان واجب است که چشم به راه نعمت خدا باشد تا استقامت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دایمی شود،و به همین سبب خدا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أَنْعَمْتَ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به ایشان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نعمت هدایت است که طبیعة مایۀ بهره‌مندی از دیگر نعمتهای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 که استقامت نعمتی است که همچون موهبتی بهرۀ آدمی می‌شود،و گاه چنین بهره‌مندی فراهم نمی‌آید،بر او است که بیدار و هوشیار بماند، و هر وقت عوامل انحراف او را از راه راست به بیراهه کشانید،از برکت همین هشیاری و اعتماد به خدا و به تصمیم خود برای بازگشتن به استقامت در زندگی برای دست یافتن به یقین،دوباره به 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 واجب است که بدانیم خدا راه راست را به صورت راه زندگی اشخاص تجسّم می‌بخشد،چه،ناگزیر باید برای ایمان یک صورت تجسّم یافتۀ واقعی وجود داشته باشد تا به شکل اندیشه‌های مجرّد و انتزاعی در نیاید که قابل تطبیق و به کار بستن نیست،و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صدّیقان و شهیدان و صالحان و نظایر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مرحلۀ دوم بازشناختن وسایل منحرف شدن از راه راست است که بر انسان در جهت انحراف و کج شدن از راه فشار وارد می‌آورد و چنان می‌کند که شخصی از روی علم و به عمد راه منحرف را برای پیش رفتن خود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دوست داشتن شهوتها از زنان و فرزندان و چیزهای تجمّلی و فخر فروشی و حبّ جاه و خواستاری تسلّط و سروری بر دیگران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از طریق هواهای نفسانی و شهوات خود از استقامت منحرف می‌شوند،بدان جهت که خود را تسلیم به فشارهای این شهوتها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کسان در معرض خشم خدا قرار دارند که نور فطرت و درخشندگی عقل و خرد را از</w:t>
      </w:r>
    </w:p>
    <w:p>
      <w:pPr>
        <w:pStyle w:val="BookText"/>
        <w:rPr/>
      </w:pPr>
      <w:r>
        <w:rPr>
          <w:rFonts w:ascii="IRNazanin" w:hAnsi="IRNazanin" w:eastAsia="IRNazanin"/>
          <w:color w:val="111111"/>
          <w:sz w:val="28"/>
          <w:sz w:val="28"/>
          <w:szCs w:val="28"/>
          <w:rtl w:val="true"/>
          <w:lang w:bidi="fa-IR"/>
        </w:rPr>
        <w:t>ایشان سلب می‌کند،و ناگهان خود را در تاریکیهایی می‌یابند که هیچ چیز را نمی‌بینند؛و از همین روی است که مؤمنان به دعا از خدای بزرگ می‌خواهند که نعمت هدایت را برای ایشان دایمی کند و مستقیم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معرض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عمد از راه راست منحرف شده‌اند،خداوند نعمت هدایت را از ایشان سلب کرده و پیوسته منحرف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عوامل جبری انحراف است که انسان را نادانسته و بدون تصمیم گرفتن خودش به راه کج می‌کشاند،همچون نادانی و غفلت و فراموشی،که اینها نیز از عوامل گمراهی است و باید شخص از شرّ آنها نیز خلاص شود تا استقامت به حدّ کمال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مردم،به سبب نادانی ایشان نسبت به دین و خوشبختی و خیری که با آن همراه است،انحراف حاصل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بیشتر نوجوانانی که از ارزشهای خدا دور شده و به چپ و راست رفته‌اند،و به خاطر دست یافتن به اصول و مبادی باطل اصول و مبادی راست و حقیقی را فدا کرده‌اند؛اینان نادانند،بدان جهت که اگر از دین درست آگاهی می‌داشتند،از فداکاری برای حفظ اصول و مبادی حقیقی و درست خودداری نمی‌کردند،و چنین است که مؤمنان در اوضاع و احوال خاص به گناه کشیده می‌شوند و هر چه زودتر توبه می‌کنند؛رهبر اینان غفلت و فراموشی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مؤمنان راستین به وی از خدا می‌خواهند که آنان را به راه راست هدایت کند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قرارشان ندهد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گمراهی نادانسته تنها پس از رهایی از کجراهی و انحراف دانسته است،چه نور خدا وارد قلب متکبّر معاند نمی‌شود که تصمیم بر کجراهی گرفته است،و به همین جهت است که قرآن نخست به خلاص شدن از خشم خدا فرمان می‌دهد،و سپس به رهایی از گمراهی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سورۀ الحمد با آیات هفتگانۀ آن خلاصه‌ای از دیدگاهها و بصیرتهای اسلام دربارۀ زندگی است که تفصیل آن را در سراسر قرآن می‌یابیم</w:t>
      </w:r>
      <w:r>
        <w:rPr>
          <w:rFonts w:eastAsia="IRNazanin" w:cs="IRNazanin"/>
          <w:color w:val="111111"/>
          <w:sz w:val="28"/>
          <w:szCs w:val="28"/>
          <w:rtl w:val="true"/>
          <w:lang w:bidi="fa-IR"/>
        </w:rPr>
        <w:t>.</w:t>
      </w:r>
      <w:bookmarkStart w:id="118" w:name="pg12292_144469"/>
    </w:p>
    <w:p>
      <w:pPr>
        <w:pStyle w:val="BookText"/>
        <w:rPr/>
      </w:pPr>
      <w:bookmarkEnd w:id="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19" w:name="__RefHeading___Toc7458918_417432637"/>
      <w:bookmarkStart w:id="120" w:name="_Toc44"/>
      <w:bookmarkEnd w:id="119"/>
      <w:r>
        <w:rPr>
          <w:rtl w:val="true"/>
        </w:rPr>
        <w:t>سورۀ بقره</w:t>
      </w:r>
      <w:bookmarkEnd w:id="1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7458920_417432637"/>
      <w:bookmarkStart w:id="122" w:name="_Toc45"/>
      <w:bookmarkEnd w:id="121"/>
      <w:r>
        <w:rPr>
          <w:rtl w:val="true"/>
        </w:rPr>
        <w:t>اشاره</w:t>
      </w:r>
      <w:bookmarkStart w:id="123" w:name="pg12292_144471"/>
      <w:bookmarkEnd w:id="122"/>
    </w:p>
    <w:p>
      <w:pPr>
        <w:pStyle w:val="BookText"/>
        <w:rPr/>
      </w:pPr>
      <w:bookmarkEnd w:id="123"/>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3"/>
        <w:numPr>
          <w:ilvl w:val="2"/>
          <w:numId w:val="1"/>
        </w:numPr>
        <w:rPr/>
      </w:pPr>
      <w:bookmarkStart w:id="124" w:name="__RefHeading___Toc7458922_417432637"/>
      <w:bookmarkStart w:id="125" w:name="_Toc46"/>
      <w:bookmarkEnd w:id="124"/>
      <w:r>
        <w:rPr>
          <w:rtl w:val="true"/>
        </w:rPr>
        <w:t>فضیلت سوره</w:t>
      </w:r>
      <w:r>
        <w:rPr>
          <w:rtl w:val="true"/>
        </w:rPr>
        <w:t>:</w:t>
      </w:r>
      <w:bookmarkEnd w:id="125"/>
    </w:p>
    <w:p>
      <w:pPr>
        <w:pStyle w:val="BookText"/>
        <w:rPr/>
      </w:pPr>
      <w:r>
        <w:rPr>
          <w:rFonts w:ascii="IRNazanin" w:hAnsi="IRNazanin" w:eastAsia="IRNazanin"/>
          <w:color w:val="111111"/>
          <w:sz w:val="28"/>
          <w:sz w:val="28"/>
          <w:szCs w:val="28"/>
          <w:rtl w:val="true"/>
          <w:lang w:bidi="fa-IR"/>
        </w:rPr>
        <w:t>خدا به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به امّتت گنجی از گنجهای عرش خودم را بخشیدم که فاتحة الکتاب است و پایان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سوره‌های بقره و آل عمران را بخواند،این دو در روز بازپسین همچون دو ابر یا دو عبا بر سر او سایه خواهند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26" w:name="__RefHeading___Toc7458924_417432637"/>
      <w:bookmarkStart w:id="127" w:name="_Toc47"/>
      <w:bookmarkEnd w:id="126"/>
      <w:r>
        <w:rPr>
          <w:rtl w:val="true"/>
        </w:rPr>
        <w:t>زمینۀ کلّی سوره</w:t>
      </w:r>
      <w:bookmarkEnd w:id="127"/>
    </w:p>
    <w:p>
      <w:pPr>
        <w:pStyle w:val="Heading4"/>
        <w:numPr>
          <w:ilvl w:val="3"/>
          <w:numId w:val="1"/>
        </w:numPr>
        <w:rPr/>
      </w:pPr>
      <w:bookmarkStart w:id="128" w:name="__RefHeading___Toc7458926_417432637"/>
      <w:bookmarkStart w:id="129" w:name="_Toc48"/>
      <w:bookmarkEnd w:id="128"/>
      <w:r>
        <w:rPr>
          <w:rtl w:val="true"/>
        </w:rPr>
        <w:t>اشاره</w:t>
      </w:r>
      <w:bookmarkEnd w:id="129"/>
    </w:p>
    <w:p>
      <w:pPr>
        <w:pStyle w:val="Heading4"/>
        <w:numPr>
          <w:ilvl w:val="3"/>
          <w:numId w:val="1"/>
        </w:numPr>
        <w:rPr/>
      </w:pPr>
      <w:bookmarkStart w:id="130" w:name="__RefHeading___Toc7458928_417432637"/>
      <w:bookmarkStart w:id="131" w:name="_Toc49"/>
      <w:bookmarkEnd w:id="130"/>
      <w:r>
        <w:rPr>
          <w:rtl w:val="true"/>
        </w:rPr>
        <w:t>نخست،نام سوره</w:t>
      </w:r>
      <w:r>
        <w:rPr>
          <w:rtl w:val="true"/>
        </w:rPr>
        <w:t>:</w:t>
      </w:r>
      <w:bookmarkEnd w:id="1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معنی است؟به معنی قاب و چارچوب محدود کنندۀ یک چیز،و نیز به معنی دیوار است،و سوره یکی از این گونه چارچوبها است که مجموعه‌ای از اندیشه‌های معین را محدود می‌کند،و در مجموع شخصیّتی مشترک را در اختیار ما قرار می‌دهد،و شاید بتوانیم از آن،به قیاس با</w:t>
      </w:r>
      <w:bookmarkStart w:id="132" w:name="pg12292_144472"/>
    </w:p>
    <w:p>
      <w:pPr>
        <w:pStyle w:val="BookText"/>
        <w:rPr/>
      </w:pPr>
      <w:bookmarkEnd w:id="132"/>
      <w:r>
        <w:rPr>
          <w:rFonts w:ascii="IRNazanin" w:hAnsi="IRNazanin" w:eastAsia="IRNazanin"/>
          <w:color w:val="111111"/>
          <w:sz w:val="28"/>
          <w:sz w:val="28"/>
          <w:szCs w:val="28"/>
          <w:rtl w:val="true"/>
          <w:lang w:bidi="fa-IR"/>
        </w:rPr>
        <w:t>تعبیرهای واحد گرما و واحد نور یا هر کمیت دیگر،با واحد فکری تعبیر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لفظ بهتر از تعبیر کردن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است،بدان سبب که لفظ سوره دلالت بر جدا کردن بخشی از قرآن از بخشی دیگر و تقسیم کردن آن به چند قسمت نیست که ممکن است شخصی را به اندیشه‌هایی دور از حقیقت قرآن بکشاند،بلکه دلالت بر دانۀ همکاری میان افکار آن مجموعۀ قرآنی دارد که یک سوره را می‌سازد،و چنان است که می‌توانیم آن را در ضمن یک قالب و چارچوب بگنجانیم و یک واحد فکری مستقل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در ضمن داستانی جالب و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فرمانبرداری و اعتماد کردن به رهبری در حل دشواریها سخن رفته است که با خط کلّی سوره هماهنگی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33" w:name="__RefHeading___Toc7458930_417432637"/>
      <w:bookmarkStart w:id="134" w:name="_Toc50"/>
      <w:bookmarkEnd w:id="133"/>
      <w:r>
        <w:rPr>
          <w:rtl w:val="true"/>
        </w:rPr>
        <w:t>زمینۀ کلّی سوره سورۀ البقرة از چه چیز سخن می‌گوید؟</w:t>
      </w:r>
      <w:bookmarkEnd w:id="134"/>
    </w:p>
    <w:p>
      <w:pPr>
        <w:pStyle w:val="BookText"/>
        <w:rPr/>
      </w:pPr>
      <w:r>
        <w:rPr>
          <w:rFonts w:ascii="IRNazanin" w:hAnsi="IRNazanin" w:eastAsia="IRNazanin"/>
          <w:color w:val="111111"/>
          <w:sz w:val="28"/>
          <w:sz w:val="28"/>
          <w:szCs w:val="28"/>
          <w:rtl w:val="true"/>
          <w:lang w:bidi="fa-IR"/>
        </w:rPr>
        <w:t>ممکن است برای پاسخ دادن به این پرسش با دشواری رو به رو شویم،ولی می‌توانیم بگوییم که در آغاز سوره مردمان به سه دسته تقسیم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کافر و منافق،که در سوره پس از آن به تفصیل دربارۀ این اقسام سه گانه سخن رفته است،و سپس با تمرکز بر صفات مؤمن،می‌توانیم بگوییم که خط کلّی سوره ترسیم مبانی شخصیت ایمانی،خواه در تراز فرد مؤمن و خواه در تراز امت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خاستگاه سوره از فرزندان اسراییل و از داستان ماده گاو و از کجرویهایی که در این امت مؤمن پدید آمد،سخن می‌گوید،و قرآن مؤمنان را از آن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همین خاستگاه سوره پس از آن از واجبات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و از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یگانگی و خصوصیت شخصی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یگانگی و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از قصاص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سوره،کلمه‌ای آمده است که می‌توانیم آن را به وضوح تعبیری از</w:t>
      </w:r>
    </w:p>
    <w:p>
      <w:pPr>
        <w:pStyle w:val="BookText"/>
        <w:rPr/>
      </w:pPr>
      <w:r>
        <w:rPr>
          <w:rFonts w:ascii="IRNazanin" w:hAnsi="IRNazanin" w:eastAsia="IRNazanin"/>
          <w:color w:val="111111"/>
          <w:sz w:val="28"/>
          <w:sz w:val="28"/>
          <w:szCs w:val="28"/>
          <w:rtl w:val="true"/>
          <w:lang w:bidi="fa-IR"/>
        </w:rPr>
        <w:t>خط کلی در این سوره بدانیم و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رنگ و علامت و مهر در این گفتۀ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 وَ نَحْنُ لَهُ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این سورۀ حاضر تعیین کنندۀ صبغۀ ایمانی در همۀ فعالیتهای مؤمن محسوب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رغم آنکه سوره‌های دیگر قرآن نیز از صبغة اللّٰه سخن گفته‌اند،در آن سوره‌ها سخن متمرکز در اطراف و جوانب این صبغه است،در صورتی که در این سوره از آن به صورت کلی و به شکلی بحث می‌شود که با جلوه‌های این صبغه ارتباط دارد و بدین گونه صورت کاملی از آن در برابر ما آشکار می‌شود</w:t>
      </w:r>
      <w:r>
        <w:rPr>
          <w:rFonts w:eastAsia="IRNazanin" w:cs="IRNazanin"/>
          <w:color w:val="111111"/>
          <w:sz w:val="28"/>
          <w:szCs w:val="28"/>
          <w:rtl w:val="true"/>
          <w:lang w:bidi="fa-IR"/>
        </w:rPr>
        <w:t>.</w:t>
      </w:r>
      <w:bookmarkStart w:id="135" w:name="pg12292_144474"/>
    </w:p>
    <w:p>
      <w:pPr>
        <w:pStyle w:val="BookText"/>
        <w:rPr/>
      </w:pPr>
      <w:bookmarkEnd w:id="1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36" w:name="__RefHeading___Toc7458932_417432637"/>
      <w:bookmarkStart w:id="137" w:name="_Toc51"/>
      <w:bookmarkEnd w:id="13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w:t>
      </w:r>
      <w:r>
        <w:rPr>
          <w:rtl w:val="true"/>
        </w:rPr>
        <w:t xml:space="preserve"> </w:t>
      </w:r>
      <w:r>
        <w:rPr>
          <w:rtl w:val="true"/>
        </w:rPr>
        <w:t xml:space="preserve">تا </w:t>
      </w:r>
      <w:r>
        <w:rPr/>
        <w:t>20</w:t>
      </w:r>
      <w:r>
        <w:rPr>
          <w:rtl w:val="true"/>
        </w:rPr>
        <w:t>]</w:t>
      </w:r>
      <w:bookmarkEnd w:id="137"/>
    </w:p>
    <w:p>
      <w:pPr>
        <w:pStyle w:val="Heading4"/>
        <w:numPr>
          <w:ilvl w:val="3"/>
          <w:numId w:val="1"/>
        </w:numPr>
        <w:rPr/>
      </w:pPr>
      <w:bookmarkStart w:id="138" w:name="__RefHeading___Toc7458934_417432637"/>
      <w:bookmarkStart w:id="139" w:name="_Toc52"/>
      <w:bookmarkEnd w:id="138"/>
      <w:r>
        <w:rPr>
          <w:rtl w:val="true"/>
        </w:rPr>
        <w:t>اشاره</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140" w:name="pg12292_144476"/>
    </w:p>
    <w:p>
      <w:pPr>
        <w:pStyle w:val="Heading4"/>
        <w:numPr>
          <w:ilvl w:val="3"/>
          <w:numId w:val="1"/>
        </w:numPr>
        <w:rPr/>
      </w:pPr>
      <w:bookmarkStart w:id="141" w:name="__RefHeading___Toc7458936_417432637"/>
      <w:bookmarkStart w:id="142" w:name="_Toc53"/>
      <w:bookmarkEnd w:id="140"/>
      <w:bookmarkEnd w:id="141"/>
      <w:r>
        <w:rPr>
          <w:rtl w:val="true"/>
        </w:rPr>
        <w:t>معنای واژه‌ها</w:t>
      </w:r>
      <w:bookmarkEnd w:id="14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برای اشارۀ به ما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 گفته‌اند بدترین 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 راهنمایی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وقایة،و آن مأخوذ از اتقاء است که به معنی حاجز و مانع شدن میان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می‌کنند،و ایمان یعنی اعتماد و 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تو پنهان باشد و آن را نبینی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می‌کنند،می‌گزارند،و یقیمون الصلاة به معنی ادامه دادن به ادای فرایض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روزی،بخشش 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کردن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 علم را از آن روی یقین می‌نامند که به آن قطع حاصل می‌شود و نفس به آن آرام می‌گیرد؛پس هر یقینی علم است،ولی هر علمی یقین نیست،و این همچون علمی است که پس از استدلال و نظر کردن برای</w:t>
      </w:r>
    </w:p>
    <w:p>
      <w:pPr>
        <w:pStyle w:val="BookText"/>
        <w:rPr/>
      </w:pPr>
      <w:r>
        <w:rPr>
          <w:rFonts w:ascii="IRNazanin" w:hAnsi="IRNazanin" w:eastAsia="IRNazanin"/>
          <w:color w:val="111111"/>
          <w:sz w:val="28"/>
          <w:sz w:val="28"/>
          <w:szCs w:val="28"/>
          <w:rtl w:val="true"/>
          <w:lang w:bidi="fa-IR"/>
        </w:rPr>
        <w:t>غامض بودن معلوم یا دشوار بودن آن برای ناظر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مبهمی است که برای هر حاضر قابل اشاره کردن به آن شایسته است،و در معنی جمع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رستگاران،و فلاح به معنی رستگاری و نیز به معنی بقاء و ظفر 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و پنهان کردن نعمت؛و شکر آشکار کردن و اظهار 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که به جای فاعل مستو به کار رفته و به معنی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همراه با ترساندن است،پس هر بیم دهنده و منذر خبر دهنده است،ولی هر خبر دهنده بیم دهنده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مهر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و استمرار 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آخر،و از آن روی چنین خوانده که پس از آن دیگر روزی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می‌فریبند،و اصل خدع به معنی پوشاندن و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در بدن است و نقیض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لقاء به معنی جمع شدن با چیزی از طریق مقارنه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کردند،و خلوت معه به معنی او را ریشخند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مهلت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مدّ به معنی زیاد شدن چیزی است؛و به معنی جذب نیز هست از آن روی که مایۀ زیاد شدن طول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 در مورد آنکه کسی به چیزی متمسّک شود و جز آن را رها کند،می‌گویند اشتراه که نه بیعی در میان است و نه شرایی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بر سرمایه یعنی سود و ربح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رسیدن به ربح در فروش است،و اعراب از آن روی ربح را به تجارت اضافه می‌کنند که ربح در تجارت و بازرگانی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شبیه است و در یک معنی رایج می‌آید که در آن از دو چیز همانند یکدیگر سخن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وقود یعنی هیزم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از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ظلمت است و به معنی تاریکیها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إبصار است به معنی دریافت چیزی با حسن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ابصار و دیدن با قلب،مجازی از ابصار با چشم است</w:t>
      </w:r>
      <w:r>
        <w:rPr>
          <w:rFonts w:eastAsia="IRNazanin" w:cs="IRNazanin"/>
          <w:color w:val="111111"/>
          <w:sz w:val="28"/>
          <w:szCs w:val="28"/>
          <w:rtl w:val="true"/>
          <w:lang w:bidi="fa-IR"/>
        </w:rPr>
        <w:t>.</w:t>
      </w:r>
      <w:bookmarkStart w:id="143" w:name="pg12292_144479"/>
    </w:p>
    <w:p>
      <w:pPr>
        <w:pStyle w:val="BookText"/>
        <w:rPr/>
      </w:pPr>
      <w:bookmarkEnd w:id="1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4" w:name="__RefHeading___Toc7458938_417432637"/>
      <w:bookmarkStart w:id="145" w:name="_Toc54"/>
      <w:bookmarkEnd w:id="144"/>
      <w:r>
        <w:rPr>
          <w:rtl w:val="true"/>
        </w:rPr>
        <w:t>قرآن چگونه آدمیان را تقسیم می‌کند</w:t>
      </w:r>
      <w:bookmarkEnd w:id="145"/>
    </w:p>
    <w:p>
      <w:pPr>
        <w:pStyle w:val="Heading5"/>
        <w:numPr>
          <w:ilvl w:val="4"/>
          <w:numId w:val="1"/>
        </w:numPr>
        <w:rPr/>
      </w:pPr>
      <w:bookmarkStart w:id="146" w:name="__RefHeading___Toc7458940_417432637"/>
      <w:bookmarkStart w:id="147" w:name="_Toc55"/>
      <w:bookmarkEnd w:id="146"/>
      <w:r>
        <w:rPr>
          <w:rtl w:val="true"/>
        </w:rPr>
        <w:t>اشاره</w:t>
      </w:r>
      <w:bookmarkEnd w:id="147"/>
    </w:p>
    <w:p>
      <w:pPr>
        <w:pStyle w:val="Heading5"/>
        <w:numPr>
          <w:ilvl w:val="4"/>
          <w:numId w:val="1"/>
        </w:numPr>
        <w:rPr/>
      </w:pPr>
      <w:bookmarkStart w:id="148" w:name="__RefHeading___Toc7458942_417432637"/>
      <w:bookmarkStart w:id="149" w:name="_Toc56"/>
      <w:bookmarkEnd w:id="148"/>
      <w:r>
        <w:rPr>
          <w:rtl w:val="true"/>
        </w:rPr>
        <w:t>رهنمودهایی از آیات</w:t>
      </w:r>
      <w:r>
        <w:rPr>
          <w:rtl w:val="true"/>
        </w:rPr>
        <w:t>:</w:t>
      </w:r>
      <w:bookmarkEnd w:id="149"/>
    </w:p>
    <w:p>
      <w:pPr>
        <w:pStyle w:val="BookText"/>
        <w:rPr/>
      </w:pPr>
      <w:r>
        <w:rPr>
          <w:rFonts w:ascii="IRNazanin" w:hAnsi="IRNazanin" w:eastAsia="IRNazanin"/>
          <w:color w:val="111111"/>
          <w:sz w:val="28"/>
          <w:sz w:val="28"/>
          <w:szCs w:val="28"/>
          <w:rtl w:val="true"/>
          <w:lang w:bidi="fa-IR"/>
        </w:rPr>
        <w:t>در این آیات از سه نمونه از نمونه‌های بشری سخن می‌رود،و دید آشکاری از آنها به دست می‌آید،و خواننده می‌تواند یکی از نمونه‌ها را با علم و بصیرتی مأخذ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تقسیم و طبقه‌بندی برای اسلام طبیعی است،از آن روی که اندیشه‌ای تازه است و به تقسیمات موجود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و رنگ و زبان و عشیره و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 قرار دادی از آنها سخن می‌گوید معترف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تازه،تقسیمات تازه‌ای را مطرح می‌کند تا مردمان بر حسب این تقسیم و طبقه‌بندی ایستار مطلوب خود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امت مسلمان به این طبقه‌بندی و چشمپوشی از طبقه‌بندیهای نادرست دیگر نیازمند است،تا بتواند برای به کار بستن مبادی و اصول دین حنیف و پاک اسلام نیرومندی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150" w:name="__RefHeading___Toc7458944_417432637"/>
      <w:bookmarkStart w:id="151" w:name="_Toc57"/>
      <w:bookmarkEnd w:id="150"/>
      <w:r>
        <w:rPr>
          <w:rtl w:val="true"/>
        </w:rPr>
        <w:t>شرح آیات</w:t>
      </w:r>
      <w:r>
        <w:rPr>
          <w:rtl w:val="true"/>
        </w:rPr>
        <w:t>:</w:t>
      </w:r>
      <w:bookmarkEnd w:id="151"/>
    </w:p>
    <w:p>
      <w:pPr>
        <w:pStyle w:val="Heading6"/>
        <w:numPr>
          <w:ilvl w:val="5"/>
          <w:numId w:val="1"/>
        </w:numPr>
        <w:rPr/>
      </w:pPr>
      <w:bookmarkStart w:id="152" w:name="__RefHeading___Toc7458946_417432637"/>
      <w:bookmarkStart w:id="153" w:name="_Toc58"/>
      <w:bookmarkEnd w:id="152"/>
      <w:r>
        <w:rPr>
          <w:rtl w:val="true"/>
        </w:rPr>
        <w:t>اشاره</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که آنها را در آغاز بسیاری از سوره‌های قرآن می‌بینیم چیست؟ و آیا برای ما مفهومی دارد؟یا همچون آن چیزها در قرآن است که به آنها متشابه گفته می‌شود و معنی آنها را تنها راسخان در علم می‌دانند؟یا این که راز آن را تنها خدا می‌داند و هر فرستاده‌ای که خدا خود در غیب به او خبر دهد؟ در این خصوص اختلاف کلمه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حین که کسانی که</w:t>
      </w:r>
      <w:bookmarkStart w:id="154" w:name="pg12292_144480"/>
    </w:p>
    <w:p>
      <w:pPr>
        <w:pStyle w:val="BookText"/>
        <w:rPr/>
      </w:pPr>
      <w:bookmarkEnd w:id="154"/>
      <w:r>
        <w:rPr>
          <w:rFonts w:ascii="IRNazanin" w:hAnsi="IRNazanin" w:eastAsia="IRNazanin"/>
          <w:color w:val="111111"/>
          <w:sz w:val="28"/>
          <w:sz w:val="28"/>
          <w:szCs w:val="28"/>
          <w:rtl w:val="true"/>
          <w:lang w:bidi="fa-IR"/>
        </w:rPr>
        <w:t>بی‌دلیل حکمی را عرضه می‌کنند بر آنند که این امر در نزد عقل ناروا است که خداوند سبحانه و تعالی آیه‌ای را فروفرستد که از معنی آن آگاهی نداریم،و در این باره احتجاج می‌کنند که قرآن کتاب راهنما و زبان آن زبان عربی آشکار است و خدا به تدبّر در آن فرمان داده است،در عین حال مشاهده می‌کنیم که دربارۀ این حروف اوایل سوره‌ها با یکدیگر اختلاف دارند و در این خصوص بیست و یک رأی عرضه داشته‌اند</w:t>
      </w:r>
      <w:r>
        <w:rPr>
          <w:rFonts w:eastAsia="IRNazanin" w:cs="IRNazanin"/>
          <w:color w:val="111111"/>
          <w:sz w:val="28"/>
          <w:szCs w:val="28"/>
          <w:rtl w:val="true"/>
          <w:lang w:bidi="fa-IR"/>
        </w:rPr>
        <w:t>.</w:t>
      </w:r>
    </w:p>
    <w:p>
      <w:pPr>
        <w:pStyle w:val="Heading6"/>
        <w:numPr>
          <w:ilvl w:val="5"/>
          <w:numId w:val="1"/>
        </w:numPr>
        <w:rPr/>
      </w:pPr>
      <w:bookmarkStart w:id="155" w:name="__RefHeading___Toc7458948_417432637"/>
      <w:bookmarkStart w:id="156" w:name="_Toc59"/>
      <w:bookmarkEnd w:id="155"/>
      <w:r>
        <w:rPr>
          <w:rtl w:val="true"/>
        </w:rPr>
        <w:t>آیا اختلاف دلیل علم است؟</w:t>
      </w:r>
      <w:bookmarkEnd w:id="156"/>
    </w:p>
    <w:p>
      <w:pPr>
        <w:pStyle w:val="BookText"/>
        <w:rPr/>
      </w:pPr>
      <w:r>
        <w:rPr>
          <w:rFonts w:ascii="IRNazanin" w:hAnsi="IRNazanin" w:eastAsia="IRNazanin"/>
          <w:color w:val="111111"/>
          <w:sz w:val="28"/>
          <w:sz w:val="28"/>
          <w:szCs w:val="28"/>
          <w:rtl w:val="true"/>
          <w:lang w:bidi="fa-IR"/>
        </w:rPr>
        <w:t>به نظر من می‌رسد که این حروف همچون آیات متشابه است،و بر آنم که آیات متشابه قابل فهم برای کسانی است که در علم رسوخ و تبحّر و توانایی دارند، و این که درجات مردم در علم متفاوت است،و درجات فهم آنان نسبت به یکدیگر نیز متباین است،و هر کس صاحب درجه‌ای از علم باشد در آن راسخ است و در درجۀ بالاتر از آن غیر راسخ است و می‌بایستی به راسخان در آن درجه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احاطه پیدا کردن علمی بر همۀ معانی کتاب و به همۀ ابعاد دانش یک آیۀ قرآنی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است که به آنچه می‌دانیم تسلیم شویم و در آنچه نمی‌دانیم تسلیم کسی باشیم که 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حروف امکان مدعی شدن این که از همۀ اسرار آنها آگاهیم،وجود ندارد،به همان‌گونه که نمی‌توانیم منکر دانستن بعضی از حقایق آنها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کدام است؟ پیش از پاسخ گفتن یادآور می‌شویم که قرآن را ظهری است و بطنی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تفسیر آیات آن وجوهی دارد که هر یک از ما جز بعضی از آنها را نمی‌داند و گمان می‌کند که دیگران که نظری دیگر دارند به خطا رفته‌اند؛و شاید همه بر یک صحت و درستی بوده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ممکن است بسیاری از اقوال در این مورد درست باشد،بدون آن که معنی این سخن باطل بودن چیزی جز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حرفها نامهای سوره‌ای است که در آن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وسیلۀ آگاه کردنی است که شنوندگان را برای ادامه دادن به هشیاری و تفکّر در آنها و در هر چه پس از آنها می‌آید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دلالت بر قطع شدن دنبالۀ یک معنی و پرداختن به سخنی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وسیلۀ آنها به ستایش خود پرداخته،و اینها اشارۀ به نامهای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است،و حتی در دعا یا مناجات کردن با پروردگار به آنها بدین صورت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 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و مبارز طلبی نسبت به اعراب است که اگر می‌توانند کتابی فراهم آمدۀ از این حروف بیاورند و نتوانستند مثل قرآن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 است بدان سبب که مبانی کتب خدا و وسایل سخن گفتن میان بندگان است؛آیا پروردگار ما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معجزۀ بلاغت است،چه اعراب پیش از آمدن قرآن این گونه استفاده از حروف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چیزهای دیگری جز اینها گفته‌اند که به صورت جزئی به بعضی از آنچه گفتیم مربوط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 آری،ولی اثبات یک نظر به معنی نفی جز آن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امکان آن هست که این حروف نامهای سوره‌ها باشد و در عین حال از پایان یافتن یک سوره و آغاز سورۀ دیگر خبر دهد،و نیز یادآوری و تنبّهی برای انگیختن فکر و به کار انداختن عقل و بیدار کردن ضمیر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اشاراتی به نامهای خدا بوده باشد،چه آشکارترین چیز در آسمانها و زمین نامهای خدا است،و حروف پیش از هر چیز اشارۀ به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مثلا،اشارۀ الف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 از اشارۀ آن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اشاره به اسماء حسنی بوده باشد،سوگند یاد کردن به آنها بسیار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همه اعجازی قرآنی</w:t>
      </w:r>
      <w:bookmarkStart w:id="157" w:name="pg12292_144482"/>
    </w:p>
    <w:p>
      <w:pPr>
        <w:pStyle w:val="BookText"/>
        <w:rPr/>
      </w:pPr>
      <w:bookmarkEnd w:id="157"/>
      <w:r>
        <w:rPr>
          <w:rFonts w:ascii="IRNazanin" w:hAnsi="IRNazanin" w:eastAsia="IRNazanin"/>
          <w:color w:val="111111"/>
          <w:sz w:val="28"/>
          <w:sz w:val="28"/>
          <w:szCs w:val="28"/>
          <w:rtl w:val="true"/>
          <w:lang w:bidi="fa-IR"/>
        </w:rPr>
        <w:t>است،و با اینها اعراب به چیزی تازه رسیدند که پیشتر نمونه‌ای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گذشته،در آنها رازهایی است که بعضی از آنها را انسان با پیشرفت علم و معرفت پس از این کشف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این حروف اشاراتی میان پروردگار و کسانی است که آنان را برای خبر یافتن از غیب خود شایسته می‌دانسته است،و در خبر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امام این که معنی الم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که آن را فروفرستاده‌ام حروف جدا از همی است که از جملۀ آنها الف لام میم است،و آن به زبان و حروف هجای شما است،و اگر راست می‌گویید مانند آن را بیاورید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حرفی از نام اعظم خدا است که از آن جدا شده،و اگر آن را پیغمبر و امامان علیهم السلام ترکیب کنند آن اسم بزرگ خدا به دست می‌آید که چون خدا را به آن بخوانند اجابت می‌کند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کتاب را گزیده‌ای است و گزیدۀ این کتاب حروف تهجی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شریف از امام 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لبید،مرا در حروف مقطعۀ قرآن دانش فراوان است</w:t>
      </w:r>
      <w:r>
        <w:rPr>
          <w:rFonts w:eastAsia="IRNazanin" w:cs="IRNazanin"/>
          <w:color w:val="111111"/>
          <w:sz w:val="28"/>
          <w:szCs w:val="28"/>
          <w:rtl w:val="true"/>
          <w:lang w:bidi="fa-IR"/>
        </w:rPr>
        <w:t xml:space="preserve">». </w:t>
      </w:r>
      <w:r>
        <w:rPr>
          <w:rStyle w:val="FootnoteAnchor"/>
          <w:rtl w:val="true"/>
        </w:rPr>
        <w:footnoteReference w:id="19"/>
      </w:r>
    </w:p>
    <w:p>
      <w:pPr>
        <w:pStyle w:val="Heading6"/>
        <w:numPr>
          <w:ilvl w:val="5"/>
          <w:numId w:val="1"/>
        </w:numPr>
        <w:rPr/>
      </w:pPr>
      <w:bookmarkStart w:id="158" w:name="__RefHeading___Toc7458950_417432637"/>
      <w:bookmarkStart w:id="159" w:name="_Toc60"/>
      <w:bookmarkEnd w:id="158"/>
      <w:r>
        <w:rPr>
          <w:rtl w:val="true"/>
        </w:rPr>
        <w:t>قرآن راهنما است</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تعریف از خود را در سه کلمه خلاصه کرده که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عمل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راهنماییهای غیر مربوط به یکدیگر یا ناتمام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آن نیست،و شکی به آن راه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است از آن</w:t>
      </w:r>
    </w:p>
    <w:p>
      <w:pPr>
        <w:pStyle w:val="BookText"/>
        <w:rPr/>
      </w:pPr>
      <w:r>
        <w:rPr>
          <w:rFonts w:ascii="IRNazanin" w:hAnsi="IRNazanin" w:eastAsia="IRNazanin"/>
          <w:color w:val="111111"/>
          <w:sz w:val="28"/>
          <w:sz w:val="28"/>
          <w:szCs w:val="28"/>
          <w:rtl w:val="true"/>
          <w:lang w:bidi="fa-IR"/>
        </w:rPr>
        <w:t>روی که غیر متناقض است،هم در خودش و هم بالنسبه به انسان و هم بالنسبه به راهنمایی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دوستار راهیابی باشد و به آن کار کند،راهنما است،چه تقوی و پرهیزگاری که پرهیز قلبی است در واقع عمل است،و بدون بیم دادن و خود را بر حذر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نفسانی انگیزندۀ به سوی ارادۀ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 کردن برای هدایت،هدایتی وجود پیدا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بدون شک راهنمای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از سه‌گونه ایستار و موضع گرفتن مردمان در برابر این کتاب جدید آسمانی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پرهیزگاری،کفر،و 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کیانند؟و صفات برجستۀ آنان کدام است؟ مهمترین این صفات،مؤمن بودن به غیب است و آنچه در ما ورای حقایقی قرار دارد که انسان می‌تواند آنها را مستقیما مشاهده کند،برای رسیدن به آنچه مشاهدۀ مستقیم آنها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توانایی که ما افراد بشر را صاحب تمایز علم پیدا کردن به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شناخت و معرفت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مشاهدۀ آثار آن بر حقایق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در پرهیزگاران چندان ژرف می‌شود که به درجۀ ایمان می‌رسد و آنان نسبت به مستقبل و آینده مؤمن می‌شوند و چنان نیست که تنها به آن علم داشته باشند،و به ماضی و گذشته مؤمن می‌شوند و تنها آن نیست که به آن علم داشته باشند،و میان علم و ایمان تفاوت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تسلیم نفسی و عقلی به علم است و به کار بستن عملی آن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آشکارترین غیب ایمان به خدایی است که آیات و نشانه‌های او بر هر افق و در هر چیز پراکنده است،و ایمان به او اصل ایمان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غیب به میانجیگری نماز که خط روحانی مستقیمی میان انسان و</w:t>
      </w:r>
    </w:p>
    <w:p>
      <w:pPr>
        <w:pStyle w:val="BookText"/>
        <w:rPr/>
      </w:pPr>
      <w:r>
        <w:rPr>
          <w:rFonts w:ascii="IRNazanin" w:hAnsi="IRNazanin" w:eastAsia="IRNazanin"/>
          <w:color w:val="111111"/>
          <w:sz w:val="28"/>
          <w:sz w:val="28"/>
          <w:szCs w:val="28"/>
          <w:rtl w:val="true"/>
          <w:lang w:bidi="fa-IR"/>
        </w:rPr>
        <w:t>خدا می‌گشاید،ژرف پیدا می‌کند و همچون پل میان حضور و غیب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پیوستگی در بخشندگی کامل تجسّم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و ارتباطی بدون گواهی دادن بخشش و انفاقی بر آن وجود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بخشندگی با چه چیز صورت می‌گیرد؟آیا از خود چیزی برای خدا می‌دهیم؟هرگز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جزء کوچکی را از آنچه خدا به ما عطا کرده است می‌بریم و آن را انفاق می‌کنیم و در راه خدا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بخششی متناسب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مال به خرج کردن آن،و جاه به بخشیدن،و علم و دانش به پراکندن آن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وَ یُقِیمُونَ الصَّلاٰةَ 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غیب ایمان دارند و نماز را برپا می‌دارند و از آنچه روزیشان کرده‌ایم انفاق می‌کنند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ایمانی که پرهیزگاران به آن آراسته می‌شوند،ایمان کاملی است که تنها منحصر به پاره‌ای از حقایق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اینان به کتابی که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شده،و به آنچه بر فرستادگان پیش از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ایمان دارند و تمایزی میان آنان قائل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ایشان به سرای دیگر ایمان استواری است که به سطح یقین می‌رسد،و به همین سبب از داشتن هر شکی دربارۀ روز پاداش 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عقاید پرهیزگاران تکامل پیدا می‌کند و عبارت می‌شود از 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تقویت کنندۀ این ایمان است از نماز و زکات،و ایمان به رسالتها،و سپس ایمان به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طبیعة ایمان به رسالتها ما را به ایمان به خلفای ایشان و امتدادهای ایشان دعوت می‌کند،همان‌گونه که ایمان به روز بازگشت نتیجه‌ای از ایمان به دادگری خدا است،و اینها اصول اساسی دین است که جوهر شخصیت هر مؤمن را می‌سازد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یُؤْمِنُونَ بِمٰا أُنْزِلَ إِلَیْکَ وَ مٰا أُنْزِلَ مِنْ قَبْلِکَ وَ بِالْآخِرَةِ هُمْ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آنچه بر تو و پیش از تو نازل شده مؤمنند و به آخرت یقین</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پرهیزگاران به عنوان نتیجه به دست می‌آورند،راهیابی و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راهیابی به آنچه در آن استقامت عقل و روح است،و رستگاری به سبب رسیدن به خوشبختی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 راه راستی از پروردگار خویشند و اینان رستگارانند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چه کسانند؟ گروه دوم از طبقه‌بندی قرآنی کسانی هستند که بازگشت آنان به حق غیر ممکن است،از آن روی که به عناد و مخالفت با حق برخاستند و گوشها و چشمهای خود را در مقابل دعوت به آن بستند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 کافر شدند،یکسان است که ایشان را بترسانی یا نترسانی،ایمان نخواهند آورد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 آزاد انسان آغاز می‌شود،ولی به خدا پایان می‌پذیرد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این یا آن را مدد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مؤمن می‌افزاید و گمراهی کافر را اضافه می‌کند و نور ایمان را از او سلب می‌کند و چنان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 گوشهای ایشان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چرا؟بدان سبب که آنان از دلها و عقلها و گوش خود که به قلب راه می‌برد بهره‌برداری نکردند،و نه خود دربارۀ خویشتن به تفکر پرداختند و نه به سخنان متفکران گوش فرا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عقلهاشان از کار افتاد،و دعوت کنندگان به حق آنان را ترک کردند و از اندرز دادن به ایشان بازایستادند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أَبْصٰارِهِمْ غِشٰاوَةٌ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چشمهاشان پوششی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دیدن آیات به توسط آنها و رسیدن به حقایق از طریق آنها محال</w:t>
      </w:r>
    </w:p>
    <w:p>
      <w:pPr>
        <w:pStyle w:val="BookText"/>
        <w:rPr/>
      </w:pPr>
      <w:r>
        <w:rPr>
          <w:rFonts w:ascii="IRNazanin" w:hAnsi="IRNazanin" w:eastAsia="IRNazanin"/>
          <w:color w:val="111111"/>
          <w:sz w:val="28"/>
          <w:sz w:val="28"/>
          <w:szCs w:val="28"/>
          <w:rtl w:val="true"/>
          <w:lang w:bidi="fa-IR"/>
        </w:rPr>
        <w:t>است،زیرا قلب از عمل افتاده بود،چشمها به صورت دوربینهای عکّاسی درآمد که از چیزها تصویر برمی‌دارد بدون اینکه چیزی از آنها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خدا چه انتظار دارند؟کسی که چشمان خود را بسته و در تاریکی راه می‌رود،انتظار دیدن چه چیز را دارد؟آیا می‌توان توقع داشت که او سالم به خانۀ خود برسد؟یا به گورستان یا بیمارستان؟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عذابی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کیانند؟ آنان را صفاتی چند است که آشکارترین آنها این است که می‌گویند ایمان آوردیم در حالی که مؤمن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وَ بِالْیَوْمِ الْآخِرِ وَ مٰا هُمْ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کسانیند که می‌گویند به خدا و به روز دیگر ایمان آورده‌ایم در صورتی که مؤمن نیستند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جهت که منافقان در زیر پوشش ایمان نفاق می‌ورزند،در آن می‌کوشند که در عبادتها مبالغه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خواندن ریایی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می‌خواهند خدا و مؤمنان را فریب دهند،در صورتی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خود را می‌فریبند،زیرا تصور می‌کنند که می‌توانند دین حقیقی را با از دست ندادن دنیا و شهوات آن برای خود نگاه دارند،و به این گمان آغاز کرده‌اند که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قشری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دین است،و بدین گونه،دین را از معانی آن تهی می‌کنند و برای آن معنی تازه‌ای می‌سازند و خود را از فایده‌های بزرگی که از دین حقیقی در صورت ملتزم بودن به آن به دست می‌آید، محروم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خدا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یُخٰادِعُونَ اللّٰهَ وَ الَّذِینَ آمَنُوا وَ مٰا یَخْدَعُونَ إِلاّٰ أَنْفُسَهُمْ وَ مٰا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کسانی را که ایمان آورده‌اند می‌فریبند،و جز خودشان را نمی‌فریبند ولی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تفصیل دربارۀ خود فریبی این منافقان بدون این که خود از آن آگاهی داشته باشند بحث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عمل نفاق خویش دچار ترس و شکست خوردگی و بی‌ارادگی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 آدمی در قلب خود به این بیماریها مبتلا است،ولی منافق بر تعداد آن چندان می‌افزاید که همۀ زندگی وی بر روی آن بنا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دو شخصیّت درونی و بیرونی زندگی می‌کند،و در میان این دو اراده و توانایی را برای تحقق بخشیدن به خواسته‌ها و مبتکر بودن از دست می‌دهد،تا چه رسد به این که زندگی وی سراسر از دروغ رنگ پذیرفته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دلهای ایشان بیماری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بیماری برخاستۀ از ترس و تسلیم نفاق شدن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بیماری ایشان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اشخاص نمی‌توانند آسوده خاطر زندگی کنند،چه با ترس و اضطراب و بیم رسوایی زندگی می‌کنند،و این خود سبب پیدایش عذابی دردناک برای ایشان می‌شود که از دروغی که همۀ زندگی آن را فراگرفته رنگ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یکی از ما دروغی بگوید،و از ترس آشکار شدن دروغش در اضطراب دایمی به سر 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اندیشۀ پوشاندن آن دروغ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أَلِیمٌ بِمٰا کٰانُوا یَکْذِبُونَ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عذابی دردناک است به سبب دروغی که می‌گفته‌اند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مقیاسهای عقلی در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نرسیدن هدایت خدا به ایشان و به سبب تنش شخصیّتی که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آمیختگی پیدا می‌کند و لذا در فساد غوطه‌ور می‌شوند در صورتی که فساد را صلاح تصور می‌کنند،و چون از لحاظ نفسانی دور از اجتماعی که درآنند زندگی می‌کنند،از بهره‌برداری از نصایح دیگران محروم می‌مانند،و افکار ایشان از طریق همکاری با افکار دیگران تکامل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خدا گفته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لاٰ تُفْسِدُوا فِی الْأَرْضِ قٰالُوا إِنَّمٰا نَحْنُ مُصْلِحُونَ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شود که در زمین تباهی مکنید،می‌گویند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ما</w:t>
      </w:r>
    </w:p>
    <w:p>
      <w:pPr>
        <w:pStyle w:val="BookText"/>
        <w:rPr/>
      </w:pPr>
      <w:r>
        <w:rPr>
          <w:rFonts w:ascii="IRNazanin" w:hAnsi="IRNazanin" w:eastAsia="IRNazanin"/>
          <w:color w:val="111111"/>
          <w:sz w:val="28"/>
          <w:sz w:val="28"/>
          <w:szCs w:val="28"/>
          <w:rtl w:val="true"/>
          <w:lang w:bidi="fa-IR"/>
        </w:rPr>
        <w:t>شایسته کاران و نیکوکارانیم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حقیقت جز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اندامهای فاسدی از اجتماع شده‌اند،ولی مقیاسی را از دست داده‌اند که با آن شخص می‌تواند فساد و تباهی را از جز آن تمیز دهد،و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الْمُفْسِدُونَ وَ لٰکِنْ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آنان تبهکارانند ولی این را نمی‌دانند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تصوّر نکنیم مسائل ساده‌ای که به اندیشه و تأمّل نیازمند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تشخیص میان تباهی و سامان یافتگی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درک منافق است چه رسد به مسائل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نخست آگاهی به هر حقیقتی اعتماد به نفس و ملاکهای عقلی است که انسان در اختیار دارد،و نفاق این اعتماد را از صاحبش می‌ستاند و لذا دیگر بر چیزی آگاهی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محور کارهای خود در گردش‌اند و آن را حق می‌دانند و جز آن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باطل می‌دانند و لذا مردم را بی‌خرد می‌خوانند و فرصت بهره گیری از نظریات و تجارب مردم را از خود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آمِنُوا کَمٰا آمَنَ النّٰاسُ قٰالُوا أَ نُؤْمِنُ کَمٰا آمَنَ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گفته می‌شود ایمان آورید چنان که مردم ایمان آوردند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چنان ایمان آوریم که بی‌خردان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بی‌خرد حقیقی کیست؟آیا کسی نیست که فرصت ایمان و فرصت بهره‌وری از تجربیات دیگران را از خود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السُّفَهٰاءُ وَ لٰکِنْ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 ایشان دیوانگانند ولی نمی‌دانند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جدایی گرفتن نفسی از اجتماع و آگاهیها و عقل آن، کارهای اجتماع را استهزا می‌کنند و نسبت به آن تصور معکوس دارند و به همین سبب عملا از اجتماع کنار می‌مانند و در فعالیتهای آنکه نه تنها به نفع اجتماع</w:t>
      </w:r>
    </w:p>
    <w:p>
      <w:pPr>
        <w:pStyle w:val="BookText"/>
        <w:rPr/>
      </w:pPr>
      <w:r>
        <w:rPr>
          <w:rFonts w:ascii="IRNazanin" w:hAnsi="IRNazanin" w:eastAsia="IRNazanin"/>
          <w:color w:val="111111"/>
          <w:sz w:val="28"/>
          <w:sz w:val="28"/>
          <w:szCs w:val="28"/>
          <w:rtl w:val="true"/>
          <w:lang w:bidi="fa-IR"/>
        </w:rPr>
        <w:t>بلکه به نفع خود ایشان نیز هست شرکت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لَقُوا الَّذِینَ آمَنُوا قٰالُوا آمَنّٰا وَ إِذٰا خَلَوْا إِلیٰ شَیٰاطِینِهِمْ قٰالُوا إِنّٰا مَعَکُمْ إِنَّمٰا نَحْنُ مُسْتَهْزِؤُنَ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کسانی رو به رو می‌شوند که ایمان آورده‌اند،می‌گویند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آوردیم،و چون با شیاطین خودشان خلوت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هستیم،و آنان را ریشخند می‌کنیم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روحیّۀ پیچیده فرصت هدایت و راهیابی را برای همیشه از دسترس ایشان خارج می‌کند،چه هر وقت سخنی را می‌شنوند به تفسیر منفی آن می‌پردازند و آن را مورد تمسخر قرار می‌دهند،پس چگونه می‌توانند هدایت شوند؟ به همین سبب است که خدای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یَسْتَهْزِئُ بِهِمْ وَ یَمُدُّهُمْ فِی طُغْیٰانِهِمْ 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استهزا می‌کند و آنان را وا می‌گذارد که در سرکشی و طغیان خود حیران و کور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دیدن حقیقت عاجز باشند و همچون کسی که کور است نتوانند آن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به معنی نداشتن چشم است از بدو 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جا نفاق را طغیان نامیده است،زیرا که جز به سبب فقدان بندگی نسبت به خدا و تسلیم شدن به شهوات نفسانی و فشارهای اجتماعی به 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منافق به سبب فریب خوردگی ذاتی با چهار بحران رو 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بیماری نفسانی که او را به جانب عذاب دردناک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وی در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وی از بصیرتهای اجتماعی و جدا ماندن وی در درون غلاف ذات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ابدی فرصت راهیابی،و کوری نفسانی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برای ما مثلهایی می‌زند تا از حقیقت نفاق و منافقی آگاه</w:t>
      </w:r>
    </w:p>
    <w:p>
      <w:pPr>
        <w:pStyle w:val="BookText"/>
        <w:rPr/>
      </w:pPr>
      <w:r>
        <w:rPr>
          <w:rFonts w:ascii="IRNazanin" w:hAnsi="IRNazanin" w:eastAsia="IRNazanin"/>
          <w:color w:val="111111"/>
          <w:sz w:val="28"/>
          <w:sz w:val="28"/>
          <w:szCs w:val="28"/>
          <w:rtl w:val="true"/>
          <w:lang w:bidi="fa-IR"/>
        </w:rPr>
        <w:t>شویم و از آن پرهیز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بدان می‌ماند که کسی چیزی بخرد و پول آن را بدهد،ولی فروشنده کالا را به او تسلیم نکند،که در این صورت مالش را از دست داده و به کالاهای مورد نظر خود دسترس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که منافق دنیا را با از دست دادن آخرت می‌خرد،و حق و هدایت را می‌دهد تا سعادت در دنیا را تحصیل کند،پس به این یک نمی‌رسد و آن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الضَّلاٰلَةَ بِالْهُدیٰ فَمٰا رَبِحَتْ تِجٰارَتُهُمْ وَ مٰا کٰانُوا مُهْتَدِینَ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کسانیند که گمراهی را با از دست دادن هدایت خریدند، پس تجارتشان سودی نداشت و رهیافته نبودند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برای آنکه طرف دیگری از نفاق را بر ما مکشوف کند،مثل دیگری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کَمَثَلِ الَّذِی اسْتَوْقَدَ نٰاراً فَلَمّٰا أَضٰاءَتْ مٰا حَوْلَهُ ذَهَبَ اللّٰهُ بِنُورِهِمْ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ایشان همچون مثل کسی است که آتشی افروخت و چون اطراف خود را روشن کرد،خدا روشنی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برابر او جز دود و خاکستر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تَرَکَهُمْ فِی ظُلُمٰاتٍ 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تاریکیهایی گذاشت که چیزی در آن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هدایت،نوری است که خدا برای انسان می‌افروزد،و منافق،نزدیک نور بود و ظاهرا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آورد،و بسا که در لحظۀ پاکیزه‌ای از لحظه‌های عمر خود به آن حقیقة مؤمن بود،ولی سرانجام بر اثر فشار شهوتها و تسلیم شدن به ارادۀ طاغوتهای اجتماع فاسد به آن کفر ورزید،و خدا نور هدایت را از او گرفت و چیزی جز تاریکی و نابینایی برای او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گنگ و کورند،پس بازنمی‌گردند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همۀ مشاعر و تواناییهای خود را از کف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شنیدن و بر سخن گفتن و بر دیدن را از دست می‌دهند،و در نتیجه قدرت بر زندگی از اختیار</w:t>
      </w:r>
    </w:p>
    <w:p>
      <w:pPr>
        <w:pStyle w:val="BookText"/>
        <w:rPr/>
      </w:pPr>
      <w:r>
        <w:rPr>
          <w:rFonts w:ascii="IRNazanin" w:hAnsi="IRNazanin" w:eastAsia="IRNazanin"/>
          <w:color w:val="111111"/>
          <w:sz w:val="28"/>
          <w:sz w:val="28"/>
          <w:szCs w:val="28"/>
          <w:rtl w:val="true"/>
          <w:lang w:bidi="fa-IR"/>
        </w:rPr>
        <w:t>ایشان خارج می‌شود،چه،مشاعر و قدرتهای خود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زندگی می‌کنند؟در بیابانی خالی تا ابد سرگردان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سومی که خدا دربارۀ واقعیّت منافق می‌زند،چنین تصویر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که اکنون در بیابانی قرار گرفته‌ایم و شب و ابری متراکم ما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ما را می‌پوشاند،و تندر با ترس و اضطراب ما را به لرزه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نوری هستیم که به هدایت آن راه خود را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زدن برقی در آسمان داریم که زمین را برای ما روشن کند و در پرتو آن به پیش گام برداریم،ولی این برق هم که بزند چند لحظه‌ای بیشتر درنگ نمی‌کند و خاموش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ما از راهنماییهای برق در همین لحظات کوتاه مدد می‌گیرند و در صدد یافتن راه برمی‌آیند و پس از خاموشی برق هم در همان راه یافته پیش می‌روند؛ ولی بعضی دیگر چنین نیستند و پس از خاموشی برق بر جای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مؤمن و منافق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راهنمایی وحی که به زدن برق آسمان شباهت دارد،بهره‌مند می‌شود،ولی منافق با آن سر و کاری ندارد و در تاریکی حیران و سرگردان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کَصَیِّبٍ مِنَ السَّمٰاءِ فِیهِ ظُلُمٰاتٌ وَ رَعْدٌ وَ بَرْقٌ یَجْعَلُونَ أَصٰابِعَهُمْ فِی آذٰانِهِمْ مِنَ الصَّوٰاعِقِ حَذَرَ الْمَوْتِ وَ اللّٰهُ مُحِیطٌ بِالْکٰافِرِینَ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بارانی است از آسمان که در آن تاریکی و رعد و برق است،و انگشتان خود را در صاعقه‌ها،از ترس مرگ،در گوشها می‌کنند،و خدا بر کافران احاطه دارد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برق چشمهای ایشان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روشنی برای ایشان بیاورد،در آن راه می‌روند،و چون تاریک شود بر جای خود می‌ایستند،و اگر خدا بخواهد چشمها و گوشهای ایشان را از میان می‌برد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همچون بیابانی است،و شهوتهای ما همان ابر ستبری است که</w:t>
      </w:r>
      <w:bookmarkStart w:id="160" w:name="pg12292_144492"/>
    </w:p>
    <w:p>
      <w:pPr>
        <w:pStyle w:val="BookText"/>
        <w:rPr/>
      </w:pPr>
      <w:bookmarkEnd w:id="160"/>
      <w:r>
        <w:rPr>
          <w:rFonts w:ascii="IRNazanin" w:hAnsi="IRNazanin" w:eastAsia="IRNazanin"/>
          <w:color w:val="111111"/>
          <w:sz w:val="28"/>
          <w:sz w:val="28"/>
          <w:szCs w:val="28"/>
          <w:rtl w:val="true"/>
          <w:lang w:bidi="fa-IR"/>
        </w:rPr>
        <w:t>تاریکیها و رعد و برق را در خود دارد،و ما در آن به نوری آسمانی نیازمندیم که بر ما،همچون آبی که از آسمان فرومی‌بارد،فروریزد،ولی باید به این نور چنگ زنیم تا در رنج و زحمت زندگی به خود واگذاشته نشویم و در تاریکی حیران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پروردگار بر ما خشم می‌گیرد و چشم و گوش را از ما بازمی‌ستاند،و به اندازۀ یک انگشت جا به جا شدن در امور زندگی برای ما توانایی باقی نمی‌ماند، چرا که خدا بر ما محیط است و هر چه بخواهد می‌کند،و روا نیست که به آنچه در زندگی از مظاهر نیرومندی و توانایی است فریفته شویم،و خود را به جای خداوند سبحانه و تعالی صاحب قدرت بدانیم،چه او بر ما محیط است و می‌تواند سخت ما را بر این فریفتگی و اشتباه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1" w:name="__RefHeading___Toc7458952_417432637"/>
      <w:bookmarkStart w:id="162" w:name="_Toc61"/>
      <w:bookmarkEnd w:id="16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162"/>
    </w:p>
    <w:p>
      <w:pPr>
        <w:pStyle w:val="Heading4"/>
        <w:numPr>
          <w:ilvl w:val="3"/>
          <w:numId w:val="1"/>
        </w:numPr>
        <w:rPr/>
      </w:pPr>
      <w:bookmarkStart w:id="163" w:name="__RefHeading___Toc7458954_417432637"/>
      <w:bookmarkStart w:id="164" w:name="_Toc62"/>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65" w:name="pg12292_144493"/>
    </w:p>
    <w:p>
      <w:pPr>
        <w:pStyle w:val="Heading4"/>
        <w:numPr>
          <w:ilvl w:val="3"/>
          <w:numId w:val="1"/>
        </w:numPr>
        <w:rPr/>
      </w:pPr>
      <w:bookmarkStart w:id="166" w:name="__RefHeading___Toc7458956_417432637"/>
      <w:bookmarkStart w:id="167" w:name="_Toc63"/>
      <w:bookmarkEnd w:id="165"/>
      <w:bookmarkEnd w:id="166"/>
      <w:r>
        <w:rPr>
          <w:rtl w:val="true"/>
        </w:rPr>
        <w:t>معنای واژه‌ها</w:t>
      </w:r>
      <w:bookmarkEnd w:id="16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خلق،به معنی عمل کردن بر حسب تقدیر و اندازه‌گیری،و خلق و آفریدن آسمانها عبارت از آماده کردن و به وجود آوردن آنها به مقتضای حکمت است بدون کم 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به معنی طبع است و خلیقة به معنی طبیعت و خلاق به معنی بهره و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از آن روی سماء نامیده‌اند که نسبت به زمین سموّ و ارتفاع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بالای چیز دیگر باشد نسبت به آنچه در زیر است سماء است،و آنچه بالای زمین باشد بناء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به معنی مثل و شبیه است و گفته‌اند که ندّ نیز به معنی ضد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برای غیر شک آمده است،چه خدا می‌دانست که آنان در شکّند،ولی این عادت اعراب در کلام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انسانا فافعل کذا اگر انسانی این کار را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بندۀ زر خرید است و نقیض آن 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از تعبید به معنی،خوار کردن است،چرا که عبد نسبت به مولای خود خوار و ذلیل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شدۀ از سور البناء به معنی دیوار ساختمان گرفته شده،و هر جایگاه بلند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سوره از قرآن به منزلۀ درجه‌ای بالا و منزلی عالی است که خواننده از آن به منزل دیگر بالا می‌رود تا این که قرآن را به پایان</w:t>
      </w:r>
      <w:bookmarkStart w:id="168" w:name="pg12292_144494"/>
    </w:p>
    <w:p>
      <w:pPr>
        <w:pStyle w:val="BookText"/>
        <w:rPr/>
      </w:pPr>
      <w:bookmarkEnd w:id="168"/>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سوره قطعه‌ای از قرآن است که از باقی قرآن جدا نگاه 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معنی رساندن خبری است که سبب شادی شنونده آن شود و بر هر خبر دیگر سبقت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69" w:name="__RefHeading___Toc7458958_417432637"/>
      <w:bookmarkStart w:id="170" w:name="_Toc64"/>
      <w:bookmarkEnd w:id="169"/>
      <w:r>
        <w:rPr>
          <w:rtl w:val="true"/>
        </w:rPr>
        <w:t>ارکان ایمان</w:t>
      </w:r>
      <w:bookmarkEnd w:id="170"/>
    </w:p>
    <w:p>
      <w:pPr>
        <w:pStyle w:val="Heading5"/>
        <w:numPr>
          <w:ilvl w:val="4"/>
          <w:numId w:val="1"/>
        </w:numPr>
        <w:rPr/>
      </w:pPr>
      <w:bookmarkStart w:id="171" w:name="__RefHeading___Toc7458960_417432637"/>
      <w:bookmarkStart w:id="172" w:name="_Toc65"/>
      <w:bookmarkEnd w:id="171"/>
      <w:r>
        <w:rPr>
          <w:rtl w:val="true"/>
        </w:rPr>
        <w:t>اشاره</w:t>
      </w:r>
      <w:bookmarkEnd w:id="172"/>
    </w:p>
    <w:p>
      <w:pPr>
        <w:pStyle w:val="Heading5"/>
        <w:numPr>
          <w:ilvl w:val="4"/>
          <w:numId w:val="1"/>
        </w:numPr>
        <w:rPr/>
      </w:pPr>
      <w:bookmarkStart w:id="173" w:name="__RefHeading___Toc7458962_417432637"/>
      <w:bookmarkStart w:id="174" w:name="_Toc66"/>
      <w:bookmarkEnd w:id="173"/>
      <w:r>
        <w:rPr>
          <w:rtl w:val="true"/>
        </w:rPr>
        <w:t>رهنمودهایی از آیات</w:t>
      </w:r>
      <w:r>
        <w:rPr>
          <w:rtl w:val="true"/>
        </w:rPr>
        <w:t>:</w:t>
      </w:r>
      <w:bookmarkEnd w:id="174"/>
    </w:p>
    <w:p>
      <w:pPr>
        <w:pStyle w:val="BookText"/>
        <w:rPr/>
      </w:pPr>
      <w:r>
        <w:rPr>
          <w:rFonts w:ascii="IRNazanin" w:hAnsi="IRNazanin" w:eastAsia="IRNazanin"/>
          <w:color w:val="111111"/>
          <w:sz w:val="28"/>
          <w:sz w:val="28"/>
          <w:szCs w:val="28"/>
          <w:rtl w:val="true"/>
          <w:lang w:bidi="fa-IR"/>
        </w:rPr>
        <w:t>پس از آنکه قرآن مردمان را به سه گروه تقسیم کرد،به آن بازمی‌گردد که با ما به تفصیل دربارۀ صفات مؤمنان سخن بگوید که سبب تمایز ایشان از منافقان است،ولی پیش از آن باید ارکان ایمان شناخته شده باشد که عبارت است از ایمان داشتن به خدا و به پیامبریها و به روز دیگر،که این همه را در این مجموعه از آیات خواهیم دید</w:t>
      </w:r>
      <w:r>
        <w:rPr>
          <w:rFonts w:eastAsia="IRNazanin" w:cs="IRNazanin"/>
          <w:color w:val="111111"/>
          <w:sz w:val="28"/>
          <w:szCs w:val="28"/>
          <w:rtl w:val="true"/>
          <w:lang w:bidi="fa-IR"/>
        </w:rPr>
        <w:t>.</w:t>
      </w:r>
    </w:p>
    <w:p>
      <w:pPr>
        <w:pStyle w:val="Heading5"/>
        <w:numPr>
          <w:ilvl w:val="4"/>
          <w:numId w:val="1"/>
        </w:numPr>
        <w:rPr/>
      </w:pPr>
      <w:bookmarkStart w:id="175" w:name="__RefHeading___Toc7458964_417432637"/>
      <w:bookmarkStart w:id="176" w:name="_Toc67"/>
      <w:bookmarkEnd w:id="175"/>
      <w:r>
        <w:rPr>
          <w:rtl w:val="true"/>
        </w:rPr>
        <w:t>شرح آیات</w:t>
      </w:r>
      <w:r>
        <w:rPr>
          <w:rtl w:val="true"/>
        </w:rPr>
        <w:t>:</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در عبادت و پرستش او تجسّم پیدا می‌کند،و پرستش خدا انسان را به پایگاه پرهیزگاران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ایشان در آغاز این سوره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چه سبب خدا را می‌پرستیم و پدران خود را نمی‌پرستیم؟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خدا ما و ایشان را آفریده و پروردگار همۀ ما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ارتباط ما با خدا همان ارتباط پدران ما با او است،دیگر دلیلی برای آن وجود ندارد که پدرانمان را وسیلۀ ارتباط با خدا قرار دهیم،و از همین روی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نسبت به پدران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اعْبُدُوا رَبَّکُمُ الَّذِی خَلَقَکُمْ وَ الَّذِینَ مِنْ قَبْلِکُمْ لَعَلَّکُمْ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مردم،پروردگارتان را بپرستید که شما و کسانی را که پیش از شما بودند آفرید،باشد که پرهیزگار شوید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پرسش دیگر این است که چرا باید خدا را بپرستیم و نسبت به او خاضع باشیم و زندگی را که با ما پیوستگی مستقیم دارد و به ما روزی و زیبایی و نیرو می‌بخشد نپرستیم؟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الْأَرْضَ فِرٰاشاً وَ السَّمٰاءَ بِنٰاءً وَ أَنْزَلَ مِنَ السَّمٰاءِ مٰاءً فَأَخْرَجَ بِهِ مِنَ الثَّمَرٰاتِ رِزْقاً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زمین را برای شما گسترد و آسمان را برافراشت و از آسمان آب فروریخت و از هر گونه میوه روزی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آغاز،زندگی را به صورتی آفرید که بتوانیم از آن بهره‌مند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همه از آهن می‌بود،چگونه می‌توانستیم بر آن زندگی کنیم،و چگونه می‌توانستیم بر آن خانه بسازیم و کشاورزی کنیم و راه بسازیم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آسمان چنان می‌بود که شهابهای فراوان آن بر سر ما فرومی‌ریخت،چگونه می‌توانستیم بر روی زمین زندگی کنیم؟سپس چنان کرد که آب از آسمان بر زمین فروریزد،و زمین را چنان ساخت که گونه‌ای مختلف رستنیهای آن روزی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 است پس از این همه به پرستش چیزی جز خدا بپردازیم؟هرگز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تَجْعَلُوا لِلّٰهِ أَنْدٰاداً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خدا مانندهایی قرار ندهید،و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خدا شریک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را می‌پرستیم؟ به پیروی از فرستادگانش،و مخصوصا آخرین فرستاده‌اش که با معجزۀ قرآن آمده،و از ما پرسیده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می‌توانید چیزی مانند این قرآن بیاورید؟ پس پیروی از او واجب است و پیروی او تجسّم یافتن عبادت و پرستش خدا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فِی رَیْبٍ مِمّٰا نَزَّلْنٰا عَلیٰ عَبْدِنٰا فَأْتُوا بِسُورَةٍ مِنْ مِثْلِهِ وَ ادْعُوا شُهَدٰاءَکُمْ مِنْ دُونِ اللّٰهِ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دربارۀ آنچه بر بندۀ خود</w:t>
      </w:r>
    </w:p>
    <w:p>
      <w:pPr>
        <w:pStyle w:val="BookText"/>
        <w:rPr/>
      </w:pPr>
      <w:r>
        <w:rPr>
          <w:rFonts w:ascii="IRNazanin" w:hAnsi="IRNazanin" w:eastAsia="IRNazanin"/>
          <w:color w:val="111111"/>
          <w:sz w:val="28"/>
          <w:sz w:val="28"/>
          <w:szCs w:val="28"/>
          <w:rtl w:val="true"/>
          <w:lang w:bidi="fa-IR"/>
        </w:rPr>
        <w:t xml:space="preserve">فروفرستادیم شک دارید،پس سوره‌ای همانند آن بیاورید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گواهان خود جز خدا را به یاری بخوانید،اگر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این همه حتی شهدای دور از خدا بر این گواهی خواهند داد که قرآن بر همۀ آنچه پیش از آن فروفرستاده شده برتری دارد،و در این صورت شک را کنار بگذارید و به فرستادۀ خدا بگروید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دومین عقیده از عقاید اسلامی و حلقه‌ای است که به حلقۀ توحید یعنی نخستین عقیدۀ اسلامی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 لَنْ تَفْعَلُوا فَاتَّقُوا النّٰارَ الَّتِی وَقُودُهَا النّٰاسُ وَ الْحِجٰارَةُ أُعِدَّتْ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نکنید و نتوانید،که هرگز نخواهید توانست،پس از آتشی بترسید که فروزانۀ آن مردمانند و سنگها و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کیفر است که کافران را به این آتش بزرگ مجازات می‌کنند که آدمی و سنگ در آن با هم می‌سوزند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مؤمنان به خدا و رسالتهای او در باغهایی قرار خواهند گرفت که همۀ نعمتهای زندگی و افزون بر آن در اختیارشان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الَّذِینَ آمَنُوا وَ عَمِلُوا الصّٰالِحٰاتِ أَنَّ لَهُمْ 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ایمان آوردند و کارهای نیکو کردند،مژده ده که آنان را باغهایی است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ایشان منطقۀ مزروعی است که در آن شکوه درختان و زیبایی نهرها و نعمتهای زندگی همه در کنار یکدیگر دیده می‌شوند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رُزِقُوا مِنْهٰا مِنْ ثَمَرَةٍ رِزْقاً قٰالُوا هٰذَا الَّذِی رُزِقْنٰا مِنْ قَبْلُ وَ أُتُوا بِهِ مُتَشٰابِهاً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که از آنها میوه‌ای روزی ایشان شود،گویند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از پیش به آن روزی داده شدیم و همانند آن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جهتی همان روزی است که در دنیا بهرۀ آنان شده بود،و از جهت دیگر تا حدّ زیادی شباهت دارد به آنچه در آخرت نصیب ایشان می‌شود،بدان</w:t>
      </w:r>
      <w:bookmarkStart w:id="177" w:name="pg12292_144497"/>
    </w:p>
    <w:p>
      <w:pPr>
        <w:pStyle w:val="BookText"/>
        <w:rPr/>
      </w:pPr>
      <w:bookmarkEnd w:id="177"/>
      <w:r>
        <w:rPr>
          <w:rFonts w:ascii="IRNazanin" w:hAnsi="IRNazanin" w:eastAsia="IRNazanin"/>
          <w:color w:val="111111"/>
          <w:sz w:val="28"/>
          <w:sz w:val="28"/>
          <w:szCs w:val="28"/>
          <w:rtl w:val="true"/>
          <w:lang w:bidi="fa-IR"/>
        </w:rPr>
        <w:t>سبب که همۀ آنها بهره‌ور از لذّتی فراوان و بزرگ است و نمی‌توانند تفاوت این روزی و آن روزی را کشف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از لحاظ نفسانی و روانی نیز در نعمت‌اند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فِیهٰا أَزْوٰاجٌ مُطَهَّرَةٌ وَ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همسرانی پاکیزه دارند و در آن جاودان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نیستی بیم ندارند و از لذت دوستی بقا بهره‌مند می‌شوند،و این عقیدۀ سوم پس از ایمان به خدا و رسول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78" w:name="__RefHeading___Toc7458966_417432637"/>
      <w:bookmarkStart w:id="179" w:name="_Toc68"/>
      <w:bookmarkEnd w:id="17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179"/>
    </w:p>
    <w:p>
      <w:pPr>
        <w:pStyle w:val="Heading4"/>
        <w:numPr>
          <w:ilvl w:val="3"/>
          <w:numId w:val="1"/>
        </w:numPr>
        <w:rPr/>
      </w:pPr>
      <w:bookmarkStart w:id="180" w:name="__RefHeading___Toc7458968_417432637"/>
      <w:bookmarkStart w:id="181" w:name="_Toc69"/>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82" w:name="__RefHeading___Toc7458970_417432637"/>
      <w:bookmarkStart w:id="183" w:name="_Toc70"/>
      <w:bookmarkEnd w:id="182"/>
      <w:r>
        <w:rPr>
          <w:rtl w:val="true"/>
        </w:rPr>
        <w:t>معنای واژه‌ها</w:t>
      </w:r>
      <w:bookmarkEnd w:id="18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 از حیاء است به معنی شرم داشتن</w:t>
      </w:r>
    </w:p>
    <w:p>
      <w:pPr>
        <w:pStyle w:val="BookText"/>
        <w:rPr/>
      </w:pPr>
      <w:r>
        <w:rPr>
          <w:rFonts w:ascii="IRNazanin" w:hAnsi="IRNazanin" w:eastAsia="IRNazanin"/>
          <w:color w:val="111111"/>
          <w:sz w:val="28"/>
          <w:sz w:val="28"/>
          <w:szCs w:val="28"/>
          <w:rtl w:val="true"/>
          <w:lang w:bidi="fa-IR"/>
        </w:rPr>
        <w:t>و نقیض آن 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ضرب،یعنی زدن بر همۀ کارها جز اندکی اطلاق می‌شود،همچون ضرب فی الارض و ضرب فی سبیل اللّٰه،و ضرب فلان علی ید فلان وقتی گفته می‌شود که کار او را خراب کند،و ضرب الامثال یعنی مثل زدن برای روان کردن آن در سرزمینها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پشه‌های خرد است و واحد آن بعوضة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فسوق به معنی ترک کردن فرمان خدا و به گفته‌ای بیرون رفتن از طاعت است،و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خرما از پوست آن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به معنی شکستن و عکس آن ابرام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به معنی پیمان و پیمان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میثاق،چیزی است که اعتماد کردن به وسیلۀ آن فراهم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معنی بریدن پیوند میان دو چیز است، و اصل آن برای اجسام است،و در هدفها و اغراض نیز گفته می‌شود و 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بریدن ریسمان،بریدن سخن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 پیوستن نقیض فصل یعنی جدا کردن است،و آن عبارت است از جمع کردن میان دو چیز بی آنکه حاجزی میان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به معنی نقصان است،و خسار به</w:t>
      </w:r>
      <w:bookmarkStart w:id="184" w:name="pg12292_144499"/>
    </w:p>
    <w:p>
      <w:pPr>
        <w:pStyle w:val="BookText"/>
        <w:rPr/>
      </w:pPr>
      <w:bookmarkEnd w:id="184"/>
      <w:r>
        <w:rPr>
          <w:rFonts w:ascii="IRNazanin" w:hAnsi="IRNazanin" w:eastAsia="IRNazanin"/>
          <w:color w:val="111111"/>
          <w:sz w:val="28"/>
          <w:sz w:val="28"/>
          <w:szCs w:val="28"/>
          <w:rtl w:val="true"/>
          <w:lang w:bidi="fa-IR"/>
        </w:rPr>
        <w:t>معنی هلاک،و خاسرون به معنی هلاک شوندگان و اصل معنی خسران زیان و از دست رفتن سرمایه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معنی خلق تقدیر و اندازه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به معنی پیوستن و افزودن است و نقیض آن فرق به معنی کاستن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استواء به معنی اعتدال و استقامت و راستی است و ضد آن اعوجاج است به معنی کجی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85" w:name="__RefHeading___Toc7458972_417432637"/>
      <w:bookmarkStart w:id="186" w:name="_Toc71"/>
      <w:bookmarkEnd w:id="185"/>
      <w:r>
        <w:rPr>
          <w:rtl w:val="true"/>
        </w:rPr>
        <w:t>شخصیّت انسانی چگونه می‌باید باشد؟</w:t>
      </w:r>
      <w:bookmarkEnd w:id="186"/>
    </w:p>
    <w:p>
      <w:pPr>
        <w:pStyle w:val="Heading5"/>
        <w:numPr>
          <w:ilvl w:val="4"/>
          <w:numId w:val="1"/>
        </w:numPr>
        <w:rPr/>
      </w:pPr>
      <w:bookmarkStart w:id="187" w:name="__RefHeading___Toc7458974_417432637"/>
      <w:bookmarkStart w:id="188" w:name="_Toc72"/>
      <w:bookmarkEnd w:id="187"/>
      <w:r>
        <w:rPr>
          <w:rtl w:val="true"/>
        </w:rPr>
        <w:t>اشاره</w:t>
      </w:r>
      <w:bookmarkEnd w:id="188"/>
    </w:p>
    <w:p>
      <w:pPr>
        <w:pStyle w:val="Heading5"/>
        <w:numPr>
          <w:ilvl w:val="4"/>
          <w:numId w:val="1"/>
        </w:numPr>
        <w:rPr/>
      </w:pPr>
      <w:bookmarkStart w:id="189" w:name="__RefHeading___Toc7458976_417432637"/>
      <w:bookmarkStart w:id="190" w:name="_Toc73"/>
      <w:bookmarkEnd w:id="189"/>
      <w:r>
        <w:rPr>
          <w:rtl w:val="true"/>
        </w:rPr>
        <w:t>رهنمودهایی از آیات</w:t>
      </w:r>
      <w:r>
        <w:rPr>
          <w:rtl w:val="true"/>
        </w:rPr>
        <w:t>:</w:t>
      </w:r>
      <w:bookmarkEnd w:id="190"/>
    </w:p>
    <w:p>
      <w:pPr>
        <w:pStyle w:val="BookText"/>
        <w:rPr/>
      </w:pPr>
      <w:r>
        <w:rPr>
          <w:rFonts w:ascii="IRNazanin" w:hAnsi="IRNazanin" w:eastAsia="IRNazanin"/>
          <w:color w:val="111111"/>
          <w:sz w:val="28"/>
          <w:sz w:val="28"/>
          <w:szCs w:val="28"/>
          <w:rtl w:val="true"/>
          <w:lang w:bidi="fa-IR"/>
        </w:rPr>
        <w:t>قرآن حکیم از گروه‌هایی از مردم برای ما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ما از ایمان و ارکان سه گانۀ آن بحث کرد،و اکنون به اصل موضوع می‌پردازد که تحلیل شخصیت انسان است و این که شخصیّت انسان تنها و انسان داخل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باشد</w:t>
      </w:r>
      <w:r>
        <w:rPr>
          <w:rFonts w:eastAsia="IRNazanin" w:cs="IRNazanin"/>
          <w:color w:val="111111"/>
          <w:sz w:val="28"/>
          <w:szCs w:val="28"/>
          <w:rtl w:val="true"/>
          <w:lang w:bidi="fa-IR"/>
        </w:rPr>
        <w:t>.</w:t>
      </w:r>
    </w:p>
    <w:p>
      <w:pPr>
        <w:pStyle w:val="Heading5"/>
        <w:numPr>
          <w:ilvl w:val="4"/>
          <w:numId w:val="1"/>
        </w:numPr>
        <w:rPr/>
      </w:pPr>
      <w:bookmarkStart w:id="191" w:name="__RefHeading___Toc7458978_417432637"/>
      <w:bookmarkStart w:id="192" w:name="_Toc74"/>
      <w:bookmarkEnd w:id="191"/>
      <w:r>
        <w:rPr>
          <w:rtl w:val="true"/>
        </w:rPr>
        <w:t>داستان آفرینش نخستین</w:t>
      </w:r>
      <w:bookmarkEnd w:id="192"/>
    </w:p>
    <w:p>
      <w:pPr>
        <w:pStyle w:val="BookText"/>
        <w:rPr/>
      </w:pPr>
      <w:r>
        <w:rPr>
          <w:rFonts w:ascii="IRNazanin" w:hAnsi="IRNazanin" w:eastAsia="IRNazanin"/>
          <w:color w:val="111111"/>
          <w:sz w:val="28"/>
          <w:sz w:val="28"/>
          <w:szCs w:val="28"/>
          <w:rtl w:val="true"/>
          <w:lang w:bidi="fa-IR"/>
        </w:rPr>
        <w:t>قرآن در این مجموعه از آیات به گفتگو از انسان فردی پرداخته،ولی از آن به صورتی مرتبط با مفاهیم عمومی سخن نمی‌گوید،بلکه به صورتی نمادین و الهام گرفتۀ از داستانی مربوط به یک واقعیت زنده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داستان آفرینش نخستین است که در سه مرحله از آن یاد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تفکر ایمانی،و آن اسباب واقعی سخن می‌گوید که آدمی را به کفر ورزیدن نسبت به خدا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193" w:name="pg12292_144500"/>
    </w:p>
    <w:p>
      <w:pPr>
        <w:pStyle w:val="BookText"/>
        <w:rPr/>
      </w:pPr>
      <w:bookmarkEnd w:id="19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آفرینش زندگی و جهان به ید خداوند متعال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مجهز کردن انسان به علم و بارکردن مسئولیت اختیار بر دوش آدمی پس از تجهیز وی به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 نخستین گناه آدمی خواهد آمد که در این جا همراه با عوامل مسبّب آن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انسان امروزی نیز از زاد و توشۀ علم و اراده برخوردار است و باید مسئولیت کارهای خود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خلال عرضه کردن این مراحل،قرآن حقایق بزرگ دیگری را بر ما مکشوف می‌سازد</w:t>
      </w:r>
      <w:r>
        <w:rPr>
          <w:rFonts w:eastAsia="IRNazanin" w:cs="IRNazanin"/>
          <w:color w:val="111111"/>
          <w:sz w:val="28"/>
          <w:szCs w:val="28"/>
          <w:rtl w:val="true"/>
          <w:lang w:bidi="fa-IR"/>
        </w:rPr>
        <w:t>.</w:t>
      </w:r>
    </w:p>
    <w:p>
      <w:pPr>
        <w:pStyle w:val="Heading5"/>
        <w:numPr>
          <w:ilvl w:val="4"/>
          <w:numId w:val="1"/>
        </w:numPr>
        <w:rPr/>
      </w:pPr>
      <w:bookmarkStart w:id="194" w:name="__RefHeading___Toc7458980_417432637"/>
      <w:bookmarkStart w:id="195" w:name="_Toc75"/>
      <w:bookmarkEnd w:id="194"/>
      <w:r>
        <w:rPr>
          <w:rtl w:val="true"/>
        </w:rPr>
        <w:t>شرح آیات</w:t>
      </w:r>
      <w:r>
        <w:rPr>
          <w:rtl w:val="true"/>
        </w:rPr>
        <w:t>:</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خطرناکترین چیزی که توانایی آدمی را برای اندیشیدن صحیح تهدید می‌کند،استیاء و اندوهگینی است که حالتی روانی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در زندان ذات و وجود زندانی کن،و بر آن این اندیشه را تحمیل کن که فکر صحیح و رأی سالم چیزی است که نفس انسان می‌سازد،و از زندگی نه عبرتی گرفته می‌شود و نه علم و معرفتی به دست می‌آید،و چون چنین شود انسان از آموختن تجربه‌های تازه و بهره‌مند شدن از تجارب دیگران و بازگذاشتن ذات خویش در برابر دانشها و شناختهای ایشان خودداری و گردنکشی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آنکه قرآن این حالت و اثر منفی آن را در توانایی آدمی بر تفکر درست آشکار سازد،از داستان پشه برای ما سخن می‌گوید که با وجود خردی و ناچیزی به ما حقایق فراوانی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استکبار ورزیم و بگوییم پشه چه ارزشی دارد تا به ما چیز بیاموزد،تا ابد چیزی نخواهیم فهمید،و چون مسئله را به شکلی دیگر طرح کنیم، باید بگوییم که ما نادانیم و علم به ما سود می‌رساند،و بنا بر این اگر دانش را از این پشه هم بگیریم هیچ زیانی به ما نخواهد رسانید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چگونه و چرا بعضی از مردم گردنکشی می‌کنند و گمراه و منحرف می‌شوند؟</w:t>
      </w:r>
    </w:p>
    <w:p>
      <w:pPr>
        <w:pStyle w:val="BookText"/>
        <w:rPr/>
      </w:pPr>
      <w:r>
        <w:rPr>
          <w:rFonts w:ascii="IRNazanin" w:hAnsi="IRNazanin" w:eastAsia="IRNazanin"/>
          <w:color w:val="111111"/>
          <w:sz w:val="28"/>
          <w:sz w:val="28"/>
          <w:szCs w:val="28"/>
          <w:rtl w:val="true"/>
          <w:lang w:bidi="fa-IR"/>
        </w:rPr>
        <w:t xml:space="preserve">پاسخ آن است که سبب گمراهی فسق و نافرمانی است،و آن فاسق که حقوق دیگران را مراعات نمی‌کند،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می‌کوشد که خودپرست باشد و تنها در پیرامون مصالح خویش بچرخد و به آنچه اینها فرمان می‌دهند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فاسق تنها کسی است که گردنفرازی و استکبار را پیشۀ خود ساخته است؛بدان سبب که نمی‌تواند دیگران را ببیند،تنها خود را می‌بیند و تو گویی که تنها او در این جهان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می‌تواند از تجربه‌های اشخاصی دیگر،که اساسا معتقد به وجود داشتن ایشان نیست،بهره‌گیری کند؟ و بدین گونه روش قرآن در علم میان اصولی از اخلاق و علم تشکیل می‌شود که در آیۀ ذیل آن را شرح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یَسْتَحْیِی أَنْ یَضْرِبَ مَثَلاً مٰا بَعُوضَةً فَمٰا فَوْقَهٰا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شرم ندارد که از پشه‌ای تا بالاتر از آن مثل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که خداوند قادر متعال از آن شرم و پرهیز ندارد که به پشه‌ای، از آن روی که نمایانگر گوشه‌ای از حق است مثل بزند،ما آدمیان را چه شده است که برای بهره‌مند شدن از پشه و بالاتر از آن استکبار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فَیَعْلَمُونَ أَنَّهُ الْحَقُّ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ایمان آورده‌اند می‌دانند که آن حق و از پروردگار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آورده‌اند،و حق را،در هر جا که یافت شود،حتی در یک پشۀ کوچک تقدیس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کَفَرُوا فَیَقُولُونَ مٰا ذٰا أَرٰادَ اللّٰهُ بِهٰذٰا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کافر شده‌اند،می‌گویند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آوردن این مثل چه منظوری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بدان می‌ماند که پشه را مورد استهزا قرار می‌دهند و از ارزش آن می‌کاهند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نیست،و پشه ممکن است مایۀ گرفتاری شود و یک خط جدایی میان دو طایفۀ بزرگ از مردم به وجود آورد که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بِهِ کَثِیراً وَ یَهْدِی بِهِ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فراوانی به آن گمراه و گروه فراوانی به آن رهیافته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ایمان آورده‌اند از پشه،به سبب ارزش نهادن به حق و تقدیس آن،بهره‌مند می‌شوند،ولی کافران،به سبب استکبار،گمراه می‌شوند و در کفر باقی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إِلاَّ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جز فاسقان گمراه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فاسقان کیانند؟پاسخ این پرسش را آیۀ بعد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فاسقان یک صفت نفسانی مشترک دارند که عبارت از خودپرستی است و مظاهر عملی فراوان دارد که برجسته‌ترین آنها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یَنْقُضُونَ عَهْدَ اللّٰهِ مِنْ بَعْدِ مِیثٰاقِهِ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کسانند که پیمان خدا را پس از بستن آن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خدا را محترم نمی‌شمارند و خود را برتر از پیمان مقدس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یَقْطَعُونَ مٰا أَمَرَ اللّٰهُ بِهِ أَنْ یُوصَلَ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خدا به پیوستن آن فرمان داده است می‌گسلند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حقوق مردمان را از خویشاوندان و یتیمان و درویشان و جز ایشان به آنان نمی‌دهند،و حرمتهایی را که باید مراعات شود پاس نمی‌دارند،بلکه برای تأمین مصالح و بر آوردن شهوات خود آن را پایمال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یُفْسِدُونَ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هیچ حرمتی قایل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مزرعه‌ای را آتش می‌زنند تا یک لحظه آتشی را که سبب نابود شدن روزی میلیونها نفر است تماشا کنند و از آن،به خیال خام خود،لذت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این گروه احترامی برای خدا و انسان و طبیعت قایل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خدا ایشان را،به سبب آنکه خود را در نفس خویش زندانی کرده‌اند و جز مصالح آن را نمی‌بینند،گمراه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ممکن است معنی حیات را فهم کنند؛مگر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این راه برای خود خدمتی انجام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لعنت خدا و بندگان خدا گرفتار خواهند شد و طبیعت آنان را طرد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خویشتن خطا است،چه به سادگی نتیجۀ آن نادانی و زیانکاری است،در صورتی که بر انسان واجب است که برای ارزشیابی زندگی و برای حمل کردن خود در آن از نقطۀ دیگری آغاز کند که ایمان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واقع خدا است که نفس آدمی و زندگی را آفریده و پروردگار بلند مرتبۀ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تَکْفُرُونَ بِاللّٰهِ وَ کُنْتُمْ أَمْوٰاتاً فَأَحْیٰاکُمْ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 کافر می‌شوید،در صورتی که شما مردگانی بوده و خدا زنده‌تان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وقت و چگونه و برای چه خدا ما را زنده کرد،برای ما مهم نیست،بلکه آنچه اهمیّت دارد این است که ما در خاک که مرده و در آب و در هوا بودیم و اکنون زنده‌ایم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یُمِیتُکُمْ ثُمَّ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می‌میراند و بار دیگر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زنده شدن دوباره در روز رستاخیز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او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حساب شما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پس از زندگی بخشیدن به ما به حال خود رهایمان نکرده است،بلکه رحمت او همۀ جوانب زندگی ما را شامل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لَکُمْ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همۀ آنچه را که در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ما را به صورتی آفرید که بتوانیم آنها را به خدمت خود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کانی را در کوه‌ها آفرید و قدرت استخراج آنها و بدل کردن آنها را به آلات و ادواتی برای راحت‌تر کردن زندگی به ما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آب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زغال‌سنگ،و معادن طلا و مس را در باطن زمین آفرید و به ما توانایی به خدمت گرفتن آنها را عطا</w:t>
      </w:r>
      <w:bookmarkStart w:id="196" w:name="pg12292_144504"/>
    </w:p>
    <w:p>
      <w:pPr>
        <w:pStyle w:val="BookText"/>
        <w:rPr/>
      </w:pPr>
      <w:bookmarkEnd w:id="19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می‌توانیم خود را بپرستیم و از پرستیدن خدا چشم بپوشیم؟بهتر است از خود بیرون آییم و با آنچه خدا در زمین برای ما آفریده است زندگی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قدرتهای واسعۀ خود به آن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فَسَوّٰاهُنَّ سَبْعَ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صورت هفت آسمان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فراوانی که جز اندکی از آنها را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دانا و تواناست و ما ناتوان و نادانیم،و چه نیکوتر از آنکه به پرستش او بپردازیم و از این راه به قدرت و علم برسیم که دو مایۀ تمایز اساسی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چگونه صورت خواهد پذیرفت؟ این داستان در آیات آینده پاسخ سؤال بالا را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97" w:name="__RefHeading___Toc7458982_417432637"/>
      <w:bookmarkStart w:id="198" w:name="_Toc76"/>
      <w:bookmarkEnd w:id="19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30</w:t>
      </w:r>
      <w:r>
        <w:rPr>
          <w:rtl w:val="true"/>
        </w:rPr>
        <w:t xml:space="preserve"> </w:t>
      </w:r>
      <w:r>
        <w:rPr>
          <w:rtl w:val="true"/>
        </w:rPr>
        <w:t xml:space="preserve">تا </w:t>
      </w:r>
      <w:r>
        <w:rPr/>
        <w:t>39</w:t>
      </w:r>
      <w:r>
        <w:rPr>
          <w:rtl w:val="true"/>
        </w:rPr>
        <w:t>]</w:t>
      </w:r>
      <w:bookmarkEnd w:id="198"/>
    </w:p>
    <w:p>
      <w:pPr>
        <w:pStyle w:val="Heading4"/>
        <w:numPr>
          <w:ilvl w:val="3"/>
          <w:numId w:val="1"/>
        </w:numPr>
        <w:rPr/>
      </w:pPr>
      <w:bookmarkStart w:id="199" w:name="__RefHeading___Toc7458984_417432637"/>
      <w:bookmarkStart w:id="200" w:name="_Toc77"/>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201" w:name="pg12292_144505"/>
    </w:p>
    <w:p>
      <w:pPr>
        <w:pStyle w:val="BookText"/>
        <w:rPr/>
      </w:pPr>
      <w:bookmarkEnd w:id="2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02" w:name="__RefHeading___Toc7458986_417432637"/>
      <w:bookmarkStart w:id="203" w:name="_Toc78"/>
      <w:bookmarkEnd w:id="202"/>
      <w:r>
        <w:rPr>
          <w:rtl w:val="true"/>
        </w:rPr>
        <w:t>معنای واژه‌ها</w:t>
      </w:r>
      <w:bookmarkEnd w:id="203"/>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ملک است که اشتقاق آن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بر آنند که از آلوکة به معنی رسالت است،و خلیل گفته است که آلوک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 که از آن روی رسالت، الوک خوانده شده است که پیام ابلاغ کردنی در دهان جویده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خلق و فعل و احداث همانند یکدیگرند،و حقیقت جعل تغییر دادن چیزی است از آنچه بوده و حقیقت فعل و احداث ایجاد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و امام در استعمال یکسان است جز این که میان آنها تفاوتی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معنی کسی است که در جایی جایگزین کسی شود که پیش از او</w:t>
      </w:r>
    </w:p>
    <w:p>
      <w:pPr>
        <w:pStyle w:val="BookText"/>
        <w:rPr/>
      </w:pPr>
      <w:r>
        <w:rPr>
          <w:rFonts w:ascii="IRNazanin" w:hAnsi="IRNazanin" w:eastAsia="IRNazanin"/>
          <w:color w:val="111111"/>
          <w:sz w:val="28"/>
          <w:sz w:val="28"/>
          <w:szCs w:val="28"/>
          <w:rtl w:val="true"/>
          <w:lang w:bidi="fa-IR"/>
        </w:rPr>
        <w:t>بوده است و امام و پیشوا به معنی کسی است که حق تقدیم دارد و باید به او اقتدا شود و اطاعت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خون و خونریزی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به معنی پاک دانستن خدا است از آنچه شایستۀ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پاک و پاکیزه کردن،و نقیض آن تنجیس یعنی نجس و پلید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 و خطیئة و معصیة و سیئة به معنی واحد است،و ضد خطیئة 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مصاب و بر حق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قدمش لغزید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فی 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دچار لغزش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زلّة زوال از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او را از حق لغزاند و دور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و نزول و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همانند یکدیگرند،و آن،حرکت کردن از بالا به پایین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هبوط به معنی درآمدن در جایی و فرود آمدن در آن به کار می‌رود؛و خدای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مصر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به معنی ثبات است،و مستقر ممکن است به معنی استقرار و قرار گرفتن باشد یا به معنی مکانی که در آن استقرار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تمتع و متعة و تلذّذ معانی نزدیک به یکدیگر دارند،و هر چه را که مایۀ تمتع و بهره‌مندی باشد، متاع می‌خوانند</w:t>
      </w:r>
      <w:r>
        <w:rPr>
          <w:rFonts w:eastAsia="IRNazanin" w:cs="IRNazanin"/>
          <w:color w:val="111111"/>
          <w:sz w:val="28"/>
          <w:szCs w:val="28"/>
          <w:rtl w:val="true"/>
          <w:lang w:bidi="fa-IR"/>
        </w:rPr>
        <w:t>.</w:t>
      </w:r>
      <w:bookmarkStart w:id="204" w:name="pg12292_144507"/>
    </w:p>
    <w:p>
      <w:pPr>
        <w:pStyle w:val="BookText"/>
        <w:rPr/>
      </w:pPr>
      <w:bookmarkEnd w:id="2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05" w:name="__RefHeading___Toc7458988_417432637"/>
      <w:bookmarkStart w:id="206" w:name="_Toc79"/>
      <w:bookmarkEnd w:id="205"/>
      <w:r>
        <w:rPr>
          <w:rtl w:val="true"/>
        </w:rPr>
        <w:t>طبیعت چگونه فرمانبردار انسان شد؟</w:t>
      </w:r>
      <w:bookmarkEnd w:id="206"/>
    </w:p>
    <w:p>
      <w:pPr>
        <w:pStyle w:val="Heading5"/>
        <w:numPr>
          <w:ilvl w:val="4"/>
          <w:numId w:val="1"/>
        </w:numPr>
        <w:rPr/>
      </w:pPr>
      <w:bookmarkStart w:id="207" w:name="__RefHeading___Toc7458990_417432637"/>
      <w:bookmarkStart w:id="208" w:name="_Toc80"/>
      <w:bookmarkEnd w:id="207"/>
      <w:r>
        <w:rPr>
          <w:rtl w:val="true"/>
        </w:rPr>
        <w:t>اشاره</w:t>
      </w:r>
      <w:bookmarkEnd w:id="208"/>
    </w:p>
    <w:p>
      <w:pPr>
        <w:pStyle w:val="Heading5"/>
        <w:numPr>
          <w:ilvl w:val="4"/>
          <w:numId w:val="1"/>
        </w:numPr>
        <w:rPr/>
      </w:pPr>
      <w:bookmarkStart w:id="209" w:name="__RefHeading___Toc7458992_417432637"/>
      <w:bookmarkStart w:id="210" w:name="_Toc81"/>
      <w:bookmarkEnd w:id="209"/>
      <w:r>
        <w:rPr>
          <w:rtl w:val="true"/>
        </w:rPr>
        <w:t>رهنمودهایی از آیات</w:t>
      </w:r>
      <w:r>
        <w:rPr>
          <w:rtl w:val="true"/>
        </w:rPr>
        <w:t>:</w:t>
      </w:r>
      <w:bookmarkEnd w:id="210"/>
    </w:p>
    <w:p>
      <w:pPr>
        <w:pStyle w:val="BookText"/>
        <w:rPr/>
      </w:pPr>
      <w:r>
        <w:rPr>
          <w:rFonts w:ascii="IRNazanin" w:hAnsi="IRNazanin" w:eastAsia="IRNazanin"/>
          <w:color w:val="111111"/>
          <w:sz w:val="28"/>
          <w:sz w:val="28"/>
          <w:szCs w:val="28"/>
          <w:rtl w:val="true"/>
          <w:lang w:bidi="fa-IR"/>
        </w:rPr>
        <w:t>در گفتگویی که میان خدا و فرشتگان صورت گرفت،فرشتگان در آفرینش انسان به خدا اعتراض کردند و گفتند که او به زودی به گناه خواهد پرداخت؛و خدا حقیقت را به ایشان شناساند و بیان کرد که چگونه آدمی می‌تواند تحمل علم و قدرت را داشته باشد،و این دو وجه تمایز به عنوان حکمت و هدف برای آفرینش انسان کافی است</w:t>
      </w:r>
      <w:r>
        <w:rPr>
          <w:rFonts w:eastAsia="IRNazanin" w:cs="IRNazanin"/>
          <w:color w:val="111111"/>
          <w:sz w:val="28"/>
          <w:szCs w:val="28"/>
          <w:rtl w:val="true"/>
          <w:lang w:bidi="fa-IR"/>
        </w:rPr>
        <w:t>.</w:t>
      </w:r>
    </w:p>
    <w:p>
      <w:pPr>
        <w:pStyle w:val="Heading5"/>
        <w:numPr>
          <w:ilvl w:val="4"/>
          <w:numId w:val="1"/>
        </w:numPr>
        <w:rPr/>
      </w:pPr>
      <w:bookmarkStart w:id="211" w:name="__RefHeading___Toc7458994_417432637"/>
      <w:bookmarkStart w:id="212" w:name="_Toc82"/>
      <w:bookmarkEnd w:id="211"/>
      <w:r>
        <w:rPr>
          <w:rtl w:val="true"/>
        </w:rPr>
        <w:t>شرح آیات</w:t>
      </w:r>
      <w:r>
        <w:rPr>
          <w:rtl w:val="true"/>
        </w:rPr>
        <w:t>:</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این گفتگو گوش فرامی‌داریم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جٰاعِلٌ فِی الْأَرْضِ خَلِیفَةً قٰالُوا أَ تَجْعَلُ فِیهٰا مَنْ یُفْسِدُ فِیهٰا وَ یَسْفِکُ الدِّمٰاءَ وَ نَحْنُ نُسَبِّحُ بِحَمْدِکَ وَ نُقَدِّسُ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به فرشتگان گفت که می‌خواهم جانشینی در زمین قرار دهم،گفتند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در آن قرار می‌دهی که در آن تباهی کند و خونها بریزد در حالی که ما به ستایش تو تسبیح می‌کنیم و به تقدیس تو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چیست؟چنان می‌نماید که زمین مسکونی بوده و ساکنان آن نابود شده بودند و خدا می‌خواست کسانی را در آن بیافریند که در پی گذشتگان در آن ساکن شوند،و لذا مقصود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خدا می‌خواست جانشینی برای خود یعنی خلیفة اللّٰه و نایب و وکیل خدا در زمین بیافریند،چه خدا نمرده بود که کسی جانشین او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ملائکه چگونه این را دانسته که آدمی در زمین فساد خواهد کرد؟آیا</w:t>
      </w:r>
    </w:p>
    <w:p>
      <w:pPr>
        <w:pStyle w:val="BookText"/>
        <w:rPr/>
      </w:pPr>
      <w:r>
        <w:rPr>
          <w:rFonts w:ascii="IRNazanin" w:hAnsi="IRNazanin" w:eastAsia="IRNazanin"/>
          <w:color w:val="111111"/>
          <w:sz w:val="28"/>
          <w:sz w:val="28"/>
          <w:szCs w:val="28"/>
          <w:rtl w:val="true"/>
          <w:lang w:bidi="fa-IR"/>
        </w:rPr>
        <w:t>این مطلب را از قیاس کردن با ساکنان پیش از آن زمین دریافته بودند؟یا بدان سبب که پس از آن این مطلب را از روی طبیعت مجهز شدۀ انسان با عقل و شهوتها دریافتند؟پاسخ را درست نمی‌دانیم،ولی مهم آن است که فرشتگان بر خدا اعتراض کردند،چه آنان چنان می‌پنداشتند که خدا آفریدگان را جز برای آن نمی‌آفریند که ستایش و تسبیح و تقدیس او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کُلَّهٰا ثُمَّ عَرَضَهُمْ عَلَی الْمَلاٰئِکَةِ فَقٰالَ أَنْبِئُونِی بِأَسْمٰاءِ هٰؤُلاٰءِ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آدم همۀ نامها را آموخت و سپس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فرشتگان عرضه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می‌گویید،مرا از نامهای اینها خبر دهید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لاٰ عِلْمَ لَنٰا إِلاّٰ مٰا عَلَّمْتَنٰا إِنَّکَ أَنْتَ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تنزیه می‌کنیم،ما را دانشی جز بر آنچه به ما آموخته‌ای نیست،و تو بسیار دانا و فرزانه‌ای</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آدم،به آنان از نامهای چیزها خبر ده،و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نامها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شما نگفتم که من چیزهایی می‌دانم که شما نمی‌دانید و آنچه را که آشکار می‌سازید و پنهان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آفرید و علمی به او ارزانی داشت،پس ملائکه دریافتند که حکمت آفرینش در این مورد تنها عبادت نیست،بلکه عبادتی برخاسته از فهم است و از همین روی اعتراض خود را پس گرفتند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آن نامها که خدا به آدم آموخت چه بود؟آیا نامهای مجموعه‌ای از مردمان است یا مجموعه‌ای از چیزها؟شاید مقصود از اسماء در تعبیر قرآن علوم بوده باشد،چرا که علم به حقیقت چیزها نمی‌رسد،بلکه فقط به خصوصیات و علایم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 پیدا می‌کند و به همین جهت قرآن از علوم با اسماء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چرا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اشاره به طبیعت چنان که در بعضی نصوص آمده است؟و در بعضی از نصوص آمده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علیه و علیهم صلوات اللّٰه و سلامه،بدان سبب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وی برگزیدگان 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در نتیجه تجلّیگاه حکمت خدای متعال در آفرینش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رأی دیگر آن است که آیه به خود فرشتگان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نیز به نوبۀ خود بر قوای طبیعت تسلّط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 نامهای ملائکه به معنی علم داشتن به خصایص چیزها و نشانه‌های قوای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برای بیان اندازۀ تقدیس خود از خدا و این که تنها او کامل است و آنان ناتوانند و علمی ندارند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آیۀ اخیر دلالتی بر آن کند که فرشتگان از اعتراض خود چیز دیگری را در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نوعی رشک و حسد بر جانشان اثر می‌گذاشت که سپس در ابلیس که از سجده کردن به آدم سر پیچید تجسم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 خداوند سبحان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مٰا تُبْدُونَ وَ مٰا کُنْتُمْ تَکْتُمُونَ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این داستان نماد دیگری است که باید به تفصیل از آن سخن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مخلوقاتی موکّل بر حیاتند،و در میان آنان گروه‌هایی به نام ملائکه بخشش و ملائکۀ خشم و ملائکۀ باران و دریا و ابر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کردن آنان به آدم علیه السلام رمز مسخر بودن طبیعت در برابر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حاکی از وجود ملائکۀ موکل بر طبیعت وجود دارد که در این جا از بعضی از آنها یاد می‌کنیم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مناقب و تفسیر قمی،به نقل صاحب تفسیر صافی از آنها،</w:t>
      </w:r>
    </w:p>
    <w:p>
      <w:pPr>
        <w:pStyle w:val="BookText"/>
        <w:rPr/>
      </w:pPr>
      <w:r>
        <w:rPr>
          <w:rFonts w:ascii="IRNazanin" w:hAnsi="IRNazanin" w:eastAsia="IRNazanin"/>
          <w:color w:val="111111"/>
          <w:sz w:val="28"/>
          <w:sz w:val="28"/>
          <w:szCs w:val="28"/>
          <w:rtl w:val="true"/>
          <w:lang w:bidi="fa-IR"/>
        </w:rPr>
        <w:t xml:space="preserve">در ضمن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فرومی‌افتد یا دیواری بر او فرومی‌ریزد،یا اتفاقی برای او می‌افتد تا زمانی که قدر برسد که میان آن دو را به حال خود می‌گذارند و او را به مقادیر می‌سپارند که دو فرشتۀ محافظ وی در هنگام شب و دو فرشتۀ دیگر محافظ در اوقات روزند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یُسَبِّحُ الرَّعْدُ بِحَمْدِهِ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چون از او دربارۀ رعد پرسش کردند،گفت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موکّل بر ابر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مقصود از آن کشتیها است،و پرسش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هستند که میان سپیده دم تا بر آمدن خورشید روزیهای مردمان را میان آنان تقسیم می‌کنند،پس هر که در این فاصله بخوابد از روزی خود به سبب این خواب محروم می‌شود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دراز ملائکه را توصیف می‌کند و از حجابها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حجاب از آن هفتاد هزار فرشته است،و نیرومندی هر فرشته همچون نیرومندی ثقلین است؛از آن جمله است تاریکی و روشنایی و آتش و دود و ابر و برق و باران و رعد و ریگ و کوه و غبار و آب و جویها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در احادیث فراوان از نگاهبانان و فرشتگان شب و روز و فرشتۀ مرگ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فرستادگانی که برای یاری رساندن به مؤمنان گسیل و سبب آرامش خاطر آنان می‌شوند،سخن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دلالت بر آن دارد که بر طبیعت فرشتگانی گماشته‌اند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خدا طبیعت را مسخر بشر کرده و این پس از آن بود که خدا آدمی را با علم مجهز کرد و به سبب آن فرشتگان را به سجده کردن بر او بر 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به فرشتگان گفتیم که 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در این جا رمز خضوع و فرمانبرداری است،به همان‌گونه که ملائکه موکّل به قوای طبیعی در زندگی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طبیعت فرمان داد تا مسخّر انسان باشد که همۀ آن،جز اندکی،پاسخ مثبت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اندک خداوند سبحانه و تعالی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إِلاّٰ إِبْلِیسَ أَبیٰ وَ اسْتَکْبَرَ وَ کٰانَ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همگان سجده کردند جز ابلیس که خودداری کرد و گردنفرازی نمود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کیست؟و چرا سجده نکرد و استکبار ورزید؟در آیات بعدی پاسخ این پرسش خواهد آمد،ولی ما در این جا از پیش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طرفی از نیروهای طبیعت فرشته‌ای موکل است،و فرشتگان همه به آدم سجده کردند،و به میانجیگری ایشان همۀ نیروهای طبیعت مسخر انسان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آنجا فرشته‌ای موکل به یک نیروی طبیعی بود که به انسان سجده نکرد و بر انسان است که او را به زانو درآورد و سجدۀ او را برای خود تضمین کند؛آیا او کدام فرشته است و چه قسمتی از طبیعت را مجسم می‌سازد؟ او ابلیس موکّل به طبیعت خود آدمی و نفس امّارۀ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انسان،طبیعت خود را که ابلیس بر آن گمارده است تحت فرمان درآورد،در آن هنگام توانسته است همۀ زندگی را مسخر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بیشترین مردم از این حقیقت غافلند،و طبیعت ایشان آنان را در مبارزه‌ای که میانشان درگیر می‌شود بر زمین می‌کوبد،و طبیعة یکی از آنان پدر ما آدم در داستان نخستین گناه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ببینیم طبیعت آدم چگونه او را بر زمین کوفت و ابلیس دل او را فریفت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یٰا آدَمُ اسْکُنْ أَنْتَ وَ زَوْجُکَ الْجَنَّةَ وَ کُلاٰ مِنْهٰا رَغَداً حَیْثُ شِئْتُمٰا وَ لاٰ تَقْرَبٰا هٰذِهِ الشَّجَرَةَ فَتَکُونٰا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تو با همسرت در بهشت ساکن شوید و هر چه می‌خواهید به فراوانی از آن بخورید،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درخت نزدیک مشوید که اگر چنین کنید از ستمکاران خواهید بود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فَأَزَلَّهُمَا الشَّیْطٰانُ عَنْهٰا فَأَخْرَجَهُمٰا مِمّٰا کٰانٰا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آنان را از آنجا لغزاند و از آنچه در آن بودند بیرونشان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پدر ما آدم و همسرش را لغزاند،و این لغزش به میانجیگری طبیعت موجود در نزد آن 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بهشت بیرون آمدند و از طبیعت مسخر شدۀ برای ایشان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است که ابلیس فرزندان آدم را می‌لغزاند و از رسیدن به بهشت در آخرت دورشان می‌کند،و نیز از آنچه خدا برای انسان از نعمتهای زندگی مسخر کرده است،در صورت اطاعت کردن از خودش محرومشان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درختی که آدم از نزدیک شدن به آن ممنوع شد چه بود؟آیا درخت سیب بود یا درخت انگور یا گندم،یا چیز دیگر؟آنچه مهم است تشخیص یکی از این نامها نیست،بلکه مهم عبرت گرفتن از آن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طبیعت چیزهایی است که به آدمی زیان می‌رساند و خدا او را از توجه کردن به آنها نهی کرده است،و بر انسان است که به فرمان خدا از آنها دوری جوید تا بتواند تسخیر زندگی را ادامه دهد،ولی ابلیس نفس امّاره را به بدی و بدکاری برمی‌انگیزد،و انسان را رها نمی‌کند مگر آنکه او را به جانب چیزهای زیانبخش نهی شده نزدیک کند،و در این جا پرسشی بدین گونه طرح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انسان از بهشت پر نعمت در آن حین که مرتکب گناه می‌شود و از</w:t>
      </w:r>
    </w:p>
    <w:p>
      <w:pPr>
        <w:pStyle w:val="BookText"/>
        <w:rPr/>
      </w:pPr>
      <w:r>
        <w:rPr>
          <w:rFonts w:ascii="IRNazanin" w:hAnsi="IRNazanin" w:eastAsia="IRNazanin"/>
          <w:color w:val="111111"/>
          <w:sz w:val="28"/>
          <w:sz w:val="28"/>
          <w:szCs w:val="28"/>
          <w:rtl w:val="true"/>
          <w:lang w:bidi="fa-IR"/>
        </w:rPr>
        <w:t>شیطان و از نفس اماره پیروی می‌کند،بیرون رانده می‌شود؟ در پاسخ باید گفت که چندین راه برای اتفاق افتادن این حادثه وجود دارد، ولی برجسته‌ترین آنها فروافتادن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 به باتلاق خلافهای بشری که از ستم راندن بعضی از آنان بر بعضی دیگر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اهْبِطُوا بَعْضُکُمْ لِبَعْضٍ عَدُوٌّ وَ لَکُمْ فِی الْأَرْضِ مُسْتَقَرٌّ وَ مَتٰاعٌ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فرود آیید و پاره‌ای دشمن پارۀ دیگر باشید،و شما را در زمین جایگاه و بهره‌ای است تا آن گاه که وقت برسد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 به رو شدن افراد بشر با یکدیگر در مبارزۀ زندگی،و در مواجهۀ با طبیعت بدکار خوانده شدۀ به نام ابلیس در داخل نفس بشری،آدمی گرفتار سستی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رسالتهای الهی به هدایت او مدد می‌رساند،پس هر کس به این هدایت چنگ زند نجات می‌یابد،و هر کس چنین نکند آشکارا گمراه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ما آدم علیه السلام سخت به آن چنگ زد و متمسک شد،و این خود مژده‌ای است بر پیروزی انسان بر طبیعت شریر به فضل هدایت پروردگار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إِنَّهُ هُوَ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کلماتی از پروردگار خویش دریافت،و خدا توبۀ او را پذیرفت و خداوند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کلمات چه بود؟شاید ابلاغ رسالت از جانب خدا به آدم بر حسب نیازمندیهای وی و نیازمندیهای مجتمع تازه ساختۀ او بوده است؛و در نصوص مأثوره آمده است که آنها نامهای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بود که آدم به آنان خدا را خواند و دعایش مستجاب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سنت خدای تعالی شد که رسولان خود را به بندگانش بفرستد تا آنان را از طبیعت شریرشان و از مبارزۀ با یکدیگر رهایی بخشد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اهْبِطُوا مِنْهٰا جَمِیعاً فَإِمّٰا یَأْتِیَنَّکُمْ مِنِّی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فرود آیید؛رهنمایی من به شما خواهد رسید</w:t>
      </w:r>
      <w:r>
        <w:rPr>
          <w:rFonts w:eastAsia="IRNazanin" w:cs="IRNazanin"/>
          <w:color w:val="111111"/>
          <w:sz w:val="28"/>
          <w:szCs w:val="28"/>
          <w:rtl w:val="true"/>
          <w:lang w:bidi="fa-IR"/>
        </w:rPr>
        <w:t>.»</w:t>
      </w:r>
      <w:bookmarkStart w:id="213" w:name="pg12292_144514"/>
    </w:p>
    <w:p>
      <w:pPr>
        <w:pStyle w:val="BookText"/>
        <w:rPr/>
      </w:pPr>
      <w:bookmarkEnd w:id="213"/>
      <w:r>
        <w:rPr>
          <w:rFonts w:ascii="IRNazanin" w:hAnsi="IRNazanin" w:eastAsia="IRNazanin"/>
          <w:color w:val="111111"/>
          <w:sz w:val="28"/>
          <w:sz w:val="28"/>
          <w:szCs w:val="28"/>
          <w:rtl w:val="true"/>
          <w:lang w:bidi="fa-IR"/>
        </w:rPr>
        <w:t>و همگان باید از این هدایت و راهنمایی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 هُدٰایَ فَلاٰ خَوْفٌ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هدایت من پیروی کنند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پس از این خواهد آمد اندیشه‌ای به دل راه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اندوهگین نخواهند بود از آنچه در گذشته بوده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و نشانه‌های ما را بر دروغ دارند،یاران آتشند و پیوسته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عبرتی که از همۀ داستان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چیز را که در زمین است با علم مسخّر آدمی ساخت،و سپس ابلیس را بر آدمی چیره کرد و آنچه مایۀ رهایی از تلبیس ابلیس است هدایت الهی است،که هر کس از آن پیروی کند نجات می‌یابد،و هر کس کفر ورزد و آن را تکذیب کند سرنوشت او آتش دوزخ است که جاودانه در آن خواهد ماند،مگر این که پیش از پایان یافتن فرصت زندگی توبه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14" w:name="__RefHeading___Toc7458996_417432637"/>
      <w:bookmarkStart w:id="215" w:name="_Toc83"/>
      <w:bookmarkEnd w:id="21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40</w:t>
      </w:r>
      <w:r>
        <w:rPr>
          <w:rtl w:val="true"/>
        </w:rPr>
        <w:t xml:space="preserve"> </w:t>
      </w:r>
      <w:r>
        <w:rPr>
          <w:rtl w:val="true"/>
        </w:rPr>
        <w:t xml:space="preserve">تا </w:t>
      </w:r>
      <w:r>
        <w:rPr/>
        <w:t>48</w:t>
      </w:r>
      <w:r>
        <w:rPr>
          <w:rtl w:val="true"/>
        </w:rPr>
        <w:t>]</w:t>
      </w:r>
      <w:bookmarkEnd w:id="215"/>
    </w:p>
    <w:p>
      <w:pPr>
        <w:pStyle w:val="Heading4"/>
        <w:numPr>
          <w:ilvl w:val="3"/>
          <w:numId w:val="1"/>
        </w:numPr>
        <w:rPr/>
      </w:pPr>
      <w:bookmarkStart w:id="216" w:name="__RefHeading___Toc7458998_417432637"/>
      <w:bookmarkStart w:id="217" w:name="_Toc84"/>
      <w:bookmarkEnd w:id="216"/>
      <w:r>
        <w:rPr>
          <w:rtl w:val="true"/>
        </w:rPr>
        <w:t>اشاره</w:t>
      </w:r>
      <w:bookmarkEnd w:id="2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218" w:name="pg12292_144515"/>
    </w:p>
    <w:p>
      <w:pPr>
        <w:pStyle w:val="BookText"/>
        <w:rPr/>
      </w:pPr>
      <w:bookmarkEnd w:id="2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19" w:name="__RefHeading___Toc7459000_417432637"/>
      <w:bookmarkStart w:id="220" w:name="_Toc85"/>
      <w:bookmarkEnd w:id="219"/>
      <w:r>
        <w:rPr>
          <w:rtl w:val="true"/>
        </w:rPr>
        <w:t>معنای واژه‌ها</w:t>
      </w:r>
      <w:bookmarkEnd w:id="220"/>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احسان و صله در معنی نظیر یکدیگرند،و این معنی مشترک،نیکی کردن است؛و ضدّ برّ،عقوق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سهو و غفلت از نظایرند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ضد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معنی نسیان پنهان شدن چیزی از نفس پس از حضور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نسیان به معنی ترک و رها کردن است همچون در این گفتۀ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خدا را ترک کردند پس خدا ایشان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فهم و لبّ و معرفة در معنی همانند یکدیگرند،و ضد عقل حمق است،و عقال بندی است که دست شتر خوابیده را با آن می‌بندند تا نتواند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مجموع دانسته‌هاست بدان سبب که انسان آزاد را از بسیاری از کارهای زشت بازمی‌دارد و به انجام دادن بسیاری از واجبات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نفس از رسیدن به چیزهایی و منع</w:t>
      </w:r>
      <w:bookmarkStart w:id="221" w:name="pg12292_144516"/>
    </w:p>
    <w:p>
      <w:pPr>
        <w:pStyle w:val="BookText"/>
        <w:rPr/>
      </w:pPr>
      <w:bookmarkEnd w:id="221"/>
      <w:r>
        <w:rPr>
          <w:rFonts w:ascii="IRNazanin" w:hAnsi="IRNazanin" w:eastAsia="IRNazanin"/>
          <w:color w:val="111111"/>
          <w:sz w:val="28"/>
          <w:sz w:val="28"/>
          <w:szCs w:val="28"/>
          <w:rtl w:val="true"/>
          <w:lang w:bidi="fa-IR"/>
        </w:rPr>
        <w:t>کردن آن از پیروی هواهای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صبر بر مصیبت که صبر کننده را از جزع و فزع کردن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ماه رمضان را ماه صبر می‌خوانند از آن روی که روزه‌دار باید در این ماه از آنچه روزه را باطل می‌کند خودداری ورزد و نفس را از رسیدن به آنها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خضوع و اخبات و تذلّل در معنی نظیر یکدیگرند،و ضد خشوع یعنی فروتنی،استکبار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22" w:name="__RefHeading___Toc7459002_417432637"/>
      <w:bookmarkStart w:id="223" w:name="_Toc86"/>
      <w:bookmarkEnd w:id="222"/>
      <w:r>
        <w:rPr>
          <w:rtl w:val="true"/>
        </w:rPr>
        <w:t>آیا ما از شکر گزارانیم؟</w:t>
      </w:r>
      <w:bookmarkEnd w:id="223"/>
    </w:p>
    <w:p>
      <w:pPr>
        <w:pStyle w:val="Heading5"/>
        <w:numPr>
          <w:ilvl w:val="4"/>
          <w:numId w:val="1"/>
        </w:numPr>
        <w:rPr/>
      </w:pPr>
      <w:bookmarkStart w:id="224" w:name="__RefHeading___Toc7459004_417432637"/>
      <w:bookmarkStart w:id="225" w:name="_Toc87"/>
      <w:bookmarkEnd w:id="224"/>
      <w:r>
        <w:rPr>
          <w:rtl w:val="true"/>
        </w:rPr>
        <w:t>اشاره</w:t>
      </w:r>
      <w:bookmarkEnd w:id="225"/>
    </w:p>
    <w:p>
      <w:pPr>
        <w:pStyle w:val="Heading5"/>
        <w:numPr>
          <w:ilvl w:val="4"/>
          <w:numId w:val="1"/>
        </w:numPr>
        <w:rPr/>
      </w:pPr>
      <w:bookmarkStart w:id="226" w:name="__RefHeading___Toc7459006_417432637"/>
      <w:bookmarkStart w:id="227" w:name="_Toc88"/>
      <w:bookmarkEnd w:id="226"/>
      <w:r>
        <w:rPr>
          <w:rtl w:val="true"/>
        </w:rPr>
        <w:t>رهنمودهایی از آیات</w:t>
      </w:r>
      <w:r>
        <w:rPr>
          <w:rtl w:val="true"/>
        </w:rPr>
        <w:t>:</w:t>
      </w:r>
      <w:bookmarkEnd w:id="227"/>
    </w:p>
    <w:p>
      <w:pPr>
        <w:pStyle w:val="BookText"/>
        <w:rPr/>
      </w:pPr>
      <w:r>
        <w:rPr>
          <w:rFonts w:ascii="IRNazanin" w:hAnsi="IRNazanin" w:eastAsia="IRNazanin"/>
          <w:color w:val="111111"/>
          <w:sz w:val="28"/>
          <w:sz w:val="28"/>
          <w:szCs w:val="28"/>
          <w:rtl w:val="true"/>
          <w:lang w:bidi="fa-IR"/>
        </w:rPr>
        <w:t>بنی اسراییل،امت مؤمنی بودند که تا حدّ زیادی به امت اسلامی شباهت داشتند،و طبیعی بوده است که قرآن حکیم سرگذشت ایشان را برای مسلمانان طرح کند تا از کوچک و بزرگ اعمال و حوادث آنان 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همین داستان بنی اسراییل اندرزهای گرانبهای به مسلمانان داده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با اهمیت دادن به نعمت هدایت،آغاز شده،که خداوند متعال آنچه را که در زمین است مسخّر آدمی ساخته و افزار و آلات کافی در اختیار او قرار داده است که از آنها بهره‌برداری کند؛ولی مشکلی که در کمین انسان است،آن گمراهی فکری است که نمی‌گذارد آدمی از نیروهای خود برای تسخیر زندگی بهره‌برداری کند،و به همین سبب رهایی انسان از گمراهی خودش کلیدی است</w:t>
      </w:r>
      <w:bookmarkStart w:id="228" w:name="pg12292_144517"/>
    </w:p>
    <w:p>
      <w:pPr>
        <w:pStyle w:val="BookText"/>
        <w:rPr/>
      </w:pPr>
      <w:bookmarkEnd w:id="228"/>
      <w:r>
        <w:rPr>
          <w:rFonts w:ascii="IRNazanin" w:hAnsi="IRNazanin" w:eastAsia="IRNazanin"/>
          <w:color w:val="111111"/>
          <w:sz w:val="28"/>
          <w:sz w:val="28"/>
          <w:szCs w:val="28"/>
          <w:rtl w:val="true"/>
          <w:lang w:bidi="fa-IR"/>
        </w:rPr>
        <w:t>برای به خدمت گرفتن زندگی و مسخّر ساختن نیروهای آن در خدمت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روزگار درازی بر زمین زیسته ولی عملا بدان‌گونه که اکنون پیشرفت دارد پیشرفتی نکرده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چرا؟چرا که پیشتر از عقل و اراده و قدرت خود چنان که شایسته است بهره‌برداری نکرده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پرسش باقی می‌ماند که چرا چنین نکرده بوده است؟و پاسخ این است که گمراه بوده و عمر خود را به چیزهای بیحاصل و جدالهای میانتهی و پوچ گذرانیده بوده است</w:t>
      </w:r>
      <w:r>
        <w:rPr>
          <w:rFonts w:eastAsia="IRNazanin" w:cs="IRNazanin"/>
          <w:color w:val="111111"/>
          <w:sz w:val="28"/>
          <w:szCs w:val="28"/>
          <w:rtl w:val="true"/>
          <w:lang w:bidi="fa-IR"/>
        </w:rPr>
        <w:t>.</w:t>
      </w:r>
    </w:p>
    <w:p>
      <w:pPr>
        <w:pStyle w:val="Heading5"/>
        <w:numPr>
          <w:ilvl w:val="4"/>
          <w:numId w:val="1"/>
        </w:numPr>
        <w:rPr/>
      </w:pPr>
      <w:bookmarkStart w:id="229" w:name="__RefHeading___Toc7459008_417432637"/>
      <w:bookmarkStart w:id="230" w:name="_Toc89"/>
      <w:bookmarkEnd w:id="229"/>
      <w:r>
        <w:rPr>
          <w:rtl w:val="true"/>
        </w:rPr>
        <w:t>شرح آیات</w:t>
      </w:r>
      <w:r>
        <w:rPr>
          <w:rtl w:val="true"/>
        </w:rPr>
        <w:t>:</w:t>
      </w:r>
      <w:bookmarkEnd w:id="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ناگه می‌بایستی،پیش از هدایت کردن قوا و نیروهای آدمی به طرف زیستن و زندگی،از گمراهی رهایی یافته باشد،و این رهایی بزرگترین نعمتی است که خداوند متعال به آدمی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خدا به فرزندان اسراییل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اذْکُرُوا نِعْمَتِیَ الَّتِی أَنْعَمْتُ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اسراییل،به یاد آرید نعمتی را که بر شما ارزانی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نعمت راهیابی و هدایتی است که طبعا ما را به سایر نعمتهای زندگی می‌رساند،ولی نعمت هدایت و بنا بر این دیگر نعمتها جز با تمسّک به هدایت و نسبت به آن وفادار ماندن باقی نمی‌ماند،از همین رو پروردگار ما به بنی اسراییل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بِعَهْدِی أُوفِ بِعَهْدِکُمْ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من وفادار بمانید تا به پیمان شما وفادار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هدایت و راهیابی چنگ بزنید تا دیگر نعمتهای خود را بر شما ارزانی دارم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آدمی گاه از نعمت هدی بر اثر ترس از طبیعت و از طاغوتها و نیز بیم دست نیافتن به شهوتها و نظایر اینها چشم می‌پوشد و منصرف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نمی‌داند که دور شدن از هدایت او را به دشواریها و سختیهای بزرگتر از آنها که مایۀ ترس او بوده است می‌رساند،و به همین جهت قرآن یادآور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إِیّٰایَ فَارْهَبُونِ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طبیعت یا از مردمان و شهوات بیم نداشته باشید،بلکه فقط از من بترسید؛و هنگامی که ترس از مردم از بین رفت و آدمی از ترس رهایی یافت،آن مانع اساسی که سد راه ایمان است از بین خواهد 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مانع عادتی که آن نیز باید از سر راه برداشته شود هنوز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دشوارترین آزمایشی که مؤمنان در معرض آن قرار می‌گیرند،مقاومت کردن در برابر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روش خاصی از رفتار،بنا بر نصهای دینی که به مرحلۀ خاصّی از زندگی وابسته است،خویگر شده است،ولی این مرحله تغییر پیدا می‌کند و بنا بر آن نصهای دینی نیز چنین می‌شود،ولی فرد گاه اسیر و زندانی عادات سابق خود باقی می‌ماند،و بر او است که تلاش بیشتری به خرج دهد تا از اسارت عادات پیشین خود بیرون آید و خود را ملتزم به فرمانبرداری از خدا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خدا از همۀ پیامبران پیمان و عهد قاطع گرفته است که پیامبری را که پس از ایشان خواهد آمد تصدیق کنند و کسانی که بر دین ایشان بوده‌اند به پیروی از او بپردازند،و از این لحاظ گرفتار گردنکشی و پیروی از عادت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زیر خدا این معنی را به بنی اسراییل یادآور می‌شود و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بِمٰا أَنْزَلْتُ مُصَدِّقاً لِمٰا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فرستاده‌ام و تصدیق کنندۀ چیزی است که با شما است،ایمان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 زمانی که رسالت و پیامبری یگانه است و هدف از آن تحقق یافتن مصالح شخصی نیست،بلکه برای تأمین رسیدن به آرزوهای بلند انسانی کلّی است،ناگزیر می‌بایستی کسانی که به پیامبریهای سابق مؤمن‌اند،هر چه زودتر ایمان آوردن به رسالت تازه را بپذیرند،و اگر چنین نباشد،چشم و همچشمی آنان را به آن برمی‌انگیزد که نخستین کافر نسبت به این پیامبری شوند تا به راه متدیّنان</w:t>
      </w:r>
    </w:p>
    <w:p>
      <w:pPr>
        <w:pStyle w:val="BookText"/>
        <w:rPr/>
      </w:pPr>
      <w:r>
        <w:rPr>
          <w:rFonts w:ascii="IRNazanin" w:hAnsi="IRNazanin" w:eastAsia="IRNazanin"/>
          <w:color w:val="111111"/>
          <w:sz w:val="28"/>
          <w:sz w:val="28"/>
          <w:szCs w:val="28"/>
          <w:rtl w:val="true"/>
          <w:lang w:bidi="fa-IR"/>
        </w:rPr>
        <w:t>دست نیابند،و از ترس از دست دادن پایگاه ایمانی خود خلاص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بنی اسراییل را چنین بر حذر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أَوَّلَ کٰافِرٍ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نخستین کافر به آن مباشید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کرده است که سبب کفر سریع به رسالت ممکن است مصالح شخصی بوده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تَشْتَرُوا بِآیٰاتِی 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مرا به بهای اندک مخرید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سبب ترسیدن از بعضی از کسان خود ایشان است که عقلهای تحجّر یافته دارند و به همین جهت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إِیّٰایَ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تنها از من بترسید و تقوی داشته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تقوی و ترس شما می‌بایستی از من و عذابم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کفر سلسله‌ای از کارهای تزویری و تحریضی آغاز می‌شود که نخستین آنها آمیختن حق به باطل،و پوشاندن طرفی از حق و آشکار کردن طرفی دیگر از آن است،به‌گونه‌ای که برهان اهل باطل به اثبات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رسالت نباید مردمان را فریب دهد،و تنها چیزهایی را عرضه کند که گواه بر صحت رفتارهای او است،و چیزهایی را که بر عکس این عمل می‌کند پوشیده و مکتوم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کیفیتی است که به زودی هر کس که در پیروی از حق شتاب نمی‌کند گرفتار آن می‌شود و قرآن نسبت به آن هشدار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را با باطل میامیزید و با آنکه حقیقت را می‌دانید کتمانش مکنید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آنکه صاحب رسالت این خطایا را مرتکب نشود باید به خدا توکّل کند و از راه نماز و انفاق از خدا مدد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عقب نشینی از منافع شخصی و تسلیم مطلق در برابر حق که در رسالت جدید نمایان است هرگز امری پیش پا افتاده نیست بلکه نیازمند عوامل حمایت کننده‌ای همچون برپا داشتن نماز و پرداختن زکات است،و لذا پروردگار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وَ ارْکَعُوا مَعَ الرّٰاکِعِینَ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به‌پا دارید و</w:t>
      </w:r>
    </w:p>
    <w:p>
      <w:pPr>
        <w:pStyle w:val="BookText"/>
        <w:rPr/>
      </w:pPr>
      <w:r>
        <w:rPr>
          <w:rFonts w:ascii="IRNazanin" w:hAnsi="IRNazanin" w:eastAsia="IRNazanin"/>
          <w:color w:val="111111"/>
          <w:sz w:val="28"/>
          <w:sz w:val="28"/>
          <w:szCs w:val="28"/>
          <w:rtl w:val="true"/>
          <w:lang w:bidi="fa-IR"/>
        </w:rPr>
        <w:t>زکات بپردازید و با نیایشگران به نیایش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برای خدا است،چرا باید نمازی با نماز دیگر و پرستشگاهی با پرستشگاه دیگر اختلاف داشته باشد،و همگان در یک صف نایستند و در مقابل خدای یگانه به رکوع و سجود نپردازند و از رسالت خدا همۀ مظاهر مادّی دشمنی با دین را دور نکنند؟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مؤمن به پیامبریهای گذشته هر چه سریعتر به پیامبری تازه‌ای از خدا رو نکند،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به ریا و نفاق بپردازد،و در ظاهر خود را متدین و ناسک نشان دهد،ولی در باطن به هوای نفس خود عمل کند،چه کفر ورزیدن به پیامبری و رسالت تازه او را از دینداری حقیقی دور می‌کند و ناگزیر متمسک به بعضی از ظواهر دین می‌شود و حقایق آن را کنار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 بنی اسراییل را بیم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 النّٰاسَ بِالْبِرِّ وَ تَنْسَوْنَ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مردمان را به دین فرمان می‌دهید و خود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این صاحبان رسالت واجب آن بوده است که بیش از دیگران ملتزم به رسالت باشند،از آن روی که رسالت را خوب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تَتْلُونَ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خواندن کتاب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نه،آنچه که واجب است تفکر و اندیشیدن در کتاب است تا به جوهر آن دست یابند و آن عقلی است که رسیدن به آن ضروری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عقل خود را به کار نمی‌اندازید؟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باید با نفاق و دورنگی بجنگیم؟و چگونه به آنچه می‌گوییم عمل کنیم و آنچه را که به آن عمل می‌کنیم بگوییم و در نتیجه از مسافت میان ادعا و واقعیت بگذریم؟پاسخ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ارادۀ قوی؛ولی راه تقویت اراده کدام است؟اراده برای نیرومند شدن به تمرین نیاز دارد،و آن مانند هر چیز دیگر در انسان با بهره‌کشی هر چه بیشتر شخص از آن افزایش پیدا می‌کند؛ماهیچه‌ها با ورزش</w:t>
      </w:r>
    </w:p>
    <w:p>
      <w:pPr>
        <w:pStyle w:val="BookText"/>
        <w:rPr/>
      </w:pPr>
      <w:r>
        <w:rPr>
          <w:rFonts w:ascii="IRNazanin" w:hAnsi="IRNazanin" w:eastAsia="IRNazanin"/>
          <w:color w:val="111111"/>
          <w:sz w:val="28"/>
          <w:sz w:val="28"/>
          <w:szCs w:val="28"/>
          <w:rtl w:val="true"/>
          <w:lang w:bidi="fa-IR"/>
        </w:rPr>
        <w:t>نیرومندتر می‌شود،و اعصاب،با رو به رو شدن با مشکلات تقویت پیدا می‌کنند،و فکر با به خدمت گرفتن پرورده می‌شود،و اراده نیز چنین است و هر چه بیشتر از آن استفاده شود بهتر و بیشتر نمو می‌کند؛این را بیازمای و بر اقدام کردن به کاری دشوار تصمیم بگیر،که البتّه در آغاز کار با مشکل رو به رو می‌شوی،ولی هر چه بیشتر تمرین کنی دشواری آن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خواندن بهترین وسیلۀ بهره‌برداری از اراده و در نتیجه نیکوترین وسیله برای رشد و نمو آن است؛هنگامی که در برابر خدا نماز می‌گزاری،با خودپرستی درون خود مقاومت می‌کنی و با زندانی بودن در داخل زندان مصالح شخصی و به تعبیر مختصرتر با شیطان و سپاهیان او به جنگ می‌پردازی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نماز خواندن وساوس شیطانی بر تو هجوم می‌آورد تا از اتصال با خدا محرومت سازد،و در آن هنگام که در اندیشۀ تمرکز نظر خویش در خدا هستی، شیطان تو را به چیزی جز خدا منصرف می‌کند،همچون به درس و بحث و بازرگانی و امور خانه و زندگی و بسیاری چیزهای دیگر،و چنین است تا به پایان نماز برسی، و به همین جهت است که جایگاه نماز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جنگ یا میدان کارزار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نماز تجربه‌ای برای اراده و تمرینی برای آن است،و علاوه بر آن تو را به خدا که پروردگار همه چیز است نزدیک می‌کند،و همین خود به تو نیرویی می‌بخشد که در مقابل سببهای ضعف و سستی از ترس و میل و نظایر اینها مقاومت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و یکی از مظاهر آن یعنی روزه نیز تجربه‌ای برای اراده است،و آدمی را در اندیشۀ آینده می‌اندازد که تنها به وضع حاضر خود نمی‌پردازد،و صبر به سبب همین توجه به آینده که با اعتماد به خدا همراه است،نیروی بزرگی است که باید از آن بهره‌برداری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صبر و نماز مدد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برای مقاومت کردن در برابر ضعف داخلی استفاده کنید،ولی مدد</w:t>
      </w:r>
    </w:p>
    <w:p>
      <w:pPr>
        <w:pStyle w:val="BookText"/>
        <w:rPr/>
      </w:pPr>
      <w:r>
        <w:rPr>
          <w:rFonts w:ascii="IRNazanin" w:hAnsi="IRNazanin" w:eastAsia="IRNazanin"/>
          <w:color w:val="111111"/>
          <w:sz w:val="28"/>
          <w:sz w:val="28"/>
          <w:szCs w:val="28"/>
          <w:rtl w:val="true"/>
          <w:lang w:bidi="fa-IR"/>
        </w:rPr>
        <w:t>گرفتن از صبر و صلاة نیز خود دشوار است؛پس چگونه صبر پیشه کنیم و نماز گزاریم؟پاسخ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است که خاشع باشیم و غرور و بزرگی طلبی دروغین نفسهای خود را با تفکر دایم دربارۀ آخرت چنان بشکنیم که گویی خود را در برابر خدا در محکمۀ بزرگ او ایستاده می‌بینیم،و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از مال و فرزند کاری ساخته نیست،و کارساز واقعی رو به رو شدن با خدا با قلبی پاک و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ما را به صبر و صلات رهبری می‌کند و به همین جهت خداوند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لَکَبِیرَةٌ إِلاّٰ عَلَی الْخٰاشِعِینَ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دشوار است مگر برای خاشعان و فروتنان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خشوع به نوبۀ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یَظُنُّونَ أَنَّهُمْ مُلاٰقُوا رَبِّهِمْ وَ أَنَّهُمْ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گمان دارند با پروردگار خود رو به رو می‌شوند و به او بازمی‌گردند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خدا بنی اسراییل را به یاد این روز هراس‌انگیز و به هدایتی که نصیب ایشان کرده است می‌اندازد،که می‌بایستی بنا بر آن برتر از همۀ مردمان دیگر بوده باشند،می‌گوید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اذْکُرُوا نِعْمَتِیَ الَّتِی أَنْعَمْتُ عَلَیْکُمْ وَ أَنِّی فَضَّلْتُکُمْ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اسراییل،نعمتی را به یاد آورید که بر شما ارزانی داشتم و این را که شما را بر جهانیان برتری دادم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لاٰ تَجْزِی نَفْسٌ عَنْ نَفْسٍ شَیْئاً وَ لاٰ یُقْبَلُ مِنْهٰا شَفٰاعَةٌ وَ لاٰ یُؤْخَذُ مِنْهٰا عَدْلٌ وَ لاٰ 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بترسید که از دست کسی برای کس دیگر چیزی ساخته نیست،و از او میانجیگری پذیرفته نمی‌شود،و کسی جانشین و بلا گردان دیگری نتواند شد،و کسی به یاری کسی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زندگی دنیا هدف انسان بوده باشد،بر وی به خاطر سپردن این مطلب لازم است که آن را جز به میانجیگری و تمسّک به رهبری رسالت نمی‌تواند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زندگی در سرای دیگر هدف عالی بوده باشد،ناگزیر باید از</w:t>
      </w:r>
      <w:bookmarkStart w:id="231" w:name="pg12292_144523"/>
    </w:p>
    <w:p>
      <w:pPr>
        <w:pStyle w:val="BookText"/>
        <w:rPr/>
      </w:pPr>
      <w:bookmarkEnd w:id="231"/>
      <w:r>
        <w:rPr>
          <w:rFonts w:ascii="IRNazanin" w:hAnsi="IRNazanin" w:eastAsia="IRNazanin"/>
          <w:color w:val="111111"/>
          <w:sz w:val="28"/>
          <w:sz w:val="28"/>
          <w:szCs w:val="28"/>
          <w:rtl w:val="true"/>
          <w:lang w:bidi="fa-IR"/>
        </w:rPr>
        <w:t>روزی بترسیم که ترازوهای دادگری به کار می‌افتد،و هر کس سزای خود را می‌گیرد،و هیچ کس از آن نمی‌تواند برهد و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دیگری نمی‌شود و جانشینی پیدا نمی‌کند،و ممکن نیست که کافران در آن روز پیروز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32" w:name="__RefHeading___Toc7459010_417432637"/>
      <w:bookmarkStart w:id="233" w:name="_Toc90"/>
      <w:bookmarkEnd w:id="23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49</w:t>
      </w:r>
      <w:r>
        <w:rPr>
          <w:rtl w:val="true"/>
        </w:rPr>
        <w:t xml:space="preserve"> </w:t>
      </w:r>
      <w:r>
        <w:rPr>
          <w:rtl w:val="true"/>
        </w:rPr>
        <w:t xml:space="preserve">تا </w:t>
      </w:r>
      <w:r>
        <w:rPr/>
        <w:t>62</w:t>
      </w:r>
      <w:r>
        <w:rPr>
          <w:rtl w:val="true"/>
        </w:rPr>
        <w:t>]</w:t>
      </w:r>
      <w:bookmarkEnd w:id="233"/>
    </w:p>
    <w:p>
      <w:pPr>
        <w:pStyle w:val="Heading4"/>
        <w:numPr>
          <w:ilvl w:val="3"/>
          <w:numId w:val="1"/>
        </w:numPr>
        <w:rPr/>
      </w:pPr>
      <w:bookmarkStart w:id="234" w:name="__RefHeading___Toc7459012_417432637"/>
      <w:bookmarkStart w:id="235" w:name="_Toc91"/>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236" w:name="pg12292_144524"/>
    </w:p>
    <w:p>
      <w:pPr>
        <w:pStyle w:val="BookText"/>
        <w:rPr/>
      </w:pPr>
      <w:bookmarkEnd w:id="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37" w:name="__RefHeading___Toc7459014_417432637"/>
      <w:bookmarkStart w:id="238" w:name="_Toc92"/>
      <w:bookmarkEnd w:id="237"/>
      <w:r>
        <w:rPr>
          <w:rtl w:val="true"/>
        </w:rPr>
        <w:t>معنای واژه‌ها</w:t>
      </w:r>
      <w:bookmarkEnd w:id="238"/>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پادشاه عمالقة،به همان‌گونه که قیصر نام پادشاه روم،و کسری نام پادشاه ایران،و خاقان نام</w:t>
      </w:r>
    </w:p>
    <w:p>
      <w:pPr>
        <w:pStyle w:val="BookText"/>
        <w:rPr/>
      </w:pPr>
      <w:r>
        <w:rPr>
          <w:rFonts w:ascii="IRNazanin" w:hAnsi="IRNazanin" w:eastAsia="IRNazanin"/>
          <w:color w:val="111111"/>
          <w:sz w:val="28"/>
          <w:sz w:val="28"/>
          <w:szCs w:val="28"/>
          <w:rtl w:val="true"/>
          <w:lang w:bidi="fa-IR"/>
        </w:rPr>
        <w:t>پادشاه ترکان و تبّع نام پادشاه یمن بوده است که در واقع یک صفت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سوم،رفتن در جستجوی چیزی است، و آن عبارت از فرستادن شتران به چراگاه است،و در این جا باید گفت که فرعون آنان را به جایی برای چشیدن عذاب بد و شدیدی می‌فرستاده است به همان‌گونه که شتران را به چرا می‌فرستند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باقی و زنده نگاه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خبر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به معنی جدا کردن دو چیز از یکدیگر است که میان آنها فرجه و شکافی باشد؛و فرق،به معنی طایفه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تصدیق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و علامة و معاینة نظیر یکدیگرند؛و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بکلامه و بقراءته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آشکار کردن کلام و قرائت است،و حقیقت جهر،آشکار بودن چیز و قابل دیدن بودن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از آسمان فروافتد،همچون در این گفتۀ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یُرْسِلُ الصَّوٰاعِقَ فَیُصِیبُ بِهٰا مَنْ یَشٰاءُ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این گفتۀ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السَّمٰاوٰاتِ وَ مَنْ فِی الْأَرْضِ</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این گفتۀ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أَنْذَرْتُکُمْ صٰاعِقَةً مِثْلَ صٰاعِقَةِ عٰادٍ وَ ثَمُودَ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بعثناکم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به معنی بلند کردن چیزی از جای آن</w:t>
      </w:r>
    </w:p>
    <w:p>
      <w:pPr>
        <w:pStyle w:val="BookText"/>
        <w:rPr/>
      </w:pPr>
      <w:r>
        <w:rPr>
          <w:rFonts w:ascii="IRNazanin" w:hAnsi="IRNazanin" w:eastAsia="IRNazanin"/>
          <w:color w:val="111111"/>
          <w:sz w:val="28"/>
          <w:sz w:val="28"/>
          <w:szCs w:val="28"/>
          <w:rtl w:val="true"/>
          <w:lang w:bidi="fa-IR"/>
        </w:rPr>
        <w:t>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بلند کردن شتر از جایی است که در آنجا قرار گرفته؛و لذا به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می‌شود،چه مردمان را از گورهاشان برمی‌انگیزند و به محل رسیدگی به حساب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بعث به معنی فرستادن و ارسال رسول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 و سترة و غمامة نظیر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سیاهی شب از آن روی ظل می‌گویند که چیزها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ابر است و پاره‌ای از آن غمامة نامیده می‌شود؛و به آن سبب چنین خوانده شده که آسمان را می‌پوشاند و غمّ به معنی پوشاندن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به معنی بانگ بر آوردن و ندا کردن است و هر کس خدای خود را به دعا بخواند او را طرف خطاب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انبات،رویاندن و بیرون آوردن نبات است و اصل معنی آن آشکار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بقل،هر گیاه بدون ساقه است،و آن است که بهار سبب روییدن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 گندم است و بعضی گفته‌اند که آن ثوم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نزدیکتر،و ممکن است از دناءت یعنی پستی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کرد و بر ایشان پرداختن آن را واجب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و خواری است</w:t>
      </w:r>
      <w:r>
        <w:rPr>
          <w:rFonts w:eastAsia="IRNazanin" w:cs="IRNazanin"/>
          <w:color w:val="111111"/>
          <w:sz w:val="28"/>
          <w:szCs w:val="28"/>
          <w:rtl w:val="true"/>
          <w:lang w:bidi="fa-IR"/>
        </w:rPr>
        <w:t>.</w:t>
      </w:r>
      <w:bookmarkStart w:id="239" w:name="pg12292_144527"/>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مسکینی که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مسکنة الفاقة و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ذلّت و خواری فقر و نیازمندی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منصرف شدند و بازگشتند؛و این کلمه معمولا وصل با یکی از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می‌رود،و بیشتر در شر می‌آید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بذنبه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40" w:name="__RefHeading___Toc7459016_417432637"/>
      <w:bookmarkStart w:id="241" w:name="_Toc93"/>
      <w:bookmarkEnd w:id="240"/>
      <w:r>
        <w:rPr>
          <w:rtl w:val="true"/>
        </w:rPr>
        <w:t>نقش رسالتهای خدا در ساخته شدن تمدّنها</w:t>
      </w:r>
      <w:bookmarkEnd w:id="241"/>
    </w:p>
    <w:p>
      <w:pPr>
        <w:pStyle w:val="Heading5"/>
        <w:numPr>
          <w:ilvl w:val="4"/>
          <w:numId w:val="1"/>
        </w:numPr>
        <w:rPr/>
      </w:pPr>
      <w:bookmarkStart w:id="242" w:name="__RefHeading___Toc7459018_417432637"/>
      <w:bookmarkStart w:id="243" w:name="_Toc94"/>
      <w:bookmarkEnd w:id="242"/>
      <w:r>
        <w:rPr>
          <w:rtl w:val="true"/>
        </w:rPr>
        <w:t>اشاره</w:t>
      </w:r>
      <w:bookmarkEnd w:id="243"/>
    </w:p>
    <w:p>
      <w:pPr>
        <w:pStyle w:val="Heading5"/>
        <w:numPr>
          <w:ilvl w:val="4"/>
          <w:numId w:val="1"/>
        </w:numPr>
        <w:rPr/>
      </w:pPr>
      <w:bookmarkStart w:id="244" w:name="__RefHeading___Toc7459020_417432637"/>
      <w:bookmarkStart w:id="245" w:name="_Toc95"/>
      <w:bookmarkEnd w:id="244"/>
      <w:r>
        <w:rPr>
          <w:rtl w:val="true"/>
        </w:rPr>
        <w:t>رهنمودهایی از آیات</w:t>
      </w:r>
      <w:r>
        <w:rPr>
          <w:rtl w:val="true"/>
        </w:rPr>
        <w:t>:</w:t>
      </w:r>
      <w:bookmarkEnd w:id="245"/>
    </w:p>
    <w:p>
      <w:pPr>
        <w:pStyle w:val="BookText"/>
        <w:rPr/>
      </w:pPr>
      <w:r>
        <w:rPr>
          <w:rFonts w:ascii="IRNazanin" w:hAnsi="IRNazanin" w:eastAsia="IRNazanin"/>
          <w:color w:val="111111"/>
          <w:sz w:val="28"/>
          <w:sz w:val="28"/>
          <w:szCs w:val="28"/>
          <w:rtl w:val="true"/>
          <w:lang w:bidi="fa-IR"/>
        </w:rPr>
        <w:t>پیوسته،آیات این سوره از همان اندیشه‌ای بحث می‌کند که قرآن آن را آغاز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متمسّک به رسالتهای الاهی باشند،باکی بر ایشان نیست و اندوهگین نخواهند شد،و از زندگی بنی اسراییل داستانهایی برای ما نقل می‌کند که از آنها معلوم می‌شود چگونه رسالتهای خدا در رهانیدن انسان معذّب و ناکام نقشی ایفا کرده است،همچون برای بنی اسراییل در زمان فرعون،و چگونه پیامبران این انسان گرفتار را به ساحل امن و امان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این بحث می‌شود که چگونه رسالت انسان را از لحاظ فرهنگی و اجتماعی و علمی و عمرانی رشد داده و او را از رسوبات جاهلیت رهانیده است،و سپس راه تمدن و شهرنشینی را در برابر او روشن کرده و او را به وسایل فراهم آوردن آب و کشت و زرع مجهز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چگونه شهر و آسایش اجتماع رسالتی و دینی را تهدید کرده و آن را به اجتماعی سست و در حال فروریختن درآورده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قرآن،در این جا نقش پیام رسانی الاهی را در پیدایش تمدّن بشری آشکار می‌سازد،و از بعضی عوامل دیگر نیز یاد کردیم که پس از این ان شاء اللّٰه به آنها</w:t>
      </w:r>
      <w:bookmarkStart w:id="246" w:name="pg12292_144528"/>
    </w:p>
    <w:p>
      <w:pPr>
        <w:pStyle w:val="BookText"/>
        <w:rPr/>
      </w:pPr>
      <w:bookmarkEnd w:id="246"/>
      <w:r>
        <w:rPr>
          <w:rFonts w:ascii="IRNazanin" w:hAnsi="IRNazanin" w:eastAsia="IRNazanin"/>
          <w:color w:val="111111"/>
          <w:sz w:val="28"/>
          <w:sz w:val="28"/>
          <w:szCs w:val="28"/>
          <w:rtl w:val="true"/>
          <w:lang w:bidi="fa-IR"/>
        </w:rPr>
        <w:t>اشاره خواهیم کرد</w:t>
      </w:r>
      <w:r>
        <w:rPr>
          <w:rFonts w:eastAsia="IRNazanin" w:cs="IRNazanin"/>
          <w:color w:val="111111"/>
          <w:sz w:val="28"/>
          <w:szCs w:val="28"/>
          <w:rtl w:val="true"/>
          <w:lang w:bidi="fa-IR"/>
        </w:rPr>
        <w:t>.</w:t>
      </w:r>
    </w:p>
    <w:p>
      <w:pPr>
        <w:pStyle w:val="Heading5"/>
        <w:numPr>
          <w:ilvl w:val="4"/>
          <w:numId w:val="1"/>
        </w:numPr>
        <w:rPr/>
      </w:pPr>
      <w:bookmarkStart w:id="247" w:name="__RefHeading___Toc7459022_417432637"/>
      <w:bookmarkStart w:id="248" w:name="_Toc96"/>
      <w:bookmarkEnd w:id="247"/>
      <w:r>
        <w:rPr>
          <w:rtl w:val="true"/>
        </w:rPr>
        <w:t>شرح آیات</w:t>
      </w:r>
      <w:r>
        <w:rPr>
          <w:rtl w:val="true"/>
        </w:rPr>
        <w:t>:</w:t>
      </w:r>
      <w:bookmarkEnd w:id="248"/>
    </w:p>
    <w:p>
      <w:pPr>
        <w:pStyle w:val="Heading6"/>
        <w:numPr>
          <w:ilvl w:val="5"/>
          <w:numId w:val="1"/>
        </w:numPr>
        <w:rPr/>
      </w:pPr>
      <w:bookmarkStart w:id="249" w:name="__RefHeading___Toc7459024_417432637"/>
      <w:bookmarkStart w:id="250" w:name="_Toc97"/>
      <w:bookmarkEnd w:id="249"/>
      <w:r>
        <w:rPr>
          <w:rtl w:val="true"/>
        </w:rPr>
        <w:t>اشاره</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اسراییل کجا بودند؟ پدر بزرگ ایشان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سکونت داشت و سپس به فلسطین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یعقوب نوادۀ ابراهیم با دوازده پسر خود در داستان یوسف به مصر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گردش روزگار از حالت قومی که به بزرگی و فرمانروایی به مصر آمده بودند به صورت طوایف محروم و مستضعف و مورد استثمار قرار گرفته از جانب فراعنۀ مصر درآمدند،و چون به رهبر و پیامبری نیاز داشتند، خداوند موسی را به پیامبری بر ایشان مبعوث کرد،و تورات را همراه او فرستاد،و موسی نیروهای آنان را به حرکت درآورد و با گذراندن بنی اسراییل از دریا،آنان را به شبه جزیرۀ سینا و از آنجا به فلسطین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انسان،به یاری رسالت الاهی،توانست از زیر یوغ تسلّط طاغوتها و بهره کشان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بدین گونه سوابق را به یاد بنی اسراییل می‌آورد تا به ایشان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رسالت خدا را ترک کنند،بار دیگر به صورت امتی مستضعف و محروم در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اسلامی را متذکر این حقیقت نیز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هدایت فرستاده شدۀ به توسط خدا،و آن را محور زندگی قرار دادن،ضامن استقلال و آزادی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نَجَّیْنٰاکُمْ مِنْ آلِ فِرْعَوْنَ یَسُومُونَکُمْ سُوءَ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شما را از آل فرعون رهانیدیم که بدترین شکنجه را به شما می‌چشانیدند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عذابی که بدین گونه بیان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یُذَبِّحُونَ أَبْنٰاءَکُمْ وَ یَسْتَحْیُونَ نِسٰاءَکُمْ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شما را می‌کشتند و دختران شما را زنده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زنان خدمتگزار را می‌کشتند که بهتر بتوانند به خدمت ایشان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چیزی را قطع می‌کردند که برای کرامت و حیثیّت انسان زیان بزرگتر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ذٰلِکُمْ بَلاٰءٌ مِنْ رَبِّکُمْ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آزمایشی بزرگ از پروردگار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بزرگ بود ولی،با وجود این،عنوان آزمایشی داشت که ممکن است آن را مقدمه‌ای برای پیدایش یک ارادۀ نیرومند برای پایداری و مبارزه و در نتیجه آزاد شدن حقیقی محسوب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بنی اسراییل نمی‌توانستند از این مصیبت جز به فضل رسالتی الاهی خلاص شوند که چون فرارسید آنان را از ستم طاغوتیان خلاص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فَرَقْنٰا بِکُمُ الْبَحْرَ فَأَنْجَیْنٰاکُمْ وَ أَغْرَقْنٰا آلَ فِرْعَوْنَ وَ أَنْتُمْ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دریا را برای شما شکافتیم و شما را نجات دادیم و آل فرعون را غرق کردیم در حالی که شما به آنان نگاه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است که محرومی به جلاد خود در حالی نگاه کند که امواج دریا،به کیفر گناهان آن جلاد،او را در مقابل چشم آزار دیدگان از او غرق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از بین رفت،ولی آثار تسلط او بر جانها باقی بود،و در حالت تسلیم و شکست نفسانی و خویگر شدن بر خضوع ستمدیدگان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و نجات دهندۀ بنی اسراییل آنان را چند روز ترک کرد،و چون به نزد ایشان بازگشت آنان را در حال سجده کردن به گوساله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هنوز در جان خود، علی رغم آزاد شدن ظاهری،برده و خدمتگزار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انقلابی فرهنگی نیاز داشتند که جانهاشان را از چنگال ذلّت و سر فرود آوردن خلاص کند،و به همان‌گونه نیازمند انقلابی اجتماعی بودند که از بردگی سرمایه‌داری گندیده‌ای که به نظام طاغوتی فرعون وابسته بود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انقلابی علمی نیاز داشتند که آنان را از حضیض مادیات بیرون آورد و به عالم یکتاپرستی ناب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انقلابی عمرانی محتاج بودند که راهنمای ایشان در ساختن شهرها و کشاورزی در زمین بوده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پس از این می‌آید خواهیم دید که چگونه رسالت الاهی این</w:t>
      </w:r>
    </w:p>
    <w:p>
      <w:pPr>
        <w:pStyle w:val="BookText"/>
        <w:rPr/>
      </w:pPr>
      <w:r>
        <w:rPr>
          <w:rFonts w:ascii="IRNazanin" w:hAnsi="IRNazanin" w:eastAsia="IRNazanin"/>
          <w:color w:val="111111"/>
          <w:sz w:val="28"/>
          <w:sz w:val="28"/>
          <w:szCs w:val="28"/>
          <w:rtl w:val="true"/>
          <w:lang w:bidi="fa-IR"/>
        </w:rPr>
        <w:t>انقلابها را در حیات واقعی بنی اسراییل عملی ساخت تا توانستند امتی با شکوه را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کوه طور سیناء رفت تا وحی الاهی را دریافت کند،و چون بازگشت قوم خود را در حال بازگشت به دوران جاهلیت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وٰاعَدْنٰا مُوسیٰ أَرْبَعِینَ لَیْلَةً ثُمَّ اتَّخَذْتُمُ الْعِجْلَ مِنْ بَعْدِهِ وَ أَنْتُمْ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با موسی وعدۀ چهل شب گذاشتیم،و سپس شما بعد از او گوساله‌پرست شدید و ستمگر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مشکلی اعتقادی بود که موسی آن را به اذن و فرمان خدا حل کرد و خدا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عَفَوْنٰا عَنْکُمْ مِنْ بَعْدِ ذٰلِکَ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شما در گذشتیم تا مگر سپاسگزار شوید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آتَیْنٰا مُوسَی الْکِتٰابَ وَ الْفُرْقٰانَ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 که به موسی کتاب و فرقان دادیم تا مگر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کرد؟به فرمان خدا از گناه ایشان چشم پوشید و کتاب را بر ایشان فروخواند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دیدهای عقایدی عمومی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آموزشهای تفصیلی برای زندگی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رؤیاهای ایشان را اصلاح کرد و به ایشان آموخت که چگونه از نفوس خود ریشه‌های استعباد را برکنند و بار دیگر به بردگی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بازنگردند؛و این انقلاب فرهنگی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پایان یافتن پرستش مال،در میان بیشتر مردم،دلیلی بر پایان یافتن نقش ثروت در تهدید آزادی اجتماع 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چه،در آن‌جا طبقه‌ای وجود دارد که دلهای ایشان به دوستی گوساله پرورش یافته است،و امت نیازمند عمل تطهیری بود تا عناصر پلید و خبیث را از آن تصفیه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یاد آورید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زمان را که موسی به</w:t>
      </w:r>
    </w:p>
    <w:p>
      <w:pPr>
        <w:pStyle w:val="BookText"/>
        <w:rPr/>
      </w:pPr>
      <w:r>
        <w:rPr>
          <w:rFonts w:ascii="IRNazanin" w:hAnsi="IRNazanin" w:eastAsia="IRNazanin"/>
          <w:color w:val="111111"/>
          <w:sz w:val="28"/>
          <w:sz w:val="28"/>
          <w:szCs w:val="28"/>
          <w:rtl w:val="true"/>
          <w:lang w:bidi="fa-IR"/>
        </w:rPr>
        <w:t>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مردم،شما با پرستیدن گوساله بر خود ستم کرده‌اید،پس به آفریدگار خود بازگردید و یکدیگر را بکشید که این در پیشگاه خدا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شما را می‌پذیرد،که او توبه 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باقی می‌ماند مشکل سوم است که آن را مشکل اصول عقایدی می‌نامیم که برای حل آن ناگزیر باید یک انقلاب علمی توحیدی صورت بگیرد که،بر اثر آن،امت از رسوبات و پس مانده‌های جاهلیّت مادی خلاص شود، و در نتیجه دیگر خدا را همچون یک چیز مادی تصور نکند،و پرستش و تقدیس چیزها با از بین رفتن پوشش الاهی آنها از میان برود،و امت تا زمانی که از تقدیس هر شخص یا شیء جز خداوند متعال آزاد نشود،به آزادی کامل نرسیده است،و هنوز در معرض استعباد و بردگی قرار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بتان را بپرستد،ناگزیر بتان یا کاهنان آنها آن را به بردگی خود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بپرستد ناچار به بندگی کاهنان کلیسا 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 که اولیا را به این بهانه تقدیس می‌کند که روح خدا در جان ایشان درآمده،البتّه در معرض استعباد منسوبان به این اولیا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رسالت الاهی سخت در بند رهانیدن بشریّت از جاهلیت شرک است تا آدمی چنان شود که جز خدا را تقدیس نکند و سر اطاعت در برابر کسی که خدا به اطاعت او فرمان نداده است فرود نیاورد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قُلْتُمْ یٰا مُوسیٰ لَنْ نُؤْمِنَ لَکَ حَتّٰی نَرَی اللّٰهَ جَهْرَةً فَأَخَذَتْکُمُ الصّٰاعِقَةُ وَ أَنْتُمْ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را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موسی،ما هرگز به تو ایمان نخواهیم آورد مگر آنکه خدا را آشکارا ببینیم،پس صاعقه شما را گرفت در حالی که می‌نگریستید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قوم خود هفتاد نفر را برگزید تا همراه او به کوه طور بروند،ولی آنان هر چه زودتر گرفتار نادانی و جاهلیت نخستین خود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ما بنما،و گرنه کافر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صاعقه‌ای آسمانی،به پاداش این کفر آشکار،بر آنان فرود آمد و همه را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بَعَثْنٰاکُمْ مِنْ بَعْدِ مَوْتِکُمْ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مرگتان زنده کردیم تا مگر سپاسگزار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تکان سخت مرگ و زندگی دوباره برای پالایش جانهای ایشان از پس مانده‌های شرک و گویا شدن زبانشان به تسبیح انحصاری خدای یگانه کافی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آنکه خدا فرزندان اسراییل را با رسالت خویش از دشواریهای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استعباد فرعون،گوساله‌پرستی،سروری طبقۀ گوساله‌داران، پس‌مانده‌های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رهانید،آنان را مشمول نعمتهای گوناگون خویش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عَلَیْکُمُ الْغَمٰامَ وَ أَنْزَلْنٰا عَلَیْکُمُ الْمَنَّ وَ السَّلْویٰ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شما با ابر سایه افکندیم و برای شما من و سلوی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جملۀ آنها نعمت مسکن بود و نعمت خوراک؛و من یکی از شیرینیهای همچون گزانگبین بود و سلوی پرنده‌ای لذیذ به نام فارسی بلدرچین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پاکیزه‌های آنچه روزی شما کرده‌ایم بخورید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سپس به نعمتهای خدا کفران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 پس از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ظَلَمُونٰا وَ لٰکِنْ کٰانُوا أَنْفُسَهُمْ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ستم نکردند بلکه بر خود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آن بودند که وارد شهر شوند،و این مصیبتی برای ایشان بود،چه مستقر شدن در شهر آنان را از بسیاری از مزایا محروم می‌ساخت و از جمله از آزادی و قدرت رو به رو شدن ایشان با دشمنان می‌کاست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زندگی بیابانگردی خسته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ایشان گفت که به شهر درآیید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ادْخُلُوا هٰذِهِ الْقَرْیَةَ فَکُلُوا مِنْهٰا حَیْثُ شِئْتُمْ رَغَداً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گفتیم به این قریه درآیید و در آن هر چه می‌خواهید</w:t>
      </w:r>
    </w:p>
    <w:p>
      <w:pPr>
        <w:pStyle w:val="BookText"/>
        <w:rPr/>
      </w:pPr>
      <w:r>
        <w:rPr>
          <w:rFonts w:ascii="IRNazanin" w:hAnsi="IRNazanin" w:eastAsia="IRNazanin"/>
          <w:color w:val="111111"/>
          <w:sz w:val="28"/>
          <w:sz w:val="28"/>
          <w:szCs w:val="28"/>
          <w:rtl w:val="true"/>
          <w:lang w:bidi="fa-IR"/>
        </w:rPr>
        <w:t>فراوان بخورید و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خدا استقرار در شهر را برای شما تضمین کند،لازم است که فرمان او را ببرید و تضرّع کنید و رفتار نیکو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ادْخُلُوا الْبٰابَ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دروازه سجده‌کنان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شهر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قُولُوا 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 که خدایا از گناهان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توبه کنید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نَغْفِرْ لَکُمْ خَطٰایٰاکُمْ وَ سَنَزِیدُ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گناهان شما را بیامرزیم،و ما به نیکوکاران فزونتر می‌بخشیم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ولی،چنان می‌نماید که آنان به دستورهای خدا عمل نکردند،و به تکبّر و زیاده‌روی پرداختند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ما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الَّذِینَ ظَلَمُوا قَوْلاً غَیْرَ الَّذِی قِیلَ لَهُمْ فَأَنْزَلْنٰا عَلَی الَّذِینَ ظَلَمُوا رِجْزاً مِنَ السَّمٰاءِ بِمٰا کٰانُوا یَفْسُقُونَ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ستمگر شدند، گفتاری را که به ایشان گفته بودیم دیگر کردند،و ما بدان سبب که فاسق شدند و فرمان نبردند،عذابی آسمانی بر آنان فرود آوردیم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تجسّم یافته به صورت کاهش در ثمرات بوده و پیدا شدن اختلاف در تقسیم درآمدهای شهری،که قرآن در آیۀ بعد به 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این عذاب فسق ورزیدن و دور شدن ایشان از فرمانها و آموزشهای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مستقر شدن در شهری که خدا به ایشان عنایت کرد،چنین بود،ولی آنان نسبت به آن کفران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نعمت آب که برای آبادانی ناگزیری است و خدا آن را بهرۀ ایشان ساخت،قرآن چنین 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اسْتَسْقیٰ مُوسیٰ لِقَوْمِهِ فَقُلْنَا اضْرِبْ بِعَصٰاکَ الْحَجَرَ فَانْفَجَرَتْ مِنْهُ اثْنَتٰا عَشْرَةَ عَیْناً قَدْ عَلِمَ کُلُّ أُنٰاسٍ مَشْرَبَهُمْ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موسی برای قوم خود طلب آب کرد،گفتیم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سنگ زن،پس از</w:t>
      </w:r>
    </w:p>
    <w:p>
      <w:pPr>
        <w:pStyle w:val="BookText"/>
        <w:rPr/>
      </w:pPr>
      <w:r>
        <w:rPr>
          <w:rFonts w:ascii="IRNazanin" w:hAnsi="IRNazanin" w:eastAsia="IRNazanin"/>
          <w:color w:val="111111"/>
          <w:sz w:val="28"/>
          <w:sz w:val="28"/>
          <w:szCs w:val="28"/>
          <w:rtl w:val="true"/>
          <w:lang w:bidi="fa-IR"/>
        </w:rPr>
        <w:t>آن دوازده چشمه جوشیدن گرفت،و هر کس آبشخور خود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دوازده قبیلۀ مختلف بودند،و به سبب وجود حسّاسیّتهای قدیمی نمی‌بایستی زندگی آنها با هم تداخل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مِنْ رِزْقِ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خدا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وفور نعمت در نزد آدمی حالت طغیان و سرکشی رشد می‌کند و به تجاوز کردن نسبت به حقوق دیگران یا زیاده‌روی در مصرف کردن مواد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خدا به آنان هشدار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تَعْثَوْا فِی الْأَرْضِ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فساد برپا مکنید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اسراییل قومی صحرانشین بودند و سپس شهر نشین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نمی‌توانستند در مقابل امور منفی شهرنشینی مقاومت نشان دهند و به همین جهت حالت بندگی و بردگی در ایشان ریشه دوانید و ضعیف و ترسو و مختلف با یکدیگر بار آمدند که نمی‌توانستند به هم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پیامبرشان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سرزمین سیناء کوچ داد،و اینان بعضی از ویژگیهای بادیه نشینی نخستین خود را بازیافتند،ولی بسیاری از آثار مرحلۀ بردگی و چاکری هنوز در جانهاشان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از پیامبرشان خواستار آن شدند که به ایشان اجازۀ بازگشت به فلسطین و مستقر شدن در شهرها دهد،این درخواست به صلاح ایشان نبود،چه آثار عبودیت و از جمله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ریشه‌دار در نفوس ایشان،آنان را بار دیگر به آن تهدید می‌کرد که بار دیگر منحرف شوند و تمدن ایشان فروریزد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در این باره اصرار می‌ورزیدند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منفی شهر نشینی بار دیگر به ایشان بازگشت که قرآن از آن چنین حکایت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ما بر یک خوراک شکیبایی نتوانیم،از</w:t>
      </w:r>
    </w:p>
    <w:p>
      <w:pPr>
        <w:pStyle w:val="BookText"/>
        <w:rPr/>
      </w:pPr>
      <w:r>
        <w:rPr>
          <w:rFonts w:ascii="IRNazanin" w:hAnsi="IRNazanin" w:eastAsia="IRNazanin"/>
          <w:color w:val="111111"/>
          <w:sz w:val="28"/>
          <w:sz w:val="28"/>
          <w:szCs w:val="28"/>
          <w:rtl w:val="true"/>
          <w:lang w:bidi="fa-IR"/>
        </w:rPr>
        <w:t>خدایت بخواه که برای ما آنچه را زمین از سبزی و خیار و گندم و عدس و پیاز می‌رویاند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آنید که چیز پست‌تر را جانشین چیز بهتر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فرود آیید که در آنجا هر چه خواستید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شهر درآمدند و در جانهای ایشان صفات ترس و بی‌اعتمادی و فردیگری شایع شد،و روح سپاهیگری را که در صحرا پیدا کرده بودند از دست دادند و 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 عَلَیْهِمُ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خواری و ذلت لازم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بندگی سیاسی بندگی اقتصادی نصیب ایشان شد،چه گردنکشان مردمان را جز برای آن مورد بردگی قرار نمی‌دهند که از نیروهای ایشان بهره‌کشی کنند،و از خیرات ایشان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گرفتار مسکنت نیز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الْمَسْکَنَةُ وَ بٰاؤُ بِغَضَبٍ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درویشی؛و گرفتار خشم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نزدیک به آن رسید که روزی روزانۀ خود را در اختیار نداشته باشند؟برای چه؟برای آنکه به برنامه و روش خدا در زندگی کافر شدند و گرد آمدن در پیرامون رسالتشان را ترک کردند،و به جای پیوستن به آن به پیوستن به مادیّات نفرت‌انگیز پرداختند،و اهتمام به دستورات دینی را دربارۀ کار نیکو کردن و در آن به یاری دیگران برخاستن،و جهاد کردن در راه دین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سستی و حالت تسلیم ایشان افزایش یافت،سختگیری خود را متوجه داخل اجتماع خویش ساختند و به تصفیۀ عناصر نیکوکار خود پرداختند و انبیا را بدان جهت که خواستار بازگشت ایشان به رسالت بودند می‌کشتند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آغاز،در روان کردن اوامر خدا عصیان نمی‌ورزیدند،هرگز به کشتن پیامبران و کافر شدن به آیات خدا نمی‌پرداختند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عصیان ناگزیر به کفر پایان می‌پذیرد،و دشمنیهای سادۀ آنان با یکدیگر چندان بزرگ شد که به اعتدا و تجاوز به مصلحان بزرگ اجتماع که همان پیامبران علیهم السلام بودند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می‌گوید</w:t>
      </w:r>
      <w:r>
        <w:rPr>
          <w:rFonts w:eastAsia="IRNazanin" w:cs="IRNazanin"/>
          <w:color w:val="111111"/>
          <w:sz w:val="28"/>
          <w:szCs w:val="28"/>
          <w:rtl w:val="true"/>
          <w:lang w:bidi="fa-IR"/>
        </w:rPr>
        <w:t>:</w:t>
      </w:r>
      <w:bookmarkStart w:id="251" w:name="pg12292_144536"/>
    </w:p>
    <w:p>
      <w:pPr>
        <w:pStyle w:val="BookText"/>
        <w:rPr/>
      </w:pPr>
      <w:bookmarkEnd w:id="2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کٰانُوا یَکْفُرُونَ بِآیٰاتِ اللّٰهِ وَ یَقْتُلُونَ النَّبِیِّینَ بِغَیْرِ الْحَقِّ ذٰلِکَ بِمٰا عَصَوْا وَ کٰانُوا یَعْتَدُونَ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بود که به آیات خدایی کافر شده بودند و پیامبران را بدون سبب می‌کشتند؛این از آن سبب بود که نافرمان شدند و تعدّی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امتی که کارش به رواج روح عصیان و تجاوز در آن بینجامد،این روحیۀ پلید چندان رشد می‌کند که ارزشهای امت و گزیدگان صالح را از میان می‌برد؛و پس از آنکه ارزشها و مردمان صالح یک قوم از آن نابود شد،دیگر چه چیز باقی خواهد ماند؟</w:t>
      </w:r>
    </w:p>
    <w:p>
      <w:pPr>
        <w:pStyle w:val="Heading6"/>
        <w:numPr>
          <w:ilvl w:val="5"/>
          <w:numId w:val="1"/>
        </w:numPr>
        <w:rPr/>
      </w:pPr>
      <w:bookmarkStart w:id="252" w:name="__RefHeading___Toc7459026_417432637"/>
      <w:bookmarkStart w:id="253" w:name="_Toc98"/>
      <w:bookmarkEnd w:id="252"/>
      <w:r>
        <w:rPr>
          <w:rtl w:val="true"/>
        </w:rPr>
        <w:t>و بازپسین کلمه</w:t>
      </w:r>
      <w:bookmarkEnd w:id="253"/>
    </w:p>
    <w:p>
      <w:pPr>
        <w:pStyle w:val="BookText"/>
        <w:rPr/>
      </w:pPr>
      <w:r>
        <w:rPr>
          <w:rFonts w:ascii="IRNazanin" w:hAnsi="IRNazanin" w:eastAsia="IRNazanin"/>
          <w:color w:val="111111"/>
          <w:sz w:val="28"/>
          <w:sz w:val="28"/>
          <w:szCs w:val="28"/>
          <w:rtl w:val="true"/>
          <w:lang w:bidi="fa-IR"/>
        </w:rPr>
        <w:t>تعبیر قرآن در این آیات به ما الهام می‌کند که خدا مصدر هر نعمت ظاهری و باطنی و نیز مصدر وحی است،و بر ما واجب است که هر دو را با هم بپذیریم و ممکن نیست که به یکی بدون دیگری دسترس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چگونه به یکدیگر تعدّی و تجاوز کردند؟و با ستم کردن به یکدیگر به عصیان پروردگار خویش و در نتیجه به کافر شدن به خدا و کشتن پیامبران خویش کارشان انجامید؟آنان که تا دیروز نزدیک امتی صالح بودند؟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 به صورت فردی آغاز می‌شود،و از انگیزه‌های شخصی و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تعدی قابیل نسبت به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برمی‌خیزد،ولی با تطوّر و تغییر اوضاع و احوال به صورت یک حالت اجتماعی درمی‌آید،و این نتیجه‌ای از قالبریزی شدن اعتداء به صورت یک اندیشه‌ورزی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نژادی خطرناک است که هر گروه را بر آن وامی‌دارد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امّت برگزیدۀ خدا و شایستۀ برده کردن دیگران در خدمت خود تصور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اندیشه ورزی فاسد در میان بنی اسراییل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کریم به مناسبتهای گوناگون از آن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قشریگری دینی به تقویت آن و به</w:t>
      </w:r>
      <w:bookmarkStart w:id="254" w:name="pg12292_144537"/>
    </w:p>
    <w:p>
      <w:pPr>
        <w:pStyle w:val="BookText"/>
        <w:rPr/>
      </w:pPr>
      <w:bookmarkEnd w:id="254"/>
      <w:r>
        <w:rPr>
          <w:rFonts w:ascii="IRNazanin" w:hAnsi="IRNazanin" w:eastAsia="IRNazanin"/>
          <w:color w:val="111111"/>
          <w:sz w:val="28"/>
          <w:sz w:val="28"/>
          <w:szCs w:val="28"/>
          <w:rtl w:val="true"/>
          <w:lang w:bidi="fa-IR"/>
        </w:rPr>
        <w:t>تکیه کردن بر بعضی از نصوص اجمالی و تفسیر کردن آن به صورتی سازگار با نژاد و قومپرستی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آن آمد که بیخ و بن نژادپرستی و در نتیجۀ آن تعدّی و تجاوز نسبت به دیگران را برکند؛و به همین سبب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آوردند،و کسانی که یهودی شدند،و عیسویان و صائبان،هر کس به خدا و روز دیگر ایمان داشته باشد و کار نیکو کند، پاداش وی نزد پروردگار او است،و آنان بیم نخواهند داشت و اندوهناک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خواستار ایمان و عمل صالح است نه چیز دیگر،پس بهتر آن است که دربارۀ این دو ارزش با یکدیگر به رقابت و همچشمی بپردازیم نه دربارۀ چیزی دیگر،و خدا در روز قیامت با حکم عادلانۀ خود داوری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55" w:name="__RefHeading___Toc7459028_417432637"/>
      <w:bookmarkStart w:id="256" w:name="_Toc99"/>
      <w:bookmarkEnd w:id="25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63</w:t>
      </w:r>
      <w:r>
        <w:rPr>
          <w:rtl w:val="true"/>
        </w:rPr>
        <w:t xml:space="preserve"> </w:t>
      </w:r>
      <w:r>
        <w:rPr>
          <w:rtl w:val="true"/>
        </w:rPr>
        <w:t xml:space="preserve">تا </w:t>
      </w:r>
      <w:r>
        <w:rPr/>
        <w:t>66</w:t>
      </w:r>
      <w:r>
        <w:rPr>
          <w:rtl w:val="true"/>
        </w:rPr>
        <w:t>]</w:t>
      </w:r>
      <w:bookmarkEnd w:id="256"/>
    </w:p>
    <w:p>
      <w:pPr>
        <w:pStyle w:val="Heading4"/>
        <w:numPr>
          <w:ilvl w:val="3"/>
          <w:numId w:val="1"/>
        </w:numPr>
        <w:rPr/>
      </w:pPr>
      <w:bookmarkStart w:id="257" w:name="__RefHeading___Toc7459030_417432637"/>
      <w:bookmarkStart w:id="258" w:name="_Toc100"/>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59" w:name="__RefHeading___Toc7459032_417432637"/>
      <w:bookmarkStart w:id="260" w:name="_Toc101"/>
      <w:bookmarkEnd w:id="259"/>
      <w:r>
        <w:rPr>
          <w:rtl w:val="true"/>
        </w:rPr>
        <w:t>معنای واژه‌ها</w:t>
      </w:r>
      <w:bookmarkEnd w:id="260"/>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میثاقکم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از وثیقة یعنی پیمان گرفتن است به</w:t>
      </w:r>
    </w:p>
    <w:p>
      <w:pPr>
        <w:pStyle w:val="BookText"/>
        <w:rPr/>
      </w:pPr>
      <w:r>
        <w:rPr>
          <w:rFonts w:ascii="IRNazanin" w:hAnsi="IRNazanin" w:eastAsia="IRNazanin"/>
          <w:color w:val="111111"/>
          <w:sz w:val="28"/>
          <w:sz w:val="28"/>
          <w:szCs w:val="28"/>
          <w:rtl w:val="true"/>
          <w:lang w:bidi="fa-IR"/>
        </w:rPr>
        <w:t>سوگند یا به وثیقه‌های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نام کوهی است که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مناجات و سخن گفتن با خدا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به معنی قدرت است و آن عرضی است که موجود زنده به آن توانا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اعراض و دوری کردید،و تولّی به معنی پشت کردن و کسی را پشت سر خود قرار دادن است و سپس در مورد هر کس به کار می‌رود که از اطاعت امری خودداری ورزد و روی از آن بتابد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دانستید و شناختید،و از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تَعْلَمُونَهُمُ اللّٰهُ یَعْلَمُهُمْ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را نمی‌شناسید،خدا آنان را می‌شناسد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 کردند و از حدّ خود فراتر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بدان سبب این روز،بدین نام خوانده شده که هر چیز در آن آفریده و قطع و از آن فراغت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چون در آن روز جهودان کارهای خود را قطع می‌کنند چنین نامیده شده است،و مأخوذ از راحت و آرامش است همچون گفتۀ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 به معنی دور شده و طرد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ترساندن دیگری و اصل معنی آن منع است بدان‌روی که از نکل گرفته شده و آن به معنی قید است،و عقوبت بدان سبب نکال نامیده شده که شخص را از ارتکاب چیزی که سبب نکال می‌شود بازمی‌دارد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وعظ به معنی ترساندن است</w:t>
      </w:r>
      <w:r>
        <w:rPr>
          <w:rFonts w:eastAsia="IRNazanin" w:cs="IRNazanin"/>
          <w:color w:val="111111"/>
          <w:sz w:val="28"/>
          <w:szCs w:val="28"/>
          <w:rtl w:val="true"/>
          <w:lang w:bidi="fa-IR"/>
        </w:rPr>
        <w:t>.</w:t>
      </w:r>
      <w:bookmarkStart w:id="261" w:name="pg12292_144539"/>
    </w:p>
    <w:p>
      <w:pPr>
        <w:pStyle w:val="BookText"/>
        <w:rPr/>
      </w:pPr>
      <w:bookmarkEnd w:id="2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62" w:name="__RefHeading___Toc7459034_417432637"/>
      <w:bookmarkStart w:id="263" w:name="_Toc102"/>
      <w:bookmarkEnd w:id="262"/>
      <w:r>
        <w:rPr>
          <w:rtl w:val="true"/>
        </w:rPr>
        <w:t>سستی در روان کردن احکام</w:t>
      </w:r>
      <w:bookmarkEnd w:id="263"/>
    </w:p>
    <w:p>
      <w:pPr>
        <w:pStyle w:val="Heading5"/>
        <w:numPr>
          <w:ilvl w:val="4"/>
          <w:numId w:val="1"/>
        </w:numPr>
        <w:rPr/>
      </w:pPr>
      <w:bookmarkStart w:id="264" w:name="__RefHeading___Toc7459036_417432637"/>
      <w:bookmarkStart w:id="265" w:name="_Toc103"/>
      <w:bookmarkEnd w:id="264"/>
      <w:r>
        <w:rPr>
          <w:rtl w:val="true"/>
        </w:rPr>
        <w:t>اشاره</w:t>
      </w:r>
      <w:bookmarkEnd w:id="265"/>
    </w:p>
    <w:p>
      <w:pPr>
        <w:pStyle w:val="Heading5"/>
        <w:numPr>
          <w:ilvl w:val="4"/>
          <w:numId w:val="1"/>
        </w:numPr>
        <w:rPr/>
      </w:pPr>
      <w:bookmarkStart w:id="266" w:name="__RefHeading___Toc7459038_417432637"/>
      <w:bookmarkStart w:id="267" w:name="_Toc104"/>
      <w:bookmarkEnd w:id="266"/>
      <w:r>
        <w:rPr>
          <w:rtl w:val="true"/>
        </w:rPr>
        <w:t>رهنمودهایی از آیات</w:t>
      </w:r>
      <w:r>
        <w:rPr>
          <w:rtl w:val="true"/>
        </w:rPr>
        <w:t>:</w:t>
      </w:r>
      <w:bookmarkEnd w:id="267"/>
    </w:p>
    <w:p>
      <w:pPr>
        <w:pStyle w:val="BookText"/>
        <w:rPr/>
      </w:pPr>
      <w:r>
        <w:rPr>
          <w:rFonts w:ascii="IRNazanin" w:hAnsi="IRNazanin" w:eastAsia="IRNazanin"/>
          <w:color w:val="111111"/>
          <w:sz w:val="28"/>
          <w:sz w:val="28"/>
          <w:szCs w:val="28"/>
          <w:rtl w:val="true"/>
          <w:lang w:bidi="fa-IR"/>
        </w:rPr>
        <w:t>قرآن کریم از حالت ضعفی با ما سخن می‌گوید که در میان امت انتشار پیدا می‌کند،و نیز از راههای درمان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حالت به چندگونه تظاهر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نژادپرستی و قوم‌پرستی که از آن در آیۀ پیش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بی‌مبالاتی و سست بودن در تمسّک به هدایت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دلی و متأثر نشدن از نصیحت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قرآن حکیم به تفصیل دربارۀ بیماری سستی و کاهش پایبندی به ارزشها سخن خواهد گفت و چندین مثال از داستانهای بنی اسراییل عرضه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داستان طور می‌آید،و سپس قصۀ شکستن حرمت و احترام روز سبت است،و پس از دلیل از آن داستان گاوی می‌آید که بنی اسراییل در قربانی کردن آن سستی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پایان این مجموعۀ آیات از ارتباط میان سستی و سخت دلی سخن به میان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268" w:name="__RefHeading___Toc7459040_417432637"/>
      <w:bookmarkStart w:id="269" w:name="_Toc105"/>
      <w:bookmarkEnd w:id="268"/>
      <w:r>
        <w:rPr>
          <w:rtl w:val="true"/>
        </w:rPr>
        <w:t>شرح آیات</w:t>
      </w:r>
      <w:r>
        <w:rPr>
          <w:rtl w:val="true"/>
        </w:rPr>
        <w:t>:</w:t>
      </w:r>
      <w:bookmarkEnd w:id="2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 مسلمان در زمان حاضر تا حدّ دوری شباهت به بنی اسراییل در آن مرحله از زندگیشان دارد که در این سوره از آن سخن می‌رود و در آن مظاهر منفیگری از سستی و بیمبالاتی و شکستن حرمتهای دینی انتشار یافت،و بر ما است که از داستان بنی اسراییل عبرت بگیریم و بار دیگر تاوان این بیمبالاتی را نپردازیم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ظهر روزی بنی اسراییل پارۀ کلانی از کوه را بر بالای سرهای خود مشاهده کردند که نزدیک بود فروافتد؛پس شتابان به نزد پیامبر خود رفتند،و او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عذابی است که می‌خواهد بر شما فرود آید؛آیا به خدا ایمان دارید و به دستورهای او عمل خواهید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عذاب از ایشان دور شد،ولی آنان بار دیگر به اهمالکاری در روان کردن دستورهای دینی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مِیثٰاقَکُمْ وَ رَفَعْنٰا فَوْقَکُمُ الطُّورَ خُذُوا مٰا آتَیْنٰاکُمْ بِقُوَّةٍ وَ اذْکُرُوا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را که از شما پیمان گرفتیم و طور را بالای شما برداشتیم،به این که آنچه را به شما دادیم و فرستادیم سخت نگاه دارید و آنچه را که در آن است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قبول دستورها و به کار بستن آنها سست و شل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پرهیزگار شوید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اسراییل همچون بیشتر امتها بودند،یعنی در آن هنگام که در معرض عذاب خدا قرار داشتند،به او پناه می‌بردند و به ارزشها و دستورهای دینی خود بازمی‌گشتند،و به محض آنکه عذاب مرتفع می‌شد به عادات پیشین خویش بازمی‌گشتند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تَوَلَّیْتُمْ مِنْ بَعْدِ ذٰلِکَ فَلَوْ لاٰ فَضْلُ اللّٰهِ عَلَیْکُمْ وَ رَحْمَتُهُ لَکُنْتُمْ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پشت کردید،و اگر فضل و رحمت خدا بر شما نبود،از زیانکاران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همیشه از انسان چشمپوشی نمی‌کند و گاه در حین غفلت وی او را به سختی می‌گیرد و مورد مؤاخذه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دیگر از قصه‌های بنی اسراییل در سستی و بیمبالاتی در اجرای اوامر و دستورها،داستان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احترام روز سبت است که در آن صید بر ایشان حرام شده بود و آنان با تجاوز به این دستور بر خود ستم روا داشتند و سخت مورد مؤاخذه خدا قرار گرفتند و به شدت مجازات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الَّذِینَ اعْتَدَوْا مِنْکُمْ فِی السَّبْتِ فَقُلْنٰا لَهُمْ کُونُوا قِرَدَةً خٰاسِئِینَ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کسانی را شناختید که حرمت روز شنبه را نگاه نداشتند،و ما به ایشان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 به دور افکنده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 و ذلیل شوید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سنّت خدا در زندگی است که مکرر در مکرر آدمی را مهلت می‌دهد و اگر توبه نکند به سختی او را مجازات می‌کند تا برای دیگران عبرت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فَجَعَلْنٰاهٰا نَکٰالاً لِمٰا بَیْنَ یَدَیْهٰا وَ مٰا خَلْفَهٰا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عبرت کسانی که نزدیک ایشان بودند و کسانی که پس از آنان آمدند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عذابی برای پیشینیان بودند و سپس برای کسانی که 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عذاب الاهی نسبت به کسانی که مستقیما بر آنان فرود آمده شدید است،و آثار آن برای آینده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الاهی تعبیری راستین از عمل خود انسان و ترجمۀ واقعیت آن است نه چیزی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عملی که انسان به آن قیام می‌کند،آثار منفی خود را بر مجتمع حاضر او،و نیز بر نسلهای آینده،بر جای می‌گذارد،و بنا بر این بر آدمی واجب است که دو بار پیش از هر عمل بیندیشد و مطمئن شود که عمل او اثری منفی بر دیگران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بر مردمان دانستن این امر لازم است که هر کاری که گروهی از ایشان به آن بپردازند،به زودی آثار آن بر همۀ آنان انعکاس پیدا می‌کند،و با شدت و به جدّ از جریان یافتن کارهای بد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پرهیزگاران تنها بهره‌مندان از عذاب این گروهند،چرا که از آن عبرت می‌گیرند و آن را به جزء شایسته‌ای از رفتار و طرز تفکر خویش مبدل می‌سازند،نه این که بار دیگر آن را تکرار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 و بیم دادنی برای پرهیزگاران است</w:t>
      </w:r>
      <w:r>
        <w:rPr>
          <w:rFonts w:eastAsia="IRNazanin" w:cs="IRNazanin"/>
          <w:color w:val="111111"/>
          <w:sz w:val="28"/>
          <w:szCs w:val="28"/>
          <w:rtl w:val="true"/>
          <w:lang w:bidi="fa-IR"/>
        </w:rPr>
        <w:t>.»</w:t>
      </w:r>
      <w:bookmarkStart w:id="270" w:name="pg12292_144542"/>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71" w:name="__RefHeading___Toc7459042_417432637"/>
      <w:bookmarkStart w:id="272" w:name="_Toc106"/>
      <w:bookmarkEnd w:id="27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67</w:t>
      </w:r>
      <w:r>
        <w:rPr>
          <w:rtl w:val="true"/>
        </w:rPr>
        <w:t xml:space="preserve"> </w:t>
      </w:r>
      <w:r>
        <w:rPr>
          <w:rtl w:val="true"/>
        </w:rPr>
        <w:t xml:space="preserve">تا </w:t>
      </w:r>
      <w:r>
        <w:rPr/>
        <w:t>73</w:t>
      </w:r>
      <w:r>
        <w:rPr>
          <w:rtl w:val="true"/>
        </w:rPr>
        <w:t>]</w:t>
      </w:r>
      <w:bookmarkEnd w:id="272"/>
    </w:p>
    <w:p>
      <w:pPr>
        <w:pStyle w:val="Heading4"/>
        <w:numPr>
          <w:ilvl w:val="3"/>
          <w:numId w:val="1"/>
        </w:numPr>
        <w:rPr/>
      </w:pPr>
      <w:bookmarkStart w:id="273" w:name="__RefHeading___Toc7459044_417432637"/>
      <w:bookmarkStart w:id="274" w:name="_Toc107"/>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75" w:name="__RefHeading___Toc7459046_417432637"/>
      <w:bookmarkStart w:id="276" w:name="_Toc108"/>
      <w:bookmarkEnd w:id="275"/>
      <w:r>
        <w:rPr>
          <w:rtl w:val="true"/>
        </w:rPr>
        <w:t>معنای واژه‌ها</w:t>
      </w:r>
      <w:bookmarkEnd w:id="276"/>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 به معنی شوخی و ریشخند و استهزاء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خدا،و حقیقت آن،طلب دفاع است در مقابل شرّی که مایۀ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رنگ زرد 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خسته و مانده از سواری دادن و کار کردن</w:t>
      </w:r>
      <w:r>
        <w:rPr>
          <w:rFonts w:eastAsia="IRNazanin" w:cs="IRNazanin"/>
          <w:color w:val="111111"/>
          <w:sz w:val="28"/>
          <w:szCs w:val="28"/>
          <w:rtl w:val="true"/>
          <w:lang w:bidi="fa-IR"/>
        </w:rPr>
        <w:t>.</w:t>
      </w:r>
      <w:bookmarkStart w:id="277" w:name="pg12292_144543"/>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إثارة،آشکار کردن چیزی است و انکشاف آن، أثار الارض یعنی زمین را کشت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زمین است که آن را برای کشت آماده کنند،و حرث پاشیدن دانه بر زمین برای کشت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 در رنگ،لکه‌ای است که با رنگ کلی زمینه تفاوت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اختلاف پیدا کردید و اصل آن تدارأتم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معنی درأ دفع کردن همچون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یَدْرَؤُا عَنْهَا الْعَذٰابَ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78" w:name="__RefHeading___Toc7459048_417432637"/>
      <w:bookmarkStart w:id="279" w:name="_Toc109"/>
      <w:bookmarkEnd w:id="278"/>
      <w:r>
        <w:rPr>
          <w:rtl w:val="true"/>
        </w:rPr>
        <w:t>داستان ماده گاو</w:t>
      </w:r>
      <w:r>
        <w:rPr>
          <w:rtl w:val="true"/>
        </w:rPr>
        <w:t>:</w:t>
      </w:r>
      <w:r>
        <w:rPr>
          <w:rtl w:val="true"/>
        </w:rPr>
        <w:t>درسها و عبرتها</w:t>
      </w:r>
      <w:bookmarkEnd w:id="279"/>
    </w:p>
    <w:p>
      <w:pPr>
        <w:pStyle w:val="Heading5"/>
        <w:numPr>
          <w:ilvl w:val="4"/>
          <w:numId w:val="1"/>
        </w:numPr>
        <w:rPr/>
      </w:pPr>
      <w:bookmarkStart w:id="280" w:name="__RefHeading___Toc7459050_417432637"/>
      <w:bookmarkStart w:id="281" w:name="_Toc110"/>
      <w:bookmarkEnd w:id="280"/>
      <w:r>
        <w:rPr>
          <w:rtl w:val="true"/>
        </w:rPr>
        <w:t>اشاره</w:t>
      </w:r>
      <w:bookmarkEnd w:id="281"/>
    </w:p>
    <w:p>
      <w:pPr>
        <w:pStyle w:val="Heading5"/>
        <w:numPr>
          <w:ilvl w:val="4"/>
          <w:numId w:val="1"/>
        </w:numPr>
        <w:rPr/>
      </w:pPr>
      <w:bookmarkStart w:id="282" w:name="__RefHeading___Toc7459052_417432637"/>
      <w:bookmarkStart w:id="283" w:name="_Toc111"/>
      <w:bookmarkEnd w:id="282"/>
      <w:r>
        <w:rPr>
          <w:rtl w:val="true"/>
        </w:rPr>
        <w:t>رهنمودهایی از آیات</w:t>
      </w:r>
      <w:r>
        <w:rPr>
          <w:rtl w:val="true"/>
        </w:rPr>
        <w:t>:</w:t>
      </w:r>
      <w:bookmarkEnd w:id="283"/>
    </w:p>
    <w:p>
      <w:pPr>
        <w:pStyle w:val="BookText"/>
        <w:rPr/>
      </w:pPr>
      <w:r>
        <w:rPr>
          <w:rFonts w:ascii="IRNazanin" w:hAnsi="IRNazanin" w:eastAsia="IRNazanin"/>
          <w:color w:val="111111"/>
          <w:sz w:val="28"/>
          <w:sz w:val="28"/>
          <w:szCs w:val="28"/>
          <w:rtl w:val="true"/>
          <w:lang w:bidi="fa-IR"/>
        </w:rPr>
        <w:t>هنگامی که در امت روح تنبلی انتشار پیدا کند،به پیچیدن با احکام شرعی می‌پردازد تا اگر بتواند از آنها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مردمان به مشتی از قشریّات می‌پردازند و آنها را جانشین حقایق واقعی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بنی اسراییل با گاو چنین حالتی را در آنان تجسم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دلیل بر آن است که بنی اسراییل در آن هنگام یکباره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نشدند،بلکه بر عکس خواستار به کار بستن تعالیم الاهی 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تردید و سستی در تصرفات آنان آشکار است و این چیزی بود که آن را وسیلۀ به عقب انداختن انجام کارهای واجب خود می‌کردند،و این عمل را در زیر پوشش تشبّث به پوست تعلیمات دینی نه به مغز و حقیقت آن انجام می‌دادند،از</w:t>
      </w:r>
      <w:bookmarkStart w:id="284" w:name="pg12292_144544"/>
    </w:p>
    <w:p>
      <w:pPr>
        <w:pStyle w:val="BookText"/>
        <w:rPr/>
      </w:pPr>
      <w:bookmarkEnd w:id="284"/>
      <w:r>
        <w:rPr>
          <w:rFonts w:ascii="IRNazanin" w:hAnsi="IRNazanin" w:eastAsia="IRNazanin"/>
          <w:color w:val="111111"/>
          <w:sz w:val="28"/>
          <w:sz w:val="28"/>
          <w:szCs w:val="28"/>
          <w:rtl w:val="true"/>
          <w:lang w:bidi="fa-IR"/>
        </w:rPr>
        <w:t>رنگ گاو و طبیعت و مقدار عمر و دیگر ویژگیهای آن پرسش می‌کردند،در صورتی که اصل مسئله یعنی ذبح کردن گاو را کنار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حال امت اسلامی در بعضی از مراحل اخیر آنکه بیشتر توجه معطوف به جزئیات و تفاصیل می‌شود و روح تعالیم و هدفهای مورد نظر کنار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285" w:name="__RefHeading___Toc7459054_417432637"/>
      <w:bookmarkStart w:id="286" w:name="_Toc112"/>
      <w:bookmarkEnd w:id="285"/>
      <w:r>
        <w:rPr>
          <w:rtl w:val="true"/>
        </w:rPr>
        <w:t>شرح آیات</w:t>
      </w:r>
      <w:r>
        <w:rPr>
          <w:rtl w:val="true"/>
        </w:rPr>
        <w:t>:</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لِقَوْمِهِ إِنَّ اللّٰهَ یَأْمُرُکُمْ أَنْ تَذْبَحُوا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را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می‌دهد که گاوی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این دستور موسی تعجب کردند و خیال کردند به شوخی و طنز چیزی به ایشان می‌گوید،و سبب آن بود که از فلسفۀ حکم خبر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تَتَّخِذُنٰا 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مسخره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آنکه موسی علیه السلام با قوم خود جدّی بود با ایشان به صورت قاطع سخن می‌گفت،بنی اسراییل دچار سستی ایمان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که از صاحب خود اجرا کردن حکم را بدون چون و چرا و بحث کردن در خصوص علتها و هدفها خواهان است،و از همین رو 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أَعُوذُ بِاللّٰهِ أَنْ أَکُونَ مِنَ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که من از نادانان باشم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سلسلۀ سؤال و جوابهایی آغاز می‌شود که مقصود از آنها شناختن پیامدهای حکم خدا و ابعاد مختلف پیرامون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بخواه تا بر ما معلوم کند که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گاوی همچون گاوهای دیگر است؟یا گاو خاصی است؟و در این جا خدا بر ایشان سخت گرفت و موسی به ایشان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یَقُولُ إِنَّهٰا بَقَرَةٌ لاٰ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آن گاوی است که</w:t>
      </w:r>
    </w:p>
    <w:p>
      <w:pPr>
        <w:pStyle w:val="BookText"/>
        <w:rPr/>
      </w:pPr>
      <w:r>
        <w:rPr>
          <w:rFonts w:ascii="IRNazanin" w:hAnsi="IRNazanin" w:eastAsia="IRNazanin"/>
          <w:color w:val="111111"/>
          <w:sz w:val="28"/>
          <w:sz w:val="28"/>
          <w:szCs w:val="28"/>
          <w:rtl w:val="true"/>
          <w:lang w:bidi="fa-IR"/>
        </w:rPr>
        <w:t>نه پیر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جوان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 این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 بَیْنَ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ایشان تندی کرد و خواست که دستور را اجرا کنند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فَافْعَلُوا مٰا تُؤْمَرُونَ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به شما فرمان داده شد انجام دهید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آنان،از چسبیدگی به پوست و رها کردن مغز دین،به پرسش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لَوْنُهٰا قٰالَ إِنَّهُ یَقُولُ إِنَّهٰا بَقَرَةٌ صَفْرٰاءُ فٰاقِعٌ لَوْنُهٰا تَسُرُّ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بخواه تا برای ما رنگ آن را بیان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که آن گاوی است به رنگ زرد سیر که دیدن رنگ آن خاطر نگرندگان به آن را شاد کند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پرسش دربارۀ گاو پرداختند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هِیَ إِنَّ الْبَقَرَ تَشٰابَهَ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بخوان تا برای ما آشکار کند که این چیست؛این گاو بر 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جا رسیدند که پرسشهای ایشان به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معنی بود که نمی‌خواهند فرمان خدا را اجرا کنند،که علی رغم ادعای ایشان که چنین نیست در واقع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إِنْ شٰاءَ اللّٰهُ 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ما،اگر خدا بخواهد،راه خواهیم برد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یَقُولُ إِنَّهٰا بَقَرَةٌ لاٰ ذَلُولٌ تُثِیرُ الْأَرْضَ وَ لاٰ تَسْقِی الْحَرْثَ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که آن گاوی است که با شیار کردن زمین و آبکشی برای زراعت خسته و مانده نشده،و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یک دست و بدون لکه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الْآنَ جِئْتَ بِالْحَقِّ فَذَبَحُوهٰا وَ مٰا کٰادُوا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 را بیان کردی،پس آن گاو را ذبح کردند و نزدیک بود که چنین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این همه آن بود که ایشان از مجتمع ایمانی که برخاسته از اعتماد واقعی به فرماندهی و اجرا کردن دستورهای او بود،به مجتمع جدل و تلاش برای فهم علل و اسباب احکام و روش اجرا کردن آنها خود را منتقل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این که گاو را ذبح کردند،خدا راز مسئله را برای ایشان آشکار کرد،و معلوم شد که پرسشهای همه بیجا بوده و این که قضیه به کشته‌ای ارتباط داشته که قاتل آن ناشناس مانده بود و پروردگار ما دربارۀ آن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قَتَلْتُمْ نَفْساً فَادّٰارَأْتُمْ فِیهٰا وَ اللّٰهُ مُخْرِجٌ مٰا کُنْتُمْ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کسی را کشتید و در آن میان شما اختلاف افتاد،و خداوند می‌خواست آنچه را که شما پنهان کردید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ایشان به فساد گراییده بود،و چنان در اجرای جرمها مهارت پیدا کرده بودند که هیچ اثری از آن باقی نمی‌گذاشتند که از روی آن معلوم شود فاعل جنایت چه کس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از مسئولیت عمومی حفظ امنیّت دور شده بودند که خبرهای شهر را از مقامات مسئول پنهان نگاه می‌داشتند،ولی خدا آشکارا به ایشان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مُخْرِجٌ مٰا کُنْتُمْ تَکْتُمُونَ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کَذٰلِکَ یُحْیِ اللّٰهُ الْمَوْتیٰ وَ یُرِیکُمْ آیٰاتِهِ 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مردگان را چنین زنده می‌کند و آیات خود را به شما می‌نماید،باشد که بیندیشید و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یکی از اندامهای شخص کشته شده را به پاره‌ای از گوشت گاو زدند،خدا آن کشته را زنده کرد و او گفت که چه کسی او را کشته بود و مسئله</w:t>
      </w:r>
      <w:bookmarkStart w:id="287" w:name="pg12292_144547"/>
    </w:p>
    <w:p>
      <w:pPr>
        <w:pStyle w:val="BookText"/>
        <w:rPr/>
      </w:pPr>
      <w:bookmarkEnd w:id="287"/>
      <w:r>
        <w:rPr>
          <w:rFonts w:ascii="IRNazanin" w:hAnsi="IRNazanin" w:eastAsia="IRNazanin"/>
          <w:color w:val="111111"/>
          <w:sz w:val="28"/>
          <w:sz w:val="28"/>
          <w:szCs w:val="28"/>
          <w:rtl w:val="true"/>
          <w:lang w:bidi="fa-IR"/>
        </w:rPr>
        <w:t>بدین گونه 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288" w:name="__RefHeading___Toc7459056_417432637"/>
      <w:bookmarkStart w:id="289" w:name="_Toc113"/>
      <w:bookmarkEnd w:id="288"/>
      <w:r>
        <w:rPr>
          <w:rtl w:val="true"/>
        </w:rPr>
        <w:t>خلاصه</w:t>
      </w:r>
      <w:r>
        <w:rPr>
          <w:rtl w:val="true"/>
        </w:rPr>
        <w:t>:</w:t>
      </w:r>
      <w:bookmarkEnd w:id="289"/>
    </w:p>
    <w:p>
      <w:pPr>
        <w:pStyle w:val="BookText"/>
        <w:rPr/>
      </w:pPr>
      <w:r>
        <w:rPr>
          <w:rFonts w:ascii="IRNazanin" w:hAnsi="IRNazanin" w:eastAsia="IRNazanin"/>
          <w:color w:val="111111"/>
          <w:sz w:val="28"/>
          <w:sz w:val="28"/>
          <w:szCs w:val="28"/>
          <w:rtl w:val="true"/>
          <w:lang w:bidi="fa-IR"/>
        </w:rPr>
        <w:t>داستان گاو گوشه‌ای از گوشه‌های آن سستی ایمانی را بر ما آشکار می‌سازد که بنی اسراییل به آن گرفتار شده بودند،ولی این سستی نسبت به آنچه در آینده انتظار ایشان را می‌کشید و نزدیک بود یکسره ایمان خود را از کف بدهند، بسیار کوچک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بیان این داستان به ما هشدار می‌دهد که سستی ایمان تجسّم یافتۀ در خودداری و اهمال در اجرا کردن اوامر،گاه شخص را به مرحلۀ خطرناکتری می‌کشاند که عبارت از دور شدن کلّی از ایمان است،که در مجموعۀ آیات پس از این دربارۀ آنها بحث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90" w:name="__RefHeading___Toc7459058_417432637"/>
      <w:bookmarkStart w:id="291" w:name="_Toc114"/>
      <w:bookmarkEnd w:id="29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74</w:t>
      </w:r>
      <w:r>
        <w:rPr>
          <w:rtl w:val="true"/>
        </w:rPr>
        <w:t xml:space="preserve"> </w:t>
      </w:r>
      <w:r>
        <w:rPr>
          <w:rtl w:val="true"/>
        </w:rPr>
        <w:t xml:space="preserve">تا </w:t>
      </w:r>
      <w:r>
        <w:rPr/>
        <w:t>79</w:t>
      </w:r>
      <w:r>
        <w:rPr>
          <w:rtl w:val="true"/>
        </w:rPr>
        <w:t>]</w:t>
      </w:r>
      <w:bookmarkEnd w:id="291"/>
    </w:p>
    <w:p>
      <w:pPr>
        <w:pStyle w:val="Heading4"/>
        <w:numPr>
          <w:ilvl w:val="3"/>
          <w:numId w:val="1"/>
        </w:numPr>
        <w:rPr/>
      </w:pPr>
      <w:bookmarkStart w:id="292" w:name="__RefHeading___Toc7459060_417432637"/>
      <w:bookmarkStart w:id="293" w:name="_Toc115"/>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294" w:name="pg12292_144548"/>
    </w:p>
    <w:p>
      <w:pPr>
        <w:pStyle w:val="BookText"/>
        <w:rPr/>
      </w:pPr>
      <w:bookmarkEnd w:id="2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95" w:name="__RefHeading___Toc7459062_417432637"/>
      <w:bookmarkStart w:id="296" w:name="_Toc116"/>
      <w:bookmarkEnd w:id="295"/>
      <w:r>
        <w:rPr>
          <w:rtl w:val="true"/>
        </w:rPr>
        <w:t>معنای واژه‌ها</w:t>
      </w:r>
      <w:bookmarkEnd w:id="296"/>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 یعنی سنگدلی،عبارت است از رفتن نرمی و مهربانی از قلب،و سختی کردن در هر چیز،و ضد آن رقّت یعنی نرم 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سهو کردن دربارۀ چیزی است،و آن بیرون رفتن معنی از ذهن است پس از آنکه در آن حضور پیدا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فتطمعون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تعلق خاطر است نسبت به چیزی که آن را سودمند می‌دانیم،و نظیر آن است امل و رجاء یعنی آرزومندی و امیدواری؛و ضد آن یأس و نومیدی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تحدثونهم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خبر و نبأ نظیر یکدیگرند و تحدثونهم مشتق از حدوث است و تو گویی خبر دادن از حوادث و پیشامدهای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فتح،در اصل گشودن بسته است و در جاهای فراوان به کار می‌رود،از جمله 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بیننا و بین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میان من و فلانی تو حکم کن؛و از آن است صورت گرفتن،همچون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زمان صورت گرفتن این فتح چه وقت خواهد بود؛و نیز به معنی پیروزی است و گفته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پیروزی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یحاجوکم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محاجة و مجادلة و مناظرة نظایر یکدیگرند، و محاجه عبارت از آن است که هر یک از دو طرف یک مخاصمه به آوردن دلیل و اثبات نظر خود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کسی است که نویسندگی را نمی‌داند یا خوب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سه دلیل امی چنین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به معنی خلقت است و امی یعنی آنکه بر آنچه آفریده شده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مأخوذ از امت به معنی جماعت است و اصل در جماعت نانویسنده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مأخوذ از امّ به معنی مادر یعنی به صورتی است که از مادر به دنیا آمده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 نادرستی در نفس است که تصور کردن آن از راه تخمین و گمان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تمنی تصور چیزی است که حقیقت ندارد و امنیة،صورت حاصلۀ در نفس از آرزو کردن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یعنی گمان ترجیح دادن یکی از دو چیز بر دیگری است به میانجیگری نشانه‌ای صحیح؛و بعضی آن را اعتقاد یا تصور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ویل،در لغت کلمه‌ای است که هر کس در مهلکه‌ای گرفتار شده باشد به کار می‌برد،و اصل آن عذاب و هلاک است؛و به قولی به معنی تقبیح و سرزنش کردن است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الویل مما تصفون</w:t>
      </w:r>
      <w:r>
        <w:rPr>
          <w:rFonts w:eastAsia="IRNazanin" w:cs="IRNazanin"/>
          <w:color w:val="111111"/>
          <w:sz w:val="28"/>
          <w:szCs w:val="28"/>
          <w:rtl w:val="true"/>
          <w:lang w:bidi="fa-IR"/>
        </w:rPr>
        <w:t>».</w:t>
      </w:r>
      <w:bookmarkStart w:id="297" w:name="pg12292_144550"/>
    </w:p>
    <w:p>
      <w:pPr>
        <w:pStyle w:val="BookText"/>
        <w:rPr/>
      </w:pPr>
      <w:bookmarkEnd w:id="297"/>
      <w:r>
        <w:rPr>
          <w:rFonts w:ascii="IRNazanin" w:hAnsi="IRNazanin" w:eastAsia="IRNazanin"/>
          <w:color w:val="111111"/>
          <w:sz w:val="28"/>
          <w:sz w:val="28"/>
          <w:szCs w:val="28"/>
          <w:rtl w:val="true"/>
          <w:lang w:bidi="fa-IR"/>
        </w:rPr>
        <w:t>و به قولی معنی آن اندوه یا خواری و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کسب،کاری است که سبب به دست آوردن سودی یا از خود دور کردن زیانی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98" w:name="__RefHeading___Toc7459064_417432637"/>
      <w:bookmarkStart w:id="299" w:name="_Toc117"/>
      <w:bookmarkEnd w:id="298"/>
      <w:r>
        <w:rPr>
          <w:rtl w:val="true"/>
        </w:rPr>
        <w:t>یهود از گمراهی احبار تا آرزوهای گمراهان</w:t>
      </w:r>
      <w:bookmarkEnd w:id="299"/>
    </w:p>
    <w:p>
      <w:pPr>
        <w:pStyle w:val="Heading5"/>
        <w:numPr>
          <w:ilvl w:val="4"/>
          <w:numId w:val="1"/>
        </w:numPr>
        <w:rPr/>
      </w:pPr>
      <w:bookmarkStart w:id="300" w:name="__RefHeading___Toc7459066_417432637"/>
      <w:bookmarkStart w:id="301" w:name="_Toc118"/>
      <w:bookmarkEnd w:id="300"/>
      <w:r>
        <w:rPr>
          <w:rtl w:val="true"/>
        </w:rPr>
        <w:t>اشاره</w:t>
      </w:r>
      <w:bookmarkEnd w:id="301"/>
    </w:p>
    <w:p>
      <w:pPr>
        <w:pStyle w:val="Heading5"/>
        <w:numPr>
          <w:ilvl w:val="4"/>
          <w:numId w:val="1"/>
        </w:numPr>
        <w:rPr/>
      </w:pPr>
      <w:bookmarkStart w:id="302" w:name="__RefHeading___Toc7459068_417432637"/>
      <w:bookmarkStart w:id="303" w:name="_Toc119"/>
      <w:bookmarkEnd w:id="302"/>
      <w:r>
        <w:rPr>
          <w:rtl w:val="true"/>
        </w:rPr>
        <w:t>رهنمودهایی از آیات</w:t>
      </w:r>
      <w:r>
        <w:rPr>
          <w:rtl w:val="true"/>
        </w:rPr>
        <w:t>:</w:t>
      </w:r>
      <w:bookmarkEnd w:id="303"/>
    </w:p>
    <w:p>
      <w:pPr>
        <w:pStyle w:val="BookText"/>
        <w:rPr/>
      </w:pPr>
      <w:r>
        <w:rPr>
          <w:rFonts w:ascii="IRNazanin" w:hAnsi="IRNazanin" w:eastAsia="IRNazanin"/>
          <w:color w:val="111111"/>
          <w:sz w:val="28"/>
          <w:sz w:val="28"/>
          <w:szCs w:val="28"/>
          <w:rtl w:val="true"/>
          <w:lang w:bidi="fa-IR"/>
        </w:rPr>
        <w:t>بنی اسراییل دو مرحله را پشت سر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انقلابهای چهارگانه و مرحلۀ ضعف ایمانی،و اینک به مرحلۀ سوم و پایانی گام می‌نهند که همان مرحلۀ قساوت قلب است که نتیجۀ ضعف ایمان می‌باشد و با نژادپرستی در پیوند می‌باشد و قرآن در مجموعۀ آیات آینده از آن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دل از لذّت‌پرستی برمی‌خیزد و گاهی این سنگدلان همان عالمان دین‌اند و لذا علم بتنهایی کافی نیست بلکه باید ایمان صادقانه و احساس عمیق مسئولیت نیز علم را تقویت کنند،حتّی ممکن است علم یکی از اسبابی باشد که سنگدلی را تقویت می‌کند و آن هنگامی است که شخص عالم را به استکبار کشد و او را از پند شنوی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هنگامی نیکوست که دو بعد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درونی با هدف اصلاح درون و بعدی خارجی به منظور اصلاح جامعه،و علم یک بعدی صاحب خود را از خدا و مسئولیتش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قرآن کریم در این مجموعه از آیات بر این نکته تأکید می‌کند که مسئلۀ بنی اسراییل در این مرحله کم‌دانشی آنها در دین نبوده است،بلکه مشکل آنها در این خلاصه می‌شده که این علم را در راه منافع شخصی و هوی و هوس خود به کار می‌بستند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است که برخی از آنها بیسواد بوده‌اند ولی پاره‌ای دیگر قصد آن</w:t>
      </w:r>
      <w:bookmarkStart w:id="304" w:name="pg12292_144551"/>
    </w:p>
    <w:p>
      <w:pPr>
        <w:pStyle w:val="BookText"/>
        <w:rPr/>
      </w:pPr>
      <w:bookmarkEnd w:id="304"/>
      <w:r>
        <w:rPr>
          <w:rFonts w:ascii="IRNazanin" w:hAnsi="IRNazanin" w:eastAsia="IRNazanin"/>
          <w:color w:val="111111"/>
          <w:sz w:val="28"/>
          <w:sz w:val="28"/>
          <w:szCs w:val="28"/>
          <w:rtl w:val="true"/>
          <w:lang w:bidi="fa-IR"/>
        </w:rPr>
        <w:t>داشتند که با حماقت تمام،کتاب خدا را تحریف کنند و قرآن این نکته را مورد تأکید قرار می‌دهد که این جماعت عامل اصلی گمراهی توده‌های بیسواد بوده‌اند</w:t>
      </w:r>
      <w:r>
        <w:rPr>
          <w:rFonts w:eastAsia="IRNazanin" w:cs="IRNazanin"/>
          <w:color w:val="111111"/>
          <w:sz w:val="28"/>
          <w:szCs w:val="28"/>
          <w:rtl w:val="true"/>
          <w:lang w:bidi="fa-IR"/>
        </w:rPr>
        <w:t>.</w:t>
      </w:r>
    </w:p>
    <w:p>
      <w:pPr>
        <w:pStyle w:val="Heading5"/>
        <w:numPr>
          <w:ilvl w:val="4"/>
          <w:numId w:val="1"/>
        </w:numPr>
        <w:rPr/>
      </w:pPr>
      <w:bookmarkStart w:id="305" w:name="__RefHeading___Toc7459070_417432637"/>
      <w:bookmarkStart w:id="306" w:name="_Toc120"/>
      <w:bookmarkEnd w:id="305"/>
      <w:r>
        <w:rPr>
          <w:rtl w:val="true"/>
        </w:rPr>
        <w:t>شرح آیات</w:t>
      </w:r>
      <w:r>
        <w:rPr>
          <w:rtl w:val="true"/>
        </w:rPr>
        <w:t>:</w:t>
      </w:r>
      <w:bookmarkEnd w:id="306"/>
    </w:p>
    <w:p>
      <w:pPr>
        <w:pStyle w:val="Heading6"/>
        <w:numPr>
          <w:ilvl w:val="5"/>
          <w:numId w:val="1"/>
        </w:numPr>
        <w:rPr/>
      </w:pPr>
      <w:bookmarkStart w:id="307" w:name="__RefHeading___Toc7459072_417432637"/>
      <w:bookmarkStart w:id="308" w:name="_Toc121"/>
      <w:bookmarkEnd w:id="307"/>
      <w:r>
        <w:rPr>
          <w:rtl w:val="true"/>
        </w:rPr>
        <w:t>اشاره</w:t>
      </w:r>
      <w:bookmarkEnd w:id="308"/>
    </w:p>
    <w:p>
      <w:pPr>
        <w:pStyle w:val="Heading6"/>
        <w:numPr>
          <w:ilvl w:val="5"/>
          <w:numId w:val="1"/>
        </w:numPr>
        <w:rPr/>
      </w:pPr>
      <w:bookmarkStart w:id="309" w:name="__RefHeading___Toc7459074_417432637"/>
      <w:bookmarkStart w:id="310" w:name="_Toc122"/>
      <w:bookmarkEnd w:id="309"/>
      <w:r>
        <w:rPr>
          <w:rtl w:val="true"/>
        </w:rPr>
        <w:t>سنگدلی</w:t>
      </w:r>
      <w:bookmarkEnd w:id="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سنگدلی در پی ناچیز شمردن آموزشهای دین و توجّه بدان و توجّه به پوستۀ آن ظهور می‌کند و لذا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قُلُوبُکُمْ مِنْ بَعْدِ ذٰلِکَ فَهِیَ کَالْحِجٰارَةِ أَوْ أَشَدُّ 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قلبهاتان سخت شد همچون سنگ بلکه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قلبهای آنان سخت‌تر از سنگ شد؟زیرا سنگ گاهی سودی کم یا زیاد در بر دارد و بدین ترتیب نقشی در زندگی ایفا می‌کند ولی انسانی که قلبش سنگ شد در زندگی برای خود هیچ نقش مثبتی قایل نیست و هیچ مسئولیتی را متوجّه خود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الْحِجٰارَةِ لَمٰا یَتَفَجَّرُ مِنْهُ الْأَنْهٰارُ وَ إِنَّ مِنْهٰا لَمٰا یَشَّقَّقُ فَیَخْرُجُ مِنْهُ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شکافته شود آب از آن بیرون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گاهی سنگ خاشع درگاه الهی و سنّتهای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مِنْهٰا لَمٰا یَهْبِطُ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ترس خدا از فراز به نشیب فروغلتد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قلب انسان سنگدل هرگز خاشع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سپس صاحبان این قلبها را تهدید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شما می‌کنید غافل نیست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به ما می‌گوید که مشکل این عدّه در آگاهی نداشتن ایشان نیست بلکه عامل آن بی‌ایمان بودن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طمع می‌دارید که به شما ایمان</w:t>
      </w:r>
    </w:p>
    <w:p>
      <w:pPr>
        <w:pStyle w:val="BookText"/>
        <w:rPr/>
      </w:pPr>
      <w:r>
        <w:rPr>
          <w:rFonts w:ascii="IRNazanin" w:hAnsi="IRNazanin" w:eastAsia="IRNazanin"/>
          <w:color w:val="111111"/>
          <w:sz w:val="28"/>
          <w:sz w:val="28"/>
          <w:szCs w:val="28"/>
          <w:rtl w:val="true"/>
          <w:lang w:bidi="fa-IR"/>
        </w:rPr>
        <w:t>بیاورند و حال آنکه گروهی از ایشان کلام خدا را می‌شنیدند و با آنکه حقیقت آن را درمی‌یافتند تحریفش می‌کردند و از کار خویش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شرایط آگاهی در ایشان فراهم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دادن به علمی که در وحی جلوه‌گر بود و قدرت تعقّل و سپس علم و آگاهی،ولی با این حال سخن خدا را تحریف می‌کردند تا مگر به مشتی ره‌آوردهای مادّی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خطرناکتر از این نفاق آنها بود که در عملکردشان نسبت به مؤمنان صادق رخ می‌نمود،چه،آنها ایمان را در واقعیت ردّ می‌کردند ولی ظاهرا ادّعای ایمان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لَقُوا الَّذِینَ آمَنُوا قٰالُوا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مؤمنان را ملاقات می‌کردند می‌گفتند که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 به دست آوردن غنایم از پیروان مؤمن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بیشتر اوقات انسانهایی ساده لوح بودند،کسانی که احبار و رهبان به نام دین مالیاتهای فراوانی را به آنها تحمیل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 که این جماعت هنگامی که با یکدیگر خلوت می‌کردند مهر از زبان می‌گشودند و اعتراف می‌کردند که کلام خدا را با علم به این که کلام خداست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می‌کنند،ولی می‌کوشیدند این حقیقت به مردم نرسد تا موجب اعتراض آنها گردد و رسوایی آنها را موجب گردد ولی قرآن آنها را رسوا می‌کند،و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خَلاٰ بَعْضُهُمْ إِلیٰ بَعْضٍ قٰالُوا أَ تُحَدِّثُونَهُمْ بِمٰا فَتَحَ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یکدیگر خلوت کنند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آنان از دانشی که خدا به شما ارزانی داشته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لِیُحَاجُّوکُمْ بِهِ عِنْدَ رَبِّکُمْ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یاری آن نزد پروردگارتان بر شما حجّت آرند؟آیا به عقل درنمی‌یابید؟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یَعْلَمُونَ أَنَّ اللّٰهَ یَعْلَمُ مٰا یُسِرُّونَ وَ مٰا یُعْلِنُونَ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هر چه را که پنهان می‌دارند و هر چه را که آشکار می‌سازند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خداوند دیر یا زود تشت رسوایی آنها را از بام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گروهی از کسانی است که توجیه دینی بنی اسراییل بر عهدۀ ایشان بوده است،و چندان به حضیض پستی فروافتاده‌اند که بر جاهل نگاه داشتن مردم یک سخن شده‌اند تا از این راه بر ایشان تسلط پیدا کنند و با بهره گرفتن از سادگی آنان مالشان را بربایند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خطرناکترین ورطه‌ای است که سطح تعقل و تفکر و ایمان یک امت رسالتی همچون بنی اسراییل می‌تواند به آن سقوط کند،و در آن مراکز هدایت و توجیه به کانونهای نادانی و گمراهی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آیۀ کریمه و آیات قرآنی دیگر چنان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کتاب خدا در نزد جهودان به صورتی منظم و دانسته و با برنامه‌ای فراگیر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در این باره به ما می‌گوید که علمای دینی بنی اسراییل در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توجهی به دین ایشان نمی‌کردند،و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صاحب قدرت آنان را در زیر فشار قرار می‌دادند،دین را چنان تحریف کردند که با خرافات پراکنده شدۀ در میان مردم متناسب و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قسمتهایی را که معارض با سلطۀ ارباب قدرت بود حذف کردند،و اندیشه‌های تسلیمی را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 را به خدا بدهید،و مال قیصر را به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منظورشان از این کار افزودن بر شمارۀ یاران و پیروان خود و کاستن از ستمی که بر ایشان می‌رفت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می‌بینیم که علمای دینی یهود و نصاری تا امروز به کار تحریف دین اشتغال دارند تا آن را با فرهنگهای زمانه و جهت گیریهای سیاسی هماهنگ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گزارشهای اخیر آمده است که کلیسای کاتولیک مبلّغان دینی خود را به افریقا گسیل داشته است تا به آمیختن دین مسیحی با فرهنگهای بت‌پرستانۀ افریقا بپردازند،و از این راه توجه کردن ملتهای افریقا را به کلیساهای خود تضمین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بقیۀ مردم امّیّونند که کتاب در واقع برای آنان به آرزوهایی همراه تقلید از احبار و رهبان و نظر آنان نسبت به این آرزوها و گمانها تحول پیدا</w:t>
      </w:r>
      <w:bookmarkStart w:id="311" w:name="pg12292_144554"/>
    </w:p>
    <w:p>
      <w:pPr>
        <w:pStyle w:val="BookText"/>
        <w:rPr/>
      </w:pPr>
      <w:bookmarkEnd w:id="31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6"/>
        <w:numPr>
          <w:ilvl w:val="5"/>
          <w:numId w:val="1"/>
        </w:numPr>
        <w:rPr/>
      </w:pPr>
      <w:bookmarkStart w:id="312" w:name="__RefHeading___Toc7459076_417432637"/>
      <w:bookmarkStart w:id="313" w:name="_Toc123"/>
      <w:bookmarkEnd w:id="312"/>
      <w:r>
        <w:rPr>
          <w:rtl w:val="true"/>
        </w:rPr>
        <w:t>کتاب در میان رؤیا و تقلید</w:t>
      </w:r>
      <w:bookmarkEnd w:id="313"/>
    </w:p>
    <w:p>
      <w:pPr>
        <w:pStyle w:val="BookText"/>
        <w:rPr/>
      </w:pPr>
      <w:r>
        <w:rPr>
          <w:rFonts w:ascii="IRNazanin" w:hAnsi="IRNazanin" w:eastAsia="IRNazanin"/>
          <w:color w:val="111111"/>
          <w:sz w:val="28"/>
          <w:sz w:val="28"/>
          <w:szCs w:val="28"/>
          <w:rtl w:val="true"/>
          <w:lang w:bidi="fa-IR"/>
        </w:rPr>
        <w:t>بنا بر آنچه گذشت،کتاب در نزد اینان تنها رؤیاها و آرزوها و چه بسا پندارها و تقلیدها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تعبیر دقیق قرآن،آرزوهای محضی است که ناتوانان با آنها تسلّی خاطر می‌یابند و با حروف آن تیره‌بختان و ناکامان زمزمه می‌کنند،به جای آنکه عاملی باشد که کارمایه‌های ایشان را به جوشش بیندازد،و محرکی که خردهاشان را برانگیزد،و نظامی که برای زندگی و دلبستگیهاشان تعیین جهت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که قرآن از این طبقۀ زیر پا مانده و له شده چگونه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أُمِّیُّونَ لاٰ یَعْلَمُونَ الْکِتٰابَ إِلاّٰ 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ایشان بیسوادانند که کتاب را جز آرزوهایی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در نظر ایشان تنها به صورت آرزوهایی درآمده است که هوس دست یافتن به آنها را دارند بی‌آنکه به هیچ حرکت و عمل واقعی برای تحقق بخشیدن به هدفهای کتاب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هُمْ إِلاّٰ یَظُنُّونَ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هیچ عقل و خرد خود را برای آن به کار نمی‌اندازند که فکر کنند و به نوآوری بپردازند،بلکه کتاب تنها انگیزندۀ خیال ایشان است و با آن تصورات و رؤیاهایی برای خود فراهم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معنی ظن و پندار همین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بیسوادان بدون شک مقصرند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گناه بزرگ ایشان بر گردن کسانی است که آنان را گمراه کرده و معانی کتاب را چنان تغییر داده‌اند که وسیله‌ای برای تحذیر بوده باشد،در صورتی که پیش از آن عاملی برای انفجار نیرو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آنکه انگیزندۀ خرد و برنامه و روشی برای تفکر بود،آن را به</w:t>
      </w:r>
    </w:p>
    <w:p>
      <w:pPr>
        <w:pStyle w:val="BookText"/>
        <w:rPr/>
      </w:pPr>
      <w:r>
        <w:rPr>
          <w:rFonts w:ascii="IRNazanin" w:hAnsi="IRNazanin" w:eastAsia="IRNazanin"/>
          <w:color w:val="111111"/>
          <w:sz w:val="28"/>
          <w:sz w:val="28"/>
          <w:szCs w:val="28"/>
          <w:rtl w:val="true"/>
          <w:lang w:bidi="fa-IR"/>
        </w:rPr>
        <w:t>صورت عاملی برای برانگیختن رؤیاها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قرآن،بی‌درنگ پس از پایان یافتن سخن دربارۀ امیّون،از اینان بدین صورت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یَکْتُبُونَ الْکِتٰابَ بِأَیْدِیهِمْ ثُمَّ یَقُولُونَ هٰذٰا مِنْ عِنْدِ اللّٰهِ لِیَشْتَرُوا بِهِ 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کسانی که کتاب را با دستهای خود می‌نویسند و سپس می‌گویند که این از نزد خدا است تا با آن بهایی اندک به چنگ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اینان همان تحریف کنندگانی هستند که پیشتر از ایشان سخن رفت،و قرآن از این جهت سخن از ایشان را مکرر می‌کند که مسئولیت گمراه کردن بیسوادان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گردن ایشان بیندازد،و بگوید که هدف از تحریف به دست آوردن فواید مادّی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درآمدهایی مادی که برای ایشان گوارا نیست،و حرفه‌ای که به زودی به یک بلا و کیفر مبدل خواهد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لَهُمْ مِمّٰا کَتَبَتْ أَیْدِیهِمْ وَ وَیْلٌ لَهُمْ مِمّٰا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ایشان از آنچه دستهاشان نوشته و وای بر ایشان از آنچه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کسب مبارکی است این حرفه که به منحرف و گمراه شدن میلیونها از مردم می‌انجامد و آنان را در معرض بهره برداری دیگران و بردگی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پیوسته خواستار آنند که تعیین سرنوشت ناتوانان در اختیار ایشان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راه برای حمایت از ناتوانان در برابر زورمندان،مسلّح کردن ایشان به فکری انقلابی است که به آنان بیاموزد که چگونه واجب است کرامت انسانی و حیثیت خود را حفظ کنند،و آزادی خود را بازستانند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همین اندیشۀ انقلابی، و علمای دین کارگزاران خدا برای عملی کردن این اندیشه‌اند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اینان نسبت به انجام مسئولیت خود مرتکب خیانت شوند،گناه بزرگی مرتکب شده‌اند که میلیونها مردم ناتوان را خلع سلاح کرده و دست طاغوتان را برای بهره‌کشی از آنان باز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علما خود در این بهره‌کشی با تفسیر تحریفی دین شریک جرم محسوب می‌شوند</w:t>
      </w:r>
      <w:r>
        <w:rPr>
          <w:rFonts w:eastAsia="IRNazanin" w:cs="IRNazanin"/>
          <w:color w:val="111111"/>
          <w:sz w:val="28"/>
          <w:szCs w:val="28"/>
          <w:rtl w:val="true"/>
          <w:lang w:bidi="fa-IR"/>
        </w:rPr>
        <w:t>.</w:t>
      </w:r>
      <w:bookmarkStart w:id="314" w:name="pg12292_144556"/>
    </w:p>
    <w:p>
      <w:pPr>
        <w:pStyle w:val="BookText"/>
        <w:rPr/>
      </w:pPr>
      <w:bookmarkEnd w:id="3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315" w:name="__RefHeading___Toc7459078_417432637"/>
      <w:bookmarkStart w:id="316" w:name="_Toc124"/>
      <w:bookmarkEnd w:id="315"/>
      <w:r>
        <w:rPr>
          <w:rtl w:val="true"/>
        </w:rPr>
        <w:t>میان آرزوها و پندارها</w:t>
      </w:r>
      <w:bookmarkEnd w:id="316"/>
    </w:p>
    <w:p>
      <w:pPr>
        <w:pStyle w:val="BookText"/>
        <w:rPr/>
      </w:pPr>
      <w:r>
        <w:rPr>
          <w:rFonts w:ascii="IRNazanin" w:hAnsi="IRNazanin" w:eastAsia="IRNazanin"/>
          <w:color w:val="111111"/>
          <w:sz w:val="28"/>
          <w:sz w:val="28"/>
          <w:szCs w:val="28"/>
          <w:rtl w:val="true"/>
          <w:lang w:bidi="fa-IR"/>
        </w:rPr>
        <w:t>دربارۀ أمانیّ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چیزهایی است که آدمی آنها را تخیّل می‌کند،و در نفس خود وقوع آنها را مقرر می‌دارد و از آنها همچون چیزهای واقعی سخن می‌گوید،و به همین جهت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یَعِدُهُمْ وَ یُمَنِّیهِمْ، وَ مٰا یَعِدُهُمُ الشَّیْطٰانُ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می‌دهد و آرزوشان را برمی‌انگیزد،و شیطان جز به فریب وعده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 عرب بیابانی حکایت شده است که با کسی که با وی سخن می‌گفت،چنین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چیزهای دیدۀ تو است،یا این که آرزوی دیدن آنها را داشته‌ای،یا از پیش خود آنها را جعل کرده‌ای؟و در کشّاف در تفسیر این آیه چنین آمده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نخست از کسانی که با علم داشتن از روی عناد به تحریف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گفتۀ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یَعْلَمُونَ الْکِتٰابَ إِلاّٰ 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مردمان عوامی یاد کرده‌اند که از آن علما به تقلید پرداخته‌اند سخن گفته و هر دو را در گمراهی برابر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غریب القرآن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را جز چیزی نمی‌دانند که بزرگان ایشان بگویند که آن را می‌پذیرند و گمان می‌کنند که حق است در صورتی که باطل است،و یکی از ایشان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تفنّیت و لا تمنّیت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پیش خود باطلی جعل نکرده‌ام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چنین معلوم می‌شود که آیه اساسا از امیون سخن می‌گوید و از این که چگونه بر روی امانی و پندار زندگی می‌کنند،و بنا بر این محتمل است که امنیه یعنی آرزو از خودشان باشد و ظن یعنی گمان و پندار به سبب تقلید بر ایشان به وجود آمده باشد،یا این که امانی به معنی خواندن بر ایشان بوده باشد،چنان که کسی نقل</w:t>
      </w:r>
    </w:p>
    <w:p>
      <w:pPr>
        <w:pStyle w:val="BookText"/>
        <w:rPr/>
      </w:pPr>
      <w:r>
        <w:rPr>
          <w:rFonts w:ascii="IRNazanin" w:hAnsi="IRNazanin" w:eastAsia="IRNazanin"/>
          <w:color w:val="111111"/>
          <w:sz w:val="28"/>
          <w:sz w:val="28"/>
          <w:szCs w:val="28"/>
          <w:rtl w:val="true"/>
          <w:lang w:bidi="fa-IR"/>
        </w:rPr>
        <w:t>کرده است که یکی از معانی امنیه تلاوت و خواندن است،همچون در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اول لیلة</w:t>
      </w:r>
    </w:p>
    <w:p>
      <w:pPr>
        <w:pStyle w:val="BookText"/>
        <w:rPr/>
      </w:pPr>
      <w:r>
        <w:rPr>
          <w:rFonts w:ascii="IRNazanin" w:hAnsi="IRNazanin" w:eastAsia="IRNazanin"/>
          <w:color w:val="111111"/>
          <w:sz w:val="28"/>
          <w:sz w:val="28"/>
          <w:szCs w:val="28"/>
          <w:rtl w:val="true"/>
          <w:lang w:bidi="fa-IR"/>
        </w:rPr>
        <w:t>و آخره لا قی حمام المقادر</w:t>
      </w:r>
    </w:p>
    <w:p>
      <w:pPr>
        <w:pStyle w:val="BookText"/>
        <w:rPr/>
      </w:pPr>
      <w:r>
        <w:rPr>
          <w:rFonts w:ascii="IRNazanin" w:hAnsi="IRNazanin" w:eastAsia="IRNazanin"/>
          <w:color w:val="111111"/>
          <w:sz w:val="28"/>
          <w:sz w:val="28"/>
          <w:szCs w:val="28"/>
          <w:rtl w:val="true"/>
          <w:lang w:bidi="fa-IR"/>
        </w:rPr>
        <w:t>در آغاز شب کتاب خدا را تلاوت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 آن مرگش فرارسید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پاره‌ای از قرآن پارۀ دیگر آن را تفسیر می‌کند،سیاق قرآنی آینده واضحترین بیان برای این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تَمَسَّنَا النّٰارُ إِلاّٰ أَیّٰاماً مَعْدُودَةً قُلْ أَتَّخَذْتُمْ عِنْدَ اللّٰهِ عَهْداً فَلَنْ یُخْلِفَ اللّٰهُ عَهْدَهُ أَمْ تَقُولُونَ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جز چند روزی به ما نخواهد رسید؛بگو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پیمانی گرفته‌اید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پیمان تخلف نخواهد کرد،یا این که از قول خدا چیزی می‌گویید که به آن علم ندارید؟ تفسیر کتاب بدان‌گونه که آرزو می‌کنند،یا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کردن آیات کتاب بر آراء موافق با هواهای نفسانی خودشان،و بر آنچه مربوط به مشروع نشان دادن فساد ایشان و فریب دادن خودشان است به این که عذاب به آنها نخواهد رسید،از آن جهت که فرزندان خدا و دوستان اویند،یا از آن جهت که اولاد پیامبران مکرمند،یا چیزی شبیه به این،و در واقع این آشکارترین معنی أمنیّة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به بلاغت تعبیر قرآنی در این گفتۀ خداوند متعال پی می‌بریم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 الْکِتٰابَ إِلاّٰ 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تنها امانی کتاب را می‌دانند،یا بدین گونه بر حسب آرزوهای خود آن را 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معنی آیات دیگری نیز در قرآن آمده است،همچون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یَدْخُلَ الْجَنَّةَ إِلاّٰ مَنْ کٰانَ هُوداً أَوْ نَصٰاریٰ تِلْکَ أَمٰانِیُّهُمْ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امانی که آنان به وسیلۀ آنها خود را فریب می‌دهند،همان است که سیاق قرآنی در آیات آینده آنها را برملا می‌سازد</w:t>
      </w:r>
      <w:r>
        <w:rPr>
          <w:rFonts w:eastAsia="IRNazanin" w:cs="IRNazanin"/>
          <w:color w:val="111111"/>
          <w:sz w:val="28"/>
          <w:szCs w:val="28"/>
          <w:rtl w:val="true"/>
          <w:lang w:bidi="fa-IR"/>
        </w:rPr>
        <w:t>.</w:t>
      </w:r>
      <w:bookmarkStart w:id="317" w:name="pg12292_144558"/>
    </w:p>
    <w:p>
      <w:pPr>
        <w:pStyle w:val="Heading6"/>
        <w:numPr>
          <w:ilvl w:val="5"/>
          <w:numId w:val="1"/>
        </w:numPr>
        <w:rPr/>
      </w:pPr>
      <w:bookmarkStart w:id="318" w:name="__RefHeading___Toc7459080_417432637"/>
      <w:bookmarkStart w:id="319" w:name="_Toc125"/>
      <w:bookmarkEnd w:id="317"/>
      <w:bookmarkEnd w:id="318"/>
      <w:r>
        <w:rPr>
          <w:rtl w:val="true"/>
        </w:rPr>
        <w:t>گمان و پندار</w:t>
      </w:r>
      <w:r>
        <w:rPr>
          <w:rtl w:val="true"/>
        </w:rPr>
        <w:t>:</w:t>
      </w:r>
      <w:bookmarkEnd w:id="319"/>
    </w:p>
    <w:p>
      <w:pPr>
        <w:pStyle w:val="BookText"/>
        <w:rPr/>
      </w:pPr>
      <w:r>
        <w:rPr>
          <w:rFonts w:ascii="IRNazanin" w:hAnsi="IRNazanin" w:eastAsia="IRNazanin"/>
          <w:color w:val="111111"/>
          <w:sz w:val="28"/>
          <w:sz w:val="28"/>
          <w:szCs w:val="28"/>
          <w:rtl w:val="true"/>
          <w:lang w:bidi="fa-IR"/>
        </w:rPr>
        <w:t>اما گمانی که پروردگار متعال ما از آن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درجۀ بالاتری از امانی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شخص دربارۀ چیزی مکرر در مکرر رؤیاهایی پیدا می‌کند تا به جایی می‌رسد که در خیال به حقیقت داشتن آن معتقد می‌شود،و حتی ظاهرا نفس خود را به آن قانع می‌کند،و چنان می‌نماید که نسبت اطمینان داشتن به این اندیشه اهمیت چندانی نداشته باشد که ممکن است بیشتر یا کمتر از پنجاه درصد باشد،و آنچه مهم است ریشۀ آن اندیشه و چگونگی پیدا شدن آن در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منشأ آن مصلحت و حبّ ذات و هوای نفسی باشد که به امانی تغییر شکل می‌دهد و کتاب به تفسیر آن پرداخته،و سپس به خیال و تصور و گمان تحول پیدا کند،درجۀ اعتماد به آن،حتّی در صورت رسیدن به قطعیت،چیزی محسوب نمی‌شود،بدان جهت که از علم سرچشمه نگرفته است،بلکه برخاستۀ از آرزوها و رؤیاها و تخیّلات و پندارها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باقی می‌ماند پرسیدن از رابطۀ میان گمان و تقلید است که بنا بر حدیث شریف مراد از ظن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دربارۀ امیون و بیسوادان است که همان طبقۀ عوام الناسند که از بزرگان خود تقلید می‌کنند،و شاید به همین مناسبت است که ظن در این جا به معنی تقلید تفسیر شده است،همچون این که سیاق قرآنی در آیات دیگری از کسانی با ما سخن می‌گوید که کتاب را به دست خود می‌نویسند و سپس می‌گویند که آن از نزد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عِنْدَکُمْ مِنْ عِلْمٍ فَتُخْرِجُوهُ لَنٰا،إِنْ تَتَّبِعُونَ إِلاَّ الظَّنَّ وَ إِنْ أَنْتُمْ إِلاّٰ تَخْرُصُونَ</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قرآن تأکید کرده است که گمان کفایت از حق نمی‌کند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یَتَّبِعُ أَکْثَرُهُمْ إِلاّٰ ظَنًّا إِنَّ الظَّنَّ لاٰ یُغْنِی مِنَ الْحَقِّ شَیْئاً إِنَّ اللّٰهَ عَلِیمٌ بِمٰا</w:t>
      </w:r>
      <w:bookmarkStart w:id="320" w:name="pg12292_144559"/>
    </w:p>
    <w:p>
      <w:pPr>
        <w:pStyle w:val="BookText"/>
        <w:rPr/>
      </w:pPr>
      <w:bookmarkEnd w:id="320"/>
      <w:r>
        <w:rPr>
          <w:rFonts w:ascii="Amiri" w:hAnsi="Amiri" w:eastAsia="Amiri" w:cs="Amiri"/>
          <w:color w:val="111111"/>
          <w:sz w:val="28"/>
          <w:sz w:val="28"/>
          <w:szCs w:val="28"/>
          <w:rtl w:val="true"/>
          <w:lang w:bidi="ar-SA"/>
        </w:rPr>
        <w:t>یَفْعَلُونَ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هنگام سخن گفتن از آخرت به ستایش از آن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یَظُنُّونَ أَنَّهُمْ مُلاٰقُوا رَبِّهِمْ وَ أَنَّهُمْ إِلَیْهِ رٰاجِعُونَ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گمان را گاه مدح می‌کند و گاه به ذم آن می‌پردازد؟ در حدیث 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ظنان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شک و ظن یقین؛فما کان من امر المعاد فهو ظن یقین، و ما کان من امر الدنیا فهو علی شک گمان بر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شک و گمان یقین؛آنچه دربارۀ امر معاد باشد گمان یقین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دربارۀ امر دنیا باشد بر شک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تفسیر این حدیث آن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به معنی تصور است، پس اگر تصور و تخیل مبتنی بر اساس آرزوها و هواهای نفسانی باشد،ظن شک است،حتی در آن صورت که نسبت اعتماد به آن درجۀ بالا داشته باشد،و اگر تصور بر اساس تفکر مبتنی بر روش و برنامه باشد،همچون کسی که به بهشت یقین دارد و سپس به تصور نعمتهای آن می‌پردازد،یا به آتش دوزخ یقین دارد و به تخیل عذاب آن می‌پردازد،این تصور تصور یقین است،بدان جهت که بر اساسی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لغت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معنی احتمال دارای رجحان است،و چون نزدیک به وهم باشد،با أن مخفف به کار می‌رود،همچون این گفته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به علم باشد با أنّ مشدد به کار می‌رود، همچون این گفتۀ خداوند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أَنَّهُمْ مٰانِعَتُهُمْ حُصُونُهُمْ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21" w:name="__RefHeading___Toc7459082_417432637"/>
      <w:bookmarkStart w:id="322" w:name="_Toc126"/>
      <w:bookmarkEnd w:id="3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80</w:t>
      </w:r>
      <w:r>
        <w:rPr>
          <w:rtl w:val="true"/>
        </w:rPr>
        <w:t xml:space="preserve"> </w:t>
      </w:r>
      <w:r>
        <w:rPr>
          <w:rtl w:val="true"/>
        </w:rPr>
        <w:t xml:space="preserve">تا </w:t>
      </w:r>
      <w:r>
        <w:rPr/>
        <w:t>86</w:t>
      </w:r>
      <w:r>
        <w:rPr>
          <w:rtl w:val="true"/>
        </w:rPr>
        <w:t>]</w:t>
      </w:r>
      <w:bookmarkEnd w:id="322"/>
    </w:p>
    <w:p>
      <w:pPr>
        <w:pStyle w:val="Heading4"/>
        <w:numPr>
          <w:ilvl w:val="3"/>
          <w:numId w:val="1"/>
        </w:numPr>
        <w:rPr/>
      </w:pPr>
      <w:bookmarkStart w:id="323" w:name="__RefHeading___Toc7459084_417432637"/>
      <w:bookmarkStart w:id="324" w:name="_Toc127"/>
      <w:bookmarkEnd w:id="323"/>
      <w:r>
        <w:rPr>
          <w:rtl w:val="true"/>
        </w:rPr>
        <w:t>اشاره</w:t>
      </w:r>
      <w:bookmarkEnd w:id="3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325" w:name="pg12292_144560"/>
    </w:p>
    <w:p>
      <w:pPr>
        <w:pStyle w:val="BookText"/>
        <w:rPr/>
      </w:pPr>
      <w:bookmarkEnd w:id="3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26" w:name="__RefHeading___Toc7459086_417432637"/>
      <w:bookmarkStart w:id="327" w:name="_Toc128"/>
      <w:bookmarkEnd w:id="326"/>
      <w:r>
        <w:rPr>
          <w:rtl w:val="true"/>
        </w:rPr>
        <w:t>معنای واژه‌ها</w:t>
      </w:r>
      <w:bookmarkEnd w:id="32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همچون لمس است با این تفاوت که</w:t>
      </w:r>
    </w:p>
    <w:p>
      <w:pPr>
        <w:pStyle w:val="BookText"/>
        <w:rPr/>
      </w:pPr>
      <w:r>
        <w:rPr>
          <w:rFonts w:ascii="IRNazanin" w:hAnsi="IRNazanin" w:eastAsia="IRNazanin"/>
          <w:color w:val="111111"/>
          <w:sz w:val="28"/>
          <w:sz w:val="28"/>
          <w:szCs w:val="28"/>
          <w:rtl w:val="true"/>
          <w:lang w:bidi="fa-IR"/>
        </w:rPr>
        <w:t>لمس احساسی است و اصل آن چسبیدن به چیزی است که دو چیز را در نهایت نزدیکی با یکدیگر گرد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اخلاف یعنی شکستن عهدی که عملا در پیش بسته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فردی است ذلیل و درمانده و نیازمند که از سکون و بی‌حرکتی گرفته شده و گویی که فقر او را بی‌حرکت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به معنای ریختن است،چنان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گرفته شده از نفاست است که به معنای جلالت است و نفس انسان گرانبهاترین چیزی است که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اقرار،همان اعتراف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از مشاهده گرفته شده و آن خبر دادن از چیزی است که در قوّت آگاهی گویی مشاهده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همیاری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 به معنای گرفتن به زور است و اصل آن گرفتن و بستن و حبس است،و گفته شده است اساری کسانی هستند که در بندند و اسری به کسانی گفته می‌شوند که به دست گرفته شده‌اند</w:t>
      </w:r>
      <w:r>
        <w:rPr>
          <w:rFonts w:eastAsia="IRNazanin" w:cs="IRNazanin"/>
          <w:color w:val="111111"/>
          <w:sz w:val="28"/>
          <w:szCs w:val="28"/>
          <w:rtl w:val="true"/>
          <w:lang w:bidi="fa-IR"/>
        </w:rPr>
        <w:t>.</w:t>
      </w:r>
      <w:bookmarkStart w:id="328" w:name="pg12292_144562"/>
    </w:p>
    <w:p>
      <w:pPr>
        <w:pStyle w:val="BookText"/>
        <w:rPr/>
      </w:pPr>
      <w:bookmarkEnd w:id="328"/>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یخفّف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ضد ثقل است و ثقل به معنای سنگینی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29" w:name="__RefHeading___Toc7459088_417432637"/>
      <w:bookmarkStart w:id="330" w:name="_Toc129"/>
      <w:bookmarkEnd w:id="329"/>
      <w:r>
        <w:rPr>
          <w:rtl w:val="true"/>
        </w:rPr>
        <w:t>تقدیس ذات یا خودپرستی</w:t>
      </w:r>
      <w:bookmarkEnd w:id="330"/>
    </w:p>
    <w:p>
      <w:pPr>
        <w:pStyle w:val="Heading5"/>
        <w:numPr>
          <w:ilvl w:val="4"/>
          <w:numId w:val="1"/>
        </w:numPr>
        <w:rPr/>
      </w:pPr>
      <w:bookmarkStart w:id="331" w:name="__RefHeading___Toc7459090_417432637"/>
      <w:bookmarkStart w:id="332" w:name="_Toc130"/>
      <w:bookmarkEnd w:id="331"/>
      <w:r>
        <w:rPr>
          <w:rtl w:val="true"/>
        </w:rPr>
        <w:t>اشاره</w:t>
      </w:r>
      <w:bookmarkEnd w:id="332"/>
    </w:p>
    <w:p>
      <w:pPr>
        <w:pStyle w:val="Heading5"/>
        <w:numPr>
          <w:ilvl w:val="4"/>
          <w:numId w:val="1"/>
        </w:numPr>
        <w:rPr/>
      </w:pPr>
      <w:bookmarkStart w:id="333" w:name="__RefHeading___Toc7459092_417432637"/>
      <w:bookmarkStart w:id="334" w:name="_Toc131"/>
      <w:bookmarkEnd w:id="333"/>
      <w:r>
        <w:rPr>
          <w:rtl w:val="true"/>
        </w:rPr>
        <w:t>رهنمودهایی از آیات</w:t>
      </w:r>
      <w:r>
        <w:rPr>
          <w:rtl w:val="true"/>
        </w:rPr>
        <w:t>:</w:t>
      </w:r>
      <w:bookmarkEnd w:id="334"/>
    </w:p>
    <w:p>
      <w:pPr>
        <w:pStyle w:val="BookText"/>
        <w:rPr/>
      </w:pPr>
      <w:r>
        <w:rPr>
          <w:rFonts w:ascii="IRNazanin" w:hAnsi="IRNazanin" w:eastAsia="IRNazanin"/>
          <w:color w:val="111111"/>
          <w:sz w:val="28"/>
          <w:sz w:val="28"/>
          <w:szCs w:val="28"/>
          <w:rtl w:val="true"/>
          <w:lang w:bidi="fa-IR"/>
        </w:rPr>
        <w:t>در درسهای گذشته مراحل فروافتادن ستارۀ بنی اسراییل را پیگیری کردیم، و آنان را در آخرین مرحله در باتلاق نادانی و گمراهی رها کردیم که در آن پیشوایان روحانی ایشان به صورت دزدان اندیشۀ رسالتی درآمده و همچون گناهکاران جنگی به طاغیان برای بهره‌کشی از ناتوانان یاری می‌کردند،و در این ضمن کتاب خدا در نظر تودۀ مردم به صورت رؤیاهای شیرینی درآمده بود که خود را به آن دلخوشی می‌داشتند و واقعیت تباه زندگی خویش را از این راه برای خود قابل قبول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در برابر مرحلۀ خطرناکتری از زندگی آنان قرار داریم که تبدیل شدن ایشان به امتی نژادپرست است که طبیعت مادی خود را تقدیس می‌کند،و بر اساس همین طبیعت با مردم و ارزشها به محاربه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امت به اجتماعی نژادی،همچون تغییری فراگیر در ارزشهای آن در نظر گرفته می‌شود که همۀ ریشه‌های نیکی و نیکویی در آن خشکیده و هیچ امید خیری برای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 گذشت زمان،به صورت اجتماعی درمی‌آید که برای تباه کردن مجتمعات و تجاوز و ستم کردن بر مردمان تلاش می‌کند،و این پیشرفت به سوی فساد جز با ریشه کن شدن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آن متوقف نمی‌شود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ما بیان می‌کند که چگونه یک امت رسالتی به تجمعی عنصری و نژادی تبدیل پیدا می‌کند،و سبب آن دور کردن اندیشۀ مسئولیت از واقع زندگی</w:t>
      </w:r>
      <w:bookmarkStart w:id="335" w:name="pg12292_144563"/>
    </w:p>
    <w:p>
      <w:pPr>
        <w:pStyle w:val="BookText"/>
        <w:rPr/>
      </w:pPr>
      <w:bookmarkEnd w:id="335"/>
      <w:r>
        <w:rPr>
          <w:rFonts w:ascii="IRNazanin" w:hAnsi="IRNazanin" w:eastAsia="IRNazanin"/>
          <w:color w:val="111111"/>
          <w:sz w:val="28"/>
          <w:sz w:val="28"/>
          <w:szCs w:val="28"/>
          <w:rtl w:val="true"/>
          <w:lang w:bidi="fa-IR"/>
        </w:rPr>
        <w:t>است،با این تصور باطل که آنان از کیفر به دورند،بدان سبب که برتر و بالاتر از دیگرانند،و سپس به تعیین ارزش زندگی بنا بر این تصور نادرست آغاز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این اندیشه را تکذیب می‌کند و مثالهای زنده‌ای برای آن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نادرست بودن طرز تفکر نژادی می‌پردازد و در ضمن آنان را به فطرتشان حواله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مسئولیت گناهان اختصاصی خود را که مستقیما به زندگی ایشان وابسته است،به گردن دیگران می‌اندازند،پس چرا با مسئولیت همان جرم در صورتی که بر دیگری وارد می‌شود به همین گونه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جریمه با جریمه،و انسان با انسان تفاوت دارد؟</w:t>
      </w:r>
    </w:p>
    <w:p>
      <w:pPr>
        <w:pStyle w:val="Heading5"/>
        <w:numPr>
          <w:ilvl w:val="4"/>
          <w:numId w:val="1"/>
        </w:numPr>
        <w:rPr/>
      </w:pPr>
      <w:bookmarkStart w:id="336" w:name="__RefHeading___Toc7459094_417432637"/>
      <w:bookmarkStart w:id="337" w:name="_Toc132"/>
      <w:bookmarkEnd w:id="336"/>
      <w:r>
        <w:rPr>
          <w:rtl w:val="true"/>
        </w:rPr>
        <w:t>شرح آیات</w:t>
      </w:r>
      <w:r>
        <w:rPr>
          <w:rtl w:val="true"/>
        </w:rPr>
        <w:t>:</w:t>
      </w:r>
      <w:bookmarkEnd w:id="337"/>
    </w:p>
    <w:p>
      <w:pPr>
        <w:pStyle w:val="Heading6"/>
        <w:numPr>
          <w:ilvl w:val="5"/>
          <w:numId w:val="1"/>
        </w:numPr>
        <w:rPr/>
      </w:pPr>
      <w:bookmarkStart w:id="338" w:name="__RefHeading___Toc7459096_417432637"/>
      <w:bookmarkStart w:id="339" w:name="_Toc133"/>
      <w:bookmarkEnd w:id="338"/>
      <w:r>
        <w:rPr>
          <w:rtl w:val="true"/>
        </w:rPr>
        <w:t>اشاره</w:t>
      </w:r>
      <w:bookmarkEnd w:id="3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چیز،نژادپرست خودش را فوق مسئولیت قرار می‌دهد،تا از این راه همۀ کارهای غیر عادی خویش را درست جلوه دهد،و این کار به دو سبب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 جدان نژادی را می‌کشد،و شعلۀ احساس شخص را به عنوان یک انسان خاموش می‌کند،و لذا در ارتکاب گناه و جرم و جنایت احساس گناهکاری برای او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حق می‌دهد که در برابر دیگران هر کاری را که می‌خواهد انجام دهد،در این جا ملاحظه می‌کنیم که قرآن حکیم به بحث دربارۀ این مسئله در بنی اسراییل و سپس در همۀ اقوام و امتهایی که به آن مبتلا شده‌اند،همچون نازیهای اروپا و سفیدپوستان جنوب افریقا،می‌پردازد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تَمَسَّنَا النّٰارُ إِلاّٰ أَیّٰاماً مَعْدُودَةً قُلْ أَتَّخَذْتُمْ عِنْدَ اللّٰهِ عَهْداً فَلَنْ یُخْلِفَ اللّٰهُ عَهْدَهُ أَمْ تَقُولُونَ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جز چند روزی با ما تماس پیدا نخواهد کرد؛بگو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با خدا بسته‌اید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پیمانشکنی نمی‌کند،یا چیزی را که بر آن علم ندارید دربارۀ خدا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چنین پیمان خدایی وجود نداشته،و از خودپرستی و دوستی ذات چنین تصوری بر ایشان پیدا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حکیم تأکید می‌کند که هر انسان در برابر کارهای خود، چه بخواهد و چه نخواهد،پیش خدا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پیمان خدا تنها همین است،و این سنتی از او است که تغییر و تبدیل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آری،پیمانی هست،ولی از گونه‌ای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کَسَبَ سَیِّئَةً وَ أَحٰاطَتْ بِهِ خَطِیئَتُهُ فَأُولٰئِکَ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بدی پیشه کند،و گناه آن وی را فراگیرد،از اصحاب آتش است که جاودانه در آن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انسان گاهی گناه می‌کند و سپس از خدا آمرزش می‌خواهد و خدا توبۀ او را می‌پذیرد،ولی اگر گناهکاری فراوان شود و توبه‌ای آنها را نشوید،در این صورت گناهان از هر طرف او را احاطه می‌کنند و دیگر مجالی برای توبه و بازگشت به خدا باقی نمی‌ماند،و این آیه در حق کافران و کسانی که در حکم کافرانند صدق می‌کند،از آن روی که گناهان همه شان را فراگرفته است،و این سخن دلیل آن است که نژادپرستان هر چه زودتر،به تصور این که از مسئولیت به دورند،در گناهان خود غوطه‌ور می‌شوند،و گناهان ایشان را می‌گیرد و به آتش می‌اندازد که جاودانه در آن باقی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همان‌گونه که در مسئولیت میان نژاد و نژادی دیگر تفاوتی وجود ندارد،به همان‌گونه هم در پاداش خوب میان اقوام تفاوتی وجود نخواهد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ایمان آوردند و کارهای نیکو کردند،از اصحاب بهشتند و جاودانه در آن خواهند ماند</w:t>
      </w:r>
      <w:r>
        <w:rPr>
          <w:rFonts w:eastAsia="Amiri" w:cs="Amiri" w:ascii="Amiri" w:hAnsi="Amiri"/>
          <w:color w:val="111111"/>
          <w:sz w:val="28"/>
          <w:szCs w:val="28"/>
          <w:rtl w:val="true"/>
          <w:lang w:bidi="ar-SA"/>
        </w:rPr>
        <w:t>.»</w:t>
      </w:r>
      <w:bookmarkStart w:id="340" w:name="pg12292_144565"/>
    </w:p>
    <w:p>
      <w:pPr>
        <w:pStyle w:val="Heading6"/>
        <w:numPr>
          <w:ilvl w:val="5"/>
          <w:numId w:val="1"/>
        </w:numPr>
        <w:rPr/>
      </w:pPr>
      <w:bookmarkStart w:id="341" w:name="__RefHeading___Toc7459098_417432637"/>
      <w:bookmarkStart w:id="342" w:name="_Toc134"/>
      <w:bookmarkEnd w:id="340"/>
      <w:bookmarkEnd w:id="341"/>
      <w:r>
        <w:rPr>
          <w:rtl w:val="true"/>
        </w:rPr>
        <w:t>پیمان خدا با بنی اسراییل</w:t>
      </w:r>
      <w:r>
        <w:rPr>
          <w:rtl w:val="true"/>
        </w:rPr>
        <w:t>:</w:t>
      </w:r>
      <w:bookmarkEnd w:id="3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پیمان خدا با همۀ مردمان است،ولی پیمانی نیز میان خدا و بنی اسراییل وجود دارد،اما بندها و نصهای آن با میثاق پنداری نژادی که به گمان ایشان برات آزادی از آتش و مسئولیت به ایشان بخشیده،اختلاف کلی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میثاق و پیمان مسئولیت کامل است که اگر آن را عملی سازند بهترین مردم خواهند بود،و اگر چنان نکنند بدترین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نصهای میثاق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 بَنِی إِسْرٰائِیلَ لاٰ تَعْبُدُونَ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را که از پسران اسراییل پیمان گرفتیم که جز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خویشاوندی و زبان و نظایر آنها اعتباری نداشته باشد،و تنها به آن اندازه که با سنّتها و دستورهای خدا موافقت دارد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إِحْسٰاناً وَ ذِی الْقُرْبیٰ وَ الْیَتٰامیٰ وَ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و خویشاوندان و یتیمان و درویشان نیکویی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بشرند و خدایان نیستند که پرستش آنان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احسان و نیکی کردن به ایشان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پرستش و احسان تفاوت بسیار است، چه احسان بخشش از جانب دست برتر است،و عبادت و پرستش خضوع در برابر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سخن نیک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و تجاوز کلامی حرام است،تا چه رسد به تجاوز و ستم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واجبات،به این بهانه که کسی از فرزندان اسراییل است،یا</w:t>
      </w:r>
    </w:p>
    <w:p>
      <w:pPr>
        <w:pStyle w:val="BookText"/>
        <w:rPr/>
      </w:pPr>
      <w:r>
        <w:rPr>
          <w:rFonts w:ascii="IRNazanin" w:hAnsi="IRNazanin" w:eastAsia="IRNazanin"/>
          <w:color w:val="111111"/>
          <w:sz w:val="28"/>
          <w:sz w:val="28"/>
          <w:szCs w:val="28"/>
          <w:rtl w:val="true"/>
          <w:lang w:bidi="fa-IR"/>
        </w:rPr>
        <w:t xml:space="preserve">این که پدرانش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یا از مقرّبان درگاه خدا بوده‌اند،جایز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نصوص پیمان است،و اگر بنی اسراییل به آن عمل می‌کردند،در این صورت نسبت به دیگران برتری می‌داشتند،ولی چنین نکردند و بنا بر این سزاوار پاداش و کرامتی از جانب خدا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تَوَلَّیْتُمْ إِلاّٰ قَلِیلاً مِنْکُمْ وَ أَنْتُمْ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همۀ شما جز عدۀ کمی روی برتافتید و روگردان شدید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کامل از حرمت خون و حرمت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مِیثٰاقَکُمْ لاٰ تَسْفِکُونَ دِمٰاءَکُمْ وَ لاٰ تُخْرِجُونَ أَنْفُسَکُمْ مِنْ دِیٰارِکُمْ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را که از شما پیمان گرفتیم که خون یکدیگر را مریزید،و یکدیگر را از خانه‌هاتان بیرون مرانید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بعضی از پیمانهایی است که پروردگار ما بر آنها سختی نشان داده و از آنان به آن اعتراف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أَقْرَرْتُمْ وَ أَنْتُمْ تَشْهَدُونَ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این اعتراف کردید و گواه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آن،پس از علم پیدا کردن و تصمیم گرفتن،از روی عقل و فهم اعتراف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بندهای پیمان عمل نکردید،بلکه آن را کاملا معکوس ساختید،و بنا بر این هیچ حقی به چیزی ندارید که خدا به شما بدهد و شما را برتر از دیگران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اینک کسانی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شما واحدی سوای شما نبوده است و تنها شما بوده‌اید که مخالف بندهای پیمان عمل کرده‌اید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تَقْتُلُونَ أَنْفُسَکُمْ وَ تُخْرِجُونَ فَرِیقاً مِنْکُمْ مِنْ دِیٰارِهِمْ تَظٰاهَرُونَ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می‌کشید و گروهی از خودتان را از خانه‌هاشان بیرون می‌رانید، و علیه ایشان با یکدیگر همپشتی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تعاون با یکدیگر علیه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بد مخصوص به خود شخص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کاری مایۀ زیان رساندن به دیگران است می‌انجامد،یعنی اعمال شما هم به خودتان زیان می‌رساند و هم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ستمها و تجاوزها به حق و شایسته بر آنها وارد نمی‌شود،بلکه برخاستۀ از تعصب قبیله‌ای یا از اختلافات داخلی باطل است،و این بدان سبب است که آنان در صورتی که اینان در معرض یک دشمن خارجی قرار می‌گرفتند، آمادۀ یاری کردن به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واقعا مجرم و گناهکار بودند،به چه دلیل از آنان دفاع می‌کنند؟ قرآن،این اندیشۀ نژادی و قبیله‌ای را محکوم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علیه پسر عمویم،و من و برادر و پسر عمویم علیه دشمنم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یَأْتُوکُمْ أُسٰاریٰ تُفٰادُوهُمْ وَ هُوَ مُحَرَّمٌ عَلَیْکُمْ إِخْرٰاجُهُمْ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کسانی از شما اسیر شوند،فدیه دهید و آنان را بازگیرید،و بیرون راندن ایشان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می‌کند که این نوع تفکّر نه متکی بر ارزشها بلکه متکی بر هواهای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فَتُؤْمِنُونَ بِبَعْضِ الْکِتٰابِ وَ تَکْفُرُونَ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پاره‌ای از کتاب ایمان آورده‌اید و به پاره‌ای دیگر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نتایج طبیعی این گونه تفکر نژادی گزینشی با ما سخن می‌گوید که از دین تنها چیزی را برمی‌گزینید که سازگار با هوای نفس باشد و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جَزٰاءُ مَنْ یَفْعَلُ ذٰلِکَ مِنْکُمْ إِلاّٰ خِزْیٌ فِی الْحَیٰاةِ الدُّنْیٰا وَ یَوْمَ الْقِیٰامَةِ یُرَدُّونَ إِلیٰ أَشَدِّ الْعَذٰابِ وَ مَا اللّٰهُ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کسی از شما که چنین کند،جز خواری در دنیا چیست؟و روز قیامت به</w:t>
      </w:r>
      <w:bookmarkStart w:id="343" w:name="pg12292_144568"/>
    </w:p>
    <w:p>
      <w:pPr>
        <w:pStyle w:val="BookText"/>
        <w:rPr/>
      </w:pPr>
      <w:bookmarkEnd w:id="343"/>
      <w:r>
        <w:rPr>
          <w:rFonts w:ascii="IRNazanin" w:hAnsi="IRNazanin" w:eastAsia="IRNazanin"/>
          <w:color w:val="111111"/>
          <w:sz w:val="28"/>
          <w:sz w:val="28"/>
          <w:szCs w:val="28"/>
          <w:rtl w:val="true"/>
          <w:lang w:bidi="fa-IR"/>
        </w:rPr>
        <w:t>سخت‌ترین شکنجه‌ها بازخواهند گشت،و خدا از آنچه می‌کنید غافل نیست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عذاب دنیا به صورت دور شدن از هدایت الاهی،و پیشرفت و رستگاری حاصل از این هدایت است بنا بر آنچه در آیات آینده از آنها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عذاب آخرت را قرآن از آن روی در این جا یادآور می‌شود که سخت‌تر و ماندنیتر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برای ما بیان می‌کند که این تبعیض روا داشتن در قبول احکام دین،نتیجۀ فروختن آخرت به دنیا است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الْحَیٰاةَ الدُّنْیٰا بِالْآخِرَةِ فَلاٰ یُخَفَّفُ عَنْهُمُ الْعَذٰابُ وَ لاٰ 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زندگی دنیا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خریدند،پس عذاب ایشان سبک نخواهد شد و کسی به یاریشان برنخواهدخاست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در آسمان است به ایشان رحم نمی‌کند،و اهل زمین برای ایشان سودی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44" w:name="__RefHeading___Toc7459100_417432637"/>
      <w:bookmarkStart w:id="345" w:name="_Toc135"/>
      <w:bookmarkEnd w:id="34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87</w:t>
      </w:r>
      <w:r>
        <w:rPr>
          <w:rtl w:val="true"/>
        </w:rPr>
        <w:t xml:space="preserve"> </w:t>
      </w:r>
      <w:r>
        <w:rPr>
          <w:rtl w:val="true"/>
        </w:rPr>
        <w:t xml:space="preserve">تا </w:t>
      </w:r>
      <w:r>
        <w:rPr/>
        <w:t>93</w:t>
      </w:r>
      <w:r>
        <w:rPr>
          <w:rtl w:val="true"/>
        </w:rPr>
        <w:t>]</w:t>
      </w:r>
      <w:bookmarkEnd w:id="345"/>
    </w:p>
    <w:p>
      <w:pPr>
        <w:pStyle w:val="Heading4"/>
        <w:numPr>
          <w:ilvl w:val="3"/>
          <w:numId w:val="1"/>
        </w:numPr>
        <w:rPr/>
      </w:pPr>
      <w:bookmarkStart w:id="346" w:name="__RefHeading___Toc7459102_417432637"/>
      <w:bookmarkStart w:id="347" w:name="_Toc136"/>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348" w:name="pg12292_144569"/>
    </w:p>
    <w:p>
      <w:pPr>
        <w:pStyle w:val="BookText"/>
        <w:rPr/>
      </w:pPr>
      <w:bookmarkEnd w:id="3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49" w:name="__RefHeading___Toc7459104_417432637"/>
      <w:bookmarkStart w:id="350" w:name="_Toc137"/>
      <w:bookmarkEnd w:id="349"/>
      <w:r>
        <w:rPr>
          <w:rtl w:val="true"/>
        </w:rPr>
        <w:t>معنای واژه‌ها</w:t>
      </w:r>
      <w:bookmarkEnd w:id="350"/>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ردیف و پشت سر یکدیگر قرار دادیم،و اصل و ریشه کلمه از قفا یعنی پس 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است،و تقدیس به معنی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القدّوس صفت خدا به معنی الطّاهر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غلاف است،یعنی قلبهای ما ظرفهایی است که از پذیرفتن چیزی در خود ممنوع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معنی دور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ریشۀ آن به معنی فساد و تباهی است که چون زخم فاسد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ریشه آن خواستن است،بدان سبب که</w:t>
      </w:r>
      <w:bookmarkStart w:id="351" w:name="pg12292_144570"/>
    </w:p>
    <w:p>
      <w:pPr>
        <w:pStyle w:val="BookText"/>
        <w:rPr/>
      </w:pPr>
      <w:bookmarkEnd w:id="351"/>
      <w:r>
        <w:rPr>
          <w:rFonts w:ascii="IRNazanin" w:hAnsi="IRNazanin" w:eastAsia="IRNazanin"/>
          <w:color w:val="111111"/>
          <w:sz w:val="28"/>
          <w:sz w:val="28"/>
          <w:szCs w:val="28"/>
          <w:rtl w:val="true"/>
          <w:lang w:bidi="fa-IR"/>
        </w:rPr>
        <w:t>باغی خواستار دست درازی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زبون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آن،و گفته‌اند که وراء به معنی جز و سوای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بپذیرید،و از آن است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ستایش کسی را که ستایش او کرد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شرب است به معنی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شرّب و أشرب غیره در صورتی که او را به آشامیدن برانگیزد،و اشرب قلبه حب کذا یعنی دل او از دوستی فلان مالامال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52" w:name="__RefHeading___Toc7459106_417432637"/>
      <w:bookmarkStart w:id="353" w:name="_Toc138"/>
      <w:bookmarkEnd w:id="352"/>
      <w:r>
        <w:rPr>
          <w:rtl w:val="true"/>
        </w:rPr>
        <w:t>نژادپرستی و انجماد فکری</w:t>
      </w:r>
      <w:bookmarkEnd w:id="353"/>
    </w:p>
    <w:p>
      <w:pPr>
        <w:pStyle w:val="Heading5"/>
        <w:numPr>
          <w:ilvl w:val="4"/>
          <w:numId w:val="1"/>
        </w:numPr>
        <w:rPr/>
      </w:pPr>
      <w:bookmarkStart w:id="354" w:name="__RefHeading___Toc7459108_417432637"/>
      <w:bookmarkStart w:id="355" w:name="_Toc139"/>
      <w:bookmarkEnd w:id="354"/>
      <w:r>
        <w:rPr>
          <w:rtl w:val="true"/>
        </w:rPr>
        <w:t>اشاره</w:t>
      </w:r>
      <w:bookmarkEnd w:id="355"/>
    </w:p>
    <w:p>
      <w:pPr>
        <w:pStyle w:val="Heading5"/>
        <w:numPr>
          <w:ilvl w:val="4"/>
          <w:numId w:val="1"/>
        </w:numPr>
        <w:rPr/>
      </w:pPr>
      <w:bookmarkStart w:id="356" w:name="__RefHeading___Toc7459110_417432637"/>
      <w:bookmarkStart w:id="357" w:name="_Toc140"/>
      <w:bookmarkEnd w:id="356"/>
      <w:r>
        <w:rPr>
          <w:rtl w:val="true"/>
        </w:rPr>
        <w:t>رهنمودهایی از آیات</w:t>
      </w:r>
      <w:r>
        <w:rPr>
          <w:rtl w:val="true"/>
        </w:rPr>
        <w:t>:</w:t>
      </w:r>
      <w:bookmarkEnd w:id="357"/>
    </w:p>
    <w:p>
      <w:pPr>
        <w:pStyle w:val="BookText"/>
        <w:rPr/>
      </w:pPr>
      <w:r>
        <w:rPr>
          <w:rFonts w:ascii="IRNazanin" w:hAnsi="IRNazanin" w:eastAsia="IRNazanin"/>
          <w:color w:val="111111"/>
          <w:sz w:val="28"/>
          <w:sz w:val="28"/>
          <w:szCs w:val="28"/>
          <w:rtl w:val="true"/>
          <w:lang w:bidi="fa-IR"/>
        </w:rPr>
        <w:t>نژادپرستی بنی اسراییل را به پیامدهای منفی چندی کشاند که نخستین آنها ستمگری داخلی بود و به کشتن و بیرون راندن گروهی از مردم خودشان همراه با ستم و تجاوز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خطرناکتر بود و قرآن از همه جهت به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و انجماد فکری بود که نژادپرستی آنان را در زندان تنگی قرار داده و مانع از آن می‌شود که هیچ گونه روشنی و هدایتی به ایشان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خصوصیت در طرد کردن هر گونه اتباع پیامبران دیگر یا اندیشه‌های رسالتی تجسم پیدا می‌کرد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از آیات،قرآن ما را به ایستار بنی اسراییل دربارۀ عیسی بن</w:t>
      </w:r>
      <w:bookmarkStart w:id="358" w:name="pg12292_144571"/>
    </w:p>
    <w:p>
      <w:pPr>
        <w:pStyle w:val="BookText"/>
        <w:rPr/>
      </w:pPr>
      <w:bookmarkEnd w:id="358"/>
      <w:r>
        <w:rPr>
          <w:rFonts w:ascii="IRNazanin" w:hAnsi="IRNazanin" w:eastAsia="IRNazanin"/>
          <w:color w:val="111111"/>
          <w:sz w:val="28"/>
          <w:sz w:val="28"/>
          <w:szCs w:val="28"/>
          <w:rtl w:val="true"/>
          <w:lang w:bidi="fa-IR"/>
        </w:rPr>
        <w:t>مریم متوجه می‌سازد که این ایستار نه از طرز تفکری منطقی بلکه از هواهای نفس گمراه کننده و از مصالح خصوصی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ایستار ایشان در برابر رسالت پیغمبر اسلام بود که از پیش اظهار آمادگی برای پذیرفتن آن می‌کردند،و پس از آنکه دریافتند این رسالت در قوم دیگر جز خودشان نازل شده،به مخالفت با آن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برای ما بیان می‌کند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آنان به رسالت تازه از نژادپرستی تنگ نظرانۀ ایشان برخاسته،و سپس قرآن از ریشۀ نژادپرستی پرده برمی‌گیرد و می‌گوید که این ریشۀ گوساله‌پرستی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مال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9" w:name="__RefHeading___Toc7459112_417432637"/>
      <w:bookmarkStart w:id="360" w:name="_Toc141"/>
      <w:bookmarkEnd w:id="359"/>
      <w:r>
        <w:rPr>
          <w:rtl w:val="true"/>
        </w:rPr>
        <w:t>شرح آیات</w:t>
      </w:r>
      <w:r>
        <w:rPr>
          <w:rtl w:val="true"/>
        </w:rPr>
        <w:t>:</w:t>
      </w:r>
      <w:bookmarkEnd w:id="360"/>
    </w:p>
    <w:p>
      <w:pPr>
        <w:pStyle w:val="Heading6"/>
        <w:numPr>
          <w:ilvl w:val="5"/>
          <w:numId w:val="1"/>
        </w:numPr>
        <w:rPr/>
      </w:pPr>
      <w:bookmarkStart w:id="361" w:name="__RefHeading___Toc7459114_417432637"/>
      <w:bookmarkStart w:id="362" w:name="_Toc142"/>
      <w:bookmarkEnd w:id="361"/>
      <w:r>
        <w:rPr>
          <w:rtl w:val="true"/>
        </w:rPr>
        <w:t>اشاره</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خدا کتاب بر موسی فرستاد،به پیامبران پس از وی از بنی اسراییل و بر عیسی بن مریم نیز چنین کرد؛پس هنگامی که بنی اسراییل بر موسی علیه السلام تجمد کردند،آیا برای آن بود که وی از بنی اسراییل بود،که باید گفت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اینان بود،یا کتاب تنها بر موسی نازل شده بود،مگر بر عیسی نیز نازل نشده بود؟ علت نه این است و نه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نژادپرستی صاحب آن را به بستگی و جمود فکری و از آنجا به ارتجاع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به تقدیس نیاکان خود پرداختند،و بر اثر نژادپرستی همراه با تنگ نظری خود،افکار و عادات آنان را نیز تقدیس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نتوانستند که خودشان را با پیامبری تازۀ عیسی تطبیق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وَ قَفَّیْنٰا مِنْ بَعْدِهِ بِالرُّسُلِ وَ آتَیْنٰا عِیسَی ابْنَ مَرْیَمَ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کتاب دادیم،و در پی وی پیامبران فرستادیم،و به عیسی پسر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قطع و یقین بر رسالت او دلالت می‌کرد،و راه را بر هر شکاکی در فرستادگی او از جانب خدا می‌بست</w:t>
      </w:r>
      <w:r>
        <w:rPr>
          <w:rFonts w:eastAsia="IRNazanin" w:cs="IRNazanin"/>
          <w:color w:val="111111"/>
          <w:sz w:val="28"/>
          <w:szCs w:val="28"/>
          <w:rtl w:val="true"/>
          <w:lang w:bidi="fa-IR"/>
        </w:rPr>
        <w:t>.</w:t>
      </w:r>
      <w:bookmarkStart w:id="363" w:name="pg12292_144572"/>
    </w:p>
    <w:p>
      <w:pPr>
        <w:pStyle w:val="BookText"/>
        <w:rPr/>
      </w:pPr>
      <w:bookmarkEnd w:id="3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أَیَّدْنٰاهُ بِرُوحِ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روح قدس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عاملی که پیش از آن مؤید و تقویت کنندۀ موسی بود،ولی شما،ای بنی اسراییل،چون عیسی به رسالت نزد شما آمد به او ایمان نیاوردید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فَکُلَّمٰا جٰاءَکُمْ رَسُولٌ بِمٰا لاٰ تَهْویٰ أَنْفُسُکُمُ اسْتَکْبَرْتُمْ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پیامبری چیزی برای شما آورد که نفسهاتان آن را دوست نمی‌داشت،گردن افراختید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برتر از او شمردید،بدان سبب که خویشتن را ملت برگزیدۀ خدا تصور می‌کردید که خدا بر شما منت نهاده و ارزشها و افکار و عاداتی به شما بخشیده که همانند آن در سراسر جهان یافت نمی‌شود،و از همین روی در پیامبری تازه چیز جدیدی یافت نمی‌شود که بتوان آن را بر رسالت شما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عمل کردن با فرستادگان خدا به تعدی و تجاوز 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فَفَرِیقاً کَذَّبْتُمْ وَ فَرِیقاً تَقْتُلُونَ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را دروغزن خواندید و گروهی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تکذیب کرده یا کشته باشید،در هر حال تنها زیانکار خود شما هستید</w:t>
      </w:r>
      <w:r>
        <w:rPr>
          <w:rFonts w:eastAsia="IRNazanin" w:cs="IRNazanin"/>
          <w:color w:val="111111"/>
          <w:sz w:val="28"/>
          <w:szCs w:val="28"/>
          <w:rtl w:val="true"/>
          <w:lang w:bidi="fa-IR"/>
        </w:rPr>
        <w:t>.</w:t>
      </w:r>
    </w:p>
    <w:p>
      <w:pPr>
        <w:pStyle w:val="Heading6"/>
        <w:numPr>
          <w:ilvl w:val="5"/>
          <w:numId w:val="1"/>
        </w:numPr>
        <w:rPr/>
      </w:pPr>
      <w:bookmarkStart w:id="364" w:name="__RefHeading___Toc7459116_417432637"/>
      <w:bookmarkStart w:id="365" w:name="_Toc143"/>
      <w:bookmarkEnd w:id="364"/>
      <w:r>
        <w:rPr>
          <w:rtl w:val="true"/>
        </w:rPr>
        <w:t>سبب تکذیب</w:t>
      </w:r>
      <w:bookmarkEnd w:id="3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فرستادگان را تکذیب کردید؟ اگر چه در محدودۀ نژادپرستی گرفتار شده‌اید،ولی آیا این امکان برای شما وجود ندارد که دیوار نژادپرستی گرداگرد خود را بشکافید و از جمود و ارتجاع آن خود را خلاص کنید؟البته که این کار ممکن است،و بنا بر این شما مستقیما مسئول کفر ورزیدن خود هستید و هیچ بهانه‌ای به کار شما نمی‌خورد،و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به روی خود بستن شما را از مسئولیت کفر ورزیدن به رسالت تازه رهایی نمی‌بخشد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قُلُوبُنٰا 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سر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اندرزها و آموزشهای تازه به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نیست،خدا بعضی از دلها را دربسته و سربسته و بعضی را باز و گشاده نیافریده است،بلکه این مردمانند که با کفر یا ایمان خود در برابر راهنماییهای تازه بستگی و بازی قلب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لَعَنَهُمُ اللّٰهُ بِکُفْرِهِمْ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آنان را به سبب کفرشان از رحمت خویش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سبب بستگی دلهاشان شده کفر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فَقَلِیلاً مٰا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 است که ایمان بیاورند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 نسبت به ایشان به صورت کاری دشوار درآمده،و نژادپرستانی که کفر را بر ایمان برگزیده‌اند،کمتر به ایمان گردن می‌نهند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مثل دیگری از واقعیت نژادی و قومی ایشان می‌آورد؛با وجود این که چشم به راه رسالت تازه‌ای بودند،چون این رسالت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قرار گرفت که از بنی اسراییل نبود،از ایمان آوردن به او شانه تهی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جٰاءَهُمْ کِتٰابٌ مِنْ عِنْدِ اللّٰهِ مُصَدِّقٌ لِمٰا مَعَهُمْ وَ کٰانُوا مِنْ قَبْلُ یَسْتَفْتِحُونَ عَلَی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کتابی از جانب خدا بر ایشان آمد که بر آنچه در نزد ایشان بود گواهی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پیروزی بر کافران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آمدن آن را می‌کشیدند تا با تکیۀ بر آن به محاربۀ با کفّار جزیرة العرب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مٰا عَرَفُوا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آن آگاه بودند بر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می‌دانستند که از خدا است و رسالت تازه‌ای است که جهان و از جمله محیط عقب ماندۀ آن از مردم جاهلیت به آن نیازمند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برای کسی که به چنین رسالتی کافر شود که همۀ مردم به آن نیاز دارند،و به آن معترف باشد که خود نیازمند آن است،می‌توان چشمداشتی جز دور شدن از خوشبختی و رستگاری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فَلَعْنَةُ اللّٰهِ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نژادپرستی به چه سبب و چگونه پیدا می‌شود؟ نژادپرستی اصولا از دنیا دوستی و به کار برخاستن برای تأمین منافع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گروهی از افراد بشری سرچشمه می‌گیرد و این سودپرستی چندان قوی می‌شود که به صورت نژادپرستی درمی‌آید،و اکنون پرسش ما آن است که اگر نژادپرستی سبب جلب شر برای طرفداران شود،آیا باز هم باید پیوسته به آن متشبث شوند؟ قرآن حکیم،به یاد این گونه کسان می‌آورد که چه زیان فراوانی از این طرز تفکر سفیهانه به ایشان در دنیا می‌رسد،و به زبان فطری ساده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اشْتَرَوْا بِهِ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بد چیزی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خودخواهی و نژادپرستی که در آن آدمی همه چیز را در زندگی می‌فروشد و در مقابل آن خودش را می‌خرد،بد چیزی است،و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همه چیز را در راه مصالح شخصی خویش فدا کند،کار بدی است،چه مایۀ هلاک و دمار می‌شود،بدان سبب که به آنجا می‌انجامد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یَکْفُرُوا بِمٰا أَنْزَلَ اللّٰهُ بَغْیاً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 فروفرستاده است،به انگیزۀ این رشک،کافر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بهانه‌شان آن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یُنَزِّلَ اللّٰهُ مِنْ فَضْلِهِ 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فضل خود را به هر کس از بندگانش که خواسته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آنکه خدا برای رسالت خود فرودگاه دیگری جز بنی اسراییل برگزید،به رسالت پیامبر اسلام کافر شدند،در این صورت آیا چه کس جز ایشان زیانکار است؟آیا درست است که اگر دولت زمینهایی را میان مردم تقسیم کرد، یکی از ایشان از گرفتن زمین به این بهانه که تقسیم کنندۀ زمین پسر عموی او نیست خودداری کند؟در صورتی که زمین را بگیرد و به هدف خود برسد،چه زیانی به او خواهد رسید؟پس این گونه کسان به خود زیان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فَبٰاؤُ بِغَضَبٍ عَلیٰ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شایستۀ خشمی روی خشم دیگر شدند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عقب مانده بودند،و به سبب پیشی گرفتن دیگران بر ایشان، عقب ماندگی ایشان فزونی پیدا کرد،چه مردمان دیگر به رسالت ایمان آوردند و اینان کافر شدند،و کافر بودند و بر کفر خود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لِلْکٰافِرِینَ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عذابی خوارکننده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هدف خود از گردنکشی در برابر ایمان به رسالت نخواهند رسید، هدف ایشان عزت و برتری بوده است،در صورتی که کافر شدن به رسالت سبب عقب‌ماندگی و جمود فکری و مشکلات گوناگون دیگر خواهد شد و به سبب آن گرفتار ذلت و عذابی خوار کننده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جنبه‌ای دیگر از نژادپرستی را آشکار می‌سازد،و آن عبارت از این است که نژادپرستی خود نتیجه است نه سبب،و سبب نژادپرستی و دوستی مال است که رمز آن در پرستش گوساله تجسم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کورانه مال را دوست می‌دارند،و چنان می‌پندارند که با آن می‌توانند به هر چه می‌خواهند دست یابند،و در میان مردم صاحب قدرت و عزت و سعادت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به پیامبری جدید گردن نمی‌نهند که می‌ترسند با ایمان آوردن به آن بعضی از امتیازات مخصوص به خود را از کف بدهند،ولی به صراحت این مطلب را اظهار نمی‌دارند،بلکه می‌گویند که آن اندازه از کتاب و حکمت که در نزد ما است برای ما بسنده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آمِنُوا بِمٰا أَنْزَلَ اللّٰهُ قٰالُوا نُؤْمِنُ بِمٰا أُنْزِلَ عَلَیْنٰا وَ یَکْفُرُونَ بِمٰا وَرٰاءَهُ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گفتند که به آنچه خدا فرستاده ایمان آورید،گفتند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خدا برایمان فرستاده ایمان داریم،و به جز آن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در این ادعا دروغ می‌گویند،و دلیل دروغ ایشان همین کتاب خدا است که با کتاب خدایی که بر ایشان نازل شده اختلافی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مُصَدِّقاً لِمٰا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گواه است بر آنچه در</w:t>
      </w:r>
    </w:p>
    <w:p>
      <w:pPr>
        <w:pStyle w:val="BookText"/>
        <w:rPr/>
      </w:pPr>
      <w:r>
        <w:rPr>
          <w:rFonts w:ascii="IRNazanin" w:hAnsi="IRNazanin" w:eastAsia="IRNazanin"/>
          <w:color w:val="111111"/>
          <w:sz w:val="28"/>
          <w:sz w:val="28"/>
          <w:szCs w:val="28"/>
          <w:rtl w:val="true"/>
          <w:lang w:bidi="fa-IR"/>
        </w:rPr>
        <w:t>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 به رسالت تازه برای آن است که پیشوایی و سودهای حاصل از آن را از دست ندهند،و دلیل 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 است که ایشان پیامبرانی را که به سوی ایشان فرستاده شده بودند به همین سبب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فَلِمَ تَقْتُلُونَ أَنْبِیٰاءَ اللّٰهِ مِنْ قَبْلُ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مؤمن بودید چگونه پیش از این پیغمبران خدا را کشتید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موسی که ادعای پیروی از او می‌کنید،با آن همه آیات بیّنات که برای شما آورد،کافر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جٰاءَکُمْ مُوسیٰ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برای شما نشانه‌های روشن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کافر شدید،و بنا بر این استناد به این که چون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ما نازل شد و بنا بر این به آن ایمان نمی‌آوریم،استنادی نادرست است،و سبب راستین خود مصالح شخصی است که در ضمیر ناخودآگاه و حتی در ضمیر خودآگاه شما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گوساله‌پرستی در ضمیر ناخودآگاه،در آن هنگام که پیوسته ریشه‌های مال‌پرستی در جانهای شما وجود داشت،در زمان موسی هم با شما بود که نخستین‌بار به صورت ظاهری به او ایمان 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اتَّخَذْتُمُ الْعِجْلَ مِنْ بَعْدِهِ وَ أَنْتُمْ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آن،گوساله پرستیدید،و ستمگر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سامری،پس از رفتن موسی به وعده‌گاه پروردگارش،شما را فریب داد،و احساس سابق شما به قداست گوساله شما را به پیروی از او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داستان پرستش گوساله از سوی شما به‌گونه‌ای واضح پس از زمانی بوده که خدا از شما پیمان گرفت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وَ رَفَعْنٰا فَوْقَکُمُ الطُّورَ خُذُوا مٰا آتَیْنٰاکُمْ بِقُوَّةٍ</w:t>
      </w:r>
      <w:bookmarkStart w:id="366" w:name="pg12292_144577"/>
    </w:p>
    <w:p>
      <w:pPr>
        <w:pStyle w:val="BookText"/>
        <w:rPr/>
      </w:pPr>
      <w:bookmarkEnd w:id="366"/>
      <w:r>
        <w:rPr>
          <w:rFonts w:ascii="Amiri" w:hAnsi="Amiri" w:eastAsia="Amiri" w:cs="Amiri"/>
          <w:color w:val="111111"/>
          <w:sz w:val="28"/>
          <w:sz w:val="28"/>
          <w:szCs w:val="28"/>
          <w:rtl w:val="true"/>
          <w:lang w:bidi="ar-SA"/>
        </w:rPr>
        <w:t>وَ اسْمَعُوا قٰالُوا سَمِعْنٰا وَ عَصَیْنٰا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از شما پیمان گرفتیم،و کوه طور را بر بالای سر شما نگاه داشتیم،تا آنچه را به شما داده‌ایم به نیرو نگاه دارید و گوش دارید؛گفتید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دیگر عصیان و سرکشی برای چه صورت گرفت؟برای آنکه در حقیقت هنوز مال و نماینده و نماد آن یعنی گوساله را می‌پرستیدند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أُشْرِبُوا فِی قُلُوبِهِمُ الْعِجْلَ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دوستی گوساله در دلهای ایشان به صورت آبی درآمد که زمینی خشک بنوشد و این آب با هر ذره از ذرات خاک آمیخته بود که دیگر امکان جدا کردن آب از زمین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امری محال شبیه است،ولی محال نیست،چرا که ایمان می‌تواند قلب را از کفر آمیختۀ به آن،در صورت صادق بودن آن ایمان،پاک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قلبهای آنان 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حقیقی بود،و به ایمان کاذب خود،دوستی گوساله را ننوشیده بود،چه هیچ ایمانی وجود ندارد که بتواند با کفر همزیستی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بِئْسَمٰا یَأْمُرُکُمْ بِهِ إِیمٰانُکُمْ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ایمان دارید،ایمانتان به شما بد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راستین دارندۀ آن را به فداکاری و تصدیق حق در هر جا که باشد و به تسلیم کلی امر به خدا فرمان می‌دهد،و آنچه نزد شما است اصلا ایمانی نیست، کفری است که لباس ایمان پوشیده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67" w:name="__RefHeading___Toc7459118_417432637"/>
      <w:bookmarkStart w:id="368" w:name="_Toc144"/>
      <w:bookmarkEnd w:id="36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94</w:t>
      </w:r>
      <w:r>
        <w:rPr>
          <w:rtl w:val="true"/>
        </w:rPr>
        <w:t xml:space="preserve"> </w:t>
      </w:r>
      <w:r>
        <w:rPr>
          <w:rtl w:val="true"/>
        </w:rPr>
        <w:t xml:space="preserve">تا </w:t>
      </w:r>
      <w:r>
        <w:rPr/>
        <w:t>100</w:t>
      </w:r>
      <w:r>
        <w:rPr>
          <w:rtl w:val="true"/>
        </w:rPr>
        <w:t>]</w:t>
      </w:r>
      <w:bookmarkEnd w:id="368"/>
    </w:p>
    <w:p>
      <w:pPr>
        <w:pStyle w:val="Heading4"/>
        <w:numPr>
          <w:ilvl w:val="3"/>
          <w:numId w:val="1"/>
        </w:numPr>
        <w:rPr/>
      </w:pPr>
      <w:bookmarkStart w:id="369" w:name="__RefHeading___Toc7459120_417432637"/>
      <w:bookmarkStart w:id="370" w:name="_Toc145"/>
      <w:bookmarkEnd w:id="369"/>
      <w:r>
        <w:rPr>
          <w:rtl w:val="true"/>
        </w:rPr>
        <w:t>اشاره</w:t>
      </w:r>
      <w:bookmarkEnd w:id="37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371" w:name="pg12292_144578"/>
    </w:p>
    <w:p>
      <w:pPr>
        <w:pStyle w:val="BookText"/>
        <w:rPr/>
      </w:pPr>
      <w:bookmarkEnd w:id="3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72" w:name="__RefHeading___Toc7459122_417432637"/>
      <w:bookmarkStart w:id="373" w:name="_Toc146"/>
      <w:bookmarkEnd w:id="372"/>
      <w:r>
        <w:rPr>
          <w:rtl w:val="true"/>
        </w:rPr>
        <w:t>معنای واژه‌ها</w:t>
      </w:r>
      <w:bookmarkEnd w:id="373"/>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و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لی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امر به تمامی به من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حرص،شدت خواستن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ودّ به معنی دوستی و محبت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تعمیر به معنی طول عمر است و اصل آن از عمارت به معنی آبادی و ضد خرابی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بمزحزحه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زحزحة به معنی کنار زدن و کنار گذاشتن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آیه به معنی نشانه‌ای عبرت‌انگیز است،و به قولی علامتی است که در آن حجت و برهان باشد</w:t>
      </w:r>
      <w:r>
        <w:rPr>
          <w:rFonts w:eastAsia="IRNazanin" w:cs="IRNazanin"/>
          <w:color w:val="111111"/>
          <w:sz w:val="28"/>
          <w:szCs w:val="28"/>
          <w:rtl w:val="true"/>
          <w:lang w:bidi="fa-IR"/>
        </w:rPr>
        <w:t>.</w:t>
      </w:r>
      <w:bookmarkStart w:id="374" w:name="pg12292_144579"/>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دلالت آشکار جدا کنندۀ میان قضیۀ راست و قضیۀ دروغ است،که از ابانة به معنی آشکار کردن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نبذ،انداختن و پرتاب کردن چیزی به پیش یا پس و به قولی ترک کردن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75" w:name="__RefHeading___Toc7459124_417432637"/>
      <w:bookmarkStart w:id="376" w:name="_Toc147"/>
      <w:bookmarkEnd w:id="375"/>
      <w:r>
        <w:rPr>
          <w:rtl w:val="true"/>
        </w:rPr>
        <w:t>نژادپرستی و کافر بودن به فرشتگان</w:t>
      </w:r>
      <w:bookmarkEnd w:id="376"/>
    </w:p>
    <w:p>
      <w:pPr>
        <w:pStyle w:val="Heading5"/>
        <w:numPr>
          <w:ilvl w:val="4"/>
          <w:numId w:val="1"/>
        </w:numPr>
        <w:rPr/>
      </w:pPr>
      <w:bookmarkStart w:id="377" w:name="__RefHeading___Toc7459126_417432637"/>
      <w:bookmarkStart w:id="378" w:name="_Toc148"/>
      <w:bookmarkEnd w:id="377"/>
      <w:r>
        <w:rPr>
          <w:rtl w:val="true"/>
        </w:rPr>
        <w:t>اشاره</w:t>
      </w:r>
      <w:bookmarkEnd w:id="378"/>
    </w:p>
    <w:p>
      <w:pPr>
        <w:pStyle w:val="Heading5"/>
        <w:numPr>
          <w:ilvl w:val="4"/>
          <w:numId w:val="1"/>
        </w:numPr>
        <w:rPr/>
      </w:pPr>
      <w:bookmarkStart w:id="379" w:name="__RefHeading___Toc7459128_417432637"/>
      <w:bookmarkStart w:id="380" w:name="_Toc149"/>
      <w:bookmarkEnd w:id="379"/>
      <w:r>
        <w:rPr>
          <w:rtl w:val="true"/>
        </w:rPr>
        <w:t>رهنمودهایی از آیات</w:t>
      </w:r>
      <w:r>
        <w:rPr>
          <w:rtl w:val="true"/>
        </w:rPr>
        <w:t>:</w:t>
      </w:r>
      <w:bookmarkEnd w:id="380"/>
    </w:p>
    <w:p>
      <w:pPr>
        <w:pStyle w:val="BookText"/>
        <w:rPr/>
      </w:pPr>
      <w:r>
        <w:rPr>
          <w:rFonts w:ascii="IRNazanin" w:hAnsi="IRNazanin" w:eastAsia="IRNazanin"/>
          <w:color w:val="111111"/>
          <w:sz w:val="28"/>
          <w:sz w:val="28"/>
          <w:szCs w:val="28"/>
          <w:rtl w:val="true"/>
          <w:lang w:bidi="fa-IR"/>
        </w:rPr>
        <w:t>در این مجموعۀ آیات،قرآن هنوز با ما دربارۀ نژادپرستی و اندازۀ ارتباط آن با خودپرستی و خودمحوری سخن می‌گوید و این که،علی رغم حضور ظاهری ایمان در آن،جز چارچوبی برای پرداختن به کفر نیست،و دلیل بر این است تشبث نژادپرستان به زندگی و دشمنی ایشان با جبراییل و میکاییل و به دنبال آن دشمنی با خدا و فرستادگان او که همین دشمنی مایۀ دمار و هلاک ایشان است</w:t>
      </w:r>
      <w:r>
        <w:rPr>
          <w:rFonts w:eastAsia="IRNazanin" w:cs="IRNazanin"/>
          <w:color w:val="111111"/>
          <w:sz w:val="28"/>
          <w:szCs w:val="28"/>
          <w:rtl w:val="true"/>
          <w:lang w:bidi="fa-IR"/>
        </w:rPr>
        <w:t>.</w:t>
      </w:r>
    </w:p>
    <w:p>
      <w:pPr>
        <w:pStyle w:val="Heading5"/>
        <w:numPr>
          <w:ilvl w:val="4"/>
          <w:numId w:val="1"/>
        </w:numPr>
        <w:rPr/>
      </w:pPr>
      <w:bookmarkStart w:id="381" w:name="__RefHeading___Toc7459130_417432637"/>
      <w:bookmarkStart w:id="382" w:name="_Toc150"/>
      <w:bookmarkEnd w:id="381"/>
      <w:r>
        <w:rPr>
          <w:rtl w:val="true"/>
        </w:rPr>
        <w:t>شرح آیات</w:t>
      </w:r>
      <w:r>
        <w:rPr>
          <w:rtl w:val="true"/>
        </w:rPr>
        <w:t>:</w:t>
      </w:r>
      <w:bookmarkEnd w:id="3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نژادپرستان در تاریخ و در جهان ما،خود محوری نفرت‌انگیز خود را با پوششی از ارزشهای دروغین می‌پوشانند تا مردمان و ساده دلان از یاران خود را فریب دهند،اسراییلیان در ایام قدیم مدعی آن بودند که حامل رسالتی هستند،و برای پاسداری از این رسالت واجب است که از خود دفاع کنند و به هر وسیلۀ ممکن برای محافظت از خود متوسّل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امروز مدّعی آنند که حاملان تمدن و آزادی و پیشرفت برای اعرابند،و بنا بر این باید به هر وسیلۀ ممکن عربهای وحشی را ادب 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وسیله از قوانین جنگل هم وحشیانه‌تر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هیتلری</w:t>
      </w:r>
    </w:p>
    <w:p>
      <w:pPr>
        <w:pStyle w:val="BookText"/>
        <w:rPr/>
      </w:pPr>
      <w:r>
        <w:rPr>
          <w:rFonts w:ascii="IRNazanin" w:hAnsi="IRNazanin" w:eastAsia="IRNazanin"/>
          <w:color w:val="111111"/>
          <w:sz w:val="28"/>
          <w:sz w:val="28"/>
          <w:szCs w:val="28"/>
          <w:rtl w:val="true"/>
          <w:lang w:bidi="fa-IR"/>
        </w:rPr>
        <w:t>مدعی حمایت از کلیسا بود و در زیر نام خدا به این گونه کارها می‌پرداخت،و سفیدپوستان افریقا می‌گویند که آنان پیشقراولان تمدن و فرهنگ غربی هستند،و پیش از ایشان استعمار مدعی آن بود که کارش رساندن آبادی و تمدن به همه جای عالم است،ولی این حیله و نیرنگ هر چه زودتر در آتش حقیقتی که قرآن به یاد ما می‌آورد گداخته و نابود می‌شود،در صورتی که آنان مدعی قبول مرگ برای رسیدن به هدفهای خویشند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مستعد پذیرفتن این مرگ هستند؟هرگز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کٰانَتْ لَکُمُ الدّٰارُ الْآخِرَةُ عِنْدَ اللّٰهِ خٰالِصَةً مِنْ 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جهان دیگر از میان همۀ مردم تنها مخصوص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ارزشهای خدا در زمین دفاع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فَتَمَنَّوُا الْمَوْتَ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می‌گویید آرزوی مرگ کنید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چنین کاری می‌کنند؟هرگز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یَتَمَنَّوْهُ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آن را آرزو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اندازۀ جنایتهایی که در زندگی خود مرتکب شده‌اند آگاهند،و می‌دانند که کیفر عادلانه انتظار ایشان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قَدَّمَتْ أَیْدِیهِمْ وَ اللّٰهُ عَلِیمٌ بِالظّٰالِمِینَ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پیشتر کرده‌اند؛و خداوند بر ستمگران آگاه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تنها آن نیست که آرزوی مرگ نمی‌کنند،بلکه سخت به زندگی چسبیده‌اند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عَلیٰ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آزمندترین مردم برای زندگی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حریصترین مردم بر زندگی اینانند،آن هم هر گونه زندگی که بوده باشد،به ذلت یا به عزت،و به فقر یا بی‌نیازی،همراه با ارزشها 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آنها،بلکه از کافرانی که اصلا ارزشی برای خود ندارند حریصترند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أَشْرَکُوا یَوَدُّ أَحَدُهُمْ لَوْ یُعَمَّرُ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میان</w:t>
      </w:r>
    </w:p>
    <w:p>
      <w:pPr>
        <w:pStyle w:val="BookText"/>
        <w:rPr/>
      </w:pPr>
      <w:r>
        <w:rPr>
          <w:rFonts w:ascii="IRNazanin" w:hAnsi="IRNazanin" w:eastAsia="IRNazanin"/>
          <w:color w:val="111111"/>
          <w:sz w:val="28"/>
          <w:sz w:val="28"/>
          <w:szCs w:val="28"/>
          <w:rtl w:val="true"/>
          <w:lang w:bidi="fa-IR"/>
        </w:rPr>
        <w:t>مشرکان کسی است که دوست دارد هزار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فرض هزار سال زنده بماند،آیا از عذاب رهایی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بِمُزَحْزِحِهِ مِنَ الْعَذٰابِ أَنْ یُعَمَّرَ وَ اللّٰهُ بَصِیرٌ بِمٰا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عمر دراز او را از عذاب دور نخواهد کرد،و خداوند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جرمها و جنایتهای خود را دیر یا زود خواهید 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اینان با رسالت تازه،در واقع برخاستۀ از دشمنی ایشان با حق است،و آنان در حالت تناقض میان حق و مصالح خصوصی خودشان زندگی می‌کنند،و نمایندۀ حق جبرییل فرشتۀ وحی و فرشتۀ قضاوت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کٰانَ عَدُوًّا لِجِبْرِیلَ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دشمن جبرییل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جبرییل فرشتۀ وحی است و کتاب را از آسمان فرود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نَزَّلَهُ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او قرآن را بر قلب تو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فرمان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بر فرود آمدن آن از جانب خدا این است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کنندۀ کتابهای پیش از خود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هُدیً وَ بُشْریٰ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 و مژده بخش مؤمنان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دشمنی با حق به دشمنی با جبرییل و سپس با خدا بالا می‌رود،و آیا آدمیزاد می‌تواند با پروردگار خود دشمنی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لِلّٰهِ وَ مَلاٰئِکَتِهِ وَ رُسُلِهِ وَ جِبْرِیلَ وَ مِیکٰالَ فَإِنَّ اللّٰهَ عَدُوٌّ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 خدا و فرشتگانش و پیامبرانش و جبرییل و میکال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زودی این گونه کسان را کیفر خواهد داد،چه جدایی انداختن میان خدا و فرشتگان یا فرستادگان او و میان پیامبران او امکان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ثابت و در حال تحول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w:t>
      </w:r>
      <w:bookmarkStart w:id="383" w:name="pg12292_144582"/>
    </w:p>
    <w:p>
      <w:pPr>
        <w:pStyle w:val="BookText"/>
        <w:rPr/>
      </w:pPr>
      <w:bookmarkEnd w:id="383"/>
      <w:r>
        <w:rPr>
          <w:rFonts w:ascii="IRNazanin" w:hAnsi="IRNazanin" w:eastAsia="IRNazanin"/>
          <w:color w:val="111111"/>
          <w:sz w:val="28"/>
          <w:sz w:val="28"/>
          <w:szCs w:val="28"/>
          <w:rtl w:val="true"/>
          <w:lang w:bidi="fa-IR"/>
        </w:rPr>
        <w:t>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أَنْزَلْنٰا إِلَیْکَ 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تو نشانه‌های آشکاری فروفرستادیم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مخالف با آنند و به پیامبری کافرند،نمی‌توانند به چیزی ایمان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یَکْفُرُ بِهٰا إِلاَّ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فاسقان کسی به آنها فاسق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با پیمان خدا مخالفت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تا کی انسان با پیمان خود با خدا مخالفت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کُلَّمٰا عٰاهَدُوا عَهْداً نَبَذَهُ فَرِیقٌ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پیمانی ببندند، گروهی از ایشان آن را می‌گسلند،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آن کسانند که پیمان خدا را مخالف مصالح خود می‌دانند،و این خود دلیل بر آن است که از دین پیروی نمی‌کنند،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بلکه،در واقع،از هواهای نفسانی خویش پیروی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بیشتر ایشان ایمان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بی‌ایمانی نتیجه‌ای از فرمانبرداری ایشان از منافع شخصی و شهوات و هواهای نفسانی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84" w:name="__RefHeading___Toc7459132_417432637"/>
      <w:bookmarkStart w:id="385" w:name="_Toc151"/>
      <w:bookmarkEnd w:id="38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101</w:t>
      </w:r>
      <w:r>
        <w:rPr>
          <w:rtl w:val="true"/>
        </w:rPr>
        <w:t xml:space="preserve"> </w:t>
      </w:r>
      <w:r>
        <w:rPr>
          <w:rtl w:val="true"/>
        </w:rPr>
        <w:t xml:space="preserve">تا </w:t>
      </w:r>
      <w:r>
        <w:rPr/>
        <w:t>103</w:t>
      </w:r>
      <w:r>
        <w:rPr>
          <w:rtl w:val="true"/>
        </w:rPr>
        <w:t>]</w:t>
      </w:r>
      <w:bookmarkEnd w:id="385"/>
    </w:p>
    <w:p>
      <w:pPr>
        <w:pStyle w:val="Heading4"/>
        <w:numPr>
          <w:ilvl w:val="3"/>
          <w:numId w:val="1"/>
        </w:numPr>
        <w:rPr/>
      </w:pPr>
      <w:bookmarkStart w:id="386" w:name="__RefHeading___Toc7459134_417432637"/>
      <w:bookmarkStart w:id="387" w:name="_Toc152"/>
      <w:bookmarkEnd w:id="386"/>
      <w:r>
        <w:rPr>
          <w:rtl w:val="true"/>
        </w:rPr>
        <w:t>اشاره</w:t>
      </w:r>
      <w:bookmarkEnd w:id="38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388" w:name="pg12292_144583"/>
    </w:p>
    <w:p>
      <w:pPr>
        <w:pStyle w:val="BookText"/>
        <w:rPr/>
      </w:pPr>
      <w:bookmarkEnd w:id="3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89" w:name="__RefHeading___Toc7459136_417432637"/>
      <w:bookmarkStart w:id="390" w:name="_Toc153"/>
      <w:bookmarkEnd w:id="389"/>
      <w:r>
        <w:rPr>
          <w:rtl w:val="true"/>
        </w:rPr>
        <w:t>معنای واژه‌ها</w:t>
      </w:r>
      <w:bookmarkEnd w:id="390"/>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اقتدا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می‌کنند،و تالی به معنی پیرو است؛و گفته‌اند که 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تلاوت کتاب یعنی خواندن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 کردن و ظاهر چیزی را مخالف حقیقت آن جلوه‌گر ساختن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آزمایش و امتحان و اختبار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بهره‌ای از نیکی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پاداش،و ریشۀ در ثواب،آن است که از چیزی به تو برسد</w:t>
      </w:r>
      <w:r>
        <w:rPr>
          <w:rFonts w:eastAsia="IRNazanin" w:cs="IRNazanin"/>
          <w:color w:val="111111"/>
          <w:sz w:val="28"/>
          <w:szCs w:val="28"/>
          <w:rtl w:val="true"/>
          <w:lang w:bidi="fa-IR"/>
        </w:rPr>
        <w:t>.</w:t>
      </w:r>
      <w:bookmarkStart w:id="391" w:name="pg12292_144584"/>
    </w:p>
    <w:p>
      <w:pPr>
        <w:pStyle w:val="BookText"/>
        <w:rPr/>
      </w:pPr>
      <w:bookmarkEnd w:id="3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92" w:name="__RefHeading___Toc7459138_417432637"/>
      <w:bookmarkStart w:id="393" w:name="_Toc154"/>
      <w:bookmarkEnd w:id="392"/>
      <w:r>
        <w:rPr>
          <w:rtl w:val="true"/>
        </w:rPr>
        <w:t>جادوگری و حقه بازی</w:t>
      </w:r>
      <w:r>
        <w:rPr>
          <w:rtl w:val="true"/>
        </w:rPr>
        <w:t>...</w:t>
      </w:r>
      <w:r>
        <w:rPr>
          <w:rtl w:val="true"/>
        </w:rPr>
        <w:t>پایان خط</w:t>
      </w:r>
      <w:bookmarkEnd w:id="393"/>
    </w:p>
    <w:p>
      <w:pPr>
        <w:pStyle w:val="Heading5"/>
        <w:numPr>
          <w:ilvl w:val="4"/>
          <w:numId w:val="1"/>
        </w:numPr>
        <w:rPr/>
      </w:pPr>
      <w:bookmarkStart w:id="394" w:name="__RefHeading___Toc7459140_417432637"/>
      <w:bookmarkStart w:id="395" w:name="_Toc155"/>
      <w:bookmarkEnd w:id="394"/>
      <w:r>
        <w:rPr>
          <w:rtl w:val="true"/>
        </w:rPr>
        <w:t>اشاره</w:t>
      </w:r>
      <w:bookmarkEnd w:id="395"/>
    </w:p>
    <w:p>
      <w:pPr>
        <w:pStyle w:val="Heading5"/>
        <w:numPr>
          <w:ilvl w:val="4"/>
          <w:numId w:val="1"/>
        </w:numPr>
        <w:rPr/>
      </w:pPr>
      <w:bookmarkStart w:id="396" w:name="__RefHeading___Toc7459142_417432637"/>
      <w:bookmarkStart w:id="397" w:name="_Toc156"/>
      <w:bookmarkEnd w:id="396"/>
      <w:r>
        <w:rPr>
          <w:rtl w:val="true"/>
        </w:rPr>
        <w:t>رهنمودهایی از آیات</w:t>
      </w:r>
      <w:r>
        <w:rPr>
          <w:rtl w:val="true"/>
        </w:rPr>
        <w:t>:</w:t>
      </w:r>
      <w:bookmarkEnd w:id="397"/>
    </w:p>
    <w:p>
      <w:pPr>
        <w:pStyle w:val="BookText"/>
        <w:rPr/>
      </w:pPr>
      <w:r>
        <w:rPr>
          <w:rFonts w:ascii="IRNazanin" w:hAnsi="IRNazanin" w:eastAsia="IRNazanin"/>
          <w:color w:val="111111"/>
          <w:sz w:val="28"/>
          <w:sz w:val="28"/>
          <w:szCs w:val="28"/>
          <w:rtl w:val="true"/>
          <w:lang w:bidi="fa-IR"/>
        </w:rPr>
        <w:t>پس از مرحلۀ قدرت مرحلۀ ضعف در امت بنی اسراییل پیش آمد،و پس از آن نوبت به نژادپرستی رسید،و سرانجام دوران خرافه‌پرستی بر سر کار آمد که در جادوگری و شعبده‌بازی تجسّم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امتی نژادپرست بر خود بپیچد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قلبهای ما را غلافی پوشانده است و از راهنماییهای خدا و سنتهای تاریخ و تجربه‌های مردمان دوری جوید،و در مقابل حق گردنفرازی کند،جز فرورفتن در حضیض جادو و شعبده پناهگاهی در برابر خود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به اختصار دربارۀ این مرحله به بحث می‌پردازد و آغاز بحث در آن سخن گفتن از فروگذاشتن کتاب خدا به توسط بنی اسراییل است،و خدا می‌گوید که سبب تشبث ایشان به سحر همین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کس که تفسیر درستی دربارۀ زندگی و دید علمی و صحیحی از هدفهای آن نداشته باشد،ناگزیر به جستجو از تفسیرات غیبی و رؤیاهای باطل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قرآن از جادو سخن می‌گوید،داستانهای گوناگونی از اسراییلیان را تکذیب می‌کند که به گمان آنان جادو کاری خدایی است،و بحث را با این نتیجه پایان می‌دهد که تمسک به کتاب برای ایشان بهتر از تشبث به سحر و جادو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398" w:name="__RefHeading___Toc7459144_417432637"/>
      <w:bookmarkStart w:id="399" w:name="_Toc157"/>
      <w:bookmarkEnd w:id="398"/>
      <w:r>
        <w:rPr>
          <w:rtl w:val="true"/>
        </w:rPr>
        <w:t>شرح آیات</w:t>
      </w:r>
      <w:r>
        <w:rPr>
          <w:rtl w:val="true"/>
        </w:rPr>
        <w:t>:</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رَسُولٌ مِنْ عِنْدِ اللّٰهِ مُصَدِّقٌ لِمٰا مَعَهُمْ نَبَذَ فَرِیقٌ</w:t>
      </w:r>
    </w:p>
    <w:p>
      <w:pPr>
        <w:pStyle w:val="BookText"/>
        <w:rPr/>
      </w:pPr>
      <w:r>
        <w:rPr>
          <w:rFonts w:ascii="Amiri" w:hAnsi="Amiri" w:eastAsia="Amiri" w:cs="Amiri"/>
          <w:color w:val="111111"/>
          <w:sz w:val="28"/>
          <w:sz w:val="28"/>
          <w:szCs w:val="28"/>
          <w:rtl w:val="true"/>
          <w:lang w:bidi="ar-SA"/>
        </w:rPr>
        <w:t>مِنَ الَّذِینَ أُوتُوا الْکِتٰابَ کِتٰابَ اللّٰهِ وَرٰاءَ ظُهُورِهِمْ کَأَنَّهُمْ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ایشان کتابی از جانب خدا آمد که گواه بر آنچه با ایشان است بود،گروهی از کسانی که کتاب بر ایشان آمده بود،کتاب خدا را به پشت سرهای خود انداختند، چنان که گویی چیزی نمی‌دانند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همین توجه نکردن به کتاب تازۀ خدا،یک خلأ فرهنگی در زندگی ایشان پیدا شد،و لذا به جادو و حقه‌بازی باطل پرداختند و آن را جز در نزد شیاطین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مٰا تَتْلُوا الشَّیٰاطِینُ عَلیٰ مُلْکِ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چیزهایی پیروی کردند که شیاطین در کشور سلیمان پیرو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و نظایر آن،چرا که سلیمان پیامبری از بنی اسراییل بود که بر پیامبری وی پادشاهی نیز ضمیمه شده بود،و شیاطین خدمتگزاران او بودند،و در پایان سروری او مجموعه‌ای از اندیشه‌های باطل رواج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جهودان معاصر با زمان 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فرستاده شدۀ از جانب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حق بود و آنچه را که در کتاب ایشان آمده بود تصدیق می‌کرد،ترک کردند،و به پیروی از افکار شیاطین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پایان قومپرستی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اعراب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نژادپرستی است که میان شیاطین کشور را،در صورتی که از قوم و نژاد خودشان باشند،و میان افکار درستی که پیامبر مرسلی را از جانب خدا می‌آورد،تشخیص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مشکل و مسئله آن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اندیشه‌ها از فکر شیاطینی سرچشمه گرفته که در پیرامون سلیمان بودند،و چون سلیمان پیغمبر خدا بود،پس این افکار از جانب خدا است،در صورتی که خدا به شدت این طرز استدلال غلط را رد کرده و گفته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کَفَرَ سُلَیْمٰانُ وَ لٰکِنَّ الشَّیٰاطِینَ کَفَرُوا یُعَلِّمُونَ النّٰاسَ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کافر نشد،بلکه شیاطین کافر شدند،که به مردم جادو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جادوگری کفر است،بدان جهت که زندگی را به نیروهای غیبی جز</w:t>
      </w:r>
    </w:p>
    <w:p>
      <w:pPr>
        <w:pStyle w:val="BookText"/>
        <w:rPr/>
      </w:pPr>
      <w:r>
        <w:rPr>
          <w:rFonts w:ascii="IRNazanin" w:hAnsi="IRNazanin" w:eastAsia="IRNazanin"/>
          <w:color w:val="111111"/>
          <w:sz w:val="28"/>
          <w:sz w:val="28"/>
          <w:szCs w:val="28"/>
          <w:rtl w:val="true"/>
          <w:lang w:bidi="fa-IR"/>
        </w:rPr>
        <w:t>خداوند متعال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نشده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سحر و جادو بدان‌گونه که این نژادپرستان مدعی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الْمَلَکَیْنِ بِبٰابِلَ هٰارُوتَ وَ مٰارُوتَ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فرشته،هاروت و ماروت،در شهر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هاروت و ماروت دو فرشته نبودند و بنا بر این ممکن نیست مأمور رساندن پیامی خدایی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یُعَلِّمٰانِ مِنْ أَحَدٍ حَتّٰی یَقُولاٰ إِنَّمٰا نَحْنُ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به کسی نمی‌آموختند مگر پس از آنکه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وسیلۀ آزمایشیم،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ممکن است خدا پیغامبرانی را بفرستد که مردمان را بفریبند؟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دادن جادو به خدا خود کفر است،و جادوگری ممکن نیست از جانب خدا باشد،چرا که مخالف جریان رسالتهای او است و با آنها تناقض کلی دارد،بدان سبب که رسالتهای الاهی دعوت به قایل شدن ارتباط میان مقدمات و نتایج و سود بردن از آن است،در صورتی که اینان از سحر و جادو پشت کردن به این ارتباط و زیان بردن از این پشت کردن را می‌آموزند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فَیَتَعَلَّمُونَ مِنْهُمٰا مٰا یُفَرِّقُونَ بِهِ بَیْنَ الْمَرْءِ وَ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چیزهایی می‌آموزند که با آن میان مرد و همسرش جدایی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جدایی و تفرقه حتمی نیست،بدان سبب که جادو تأثیر اکید در زندگی ندارد،بلکه خدا و سنت او و ارادۀ انسان چیزی است که در زندگی مؤثر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بِضٰارِّینَ بِهِ مِنْ أَحَدٍ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کس نمی‌توانند آسیبی رسانند،مگر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نمی‌توانند با جادو به کسی آسیب برسانند مگر این که جادو به میانجیگری قوانین خدا صورت بگیرد،و خدا و رسالتهای او برای پیروی کردن</w:t>
      </w:r>
    </w:p>
    <w:p>
      <w:pPr>
        <w:pStyle w:val="BookText"/>
        <w:rPr/>
      </w:pPr>
      <w:r>
        <w:rPr>
          <w:rFonts w:ascii="IRNazanin" w:hAnsi="IRNazanin" w:eastAsia="IRNazanin"/>
          <w:color w:val="111111"/>
          <w:sz w:val="28"/>
          <w:sz w:val="28"/>
          <w:szCs w:val="28"/>
          <w:rtl w:val="true"/>
          <w:lang w:bidi="fa-IR"/>
        </w:rPr>
        <w:t>شایسته‌تر است؛و عموما جادو زیان می‌رساند و از آن سودی به دست نمی‌آید،در صورتی که رسالتهای خدا سودمند است و از آنها زیانی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یَتَعَلَّمُونَ مٰا یَضُرُّهُمْ وَ لاٰ یَنْفَعُهُمْ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می‌آموختند که برای ایشان زیان داشت و سودمند نبود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خدا در آخرت به انسان سود می‌رساند،در صورتی که جادو در آن‌جا هیچ سودی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لَمَنِ اشْتَرٰاهُ مٰا لَهُ فِی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می‌دانستند که هر کس آن را بخرد،در جهان دیگر هیچ بهره‌ای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لَبِئْسَ مٰا شَرَوْا بِهِ أَنْفُسَهُمْ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بد چیزی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تفرقه و زیان در این دنیا و خسران و زیانکاری در آن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رسالتهای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ایمان را به صورت سالم دربارۀ خود به موقع اجرا می‌گذاشتند،برای ایشان نیکوتر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پاداش نیکی،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عِنْدِ اللّٰهِ خَیْرٌ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برای ایشان نیکوتر می‌بود،به شرط آنکه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نژادپرستان تنها راهنمایی رسالتی را از کف نمی‌دهند،بلکه علم و دانش را نیز از دست می‌دهند،و دوری علم از جادو همچون دوری زمین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پایان سیر بنی اسراییل،که در مراحل گوناگون زندگی ایشان مایه‌های عبرت گرفتن فراوان برای ما و همۀ امتها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خلاصۀ درس چنین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کردن با رسالتهای آسمانی و نتیجۀ آن یعنی سستی کردن در</w:t>
      </w:r>
      <w:bookmarkStart w:id="400" w:name="pg12292_144588"/>
    </w:p>
    <w:p>
      <w:pPr>
        <w:pStyle w:val="BookText"/>
        <w:rPr/>
      </w:pPr>
      <w:bookmarkEnd w:id="400"/>
      <w:r>
        <w:rPr>
          <w:rFonts w:ascii="IRNazanin" w:hAnsi="IRNazanin" w:eastAsia="IRNazanin"/>
          <w:color w:val="111111"/>
          <w:sz w:val="28"/>
          <w:sz w:val="28"/>
          <w:szCs w:val="28"/>
          <w:rtl w:val="true"/>
          <w:lang w:bidi="fa-IR"/>
        </w:rPr>
        <w:t>کاربست اوامر خدا،آدمی را به نژادپرستی و خودپرستی و قومپرستی و سپس به از دست دادن همه چیز می‌کشاند،و آخرین چیزی که به همین سبب از دست می‌دهد علم و دانش و دانایی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01" w:name="__RefHeading___Toc7459146_417432637"/>
      <w:bookmarkStart w:id="402" w:name="_Toc158"/>
      <w:bookmarkEnd w:id="40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104</w:t>
      </w:r>
      <w:r>
        <w:rPr>
          <w:rtl w:val="true"/>
        </w:rPr>
        <w:t xml:space="preserve"> </w:t>
      </w:r>
      <w:r>
        <w:rPr>
          <w:rtl w:val="true"/>
        </w:rPr>
        <w:t xml:space="preserve">تا </w:t>
      </w:r>
      <w:r>
        <w:rPr/>
        <w:t>110</w:t>
      </w:r>
      <w:r>
        <w:rPr>
          <w:rtl w:val="true"/>
        </w:rPr>
        <w:t>]</w:t>
      </w:r>
      <w:bookmarkEnd w:id="402"/>
    </w:p>
    <w:p>
      <w:pPr>
        <w:pStyle w:val="Heading4"/>
        <w:numPr>
          <w:ilvl w:val="3"/>
          <w:numId w:val="1"/>
        </w:numPr>
        <w:rPr/>
      </w:pPr>
      <w:bookmarkStart w:id="403" w:name="__RefHeading___Toc7459148_417432637"/>
      <w:bookmarkStart w:id="404" w:name="_Toc159"/>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405" w:name="pg12292_144589"/>
    </w:p>
    <w:p>
      <w:pPr>
        <w:pStyle w:val="Heading4"/>
        <w:numPr>
          <w:ilvl w:val="3"/>
          <w:numId w:val="1"/>
        </w:numPr>
        <w:rPr/>
      </w:pPr>
      <w:bookmarkStart w:id="406" w:name="__RefHeading___Toc7459150_417432637"/>
      <w:bookmarkStart w:id="407" w:name="_Toc160"/>
      <w:bookmarkEnd w:id="405"/>
      <w:bookmarkEnd w:id="406"/>
      <w:r>
        <w:rPr>
          <w:rtl w:val="true"/>
        </w:rPr>
        <w:t>معنای واژه‌ها</w:t>
      </w:r>
      <w:bookmarkEnd w:id="407"/>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مراعات،جستجوی چیزی برای خود آن یا احوال آن است،و نقیض مراعات،اغفال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 اللّٰه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او را حفظ کرد،و جهودان منظور دیگری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آن رعونت و ابلهی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معنی گرداندن چشم و بصیرت برای دریافت و رؤیت یک چیز است؛و گاه مقصود از آن تأمل و تدبر است،و گاه به معنی منتظر باش تا بگوییم که چه دریافته‌ایم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یکی از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 به شما فرمان داده است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آنچه پیغمبر برای شما آورده است گوش فرادهید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لغت،باطل کردن چیزی و قرار دادن چیزی به جای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سایه را از میان برد و جایگزین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خواستار از بین رفتن نعمت کسی شدن است که بر او رشک می‌بریم،یا اکراه داشتن از نعمتی است که وی دارای آن است،و خواستن این که نعمت مورد نظر همگی نصیب شخص حسود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سخت‌ترین حسد غمگین شدن برای خیری است که به کسی دیگر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اصفحوا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به معنی عفو کردن و چشم پوشیدن از گناه است</w:t>
      </w:r>
      <w:r>
        <w:rPr>
          <w:rFonts w:eastAsia="IRNazanin" w:cs="IRNazanin"/>
          <w:color w:val="111111"/>
          <w:sz w:val="28"/>
          <w:szCs w:val="28"/>
          <w:rtl w:val="true"/>
          <w:lang w:bidi="fa-IR"/>
        </w:rPr>
        <w:t>.</w:t>
      </w:r>
      <w:bookmarkStart w:id="408" w:name="pg12292_144590"/>
    </w:p>
    <w:p>
      <w:pPr>
        <w:pStyle w:val="BookText"/>
        <w:rPr/>
      </w:pPr>
      <w:bookmarkEnd w:id="4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09" w:name="__RefHeading___Toc7459152_417432637"/>
      <w:bookmarkStart w:id="410" w:name="_Toc161"/>
      <w:bookmarkEnd w:id="409"/>
      <w:r>
        <w:rPr>
          <w:rtl w:val="true"/>
        </w:rPr>
        <w:t>ما و فرهنگهای خارجی</w:t>
      </w:r>
      <w:bookmarkEnd w:id="410"/>
    </w:p>
    <w:p>
      <w:pPr>
        <w:pStyle w:val="Heading5"/>
        <w:numPr>
          <w:ilvl w:val="4"/>
          <w:numId w:val="1"/>
        </w:numPr>
        <w:rPr/>
      </w:pPr>
      <w:bookmarkStart w:id="411" w:name="__RefHeading___Toc7459154_417432637"/>
      <w:bookmarkStart w:id="412" w:name="_Toc162"/>
      <w:bookmarkEnd w:id="411"/>
      <w:r>
        <w:rPr>
          <w:rtl w:val="true"/>
        </w:rPr>
        <w:t>اشاره</w:t>
      </w:r>
      <w:bookmarkEnd w:id="412"/>
    </w:p>
    <w:p>
      <w:pPr>
        <w:pStyle w:val="Heading5"/>
        <w:numPr>
          <w:ilvl w:val="4"/>
          <w:numId w:val="1"/>
        </w:numPr>
        <w:rPr/>
      </w:pPr>
      <w:bookmarkStart w:id="413" w:name="__RefHeading___Toc7459156_417432637"/>
      <w:bookmarkStart w:id="414" w:name="_Toc163"/>
      <w:bookmarkEnd w:id="413"/>
      <w:r>
        <w:rPr>
          <w:rtl w:val="true"/>
        </w:rPr>
        <w:t>رهنمودهایی از آیات</w:t>
      </w:r>
      <w:r>
        <w:rPr>
          <w:rtl w:val="true"/>
        </w:rPr>
        <w:t>:</w:t>
      </w:r>
      <w:bookmarkEnd w:id="414"/>
    </w:p>
    <w:p>
      <w:pPr>
        <w:pStyle w:val="BookText"/>
        <w:rPr/>
      </w:pPr>
      <w:r>
        <w:rPr>
          <w:rFonts w:ascii="IRNazanin" w:hAnsi="IRNazanin" w:eastAsia="IRNazanin"/>
          <w:color w:val="111111"/>
          <w:sz w:val="28"/>
          <w:sz w:val="28"/>
          <w:szCs w:val="28"/>
          <w:rtl w:val="true"/>
          <w:lang w:bidi="fa-IR"/>
        </w:rPr>
        <w:t>ما هنوز در چارچوب سخن گفتن از بنی اسراییلیم،و پس از همراه بودن با ایشان در مراحل مختلف تطور آنان،اکنون اندکی توقف می‌کنیم و درسهایی از زندگی ایشان را مورد عبرت گرفتن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چیزی که قرآن در این آیات برای ما بیان می‌کند،آژیر دادن به ما از تأثیر پذیرفتن با افکار بیگانه و از خارج به جهان اسلام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درسی که قرآن از زندگی آنان به ما می‌دهد،از راه نهی کردن از گفتۀ ایشان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کردن آن به لفظ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امت اسلامی تمایز شخصیت آن را از امتهای دیگر مورد تأکید قرار می‌دهد و به مسلمانان می‌گوید که دیگران بر فضل خدا نسبت به شما رشک می‌برند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هدایتی برتر از آنچه ایشان دارند مالکید،یا لا اقل هدایت شما همچند هدایت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امت اسلامی را از وارد شدن در ورطۀ تجسّم بخشیدن به خدا نهی می‌کند که بنی اسراییل به آن پرداختند،و ضرورت پرهیز کردن از تأثیر پذیری از فرهنگ ایشان را مورد تأکید قرار می‌دهد،و ما را به خواندن نماز و دادن زکات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نیرویی اساسی برای امت مسلمان می‌خواند،و از وارد کردن نظامها و روشهای دیگران و متّکی شدن بر فرهنگ ایشان بازمی‌دارد</w:t>
      </w:r>
      <w:r>
        <w:rPr>
          <w:rFonts w:eastAsia="IRNazanin" w:cs="IRNazanin"/>
          <w:color w:val="111111"/>
          <w:sz w:val="28"/>
          <w:szCs w:val="28"/>
          <w:rtl w:val="true"/>
          <w:lang w:bidi="fa-IR"/>
        </w:rPr>
        <w:t>.</w:t>
      </w:r>
    </w:p>
    <w:p>
      <w:pPr>
        <w:pStyle w:val="Heading5"/>
        <w:numPr>
          <w:ilvl w:val="4"/>
          <w:numId w:val="1"/>
        </w:numPr>
        <w:rPr/>
      </w:pPr>
      <w:bookmarkStart w:id="415" w:name="__RefHeading___Toc7459158_417432637"/>
      <w:bookmarkStart w:id="416" w:name="_Toc164"/>
      <w:bookmarkEnd w:id="415"/>
      <w:r>
        <w:rPr>
          <w:rtl w:val="true"/>
        </w:rPr>
        <w:t>شرح آیات</w:t>
      </w:r>
      <w:r>
        <w:rPr>
          <w:rtl w:val="true"/>
        </w:rPr>
        <w:t>:</w:t>
      </w:r>
      <w:bookmarkEnd w:id="416"/>
    </w:p>
    <w:p>
      <w:pPr>
        <w:pStyle w:val="Heading6"/>
        <w:numPr>
          <w:ilvl w:val="5"/>
          <w:numId w:val="1"/>
        </w:numPr>
        <w:rPr/>
      </w:pPr>
      <w:bookmarkStart w:id="417" w:name="__RefHeading___Toc7459160_417432637"/>
      <w:bookmarkStart w:id="418" w:name="_Toc165"/>
      <w:bookmarkEnd w:id="417"/>
      <w:r>
        <w:rPr>
          <w:rtl w:val="true"/>
        </w:rPr>
        <w:t>اشاره</w:t>
      </w:r>
      <w:bookmarkEnd w:id="418"/>
    </w:p>
    <w:p>
      <w:pPr>
        <w:pStyle w:val="Heading6"/>
        <w:numPr>
          <w:ilvl w:val="5"/>
          <w:numId w:val="1"/>
        </w:numPr>
        <w:rPr/>
      </w:pPr>
      <w:bookmarkStart w:id="419" w:name="__RefHeading___Toc7459162_417432637"/>
      <w:bookmarkStart w:id="420" w:name="_Toc166"/>
      <w:bookmarkEnd w:id="419"/>
      <w:r>
        <w:rPr>
          <w:rtl w:val="true"/>
        </w:rPr>
        <w:t>راعنا و انظرنا</w:t>
      </w:r>
      <w:r>
        <w:rPr>
          <w:rtl w:val="true"/>
        </w:rPr>
        <w:t>:</w:t>
      </w:r>
      <w:bookmarkEnd w:id="42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مفسران دربارۀ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و محافظت و مراقبت همه در معنی نظایر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 اللّٰه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او را حفظ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له حقا فیمن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و عهد او را در مورد چیزی که با من خلاف عهد کرده بود مراعات کردم،و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ارعیته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سخنان او گوش فرا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ولی و سرپرست قومی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است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کسی است که فرمان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سائس و مدیر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او را به جانشینی رسالت بر مردم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حرمت کسی را نگاه داشتن است؛و اسم آن الرعوی و الرعیاء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 سمعک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گوش فرا دار</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کاربردهای کلمه معلوم می‌شود که در آن اهتمام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 است،و تا حدی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کمتر؛راعی یعنی چراننده گوسفند یا چوپان تنها آن را حفظ نمی‌کند بلکه به آنچه مربوط به آن می‌شود اهتمام می‌ورزد،و به همین گونه رئیس و سائس یک سرزمین کمال اهتمام را در حق رعیّت خود مبذول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خطر دربارۀ شخص یا چیز محفوظ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جلب منفعت نیز هست،بلکه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ارتباط میان امیر و مأمور یا حاکم و محکوم به کار بود،به معنی سبک کردن قانون و آسان کردن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دربارۀ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نظرت الرجل أنظره 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انتظار او را کشیدم و چشم به راه او بودم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خدای تعالی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خدای تعالی آنان را به این گمان انداخت که از او مهلت خواهند و انتقال پیدا کنند و نیازمند استفاده نباشند،و گفته است که دومی از آنها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حذف کرده است؛و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همزۀ قطع از نظره و به معنی ما را مهلت ده خوانده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مفسران در معنی این آیه فراوان با یکدیگر اختلاف دارد که اکنون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نزد یهودیان به کار می‌رفت،و خدا مسلمانان را از استعمال آن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معنی دشنامی داشته باشد و قصد آنان از به کار بردن این کلمه اشارۀ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حماقت یا گوسفند چرانی بوده باشد یا رایج بودن محض آن در نزد ایشان،منع کردن قرآن از به کار بردن آن تنها به سبب جهودان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مأثور از امام محمد باقر علیه السلام آمده است که این کلمه به زبان عبرانی دشنام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روایت است که سعد بن معاذ آن را از ایشان شنید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خدا،لعنت خدا بر شما باد،سوگند به آنکه جانم به دست اوست،اگر بشنوم که یکی از شما آن را به رسول اللّٰه بگوید،گردنش را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خودتان آن را نمی‌گویید؟پس این آیه نازل 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حدیثی مأثور از امام موسی بن جعفر علیه السلام چنین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تَقُولُوا 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لفظی است که دشمنان یهودی شما با آن به رسول اللّٰه دشنام می‌دهند و به شما بدگویی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w:t>
      </w:r>
    </w:p>
    <w:p>
      <w:pPr>
        <w:pStyle w:val="BookText"/>
        <w:rPr/>
      </w:pPr>
      <w:r>
        <w:rPr>
          <w:rFonts w:ascii="IRNazanin" w:hAnsi="IRNazanin" w:eastAsia="IRNazanin"/>
          <w:color w:val="111111"/>
          <w:sz w:val="28"/>
          <w:sz w:val="28"/>
          <w:szCs w:val="28"/>
          <w:rtl w:val="true"/>
          <w:lang w:bidi="fa-IR"/>
        </w:rPr>
        <w:t>آن نیست،و به وسیلۀ آن نمی‌توانند به شما سخن زشت بگویند و دشنامتان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قول رسول اللّٰه که به شما می‌گوید گوش دهید و از آن فرمان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جهودان دشنام دهند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در صورت بازگشت به این کلمه و به کار بردن آن وجود دارد و در آخرت جاودانه در آتش خواهند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چنان که از این تفسیر برمی‌آید،نهی از به کار بردن کلمات متشابه و مایۀ اشتباه،شاید به منظور ایجاد استقلال فرهنگی در آنان بوده در عین حال که بهانه‌ای برای آنان برای اسائۀ ادب نسبت به رسول اللّٰه صلی اللّٰه علیه و آله نیز به کار می‌رفته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نزد قبیلۀ قریش برای استهزاء یا دست کم برابر قرار دادن دو طرف گفتگو به کار می‌رفت،و لذا از به کار بردن آن در مورد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شد،چنان که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بَیْنَکُمْ کَدُعٰاءِ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خطاب کردن به پیغمبر را همچون خواندن یکدیگر قرار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قابل قبول بودن این تفسیرها،احتمال دیگر آن است که مقصود از مراعات سبکتر کردن احکام بوده،در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مهلت دادن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این،آنچه از آن نهی شده،سخن گفتن از تخفیف احکام شرعی و به جای آن خواستن مهلت بوده که میان آنها تفاوت بسیار است 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و اختلاف اجتماعات نیرومند با اجتماعات ضعیف در آن است که اولی بلند پرواز است و مردمان آن در بند دست یافتن به پیشرفتهای بیشترند،و چون نیروهای محدود دارند،برای خود برنامه‌ریزی می‌کنند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w:t>
      </w:r>
    </w:p>
    <w:p>
      <w:pPr>
        <w:pStyle w:val="BookText"/>
        <w:rPr/>
      </w:pPr>
      <w:r>
        <w:rPr>
          <w:rFonts w:ascii="IRNazanin" w:hAnsi="IRNazanin" w:eastAsia="IRNazanin"/>
          <w:color w:val="111111"/>
          <w:sz w:val="28"/>
          <w:sz w:val="28"/>
          <w:szCs w:val="28"/>
          <w:rtl w:val="true"/>
          <w:lang w:bidi="fa-IR"/>
        </w:rPr>
        <w:t>خود خواه آنند به تدریج و یکی پس از دیگری به دست می‌آورند،در صورتی که اجتماعات ضعیف می‌خواهند کارهای واجب خود را به اندازۀ امکان و بدون برنامه به انجام برسانند،به سبب آنکه بلندپروازی و نظر کردن به چشم اندازهای دور ندارند،و چنان می‌نماید که جهودان در پایان زندگی خود به عنوان یک امت قرار داشتند،و خواستار سبک شدن واجبات خود بودند و این کلمۀ راعنا را فراوان به 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در نماز و زکات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چه پیامبرانشان به ایشان فرمان می‌دادند این کلمه را به کار می‌بردند و در واقع معنی این کلمه آن بوده است که مرا از انجام دادن این کار معاف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خدای متعال از ما خواسته است که سست اراده نباشیم و لذا از ما می‌خواهد که برای انجام دادن واجبات خواستار کار تدریجی شویم نه معاف شدن از انجام وظیفه،و برای ما کلمۀ 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 را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راعنا برگزیده تا آنچه را که بر ما واجب است به انجام برسانیم،و خدای تعالی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تَقُولُوا رٰاعِنٰا وَ قُولُوا انْظُرْنٰا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ما فرمان داده است که گوش فرا داریم و ایمان آوریم،بدان جهت که خدا برای کافران عذابی خوار کننده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وَ لِلْکٰافِرِینَ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بشنوید و برای کافران عذابی دردناک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مسلمان پیوستگی مستقیم با خدا دارد،و بر آن است که ارزشها و فرهنگ خود را از سرچشمۀ رسالت الاهی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شده اقتباس کند،و مشرکان و اهل کتاب از لحاظ فرهنگ برتری بر امت اسلامی ندارند،و این سبب دوری آنان از فرهنگ اسلامی نیست،بلکه سبب آن نژادپرست و جاهل بودن ایشان بوده که آنان را از اسلام،به این بهانه که بر ایشان نازل نشده، دور نگاه داشته است،و به خیال خودشان اگر در خانه‌های ایشان نازل شده بود آن</w:t>
      </w:r>
      <w:bookmarkStart w:id="421" w:name="pg12292_144595"/>
    </w:p>
    <w:p>
      <w:pPr>
        <w:pStyle w:val="BookText"/>
        <w:rPr/>
      </w:pPr>
      <w:bookmarkEnd w:id="421"/>
      <w:r>
        <w:rPr>
          <w:rFonts w:ascii="IRNazanin" w:hAnsi="IRNazanin" w:eastAsia="IRNazanin"/>
          <w:color w:val="111111"/>
          <w:sz w:val="28"/>
          <w:sz w:val="28"/>
          <w:szCs w:val="28"/>
          <w:rtl w:val="true"/>
          <w:lang w:bidi="fa-IR"/>
        </w:rPr>
        <w:t>را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یَوَدُّ الَّذِینَ کَفَرُوا مِنْ أَهْلِ الْکِتٰابِ وَ لاَ الْمُشْرِکِینَ أَنْ یُنَزَّلَ عَلَیْکُمْ مِنْ خَیْرٍ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اهل کتاب که کافر شدند،و نیز مشرکان، دوست ندارند که خیری از پروردگارتان بر شما فرود آید،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رسالت را خیری در نظر می‌گیرند که کسان دیگری با آن بر ایشان برتری یافته‌اند،و لذا آتش خشم در جانشان زبانه می‌کشد؛و خدا به سادگی به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رسالت خود را کجا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یَخْتَصُّ بِرَحْمَتِهِ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که را بخواهد به رحمت خویش مخصوص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رسالت،همچون هر رحمت خدا،چیزی است که خدا آن را بر حسب آنچه بخواهد نه بنا بر آنچه مردمان بخواهند نازل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ذُو الْفَضْلِ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صاحب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همۀ مردم را مشمول فضل خود سازد،و این در صورتی است که حسد را کنار گذارند و عمل خود را برای خدا خالص سازند؛یهودی و مشرک این امکان را دارند که مسلمان راستین شوند و بر بسیاری از مؤمنان قدیم تقدم و برتری پیدا کنند،و مجال پیشرفت و ایمان آوردن و رسیدن به رحمت فراگیر برای همه موجود است</w:t>
      </w:r>
      <w:r>
        <w:rPr>
          <w:rFonts w:eastAsia="IRNazanin" w:cs="IRNazanin"/>
          <w:color w:val="111111"/>
          <w:sz w:val="28"/>
          <w:szCs w:val="28"/>
          <w:rtl w:val="true"/>
          <w:lang w:bidi="fa-IR"/>
        </w:rPr>
        <w:t>.</w:t>
      </w:r>
    </w:p>
    <w:p>
      <w:pPr>
        <w:pStyle w:val="Heading6"/>
        <w:numPr>
          <w:ilvl w:val="5"/>
          <w:numId w:val="1"/>
        </w:numPr>
        <w:rPr/>
      </w:pPr>
      <w:bookmarkStart w:id="422" w:name="__RefHeading___Toc7459164_417432637"/>
      <w:bookmarkStart w:id="423" w:name="_Toc167"/>
      <w:bookmarkEnd w:id="422"/>
      <w:r>
        <w:rPr>
          <w:rtl w:val="true"/>
        </w:rPr>
        <w:t>رسالتهای خدا و تطور زمانی</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 از فرهنگ دیگران نیست،و اگر دیگران کتاب دارند مسلمانان نیز کتابی کریم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چه،سرچشمۀ فضل خدا که آن کتابها را فرو فرستاد،کتابی برتر و بالاتر از آن نازل کرد،بدان جهت که کتابی تازه است و به کار زندگی این زمان و آینده می‌خورد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آیه را که از بین می‌بریم یا آن را به دست فراموشی</w:t>
      </w:r>
    </w:p>
    <w:p>
      <w:pPr>
        <w:pStyle w:val="BookText"/>
        <w:rPr/>
      </w:pPr>
      <w:r>
        <w:rPr>
          <w:rFonts w:ascii="IRNazanin" w:hAnsi="IRNazanin" w:eastAsia="IRNazanin"/>
          <w:color w:val="111111"/>
          <w:sz w:val="28"/>
          <w:sz w:val="28"/>
          <w:szCs w:val="28"/>
          <w:rtl w:val="true"/>
          <w:lang w:bidi="fa-IR"/>
        </w:rPr>
        <w:t>می‌سپاریم،بهتر از آن یا همانند آن را می‌آوریم؛آیا نمی‌دانی که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نسخ،عبارت از تغییر شکل دادن اسلوب حکم است به صورتی متناسب با تطور و تکامل زندگی،با وجود بقای خود حکم،همچون حکم نماز که در شریعتهای پیشین رو به مسجد اقصی گزارده می‌شد و سپس قبله به کعبه تحول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همان نماز است ولی قبلۀ آن تغییر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نسخ عبارت از الغای مستقیم خود حکم است،همچون چیزهایی که خوردن آنها بر بنی اسراییل حرام بوده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این حکم حرمت لغو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هنگامی که شریعتی را نسخ می‌کند،رهبری آن شریعت را نیز فسخ می‌کند،یا آن شخصی را که مجسم کنندۀ آن شریعت است نیز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 و دوران رهبری آنها برای مردم به پایان رسید،و آیه به این معنی انسان پیشوا را نیز شامل می‌شود که به صورت عملی آیات خدا را مجسم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کلام خدا دلیل بر آن است که برای هر زمان پیشوایانی وجود دارد که از دین احکام پیوستۀ به اوضاع و احوال زمان خود را بیرون می‌آورند،و خدا قادر بر ابداع آیات تازه و برانگیختن پیشوایان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نصوص این آیه به وفات امامی دادگر و قیام امامی دیگر به جای او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اندیشه‌های نسخ شدۀ در نتیجۀ تطور و تکامل زندگی به شمار می‌روند، بلکه لازم است از خدای متعال بترسد،چه او مالک آسمانها و زمین است و سرپرست و یاور و تنها سرور و ولی همۀ جهانیان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أَنَّ اللّٰهَ لَهُ مُلْکُ السَّمٰاوٰاتِ وَ الْأَرْضِ وَ مٰا لَکُمْ مِنْ دُونِ اللّٰهِ مِنْ وَلِیٍّ وَ لاٰ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ملک و پادشاهی آسمانها و زمین مخصوص او است،و سوای خدا سرور و یاوری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آنچه پیش از آن گذشت،به امت مسلمان فرمان می‌دهد که به جدّ دربارۀ پیشرفت مستمر بیندیشند و از هر چه تازه است،به این بهانه که گاه بهتر</w:t>
      </w:r>
    </w:p>
    <w:p>
      <w:pPr>
        <w:pStyle w:val="BookText"/>
        <w:rPr/>
      </w:pPr>
      <w:r>
        <w:rPr>
          <w:rFonts w:ascii="IRNazanin" w:hAnsi="IRNazanin" w:eastAsia="IRNazanin"/>
          <w:color w:val="111111"/>
          <w:sz w:val="28"/>
          <w:sz w:val="28"/>
          <w:szCs w:val="28"/>
          <w:rtl w:val="true"/>
          <w:lang w:bidi="fa-IR"/>
        </w:rPr>
        <w:t>از آنچه پیش از آن بوده نیست بیم نداشته باشند،و از کسانی که به چیزهای کهنه و قدیمی دلبستگی دارند نهراسند،بلکه تنها از خدا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 محیط محافظه‌کار و راکد جزیرة العرب تأثیری همچون تأثیر صاعقه داشت که در آن‌جا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اوضاع قدیمی را از پایه متزلزل کند،و به جای آن بنیانی تازه بنا کند،و بلکه اجتماعی در حال پیشرفت بسازد که از ابداع و ایجاد تطور و تکامل بحث کند،تا آن‌جا که چنین مجتمعی نیازمند قواعدی بازدارنده همچون آن شد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بدعتی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قرآن مثلی دربارۀ ماهیت فرهنگ قدیم می‌آورد که چگونه فرهنگی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آمیختۀ به شرک بود،و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یا حتی گوش دادن به این فرهنگ ممکن است شما را از حق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تُرِیدُونَ أَنْ تَسْئَلُوا رَسُولَکُمْ کَمٰا سُئِلَ مُوسیٰ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می‌خواهید از پیغمبر خود چنان پرسش کنید که از موسی پیش از این چنان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آن هنگام بود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آشکارا به ما بنما،آیا می‌خواهید که پس از ایمان آوردن کافر،و پس از پاکدین بودن مشرک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یَتَبَدَّلِ الْکُفْرَ بِالْإِیمٰانِ فَقَدْ ضَلَّ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ایمان را با کفر مبادله کند،از راه راست گم شده است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 کافران به شما بدان سبب نیست که شما را به جهتی بهتر هدایت کنند،بلکه برای ربودن هدایت و خیری است که در اختیار دارید،و در نتیجه می‌خواهند شما را ضعیف کنند و تزلزل در وجود شما پدید آورند،و این همه برای آن است که با شما دشمنند و بر ایمانی که دارید حسد می‌برند،و می‌دانند که نیرومندی شما نهفتۀ در دین تازۀ شما است و لذا می‌خواهند به هر وسیله شده آن را از میان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کَثِیرٌ مِنْ أَهْلِ الْکِتٰابِ لَوْ یَرُدُّونَکُمْ مِنْ بَعْدِ إِیمٰانِکُمْ کُفّٰاراً حَسَداً مِنْ عِنْدِ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کافران،از رشکی که در جانشان است،دوست دارند که پس از ایمان آوردن دوباره شما را به کافری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دوست ندارند خیری به کسی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تَبَیَّنَ لَهُمُ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پس از آشکار شدن حق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دانستند حق به جانب شما است؛و اینک یک ایستار در برابر شما وجود دارد،و آن گذشتن از حسد ایشان و بی‌اعتنایی کردن به آن و نیندیشیدن دربارۀ آن است که جدل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فَاعْفُوا وَ اصْفَحُوا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ببخشید 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جدل فکری با این گونه مردم سودی برای شما ندارد،پس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کردن با ایشان چشم بپوشید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 اللّٰهُ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فرمان خود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 ایشان پیروز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هر چیز توانا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فاصلۀ میان زمان حاضر تا روزی که پیروزی نصیب شما شود، بر شما واجب است که از نظام درست خود مدد گیرید که بهترین تضمین برای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کارهای نیکو فراوان بپردازید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تُقَدِّمُوا لِأَنْفُسِکُمْ مِنْ خَیْرٍ تَجِدُوهُ عِنْدَ اللّٰهِ إِنَّ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نیکی که برای خود از پیش فرستید،آن را نزد خدا خواهید یافت؛و خدا به هر 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برخورد ما با فرهنگهای شرقی و غربی امروز،و تلاش هواداران آنها برای گمراه کردن ما از دینمان بنا بر رشکی که از نیرومندی ما در</w:t>
      </w:r>
      <w:bookmarkStart w:id="424" w:name="pg12292_144599"/>
    </w:p>
    <w:p>
      <w:pPr>
        <w:pStyle w:val="BookText"/>
        <w:rPr/>
      </w:pPr>
      <w:bookmarkEnd w:id="424"/>
      <w:r>
        <w:rPr>
          <w:rFonts w:ascii="IRNazanin" w:hAnsi="IRNazanin" w:eastAsia="IRNazanin"/>
          <w:color w:val="111111"/>
          <w:sz w:val="28"/>
          <w:sz w:val="28"/>
          <w:szCs w:val="28"/>
          <w:rtl w:val="true"/>
          <w:lang w:bidi="fa-IR"/>
        </w:rPr>
        <w:t>صورت متمسک شدن به دین خود بر جان دارند،پیوسته این درس را وجهۀ نظر خود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25" w:name="__RefHeading___Toc7459166_417432637"/>
      <w:bookmarkStart w:id="426" w:name="_Toc168"/>
      <w:bookmarkEnd w:id="42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111</w:t>
      </w:r>
      <w:r>
        <w:rPr>
          <w:rtl w:val="true"/>
        </w:rPr>
        <w:t xml:space="preserve"> </w:t>
      </w:r>
      <w:r>
        <w:rPr>
          <w:rtl w:val="true"/>
        </w:rPr>
        <w:t xml:space="preserve">تا </w:t>
      </w:r>
      <w:r>
        <w:rPr/>
        <w:t>123</w:t>
      </w:r>
      <w:r>
        <w:rPr>
          <w:rtl w:val="true"/>
        </w:rPr>
        <w:t>]</w:t>
      </w:r>
      <w:bookmarkEnd w:id="426"/>
    </w:p>
    <w:p>
      <w:pPr>
        <w:pStyle w:val="Heading4"/>
        <w:numPr>
          <w:ilvl w:val="3"/>
          <w:numId w:val="1"/>
        </w:numPr>
        <w:rPr/>
      </w:pPr>
      <w:bookmarkStart w:id="427" w:name="__RefHeading___Toc7459168_417432637"/>
      <w:bookmarkStart w:id="428" w:name="_Toc169"/>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429" w:name="pg12292_144600"/>
    </w:p>
    <w:p>
      <w:pPr>
        <w:pStyle w:val="Heading4"/>
        <w:numPr>
          <w:ilvl w:val="3"/>
          <w:numId w:val="1"/>
        </w:numPr>
        <w:rPr/>
      </w:pPr>
      <w:bookmarkStart w:id="430" w:name="__RefHeading___Toc7459170_417432637"/>
      <w:bookmarkStart w:id="431" w:name="_Toc170"/>
      <w:bookmarkEnd w:id="429"/>
      <w:bookmarkEnd w:id="430"/>
      <w:r>
        <w:rPr>
          <w:rtl w:val="true"/>
        </w:rPr>
        <w:t>معنای واژه‌ها</w:t>
      </w:r>
      <w:bookmarkEnd w:id="431"/>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هائد به معنی توبه کننده و بازگردندۀ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بیان و حجت به یک معنی است،و آن چیزی است که بتوان به آن بر چیزی که دلیل آن است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جا به کار می‌رود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اسلمه کذا، به معنی فلان چیز را به او تسلیم کرده‌ام؛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له به معنی خالص برای او بوده؛و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سلما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 برای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وجه،رو و ظاهر هر چیز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ولی همچون نام خاصی برای یک وقت معین شده است که در آن رستخیز آفریدگان صورت می‌گیرد و مردمان از گورهای خود برمی‌خیزند و به سوی محشر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به معنی ویران کردن و نقض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شرق دو نام است برای محل بر آمدن خورشید و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المغیب هر دو به معنی محل غروب کردن و غایب شدن خورشید یا جرم فلکی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غنی و بی‌نیاز است به سبب وسعت و گستردگی تواناییهای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معنی پر رحمت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در قنوت،دوام است و به معنی فرمانبرداری و به معنی دعا نیز آمده است،از جمله قنوت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 است و نامی برای دوزخ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و نحلة و دیانة نظیر یکدیگر است،و ملت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که آن را آشکار ساخته است</w:t>
      </w:r>
      <w:r>
        <w:rPr>
          <w:rFonts w:eastAsia="IRNazanin" w:cs="IRNazanin"/>
          <w:color w:val="111111"/>
          <w:sz w:val="28"/>
          <w:szCs w:val="28"/>
          <w:rtl w:val="true"/>
          <w:lang w:bidi="fa-IR"/>
        </w:rPr>
        <w:t>.</w:t>
      </w:r>
      <w:bookmarkStart w:id="432" w:name="pg12292_144602"/>
    </w:p>
    <w:p>
      <w:pPr>
        <w:pStyle w:val="BookText"/>
        <w:rPr/>
      </w:pPr>
      <w:bookmarkEnd w:id="4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33" w:name="__RefHeading___Toc7459172_417432637"/>
      <w:bookmarkStart w:id="434" w:name="_Toc171"/>
      <w:bookmarkEnd w:id="433"/>
      <w:r>
        <w:rPr>
          <w:rtl w:val="true"/>
        </w:rPr>
        <w:t>تسلیم شدن به خدا مقیاس و میزان است</w:t>
      </w:r>
      <w:bookmarkEnd w:id="434"/>
    </w:p>
    <w:p>
      <w:pPr>
        <w:pStyle w:val="Heading5"/>
        <w:numPr>
          <w:ilvl w:val="4"/>
          <w:numId w:val="1"/>
        </w:numPr>
        <w:rPr/>
      </w:pPr>
      <w:bookmarkStart w:id="435" w:name="__RefHeading___Toc7459174_417432637"/>
      <w:bookmarkStart w:id="436" w:name="_Toc172"/>
      <w:bookmarkEnd w:id="435"/>
      <w:r>
        <w:rPr>
          <w:rtl w:val="true"/>
        </w:rPr>
        <w:t>اشاره</w:t>
      </w:r>
      <w:bookmarkEnd w:id="436"/>
    </w:p>
    <w:p>
      <w:pPr>
        <w:pStyle w:val="Heading5"/>
        <w:numPr>
          <w:ilvl w:val="4"/>
          <w:numId w:val="1"/>
        </w:numPr>
        <w:rPr/>
      </w:pPr>
      <w:bookmarkStart w:id="437" w:name="__RefHeading___Toc7459176_417432637"/>
      <w:bookmarkStart w:id="438" w:name="_Toc173"/>
      <w:bookmarkEnd w:id="437"/>
      <w:r>
        <w:rPr>
          <w:rtl w:val="true"/>
        </w:rPr>
        <w:t>رهنمودهایی از آیات</w:t>
      </w:r>
      <w:r>
        <w:rPr>
          <w:rtl w:val="true"/>
        </w:rPr>
        <w:t>:</w:t>
      </w:r>
      <w:bookmarkEnd w:id="438"/>
    </w:p>
    <w:p>
      <w:pPr>
        <w:pStyle w:val="BookText"/>
        <w:rPr/>
      </w:pPr>
      <w:r>
        <w:rPr>
          <w:rFonts w:ascii="IRNazanin" w:hAnsi="IRNazanin" w:eastAsia="IRNazanin"/>
          <w:color w:val="111111"/>
          <w:sz w:val="28"/>
          <w:sz w:val="28"/>
          <w:szCs w:val="28"/>
          <w:rtl w:val="true"/>
          <w:lang w:bidi="fa-IR"/>
        </w:rPr>
        <w:t>ایستار امت اسلامی در برابر فرهنگ یهود و نصاری چگونه است؟ قرآن بخشی از این ایستار را پیش از این بیان کرد،و اینک به بیان بازماندۀ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ایمان امت با شخصیّت متمایز آن تأیید و تقویت شود،قرآن این گفته را تکرار می‌کند که مقیاس در نزد خدا نام یهود یا نصاری نیست بلکه تسلیم مطلق به خدا و اوامر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امر،قرآن دامنۀ تناقض موجود میان یهود و نصاری را بیان می‌کند،و این که چگونه دین خود را وسیله برای روی هم انباشته شدن تناقضات خود قرار می‌دهند،و کار به جایی رسیده است که دشمنی را متوجه خود دین می‌کنند و با مسجدها و معبدهای خدا به محاربه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می‌شود آنان را مسلم و تسلیم شدۀ به امر خدا دانست؟ سپس برای خدا فرزند قایل می‌شوند،و با این وصف آیا باید آنان را مؤمن به خدا دانست یا مشرک؟ و آنان با خدا دربارۀ رسالتهایش مجادله می‌کنند؛آیا چنین حقی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آشکارا خواستار برانداختن دین تازه یعنی دین اسلامند،و بر امت اسلامی است که بداند علم و هدایت با او است و می‌بایستی به قوت از آنها دفاع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چه،مؤمن راستین کسی است که کتاب خود را تحریف نکند،و چنان که</w:t>
      </w:r>
      <w:bookmarkStart w:id="439" w:name="pg12292_144603"/>
    </w:p>
    <w:p>
      <w:pPr>
        <w:pStyle w:val="BookText"/>
        <w:rPr/>
      </w:pPr>
      <w:bookmarkEnd w:id="439"/>
      <w:r>
        <w:rPr>
          <w:rFonts w:ascii="IRNazanin" w:hAnsi="IRNazanin" w:eastAsia="IRNazanin"/>
          <w:color w:val="111111"/>
          <w:sz w:val="28"/>
          <w:sz w:val="28"/>
          <w:szCs w:val="28"/>
          <w:rtl w:val="true"/>
          <w:lang w:bidi="fa-IR"/>
        </w:rPr>
        <w:t>شایسته است آن را بخواند،و کسانی که کتابهای خود را برای تحریف کردن آنها می‌خوانند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درس قرآن دو آیه‌ای که سخن از بنی اسراییل با آنها آغاز شده بود تکرار می‌کند که مشتمل بر تشویق و تهدید است و خلاصه‌ای از برتر شمردن بنی اسراییل بر جهانیان در زمانهای گذشته آمده است</w:t>
      </w:r>
      <w:r>
        <w:rPr>
          <w:rFonts w:eastAsia="IRNazanin" w:cs="IRNazanin"/>
          <w:color w:val="111111"/>
          <w:sz w:val="28"/>
          <w:szCs w:val="28"/>
          <w:rtl w:val="true"/>
          <w:lang w:bidi="fa-IR"/>
        </w:rPr>
        <w:t>.</w:t>
      </w:r>
    </w:p>
    <w:p>
      <w:pPr>
        <w:pStyle w:val="Heading5"/>
        <w:numPr>
          <w:ilvl w:val="4"/>
          <w:numId w:val="1"/>
        </w:numPr>
        <w:rPr/>
      </w:pPr>
      <w:bookmarkStart w:id="440" w:name="__RefHeading___Toc7459178_417432637"/>
      <w:bookmarkStart w:id="441" w:name="_Toc174"/>
      <w:bookmarkEnd w:id="440"/>
      <w:r>
        <w:rPr>
          <w:rtl w:val="true"/>
        </w:rPr>
        <w:t>شرح آیات</w:t>
      </w:r>
      <w:r>
        <w:rPr>
          <w:rtl w:val="true"/>
        </w:rPr>
        <w:t>:</w:t>
      </w:r>
      <w:bookmarkEnd w:id="441"/>
    </w:p>
    <w:p>
      <w:pPr>
        <w:pStyle w:val="Heading6"/>
        <w:numPr>
          <w:ilvl w:val="5"/>
          <w:numId w:val="1"/>
        </w:numPr>
        <w:rPr/>
      </w:pPr>
      <w:bookmarkStart w:id="442" w:name="__RefHeading___Toc7459180_417432637"/>
      <w:bookmarkStart w:id="443" w:name="_Toc175"/>
      <w:bookmarkEnd w:id="442"/>
      <w:r>
        <w:rPr>
          <w:rtl w:val="true"/>
        </w:rPr>
        <w:t>اشاره</w:t>
      </w:r>
      <w:bookmarkEnd w:id="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پروردگار ما با الفاظ فریب می‌خورد؟و آیا هر کس گفت که من مسلمان یا یهودی یا نصرانیم،خدا بر فور می‌پذیرد و او را به بهشت می‌برد؟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خواستار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بعضی از مردم چنان تصور می‌کنند که اسلام آوردن به تنهایی برای ارتباط دادن یکی از مردم به خدا بسنده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اینان دین را عبارت از مجموعه‌ای از آرزوها و رؤیاها می‌دانند،و کلمات و احکام آن را به‌گونه‌ای تفسیر می‌کنند که با رؤیاهای زیبا و آرزوهای خوش ایشان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همچون مادۀ مخدری در نظر می‌گیرند که در زمان خاص دشواریهای پیچیده را از یاد آنان می‌برد،و آرزوی زندگی بهتری به ایشان می‌بخشد که بدون عمل و فداکاری و از دست دادن چیزی برایشان فراهم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واقعیت آن است که چنین دینی تنها در اذهان ایشان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دین در نزد خدا چیزی دیگر است،و چون به گفتۀ خدا گوش دهیم، دین را چیزی متناقض با آن می‌یابیم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یَدْخُلَ الْجَنَّةَ إِلاّٰ مَنْ کٰانَ هُوداً أَوْ نَصٰاریٰ تِلْکَ أَمٰانِیُّهُمْ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به بهشت در نیاید جز آنکه یهودی یا نصرانی باشد؛این آرزوها و دلخوشیهای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به آن فریب می‌دهند،و این دین خدایی 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محض آن که این گونه آرزومندیهای کودکانه در معرض تابش عقل قرار گیرد،گداخته و آب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بُرْهٰانَکُمْ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راستگویید برهان خود را بیاورید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می‌خواهید دین راستین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أَسْلَمَ وَجْهَهُ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خالص رو به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قلب خود و در عمل خود کسی جز خدا را نپرستد،که این شرط اول است،و شرط دوم آنکه کار شایسته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 و بخشنده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دین درست 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أَجْرُهُ عِنْدَ رَبِّهِ وَ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پاداش وی نزد پروردگار او است،و چنین کسان بیم ندارند و اندوهگین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متمسک به امانی و آرزوها باشد،بر او است که از آینده بترسد،و به زودی بر روزهایی که در دنیا بی‌کار و بی‌عمل و متکی بر این آرزوها و هوسهای باطل گذرانده،اندوهناک و متأسف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این گونه کسان مثل یهود و نصارایی است که دین را همان آرزوها گرفتند و آن را با رؤیاهای خود تطبیق کردند،و از این راه بر ستارۀ تناقضات مرتکب شدۀ خود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لَیْسَتِ النَّصٰاریٰ عَلیٰ شَیْءٍ وَ قٰالَتِ النَّصٰاریٰ لَیْسَتِ الْیَهُودُ عَلیٰ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جهودان گفتند که نصرانیان به جایی بند نیستند،و نصرانیان گفتند که جهودان به جایی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یک از ایشان همان کتاب را می‌خواند و به همان دستورها عمل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یَتْلُونَ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کتاب واحد را می‌خوانند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می‌بایستی سبب یکی شدن ایشان شود؛آیا کتاب خدا میان ایشان جدایی افکنده،یا این که خود ایشان معانی کتاب را تحریف کرده و آن را</w:t>
      </w:r>
    </w:p>
    <w:p>
      <w:pPr>
        <w:pStyle w:val="BookText"/>
        <w:rPr/>
      </w:pPr>
      <w:r>
        <w:rPr>
          <w:rFonts w:ascii="IRNazanin" w:hAnsi="IRNazanin" w:eastAsia="IRNazanin"/>
          <w:color w:val="111111"/>
          <w:sz w:val="28"/>
          <w:sz w:val="28"/>
          <w:szCs w:val="28"/>
          <w:rtl w:val="true"/>
          <w:lang w:bidi="fa-IR"/>
        </w:rPr>
        <w:t>بنا بر هواهای نفسانی خود تفسیر کرده‌اند؟و این بدان معنی است که از کتاب خود بهره‌ای نبرده‌اند،چه کسانی نیز که کتاب آسمانی ندارند با یکدیگر اختلاف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الَّذِینَ لاٰ یَعْلَمُونَ مِثْلَ قَوْلِهِمْ فَاللّٰهُ یَحْکُمُ بَیْنَهُمْ یَوْمَ الْقِیٰامَةِ فِیمٰا کٰانُوا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چیزی نمی‌دانستند،نیز گفتاری مانند گفتار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گفتند،پس خدا میان ایشان در آنچه با یکدیگر اختلاف دارند،داوری خواهد کرد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چه،اختلاف اینان با یکدیگر بر سر دین است که دوستان خود را از درآمدن به معابد دشمنان خود بازمی‌دارند،و جنگی دعایی علیه آن به راه می‌اندازند،ولی سؤالی که در مقابل آنان طرح می‌شود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بعضی از قضایای مادّی با یکدیگر اختلاف دارید،پس چرا این اختلاف را به دین و پرستش خدا می‌کشانید؟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أَظْلَمُ مِمَّنْ مَنَعَ مَسٰاجِدَ اللّٰهِ أَنْ یُذْکَرَ فِیهَا اسْمُهُ وَ سَعیٰ فِی خَرٰابِهٰا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ستمگرتر از کسی که نگذارد در مسجدها نام خدا برده شود و در ویرانی آنها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پیرامون مساجد جوّی از بیم و هراس و شک به پا می‌کنند چه هر گروهی به متهم کردن گروه دیگر می‌پردازد،و بدین طریق مساجد محل اتهام و خلاف می‌شود،و از همین رو</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مٰا کٰانَ لَهُمْ أَنْ یَدْخُلُوهٰا إِلاّٰ خٰائِفِینَ لَهُمْ فِی الدُّنْیٰا خِزْیٌ وَ لَهُمْ فِی الْآخِرَةِ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 در آنها داخل نخواهند شد مگر به حال ترس؛در دنیا زبونند و در آخرت برای 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در دنیا به سبب طغیان کردن نسبت به یکدیگر،و عذاب در آخرت به سبب آنکه دین را تغییر دادند و اصول وحدت و فداکاری آن را تحریف کردند</w:t>
      </w:r>
      <w:r>
        <w:rPr>
          <w:rFonts w:eastAsia="IRNazanin" w:cs="IRNazanin"/>
          <w:color w:val="111111"/>
          <w:sz w:val="28"/>
          <w:szCs w:val="28"/>
          <w:rtl w:val="true"/>
          <w:lang w:bidi="fa-IR"/>
        </w:rPr>
        <w:t>.</w:t>
      </w:r>
      <w:bookmarkStart w:id="444" w:name="pg12292_144606"/>
    </w:p>
    <w:p>
      <w:pPr>
        <w:pStyle w:val="Heading6"/>
        <w:numPr>
          <w:ilvl w:val="5"/>
          <w:numId w:val="1"/>
        </w:numPr>
        <w:rPr/>
      </w:pPr>
      <w:bookmarkStart w:id="445" w:name="__RefHeading___Toc7459182_417432637"/>
      <w:bookmarkStart w:id="446" w:name="_Toc176"/>
      <w:bookmarkEnd w:id="444"/>
      <w:bookmarkEnd w:id="445"/>
      <w:r>
        <w:rPr>
          <w:rtl w:val="true"/>
        </w:rPr>
        <w:t>شدت یافتن اختلافات</w:t>
      </w:r>
      <w:bookmarkEnd w:id="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موجود میان دینها بزرگ نیست،و صاحبان منافع مادّی به خاطر بهره برداری از این اختلافات آنها را بزرگ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جمله است اختلاف قبله،که خدا 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در مشرق و مغرب همه جا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الْمَشْرِقُ وَ الْمَغْرِبُ فَأَیْنَمٰا تُوَلُّوا فَثَمَّ وَجْهُ اللّٰهِ إِنَّ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خاور و باختر خدا را است،پس به هر کجا رو کنید همان جا رو به خدا است،و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و گسترده قدرت است و قدرت او همۀ جهات را شامل می‌شود،و نسبت به آن کس که در شرق یا غرب رو به او می‌کند دانا است،و آنچه در نزد خدا مهم است تسلیم به او بودن و مخالفت کردن با شهوات زودگذر به خاطر او است،نه دلیلی که مردمان پروردگار خود را با رو کردن از آن روی عبادت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قضایای غیر اساسی است که طرفهای اختلاف آنها را برای دست یافتن به منافع مادی از طریق اختلافات بزرگ جلوه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امور منفی وسیعی که بنی اسراییل گرفتار آنها شدند،و بر ما است که از آنها دوری گزینیم،شرک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اللّٰهُ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خود پسری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برخاستۀ از طرز تفکر کمدامنۀ آنان بود که نمی‌توانستند میان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بگذارند و چنان می‌پنداشتند که بالا بودن درجۀ نبی و پیامبر و صورت گرفتن بعضی از معجزه‌ها به دست وی،او را فرزند خدا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بَلْ لَهُ 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در آسمانها و زمین است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آفرینش نزدیکتر به خدا از چیزی دیگر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فرمانبردار اویند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چیزی یا کسی ممکن نیست به اعتبار فرزند خدا بودن تعالی پیدا کند، بلکه هر چیز و همه کس خاضع او است بدان جهت که خدایش آفریده و روزیش می‌دهد و بازگشت هر چیز به سوی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خدا چیزها را آفرید،بدان صورت نبود که چیزها از وی به همان صورت جدا شود که نوزاد از مادرش جدا می‌شود،بلکه خدا آفریدگی را به چیزهایی ارزانی داشت و آنها را آفرید،پس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 السَّمٰاوٰاتِ وَ الْأَرْضِ وَ إِذٰا قَضیٰ أَمْراً فَإِنَّمٰا یَقُولُ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سازندۀ آسمانها و زمین است،و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کند،به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برای خود فرزند نمی‌گیرد،نه پس از آنکه چیزها را آفرید،و نه در هنگام آفریدن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کافران می‌گفتند که اگر عیسی پسر خدا نبود،و اگر موسی و هارون و عزیر پسران خدا نبودند،پس چرا خدا ایشان را به پیامبری برگزید و ما را برای این کار انتخاب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لاٰ یَعْلَمُونَ لَوْ لاٰ یُکَلِّمُنَا اللّٰهُ أَوْ تَأْتِینٰا آیَةٌ کَذٰلِکَ قٰالَ الَّذِینَ مِنْ قَبْلِهِمْ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نمی‌دانستند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که خدا با ما سخن می‌گفت،یا آیتی و نشانه‌ای برای ما می‌آمد؛کسانی که پیش از ایشان بودند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همۀ کفار،در امتداد تاریخ،از این استدلال بنا بر تصور خود شرکایی برای خدا قائل می‌شدند،و چون بعضی از چیزها را نیرومندتر از بعضی دیگر و بعضی از اشخاص را مهمتر از بعضی دیگر می‌دیدند،با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چیزها نیمه خدا و این اشخاص خدا نبودند،پس چرا برتر از دیگران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دلهاشان مانند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تفکر یکسان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آن است که مسیحیت یا یهودیت تنها از فرهنگ یونانی تأثر نپذیرفته بود که در آن برای جهان ارباب انواعی جز خدا تصور</w:t>
      </w:r>
      <w:bookmarkStart w:id="447" w:name="pg12292_144608"/>
    </w:p>
    <w:p>
      <w:pPr>
        <w:pStyle w:val="BookText"/>
        <w:rPr/>
      </w:pPr>
      <w:bookmarkEnd w:id="447"/>
      <w:r>
        <w:rPr>
          <w:rFonts w:ascii="IRNazanin" w:hAnsi="IRNazanin" w:eastAsia="IRNazanin"/>
          <w:color w:val="111111"/>
          <w:sz w:val="28"/>
          <w:sz w:val="28"/>
          <w:szCs w:val="28"/>
          <w:rtl w:val="true"/>
          <w:lang w:bidi="fa-IR"/>
        </w:rPr>
        <w:t>می‌شد،بلکه از اندیشه‌های موجود در نزد این گونه کسان تأثیر پذیرفته بود،اینان حکمت برتری آفریده‌ها را بر یکدیگر نمی‌فهمیدند،و چنان می‌پنداشتند که برتری یک سنگ گرانبها بر سنگ معمولی بدان سبب است که جنبه‌ای از الوهیت در آن تجسم پیدا کرده است،و لذا چنان تصور می‌کردند که پادشاهان از آن روی به سلطنت و نیرومندی می‌رسند که رگی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دارند،و اینان نیز حکمت برتری را در نیافتند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 خدا نبود،پس چرا بر ما برتری یافت،و خدا با او سخن گفت یا به او آیات بینات داد و با ما چنین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بَیَّنَّا الْآیٰاتِ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برای قومی که یقین دارند آشکار ساخته‌ایم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دلایل فراوانی برای نفی این طرز تفکر وجود دارد،ولی نیازمند عقلهای باز و فرهیخته و از سطح بالا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محمد،همان‌گونه که انبیایی پیش از تو را خدا،بی‌آنکه از فرزندان خدا باشند فرستاد،تو را نیز به رسالت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أَرْسَلْنٰاکَ بِالْحَقِّ بَشِیراً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 حق فرستادیم که مژده دهی و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آنکه پیام ما را ابلاغ کردی دیگر مسئولیتی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تُسْئَلُ عَنْ أَصْحٰابِ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مسئولیتی دربارۀ اصحاب دوزخ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تو نقشی محدود است و ذره‌ای از خدایی در آن نیست</w:t>
      </w:r>
      <w:r>
        <w:rPr>
          <w:rFonts w:eastAsia="IRNazanin" w:cs="IRNazanin"/>
          <w:color w:val="111111"/>
          <w:sz w:val="28"/>
          <w:szCs w:val="28"/>
          <w:rtl w:val="true"/>
          <w:lang w:bidi="fa-IR"/>
        </w:rPr>
        <w:t>.</w:t>
      </w:r>
    </w:p>
    <w:p>
      <w:pPr>
        <w:pStyle w:val="Heading6"/>
        <w:numPr>
          <w:ilvl w:val="5"/>
          <w:numId w:val="1"/>
        </w:numPr>
        <w:rPr/>
      </w:pPr>
      <w:bookmarkStart w:id="448" w:name="__RefHeading___Toc7459184_417432637"/>
      <w:bookmarkStart w:id="449" w:name="_Toc177"/>
      <w:bookmarkEnd w:id="448"/>
      <w:r>
        <w:rPr>
          <w:rtl w:val="true"/>
        </w:rPr>
        <w:t>مصدر الهام</w:t>
      </w:r>
      <w:bookmarkEnd w:id="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تو ای محمد آن است که افکار خود جزئیات آن را از مصدر و منبع واحدی که خدا است کسب کنی،و آن را با فرهنگ دینهای ابتدایی که تباه شد و شرک و گمراهی با آن آمیخته و مخلوط نسازی،و در بند آن مباش که اگر پیرو</w:t>
      </w:r>
    </w:p>
    <w:p>
      <w:pPr>
        <w:pStyle w:val="BookText"/>
        <w:rPr/>
      </w:pPr>
      <w:r>
        <w:rPr>
          <w:rFonts w:ascii="IRNazanin" w:hAnsi="IRNazanin" w:eastAsia="IRNazanin"/>
          <w:color w:val="111111"/>
          <w:sz w:val="28"/>
          <w:sz w:val="28"/>
          <w:szCs w:val="28"/>
          <w:rtl w:val="true"/>
          <w:lang w:bidi="fa-IR"/>
        </w:rPr>
        <w:t>بعضی از اندیشه‌های ایشان باشی از تو خرسند خواهند شد؛هرگز چنین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تَرْضیٰ عَنْکَ الْیَهُودُ وَ لاَ النَّصٰاریٰ حَتّٰی تَتَّبِعَ مِلَّتَهُمْ قُلْ إِنَّ هُدَی اللّٰهِ هُوَ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و نصاری به تو خرسندی ننمایند جز آنکه پیرو ایشان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هدایت الاهی هدایت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اتَّبَعْتَ أَهْوٰاءَهُمْ بَعْدَ الَّذِی جٰاءَکَ مِنَ الْعِلْمِ مٰا لَکَ مِنَ اللّٰهِ مِنْ وَلِیٍّ وَ لاٰ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اگر،پس از آنکه علم به تو رسید،پیروی هواهای ایشان کنی،در برابر خدا سرور و یاوری نخواهی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جز هواهای نفسانی ندارند،و تو صاحب علمی،و هر کس علم را فروگذارد و در پی هوا رود،آینده را از کف خواهد داد،و خدا او را یاری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جهودان و ترسایان دین خود را تحریف کردند و برای نصوص کتاب مقدس تفسیر باطل فراهم آوردند،ولی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یَتْلُونَهُ حَقَّ تِلاٰوَتِهِ أُولٰئِکَ 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کتاب دادیم،چنان که باید آن را می‌خوانند؛اینان به آن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صادق دارند،بدان جهت که کتاب را برای فهمیدن می‌خوانند،و سپس به آن عمل می‌کنند،و از آن روی کتاب را نمی‌خوانند که افکار باطل خود را بر آن سوار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کتاب را برای آن می‌خوانند که در آن آیه‌ای در تأیید اندیشه‌های خود پیدا کنند،و سپس آن را می‌گیرند و همچون شعاری برای حق جلوه دادن تصرفات باطل و ناروای خود به کار می‌برند،و آیات دیگر را کنار می‌گذارند،در واقع به صورت کامل نسبت به کتاب خدا کافرند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بِهِ فَأُولٰئِکَ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 ایمان نیاورند،زیانکارانند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چه،از هدایت و راهنمایی کتاب و آموزشهای زندگی بخش و درست آن بهره‌ای نصیب آنان نمی‌شود</w:t>
      </w:r>
      <w:r>
        <w:rPr>
          <w:rFonts w:eastAsia="IRNazanin" w:cs="IRNazanin"/>
          <w:color w:val="111111"/>
          <w:sz w:val="28"/>
          <w:szCs w:val="28"/>
          <w:rtl w:val="true"/>
          <w:lang w:bidi="fa-IR"/>
        </w:rPr>
        <w:t>.</w:t>
      </w:r>
      <w:bookmarkStart w:id="450" w:name="pg12292_144610"/>
    </w:p>
    <w:p>
      <w:pPr>
        <w:pStyle w:val="BookText"/>
        <w:rPr/>
      </w:pPr>
      <w:bookmarkEnd w:id="4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اسراییل کتاب را بدان صورت که شایستۀ خواندن بود می‌خواندند،و از همین روی خدای متعال آنان را بر جهانیان برتری بخشید؛سپس آن را کنار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کارشان به خواری و مسکنت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ایشان لازم است که واقعیت پیشین خود را به یاد آورند و به آنچه سبب پیشرفت و برتری ایشان بود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اذْکُرُوا نِعْمَتِیَ الَّتِی أَنْعَمْتُ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اسراییل،به یاد آورید نعمتی را که بر شما ارزانی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 پیامبری که برتری شما به سبب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فَضَّلْتُکُمْ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شما را بر جهانیان برتری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دو عامل اساسی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لاٰ تَجْزِی نَفْسٌ عَنْ نَفْسٍ شَیْئاً وَ لاٰ یُقْبَلُ مِنْهٰا عَدْلٌ وَ لاٰ تَنْفَعُهٰا شَفٰاعَةٌ وَ لاٰ 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بترسید که از دست کسی برای کس دیگر چیزی ساخته نیست،و بلا گردان و جانشین پذیرفته نمی‌شود،و شفاعت و میانجیگری سودی ندارد،و کسی به یاری دیگری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بنی اسراییل نعمت خدا یعنی رسالت را به یاد می‌آوردند،و از روز کیفر می‌ترسیدند،به ریشه‌های سه‌گانۀ دین یعنی توحید و نبوت و معاد توجه می‌کردند و به مقتضای آنها به عمل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دیدی کلی است که قرآن کریم در پایان گفتار خود از فرزندان اسراییل آن را عرضه می‌دارد تا بیان کند که جوهر دین و جوهر تقدم و برتری امتها در ایمان به خدا و فرستادگان او و به روز بازگشت به او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51" w:name="__RefHeading___Toc7459186_417432637"/>
      <w:bookmarkStart w:id="452" w:name="_Toc178"/>
      <w:bookmarkEnd w:id="45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124</w:t>
      </w:r>
      <w:r>
        <w:rPr>
          <w:rtl w:val="true"/>
        </w:rPr>
        <w:t xml:space="preserve"> </w:t>
      </w:r>
      <w:r>
        <w:rPr>
          <w:rtl w:val="true"/>
        </w:rPr>
        <w:t xml:space="preserve">تا </w:t>
      </w:r>
      <w:r>
        <w:rPr/>
        <w:t>140</w:t>
      </w:r>
      <w:r>
        <w:rPr>
          <w:rtl w:val="true"/>
        </w:rPr>
        <w:t>]</w:t>
      </w:r>
      <w:bookmarkEnd w:id="452"/>
    </w:p>
    <w:p>
      <w:pPr>
        <w:pStyle w:val="Heading4"/>
        <w:numPr>
          <w:ilvl w:val="3"/>
          <w:numId w:val="1"/>
        </w:numPr>
        <w:rPr/>
      </w:pPr>
      <w:bookmarkStart w:id="453" w:name="__RefHeading___Toc7459188_417432637"/>
      <w:bookmarkStart w:id="454" w:name="_Toc179"/>
      <w:bookmarkEnd w:id="453"/>
      <w:r>
        <w:rPr>
          <w:rtl w:val="true"/>
        </w:rPr>
        <w:t>اشاره</w:t>
      </w:r>
      <w:bookmarkEnd w:id="4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455" w:name="pg12292_144612"/>
    </w:p>
    <w:p>
      <w:pPr>
        <w:pStyle w:val="Heading4"/>
        <w:numPr>
          <w:ilvl w:val="3"/>
          <w:numId w:val="1"/>
        </w:numPr>
        <w:rPr/>
      </w:pPr>
      <w:bookmarkStart w:id="456" w:name="__RefHeading___Toc7459190_417432637"/>
      <w:bookmarkStart w:id="457" w:name="_Toc180"/>
      <w:bookmarkEnd w:id="455"/>
      <w:bookmarkEnd w:id="456"/>
      <w:r>
        <w:rPr>
          <w:rtl w:val="true"/>
        </w:rPr>
        <w:t>معنای واژه‌ها</w:t>
      </w:r>
      <w:bookmarkEnd w:id="457"/>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و امتحان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المثابة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بازگشت،و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الیه</w:t>
      </w:r>
    </w:p>
    <w:p>
      <w:pPr>
        <w:pStyle w:val="BookText"/>
        <w:rPr/>
      </w:pP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از دست رفتۀ او به وی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للطائفین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و جائل و دائر هر سه به معنی چرخنده و طواف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 به کسی گویند که ملازم چیزی یا کاری است،و نیز عاکف به کسی گویند که معتکف و مقیم در مسجد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أضطره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یعنی کسی را به حالتی درآوردن که جدا شدن از آن برایش امکان پذیر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 اعلاء و اصعاد همه به معنی برآوردن و بالا آوردن است و نقیض رفع و وضع است یعنی فرود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قاعده است و اصل آن ثبوت و پا بر جا بودن است،و از همین گونه است قاعده در کوه که ریشه و پایۀ آن است؛و قاعدۀ ساختمان شالوده‌ای است که بنا بر روی آن ساخته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معنی تسلیم شدن و سر فرود آوردن در برابر فرمان خداست و اعتراف کردن به همۀ آنچه خدا بر آدمی واجب کرده،و این همان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به معنی عبادتها است،و نسک در لغت به معنی عبادت است،و به معنی ذبیحه و قربانی،و منسک جایی است که قربانیها در آن‌جا ذبح می‌شوند، یعنی قربانگاه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توانایی که هیچ کس نمی‌تواند بر او غالب شود،و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است که هر چه را اراده کند به انجام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مدبّری که آنچه می‌سازد با حکمت و</w:t>
      </w:r>
    </w:p>
    <w:p>
      <w:pPr>
        <w:pStyle w:val="BookText"/>
        <w:rPr/>
      </w:pPr>
      <w:r>
        <w:rPr>
          <w:rFonts w:ascii="IRNazanin" w:hAnsi="IRNazanin" w:eastAsia="IRNazanin"/>
          <w:color w:val="111111"/>
          <w:sz w:val="28"/>
          <w:sz w:val="28"/>
          <w:szCs w:val="28"/>
          <w:rtl w:val="true"/>
          <w:lang w:bidi="fa-IR"/>
        </w:rPr>
        <w:t>فرزانگی است و تدبیر نیکو دارد،و بنا بر این از صفات فعل است،و به معنی بسیار دانا نیز هست که در این صورت از صفات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معنی دوست داشتن چیزی است که در آن منفعتی برای نفس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مایل شدم،ضد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معنای از آن بیزار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و اجتباه و اختیار همانند هم و به معنی برگزیدن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 نقیض کدر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صفوۀ هر چیز خالص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الانسان اخوه الذی یصافیه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مودّت و دوستی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أوصی و أمر و عهد به یک معنی سفارش کردن و دستور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شهید است و شاهد و حاضر در معنی مثل هم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به هر جماعتی گفته می‌شود که کاری، خواه دین واحد یا زمان واحد یا مکان واحد،آنان را در کنار یکدیگر جمع کرده باشد،خواه آن امر مایۀ اجتماع اضطراری و تسخیری باشد و خواه اختیاری،و جمع آن امم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امت به اهل ملت واحد گویند که جمع کنندۀ آن،امام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آن سبط است و آنان فرزندان اسراییل یعنی یعقوب بن اسحاق بن ابراهیم بودند؛شمارۀ اسباط دوازده بود از دوازده پسر یعقوب،و گفته‌اند حسن و حسین دو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پسر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اسباط در</w:t>
      </w:r>
      <w:bookmarkStart w:id="458" w:name="pg12292_144615"/>
    </w:p>
    <w:p>
      <w:pPr>
        <w:pStyle w:val="BookText"/>
        <w:rPr/>
      </w:pPr>
      <w:bookmarkEnd w:id="458"/>
      <w:r>
        <w:rPr>
          <w:rFonts w:ascii="IRNazanin" w:hAnsi="IRNazanin" w:eastAsia="IRNazanin"/>
          <w:color w:val="111111"/>
          <w:sz w:val="28"/>
          <w:sz w:val="28"/>
          <w:szCs w:val="28"/>
          <w:rtl w:val="true"/>
          <w:lang w:bidi="fa-IR"/>
        </w:rPr>
        <w:t>بنی اسراییل به منزلۀ قبائل در فرزندان اسماعیل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سبط به جماعتی گفته می‌شود که اصلشان به یک پدر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به معنی مخالفت است و بودن توست در شق و جدایی از دوستت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به معنی رسیدن به هدف است، و یکفی و یجزی و یغنی به 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یکفی کفایة به معنی برخاستن به کاری و انجام دادن آن،می‌باشد،و کفایت به معنی بس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59" w:name="__RefHeading___Toc7459192_417432637"/>
      <w:bookmarkStart w:id="460" w:name="_Toc181"/>
      <w:bookmarkEnd w:id="459"/>
      <w:r>
        <w:rPr>
          <w:rtl w:val="true"/>
        </w:rPr>
        <w:t>إبراهیم سمبل یگانگی</w:t>
      </w:r>
      <w:bookmarkEnd w:id="460"/>
    </w:p>
    <w:p>
      <w:pPr>
        <w:pStyle w:val="Heading5"/>
        <w:numPr>
          <w:ilvl w:val="4"/>
          <w:numId w:val="1"/>
        </w:numPr>
        <w:rPr/>
      </w:pPr>
      <w:bookmarkStart w:id="461" w:name="__RefHeading___Toc7459194_417432637"/>
      <w:bookmarkStart w:id="462" w:name="_Toc182"/>
      <w:bookmarkEnd w:id="461"/>
      <w:r>
        <w:rPr>
          <w:rtl w:val="true"/>
        </w:rPr>
        <w:t>اشاره</w:t>
      </w:r>
      <w:bookmarkEnd w:id="462"/>
    </w:p>
    <w:p>
      <w:pPr>
        <w:pStyle w:val="Heading5"/>
        <w:numPr>
          <w:ilvl w:val="4"/>
          <w:numId w:val="1"/>
        </w:numPr>
        <w:rPr/>
      </w:pPr>
      <w:bookmarkStart w:id="463" w:name="__RefHeading___Toc7459196_417432637"/>
      <w:bookmarkStart w:id="464" w:name="_Toc183"/>
      <w:bookmarkEnd w:id="463"/>
      <w:r>
        <w:rPr>
          <w:rtl w:val="true"/>
        </w:rPr>
        <w:t>رهنمودهایی از آیات</w:t>
      </w:r>
      <w:r>
        <w:rPr>
          <w:rtl w:val="true"/>
        </w:rPr>
        <w:t>:</w:t>
      </w:r>
      <w:bookmarkEnd w:id="464"/>
    </w:p>
    <w:p>
      <w:pPr>
        <w:pStyle w:val="BookText"/>
        <w:rPr/>
      </w:pPr>
      <w:r>
        <w:rPr>
          <w:rFonts w:ascii="IRNazanin" w:hAnsi="IRNazanin" w:eastAsia="IRNazanin"/>
          <w:color w:val="111111"/>
          <w:sz w:val="28"/>
          <w:sz w:val="28"/>
          <w:szCs w:val="28"/>
          <w:rtl w:val="true"/>
          <w:lang w:bidi="fa-IR"/>
        </w:rPr>
        <w:t>درسهایی که از تاریخ بنی اسراییل گرفتیم پایان یافت،و قرآن در ضمن بیان داستانهای ایشان صورت کاملی از یک امت منحرف شده را بیان کرد تا سرنوشت عبرت‌انگیزی برای امت مسلمان در آینده بوده باشد،و این امت از انحرافات اسراییلی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قرآن به چند سبب دربارۀ ابراهیم با ما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در ضمن میان سرگذشتهای او نگرشی از کفار قریش که خود را وابستۀ به ابراهیم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در اختیار ما قرار 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در خصوص عامل مشترک میان بنی اسراییل و اعراب،و بنا بر آن میان سه دین آسمانی عمده،یعنی رسالتهای موسی و سپس عیسی و پس از 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بپردازد</w:t>
      </w:r>
      <w:r>
        <w:rPr>
          <w:rFonts w:eastAsia="IRNazanin" w:cs="IRNazanin"/>
          <w:color w:val="111111"/>
          <w:sz w:val="28"/>
          <w:szCs w:val="28"/>
          <w:rtl w:val="true"/>
          <w:lang w:bidi="fa-IR"/>
        </w:rPr>
        <w:t>.</w:t>
      </w:r>
      <w:bookmarkStart w:id="465" w:name="pg12292_144616"/>
    </w:p>
    <w:p>
      <w:pPr>
        <w:pStyle w:val="BookText"/>
        <w:rPr/>
      </w:pPr>
      <w:bookmarkEnd w:id="46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چیز دربارۀ ابراهیم گفته خواهد شد که او که بود و چگونه پیامبر و رسول و امام برای امتها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این که چه کس پس از وی شایستۀ پیشوایی و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هر منسوب به ابراهیم چنین است؟ کعبه‌ای که مسلمانان رو به آن برای نماز می‌ایستند،ساختۀ اعراب نیست تا اسراییلیان با قبله شدن آن مخالف شوند،بلکه خانۀ خدایی است که ابراهیم نیای عرب و بنی اسراییل هر دو آن را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کعبه نه جای آویختن بتان بلکه مقامی برای پرستش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ابراهیم آن را بنا کرد،و پیوسته کلمۀ توحید را بر زبان می‌راند،و از خدا می‌خواست که وی را بر این یگانه‌پرستی استوار دارد،و ابراهیم از خدا درخواست کرد که از میان فرزندان او فرستادگانی را مبعوث کند،و محمد پیامبر ما صلی اللّٰه علیه و آله با استجابت این دعا به پیامبری رسید</w:t>
      </w:r>
      <w:r>
        <w:rPr>
          <w:rFonts w:eastAsia="IRNazanin" w:cs="IRNazanin"/>
          <w:color w:val="111111"/>
          <w:sz w:val="28"/>
          <w:szCs w:val="28"/>
          <w:rtl w:val="true"/>
          <w:lang w:bidi="fa-IR"/>
        </w:rPr>
        <w:t>.</w:t>
      </w:r>
    </w:p>
    <w:p>
      <w:pPr>
        <w:pStyle w:val="Heading5"/>
        <w:numPr>
          <w:ilvl w:val="4"/>
          <w:numId w:val="1"/>
        </w:numPr>
        <w:rPr/>
      </w:pPr>
      <w:bookmarkStart w:id="466" w:name="__RefHeading___Toc7459198_417432637"/>
      <w:bookmarkStart w:id="467" w:name="_Toc184"/>
      <w:bookmarkEnd w:id="466"/>
      <w:r>
        <w:rPr>
          <w:rtl w:val="true"/>
        </w:rPr>
        <w:t>شرح آیات</w:t>
      </w:r>
      <w:r>
        <w:rPr>
          <w:rtl w:val="true"/>
        </w:rPr>
        <w:t>:</w:t>
      </w:r>
      <w:bookmarkEnd w:id="467"/>
    </w:p>
    <w:p>
      <w:pPr>
        <w:pStyle w:val="Heading6"/>
        <w:numPr>
          <w:ilvl w:val="5"/>
          <w:numId w:val="1"/>
        </w:numPr>
        <w:rPr/>
      </w:pPr>
      <w:bookmarkStart w:id="468" w:name="__RefHeading___Toc7459200_417432637"/>
      <w:bookmarkStart w:id="469" w:name="_Toc185"/>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و سؤالی که قرآن در آغاز این مجموعه از آیات به آن پاسخ می‌دهد،چنین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به عبث فرستادگان خود را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گزینشی پیش از آن؟هرگز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معرض سخت‌ترین آزمایشها قرار می‌دهد که اگر از عهدۀ آنها برآمدند،رسالت خود را به ایشان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علیه السلام گزینشهای دشواری را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افکنده شد و بر آن صبر کرد،و از زادگاه خود بیرون رانده شد و شکیبا ماند،و از طرف خدا در معرض آزمایش قربانی کردن فرزند خود قرار گرفت و آن را اجابت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همه به امامت و پیشوایی برگزیده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یاد آورید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زمان را که</w:t>
      </w:r>
    </w:p>
    <w:p>
      <w:pPr>
        <w:pStyle w:val="BookText"/>
        <w:rPr/>
      </w:pPr>
      <w:r>
        <w:rPr>
          <w:rFonts w:ascii="IRNazanin" w:hAnsi="IRNazanin" w:eastAsia="IRNazanin"/>
          <w:color w:val="111111"/>
          <w:sz w:val="28"/>
          <w:sz w:val="28"/>
          <w:szCs w:val="28"/>
          <w:rtl w:val="true"/>
          <w:lang w:bidi="fa-IR"/>
        </w:rPr>
        <w:t>پروردگار ابراهیم او را با کلماتی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دستورهای قاطع و دشوار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فَأَتَمَّهُنَّ قٰالَ 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آنها را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 و امام مردم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رایگان و بی‌بها،یا بدان جهت که از نژادی برتر بوده باشد،یا خونی پاکتر از دیگران داشته باشد که به میراث به فرزندانش برسد،به رسالت برگزیده نشد،بلکه خداوند متعال پس از آزمودن وی با آزمایشی دشوار او را به پیامبری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چون ابراهیم از خدا خواستار پیامبری برای فرزندان خود شد،این خواستۀ وی 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ذُرِّیَّتِی قٰالَ 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و ذرّیّه تو کسانی وجود دارند که ستمگرند و در گزینش ردّ می‌شوند،و پیشوایی پیمانی خدایی است و این پیمان به ستمگران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دو حجت و برهان است که اهل مکه برای اثبات نزدیکتر بودن خود به خدا از دیگران و بنا بر این حق سروری بر اعراب به آنها متمسک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فرزندان ابراهیم و وارثان او بر نگاهداری از خانۀ خدایند که خدا این دلیل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سرزمین ایشان منت نهاد و ثروت و خیر بهرۀ مردم آن جا کرد،و آنان مانند همۀ ثروتمندان زمین چنان می‌پنداشتند که ثروتمند شدن ایشان به سبب نزدیکی به خدا بوده است،و خداوند متعال این حجت نادرست ایشان را در دو آیه که پس از این می‌آید مردود دانست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جَعَلْنَا الْبَیْتَ مَثٰابَةً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خانه را جای بازگشت و پناهگاه مردم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مرکزی در جزیرة العرب برای مردم که پس از بیرون رفتن از آن به آن</w:t>
      </w:r>
    </w:p>
    <w:p>
      <w:pPr>
        <w:pStyle w:val="BookText"/>
        <w:rPr/>
      </w:pPr>
      <w:r>
        <w:rPr>
          <w:rFonts w:ascii="IRNazanin" w:hAnsi="IRNazanin" w:eastAsia="IRNazanin"/>
          <w:color w:val="111111"/>
          <w:sz w:val="28"/>
          <w:sz w:val="28"/>
          <w:szCs w:val="28"/>
          <w:rtl w:val="true"/>
          <w:lang w:bidi="fa-IR"/>
        </w:rPr>
        <w:t xml:space="preserve">بازمی‌گردند،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صلح و سلم را که در جاهای دیگر جزیره وجود ندارد در آن به حد وفور فراهم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چگونه سلام را در مکه به وفور مهیا ساخت؟بدان روی که آن را مقام و جایگاه ابراهیم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نیای اعلای بیشتر اعراب بود و لذا رمز وحدت میان مردم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فرمان الاهی به تقدیس مقام ابراهیم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تنها سنگی است که خدا،پس از حجر الاسود، برای آن ارزش قایل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إِبْرٰاهِیمَ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ابراهیم را نمازگاه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مقام ابراهیم نماز بگزارید،به شرط آنکه نماز گزاردن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به یاد داشتن برتری ابراهیم بر شما که اسباب رسیدن شما را به هدایت خدا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تقدیس چیزی جز خدا نمی‌پردازد،ولی برای بسیاری از چیزها و اشخاص ارزش میانجیگری میان بندگان و فضل خدا قایل است،که مثلا ثروتی که در راه خدا خرج شود،واسطه‌ای برای رسیدن نعمت خدا یعنی مال به فقیر است و واجب است که شخص فقیر پیش از هر کس به شکر گزاری از پروردگار خود بپردازد،و آن کس که به نیکی فرمان دهد و مردمان را به خدا بخواند،میانجی در هدایت مردم است،و پیامبران وسایلی هستند که خدا به میانجیگری ایشان بندگان خود را به راه راست رهبری می‌کند،و هنگامی که از ایشان سپاسگزاری یا قدرشناسی می‌کنیم،این سپاسگزاری و تقدیر الاهی نیست،بلکه شکری است که گزاردن شکر خدا و تقدیس او بر آن تقدم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ابراهیم از این گونه است،بدان جهت که ما آن را تقدیس نمی‌کنیم، بلکه در آن‌جا برای خدا نماز می‌گزاریم و از مقام ابراهیم و به میانجیگری آن از ابراهیم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این حقیقت را به ما یادآور می‌شود می‌گوید که ابراهیم مأمور به آن بود که خانۀ خدا را از بتان پاک کند،پس چگونه ممکن است که مقام او بتی شود که به جای خدا آن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عَهِدْنٰا إِلیٰ إِبْرٰاهِیمَ وَ إِسْمٰاعِیلَ أَنْ طَهِّرٰا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عهدۀ ابراهیم و اسماعیل گذاشتیم که خانۀ مرا پاک کنند،از هر ناپاکی آشکار یا پنهان و آن را آماده سازند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لِلطّٰائِفِینَ وَ الْعٰاکِفِینَ وَ الرُّکَّعِ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طواف کنندگان و مانندگان در آن و رکوع و سجود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وسایل امنیت و راحتی که در خانۀ خدا می‌یابیم،برای تحقق یافتن هدف خانه است از طواف و اعتکاف و رکوع و سجود،و نه به خاطر چشم فرزندان اشراف از ذریۀ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بر این است آنکه ابراهیم از خدای متعال خواست که نعمتهای خود را مخصوص صالحان و نیکوکاران گرداند،زیرا چنان تصور می‌کرد که نعمتهای دنیایی خدا نشانه‌ای از دوستی خدا نسبت به صاحبان آن نعمتها است، ولی خدا این دعای او را رد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پروردگارا،این جا را شهری آمن گردان و از مردم آن،هر کس که به خدا و روز دیگر ایمان دارد،از میوه‌ها و بهره‌ها روزی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کافر باشد نیز کمی بهره‌مند می‌سازم و سپس او را به عذاب آتش ناچار می‌کنم که بد سرنوشتی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آتش دوزخ،علی رغم ثروت و امنیت و سروری که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اکنون بهره‌مند می‌شوند،منتظر ایشان است،بدان سبب که همۀ این نعمتها آزمونهایی است که در برابر آنها قرار گرفته‌اند تا معلوم شود چه اندازه می‌توانند در برابر فشار انحرافات تحریفی ایستادگی کنند</w:t>
      </w:r>
      <w:r>
        <w:rPr>
          <w:rFonts w:eastAsia="IRNazanin" w:cs="IRNazanin"/>
          <w:color w:val="111111"/>
          <w:sz w:val="28"/>
          <w:szCs w:val="28"/>
          <w:rtl w:val="true"/>
          <w:lang w:bidi="fa-IR"/>
        </w:rPr>
        <w:t>.</w:t>
      </w:r>
      <w:bookmarkStart w:id="470" w:name="pg12292_144620"/>
    </w:p>
    <w:p>
      <w:pPr>
        <w:pStyle w:val="BookText"/>
        <w:rPr/>
      </w:pPr>
      <w:bookmarkEnd w:id="4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موجود بود و ابراهیم مأمور به این بود که بر آن بنایی بسازد،و این ساختمان با روح یکتاپرستی و فرمانبرداری از خدای متعال ساخته شد،و بنایی برای فخر فروشی و ریاست یا دست یافتن به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ذرّیّۀ ابراهیم و پرده‌داران خانۀ کعبه از قریش چنان تصور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یَرْفَعُ إِبْرٰاهِیمُ الْقَوٰاعِدَ مِنَ الْبَیْتِ وَ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ابراهیم با اسماعیل پایه‌های خانه را بالا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چنین دعا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ما بپذیر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خود را کردیم،ولی اگر عمل با نیت بد آمیخته شده باشد یا هدفهای آن متعدد شود و در آن واحد هدف آن رضای خدا همراه با رضای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مورد پذیرش خدا واقع نشود،چنان که در آیۀ کریمه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تنها از پرهیزگاران می‌پذیرد،و در آن هنگام که ابراهیم و پسرش دعا می‌کردند که خدا عملشان را قبول کند،عمل خود را خالص برای خدا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السَّمِیعُ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بندگان را می‌شنوی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مردم برای تحقق بخشیدن به چه هدفهایی به انجام دادن کارهای خود برمی‌خیزند؛آیا هدفها پاکیزه و خالص برای خداست یا چنین نیست</w:t>
      </w:r>
      <w:r>
        <w:rPr>
          <w:rFonts w:eastAsia="IRNazanin" w:cs="IRNazanin"/>
          <w:color w:val="111111"/>
          <w:sz w:val="28"/>
          <w:szCs w:val="28"/>
          <w:rtl w:val="true"/>
          <w:lang w:bidi="fa-IR"/>
        </w:rPr>
        <w:t>.</w:t>
      </w:r>
    </w:p>
    <w:p>
      <w:pPr>
        <w:pStyle w:val="Heading6"/>
        <w:numPr>
          <w:ilvl w:val="5"/>
          <w:numId w:val="1"/>
        </w:numPr>
        <w:rPr/>
      </w:pPr>
      <w:bookmarkStart w:id="471" w:name="__RefHeading___Toc7459202_417432637"/>
      <w:bookmarkStart w:id="472" w:name="_Toc186"/>
      <w:bookmarkEnd w:id="471"/>
      <w:r>
        <w:rPr>
          <w:rtl w:val="true"/>
        </w:rPr>
        <w:t>آثار مثبت عمل صالح</w:t>
      </w:r>
      <w:bookmarkEnd w:id="4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ابراهیم و پسرش آن بود که عمل ایشان سهمی در تقویت روح توحید در جانهای ایشان داشته باشد،تا کاملا نسبت به خدای متعال خاضع شوند،چه عمل صالح خالص بر ایمان می‌افزاید و اراده را تقویت می‌کند،و از همین</w:t>
      </w:r>
    </w:p>
    <w:p>
      <w:pPr>
        <w:pStyle w:val="BookText"/>
        <w:rPr/>
      </w:pPr>
      <w:r>
        <w:rPr>
          <w:rFonts w:ascii="IRNazanin" w:hAnsi="IRNazanin" w:eastAsia="IRNazanin"/>
          <w:color w:val="111111"/>
          <w:sz w:val="28"/>
          <w:sz w:val="28"/>
          <w:szCs w:val="28"/>
          <w:rtl w:val="true"/>
          <w:lang w:bidi="fa-IR"/>
        </w:rPr>
        <w:t>روی ابراهیم و پسرش در ضمن ساختن خانه به این هدف توجه داشته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اجْعَلْنٰا مُسْلِمَیْنِ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پروردگارا،ما دو نفر را چنان کن که به تو تسلیم شویم و اسلام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همچنین تأثیری در صالح بودن ذریه و نسل فرد دارد،و ابراهیم و اسماعیل هدفشان از ساختن خانه آن بود که این خانه دلیلی عینی برای اسلام آوردن ایشان باشد و مرکز دینی توحیدی فرزندانشان شود،و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ذُرِّیَّتِنٰا أُمَّةً مُسْلِمَةً لَکَ وَ أَرِنٰا مَنٰاسِکَنٰا وَ تُبْ عَلَیْنٰا إِنَّکَ أَنْتَ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ذریۀ ما امتی قرار ده که به تو تسلیم باشند و اسلام آورند،و جا و راه و روش عبادتها را به ما بنما،و بر ما ببخش که تو توبه پذیر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بر راهیابی و دانایی نسبت به روش عمل در آیندۀ صاحب آن می‌افزاید،و در آیه‌ای از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راه ما بکوشند راههای خود را به ایشان نشان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هدف ابراهیم و اسماعیل از بنای خانه دسترس پیدا کردن به هدایت بیشتر و شناختن آداب عبادت بود،و بنا بر این چشم آن داشتند که با ساختن خانه خدا توبۀ ایشان را بپذیرد،و این آخرین هدفی است که امکان تحقق آن از هر عمل صالح می‌رود،و خدا بدین گونه تقصیرها و گناهان گذشتۀ صاحب آن عمل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راستین از ارزش ایمان و اندازۀ اهمیت آن در زندگی انسان آگاه است،و لذا درصدد آن برمی‌آید که همگان را به ایمان دعوت کند تا به داشتن آن سعادتمند شوند،و ابراهیم و اسماعیل خدا را به همین منظور می‌خواندند و می‌گفتند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فِیهِمْ رَسُولاً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پروردگارا،و در میان ایشان پیامبری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ایشان که برایشان بیگانه نباشد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مؤمنان به رسالت او شوند،و هدف این رسالت نخست آن باشد که</w:t>
      </w:r>
      <w:r>
        <w:rPr>
          <w:rFonts w:eastAsia="IRNazanin" w:cs="IRNazanin"/>
          <w:color w:val="111111"/>
          <w:sz w:val="28"/>
          <w:szCs w:val="28"/>
          <w:rtl w:val="true"/>
          <w:lang w:bidi="fa-IR"/>
        </w:rPr>
        <w:t>:</w:t>
      </w:r>
      <w:bookmarkStart w:id="473" w:name="pg12292_144622"/>
    </w:p>
    <w:p>
      <w:pPr>
        <w:pStyle w:val="BookText"/>
        <w:rPr/>
      </w:pPr>
      <w:bookmarkEnd w:id="4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عَلَیْهِمْ آیٰاتِکَ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تو را بر ایشان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مردمان به تو ای پروردگار ما هدایت شوند،چه آغاز دین شناخت خدا است،آن هم شناختی که نظر کردن در آیات خدا بر هدایت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دوم آن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کتاب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نظام زندگی ایشان و بیان کنندۀ آداب و مراسم و اعمال دینی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سوم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حکمت و فرزانگی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به زندگی عملی از دستورهای اخلاقی و آداب اجتماعی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ایمان و اراده را در ایشان پرورش دهد،و آنان را با خلق و خوی نیکو بارآورد،و همچون نیرویی سهمگین در خدمت آبادانی زندگی و گسترش صلح و سلام و آسایش در همه جای زمین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عزیز و توانا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قدرت خود می‌توانی دعای ما را بپذیری،و با حکمت خود این منظور را برای ما تحقق بخشی،از آن روی که با هدف کلی آفرینش متناسب است</w:t>
      </w:r>
      <w:r>
        <w:rPr>
          <w:rFonts w:eastAsia="IRNazanin" w:cs="IRNazanin"/>
          <w:color w:val="111111"/>
          <w:sz w:val="28"/>
          <w:szCs w:val="28"/>
          <w:rtl w:val="true"/>
          <w:lang w:bidi="fa-IR"/>
        </w:rPr>
        <w:t>.</w:t>
      </w:r>
    </w:p>
    <w:p>
      <w:pPr>
        <w:pStyle w:val="Heading6"/>
        <w:numPr>
          <w:ilvl w:val="5"/>
          <w:numId w:val="1"/>
        </w:numPr>
        <w:rPr/>
      </w:pPr>
      <w:bookmarkStart w:id="474" w:name="__RefHeading___Toc7459204_417432637"/>
      <w:bookmarkStart w:id="475" w:name="_Toc187"/>
      <w:bookmarkEnd w:id="474"/>
      <w:r>
        <w:rPr>
          <w:rtl w:val="true"/>
        </w:rPr>
        <w:t>راه برای از بین بردن اختلاف</w:t>
      </w:r>
      <w:bookmarkEnd w:id="4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مسلمان بود و او و فرزندش خانۀ خدا را بنا کردند،و نیای اعلای اعراب بود و می‌خواست تا این خانه مرکز توحید شود،و بر ما است که از ملت</w:t>
      </w:r>
      <w:bookmarkStart w:id="476" w:name="pg12292_144623"/>
    </w:p>
    <w:p>
      <w:pPr>
        <w:pStyle w:val="BookText"/>
        <w:rPr/>
      </w:pPr>
      <w:bookmarkEnd w:id="476"/>
      <w:r>
        <w:rPr>
          <w:rFonts w:ascii="IRNazanin" w:hAnsi="IRNazanin" w:eastAsia="IRNazanin"/>
          <w:color w:val="111111"/>
          <w:sz w:val="28"/>
          <w:sz w:val="28"/>
          <w:szCs w:val="28"/>
          <w:rtl w:val="true"/>
          <w:lang w:bidi="fa-IR"/>
        </w:rPr>
        <w:t>ابراهیم پیروی کنیم و هر کس مخالف این ملت باشد سفیه است،چرا که از خیر دنیا و آخرت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ابراهیم یکتاپرست بودند و از یهود و نصاری نبودند،و آنچه از ما مطلوب است بازگشتن به توحید ابراهیم است تا اختلافات ما با یهود و نصاری از میان برود و در عین حال به همۀ رسالتهای آسمانی مؤمن شویم،بدان سبب که همه از جانب خدا فرستاده شده بوده‌اند؛خط توحید همین است و هر کس از آن منحرف شود متمرد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مقیاس در تصرفات ما است و ما مدعی آن نیستیم که مسئولیت شما بر عهدۀ ما است،ولی این را می‌گوییم که همه در برابر خدا با یکدیگر برابریم،و هر کس متناسب با عمل خود از خدا جزا و پاداش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خدا که همان خط ابراهیم است شرک نبود،همان‌گونه که یهودیت و نصرانیت نیز در صورتی که بر این خط باشد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خلاصه‌ای از آیاتی که در آنها یک آیه</w:t>
      </w:r>
      <w:r>
        <w:rPr>
          <w:rFonts w:eastAsia="IRNazanin" w:cs="IRNazanin"/>
          <w:color w:val="111111"/>
          <w:sz w:val="28"/>
          <w:szCs w:val="28"/>
          <w:rtl w:val="true"/>
          <w:lang w:bidi="fa-IR"/>
        </w:rPr>
        <w:t>(</w:t>
      </w:r>
      <w:r>
        <w:rPr>
          <w:rFonts w:eastAsia="IRNazanin" w:cs="IRNazanin"/>
          <w:color w:val="111111"/>
          <w:sz w:val="28"/>
          <w:szCs w:val="28"/>
          <w:lang w:bidi="fa-IR"/>
        </w:rPr>
        <w:t>134/141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و در آن آمده است که برای هر زمان برنامه‌ای و شریعتی است که برای آن زمان درست است ولی برای زمان دیگر و مردمان دیگر درست نیست،و این اشاره است به بعضی از تفاصیل دین یهود و دین نصاری شایستۀ مرحلۀ تازه‌ای نیست که با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Heading6"/>
        <w:numPr>
          <w:ilvl w:val="5"/>
          <w:numId w:val="1"/>
        </w:numPr>
        <w:rPr/>
      </w:pPr>
      <w:bookmarkStart w:id="477" w:name="__RefHeading___Toc7459206_417432637"/>
      <w:bookmarkStart w:id="478" w:name="_Toc188"/>
      <w:bookmarkEnd w:id="477"/>
      <w:r>
        <w:rPr>
          <w:rtl w:val="true"/>
        </w:rPr>
        <w:t>ملت ابراهیم</w:t>
      </w:r>
      <w:bookmarkEnd w:id="4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رمز توحید بود،و راه او راه توحید در تاریخ است،و فواید توحید و یکتاپرستی او برای مردم آشکار بود،و هر زبان به ذکر نیکوی او سخن می‌گوید،و بسیاری از مردمان خواستار آنند که به او منسوب باشند،و این نسبت داشتن شرفی در برابر مردم است که او در زمین برگزیده و در نزد خدا از صالحان است؛پس چه زیان که آدمی بر خط یکتاپرستی ابراهیم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یَرْغَبُ عَنْ 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که از دین ابراهیم رویگردان</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روش او که در یکتاپرستی تجلی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سَفِهَ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خود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خواستار زیان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اصْطَفَیْنٰاهُ فِی الدُّنْیٰا وَ إِنَّهُ فِی الْآخِرَةِ لَمِنَ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در دنیا برگزیدیم و او در جهان دیگر از نیکان و صالحان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ابراهیم را برگزیده برای چه؟به سادگی بدان جهت که خود را به کلی تسلیم خدا کرد و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رَبُّهُ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پروردگارش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هم تردید نکرد و با قانع شدن کامل اجابت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أَسْلَمْتُ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جهانیان اسلام آوردم</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ابراهیم به صورت یک خط سیر یکتاپرستانه در تاریخ درآمد، به همان‌گونه که شخص ابراهیم عنوان امت مسلمان پیدا کرد،و این نشانه‌ای از رسیدن فضل خدا به ابراهیم و هر کس دیگری است که با اخلاص رو به خدا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طریقت 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ذریۀ ابراهیم،یعقوب که جد اعلای یهودیان بود نیز چنین سفارش به فرزندان خود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یٰا بَنِیَّ إِنَّ اللّٰهَ اصْطَفیٰ لَکُمُ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سفارش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من،خداوند دین را برای شما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دین را اسلام و تسلیم شدن به خدا و خالص کردن پرستش برای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تَمُوتُنَّ إِلاّٰ وَ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نمیرید مگر آنکه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 انسان در مدتی از زمان مسلمان می‌شود،ولی در مقابل چکشهای شرک و کفر فرومی‌ریزد و هنگامی که مرگ به او می‌رسد کافر است و کافر از دنیا می‌رود نه مسلمان؛اسلام سست او نه در دنیا برایش حاصلی دارد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انسان واجب است که در همۀ مراحل زندگی خود مسلمان بماند تا اگر مرگ ناگهان به سراغ او بیاید،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دیدار پروردگار خویش باشد و یکباره به عذاب الیم گرفتار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خود یعقوب این سفارش و وصیّت تحقق پیدا کرد،چه، علی رغم دشواریهای فراوان زندگی در هنگام مرگ فرزندان خود را به یکتاپرستی سفارش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آن زمان حاضر نبودید که یعقوب را مرگ فرارسید،و به فرزندان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چه خواهید پرستید؟گفتند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و خدای پدرانت ابراهیم و اسماعیل و اسحاق را که خدای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او می‌سپاریم و تسلیم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شادمان بود یعقوب که در هنگام بدرود گفتن با زندگی ثمرۀ تربیت فرزندان خود را بر یکتاپرستی در برابر چشمان خویش یافت و از زبان ایشان شنید که پیوسته بر خط توحید باقی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 از اسلام ابراهیم و ذریۀ صالح او برای ما کاری ساخته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اعراب 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انتساب جدی با آنان بسنده کنیم؟هرگز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با کارهای نیک و صالح خود از دنیا رفتند و بر ما نیز لازم است که برای خودمان به عمل صالح بپردازیم و با آن از دنیا برویم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أُمَّةٌ قَدْ خَلَتْ لَهٰا مٰا کَسَبَتْ وَ لَکُمْ مٰا کَسَبْتُمْ وَ لاٰ تُسْئَلُونَ</w:t>
      </w:r>
    </w:p>
    <w:p>
      <w:pPr>
        <w:pStyle w:val="BookText"/>
        <w:rPr/>
      </w:pPr>
      <w:r>
        <w:rPr>
          <w:rFonts w:ascii="Amiri" w:hAnsi="Amiri" w:eastAsia="Amiri" w:cs="Amiri"/>
          <w:color w:val="111111"/>
          <w:sz w:val="28"/>
          <w:sz w:val="28"/>
          <w:szCs w:val="28"/>
          <w:rtl w:val="true"/>
          <w:lang w:bidi="ar-SA"/>
        </w:rPr>
        <w:t>عَمّٰا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 بود که گذشت و رفت؛آنچه کسب کرد برای خود کرد،و آنچه شما کسب کنید از آن شما است،و برای آنچه آنان کرده‌اند، از شما پرسش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جریمۀ بد کاری تبهکاران و بدکاران گذشته را شما خواهید پرداخت و نه پاداش حسنات صالحان و نیکوکاران به شما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پرسش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ابراهیم چیست؟آیا یهودیت است یا نصرانیت یا شرکی که در میان اعراب تجسّم یافته بود؟این هر سه فرقه خود را منسوب به ابراهیم می‌دانند؛کدام یک از آنان راست می‌گویند؟ قرآن همه را دروغگو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کُونُوا هُوداً أَوْ نَصٰاریٰ تَهْتَدُوا قُلْ بَلْ مِلَّةَ إِبْرٰاهِیمَ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نصرانی باشید تا راه یابید،بگو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 ملت ابراهیم رهیافته و حقپرستیم،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معاصران خود را کافر و مشرک می‌شمرد و رد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اعراب مدعی آن بودند که وی همۀ انواع شرک را طرد می‌کرد،جز آنچه در نزد یهودیان و مسیحیان یا در نزد اعراب موجود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بازگشت به ملت ابراهیم سخن می‌گوییم،به معنی حذف کردن نقش پیامبران بزرگی نیست که پس از او آمدند،بلکه مقصود ما تزکیۀ این نقش و گذشتن از موانع قشری است که در سر راه آن گذاشته شده و سبب آن بوده است که هر مجموعه‌ای از مردم منحصرا متوجه به یک پیغمبر شود و از رسالت دیگران به انگیزۀ نژادپرستی یا تعصّب کور فایده‌ای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جوهر رسالت الاهی بازگردید که تجسّم یافتۀ در یکتاپرستی ابراهیم است که همۀ انواع شرک را طرد می‌کرد و به همۀ پیامبران ایمان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آمَنّٰا بِاللّٰهِ وَ مٰا أُنْزِلَ إِلَیْنٰا وَ مٰا أُنْزِلَ إِلیٰ إِبْرٰاهِیمَ وَ إِسْمٰاعِیلَ وَ إِسْحٰاقَ وَ یَعْقُوبَ وَ الْأَسْبٰاطِ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 به خدا،و به آنچه بر ما فرود آمد،و</w:t>
      </w:r>
    </w:p>
    <w:p>
      <w:pPr>
        <w:pStyle w:val="BookText"/>
        <w:rPr/>
      </w:pPr>
      <w:r>
        <w:rPr>
          <w:rFonts w:ascii="IRNazanin" w:hAnsi="IRNazanin" w:eastAsia="IRNazanin"/>
          <w:color w:val="111111"/>
          <w:sz w:val="28"/>
          <w:sz w:val="28"/>
          <w:szCs w:val="28"/>
          <w:rtl w:val="true"/>
          <w:lang w:bidi="fa-IR"/>
        </w:rPr>
        <w:t>به آنچه بر ابراهیم و اسماعیل و اسحاق و یعقوب و اسباط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اسباط از فرزندان یعقوب بودند و رسالت یکتاپرستی بر آنان نیز نازل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 مُوسیٰ وَ عِیسیٰ وَ مٰا أُوتِیَ النَّبِیُّونَ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به موسی و عیسی دادند،و به آنچه به انبیا از جانب پروردگارشان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تفاصیل اجتماعی شرایع و آموزشهای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بَیْنَ أَحَدٍ مِنْهُمْ وَ نَحْنُ لَهُ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 یک از آنان به تفاوتی قایل نیستیم و به او خود را تسلیم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واحد تسلیم شده‌ایم،و به هر کس که پروردگار ما فرستاده،خواه عبری باشد و خواه عربی،و خواه از خانوادۀ ما باشد یا نباشد،خاضعیم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حقیقی خدا این است،و جز این سخن یاوه است و گردنکشی و انحراف،بدان سبب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مردم پیامبری نژادی فراهم نمی‌آورد،و به عصبیّت جاهلانه فرمان نمی‌دهد،و میان پیامبران و رسالتهای خود تفاوت و جدایی قایل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آمَنُوا بِمِثْلِ مٰا آمَنْتُمْ بِهِ فَقَدِ اهْتَدَوْا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همانند آنچه شما به آن ایمان دارید ایمان آورند،راه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ایشان همچون حال مؤمنان پیشین است و تفاوتی با آنان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تَوَلَّوْا فَإِنَّمٰا هُمْ فِی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 گردانند،در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 کلی مستقیم منحرف شده‌اند،و مثل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 نه به زیادی و کمی شمارۀ افراد بلکه با مقیاس دیگری اندازه گیری می‌شود که عبارت از اندازۀ ملتزم بودن به خط فطرت و حق و صراط مستقیم الاهی است،و از همین روی کمی شماره نباید ما را دچار تردید کند،و زیادی گردآمدن مردمان در پیرامون باطل ما را به وحشت بیندازد،و باید پیوسته آنان را با صفت متمردان جدایی طلب و اهل شقاق توصیف کنیم و به مبارزه بخوانیم،و در این هنگام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فَسَیَکْفِیکَهُمُ اللّٰهُ 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گزند آنان نگاه</w:t>
      </w:r>
      <w:bookmarkStart w:id="479" w:name="pg12292_144628"/>
    </w:p>
    <w:p>
      <w:pPr>
        <w:pStyle w:val="BookText"/>
        <w:rPr/>
      </w:pPr>
      <w:bookmarkEnd w:id="479"/>
      <w:r>
        <w:rPr>
          <w:rFonts w:ascii="IRNazanin" w:hAnsi="IRNazanin" w:eastAsia="IRNazanin"/>
          <w:color w:val="111111"/>
          <w:sz w:val="28"/>
          <w:sz w:val="28"/>
          <w:szCs w:val="28"/>
          <w:rtl w:val="true"/>
          <w:lang w:bidi="fa-IR"/>
        </w:rPr>
        <w:t>خواهد داشت،و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هر کس را که از او مدد خواهد می‌شنود و از ضمیر کسانی که سخنی بر زبان نمی‌آورند آگاه است</w:t>
      </w:r>
      <w:r>
        <w:rPr>
          <w:rFonts w:eastAsia="IRNazanin" w:cs="IRNazanin"/>
          <w:color w:val="111111"/>
          <w:sz w:val="28"/>
          <w:szCs w:val="28"/>
          <w:rtl w:val="true"/>
          <w:lang w:bidi="fa-IR"/>
        </w:rPr>
        <w:t>.</w:t>
      </w:r>
    </w:p>
    <w:p>
      <w:pPr>
        <w:pStyle w:val="Heading6"/>
        <w:numPr>
          <w:ilvl w:val="5"/>
          <w:numId w:val="1"/>
        </w:numPr>
        <w:rPr/>
      </w:pPr>
      <w:bookmarkStart w:id="480" w:name="__RefHeading___Toc7459208_417432637"/>
      <w:bookmarkStart w:id="481" w:name="_Toc189"/>
      <w:bookmarkEnd w:id="480"/>
      <w:r>
        <w:rPr>
          <w:rtl w:val="true"/>
        </w:rPr>
        <w:t>یگانه‌پرستی جوهر وحدت</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مردم را به نژادپرستی و عصبیت دوران جاهلی می‌خوانند،و در زیر این یا آن پرچم گرد هم جمع می‌شوند،و جنبشها و اجتماعات خویش را به رنگ یهودیت یا نصرانیت درمی‌آورند،و بتانی را همچون نمادها و رموز وحدت خود و گونه‌ای از فرهنگ یا مصلحت یا سرزمینی که وابستۀ به آنند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به یک صبغۀ واحد ایمان داریم و همۀ رنگهای دیگر را طرد می‌کنیم،و همۀ نمادها و بتها را به دور می‌افکنیم که سبب جدایی ما می‌شود و یگانگی ما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رنگ و صبغۀ خدا ایمان داریم که صبغۀ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 و همین برای ما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موانع و سدهای زبان یا مصلحت یا سرزمین یا رنگ یا نژاد توجهی نداریم و نمی‌گذاریم که این عوامل سبب جدایی ما شود و هر گروهی را به رنگی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را به رنگ خدایی درمی‌آوریم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وَ مَنْ أَحْسَنُ مِنَ اللّٰهِ صِبْغَةً وَ نَحْنُ لَهُ عٰابِدُونَ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است،و کدام علامت و دین بهتر از علامت خدایی است؟و ما پرستندگان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رنگهای گوناگون را که سبب پراکندگی مردم شده و آنان را به صورت گروه‌های در حال جنگ یهود و نصاری و عرب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درآورده است پرستش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می‌گوییم صبغة اللّٰه،هیچ کس نمی‌تواند به آن سرزنش کند،چه در این صورت به خدای آفرینندۀ آسمانها و زمین خود را منسوب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تُحَاجُّونَنٰا فِی اللّٰهِ وَ هُوَ رَبُّنٰا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خدا با ما جدال می‌کنید،و حال آنکه او پروردگار ما و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نمی‌گوییم که از ما پیروی کنید،بلکه شما و خودمان را به سوی خدای یگانه می‌خوانیم،بی‌آنکه به تمایز نژادی میان خودمان و شما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أَعْمٰالُنٰا وَ لَکُمْ أَعْمٰالُکُمْ وَ نَحْنُ لَهُ مُخْلِصُونَ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کردار ما برای خود ما است،و کردار شما برای خود شما،و ما نسبت به او پاک و مخلصیم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از شما می‌خواهیم که نسبت به او مخلص باشید،چه،این دعوت همچون دعوتهای پیشین آلودۀ به شرک و گمراهی یا نژادپرستی یا بالیدن به سرزمین و جز اینها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دعوتی خاص برای خدای پروردگار همۀ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دعوت درست همان دعوت پیامبران است،چه،غیر ممکن است که دعوت آسمانی متوجه به مردمی غیر از مردمان دیگر باشد،از آن روی که خدا پروردگار همۀ مردمان است،و همه آنان را از زن و مرد او آفریده و بعضی از آنان را فرزندان خود نگرفته است،پس چگونه ممکن است میان آنان تفاوت قایل شود،بلکه آنچه در رسالتهای آسمانی از نژادپرستی و مصلحت جویی و جز اینها می‌بینیم،همه از چیزهایی است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پیش خود به دروغ و ستم بر دین افزوده‌اند و باز به دروغ گفته‌اند که پیامبران اینها را از جانب خدا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تَقُولُونَ إِنَّ إِبْرٰاهِیمَ وَ إِسْمٰاعِیلَ وَ إِسْحٰاقَ وَ یَعْقُوبَ وَ الْأَسْبٰاطَ کٰانُوا هُوداً أَوْ نَصٰاریٰ قُلْ أَ أَنْتُمْ أَعْلَمُ أَمِ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 و اسحاق و یعقوب و فرزندانش یهودی یا نصرانی بودند؛بگو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داناترید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که آنان جز پیامبران خدا نبودند،و شما می‌گویید که چنین و چنان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آن هنگام که می‌دانستند نژادپرستی و جز آن از اضافات خودشان است که به افترا آنها را به خدا نسبت داده بودند و کذب محض است،باز چنین می‌کردند و بدین گونه به تحریف دین خدا می‌پرداختند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 وَ مَا اللّٰهُ بِغٰافِلٍ عَمّٰا</w:t>
      </w:r>
      <w:bookmarkStart w:id="482" w:name="pg12292_144630"/>
    </w:p>
    <w:p>
      <w:pPr>
        <w:pStyle w:val="BookText"/>
        <w:rPr/>
      </w:pPr>
      <w:bookmarkEnd w:id="482"/>
      <w:r>
        <w:rPr>
          <w:rFonts w:ascii="Amiri" w:hAnsi="Amiri" w:eastAsia="Amiri" w:cs="Amiri"/>
          <w:color w:val="111111"/>
          <w:sz w:val="28"/>
          <w:sz w:val="28"/>
          <w:szCs w:val="28"/>
          <w:rtl w:val="true"/>
          <w:lang w:bidi="ar-SA"/>
        </w:rPr>
        <w:t>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کسی که شهادتی خدایی نزد وی باشد و آن را کتمان کند؟و خدا از آنچه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حامل رسالتهای الاهی و بر آن امین بودند،ولی در امانت خیانت کردند،و فردا باید در برابر خدای عزیز حکیم به محاکمه شدن بایستند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83" w:name="__RefHeading___Toc7459210_417432637"/>
      <w:bookmarkStart w:id="484" w:name="_Toc190"/>
      <w:bookmarkEnd w:id="48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141</w:t>
      </w:r>
      <w:r>
        <w:rPr>
          <w:rtl w:val="true"/>
        </w:rPr>
        <w:t xml:space="preserve"> </w:t>
      </w:r>
      <w:r>
        <w:rPr>
          <w:rtl w:val="true"/>
        </w:rPr>
        <w:t xml:space="preserve">تا </w:t>
      </w:r>
      <w:r>
        <w:rPr/>
        <w:t>150</w:t>
      </w:r>
      <w:r>
        <w:rPr>
          <w:rtl w:val="true"/>
        </w:rPr>
        <w:t>]</w:t>
      </w:r>
      <w:bookmarkEnd w:id="484"/>
    </w:p>
    <w:p>
      <w:pPr>
        <w:pStyle w:val="Heading4"/>
        <w:numPr>
          <w:ilvl w:val="3"/>
          <w:numId w:val="1"/>
        </w:numPr>
        <w:rPr/>
      </w:pPr>
      <w:bookmarkStart w:id="485" w:name="__RefHeading___Toc7459212_417432637"/>
      <w:bookmarkStart w:id="486" w:name="_Toc191"/>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487" w:name="pg12292_144631"/>
    </w:p>
    <w:p>
      <w:pPr>
        <w:pStyle w:val="BookText"/>
        <w:rPr/>
      </w:pPr>
      <w:bookmarkEnd w:id="4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88" w:name="__RefHeading___Toc7459214_417432637"/>
      <w:bookmarkStart w:id="489" w:name="_Toc192"/>
      <w:bookmarkEnd w:id="488"/>
      <w:r>
        <w:rPr>
          <w:rtl w:val="true"/>
        </w:rPr>
        <w:t>معنای واژه‌ها</w:t>
      </w:r>
      <w:bookmarkEnd w:id="489"/>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و جاهل و غبی،نظایر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به معنی او را منصرف کرد و او را کشت، و اشتقاق آن از ولی به معنی نزدیکی است،و آن حاصل آمدن دومی پس از اولی است بدون جدایی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به معنی عدل است و به معنی خیار و معنای هر دو یکی است از آن روی که عدل خیر است و خیر،عدل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از میانگین بودن میان مقصر و</w:t>
      </w:r>
      <w:bookmarkStart w:id="490" w:name="pg12292_144632"/>
    </w:p>
    <w:p>
      <w:pPr>
        <w:pStyle w:val="BookText"/>
        <w:rPr/>
      </w:pPr>
      <w:bookmarkEnd w:id="490"/>
      <w:r>
        <w:rPr>
          <w:rFonts w:ascii="IRNazanin" w:hAnsi="IRNazanin" w:eastAsia="IRNazanin"/>
          <w:color w:val="111111"/>
          <w:sz w:val="28"/>
          <w:sz w:val="28"/>
          <w:szCs w:val="28"/>
          <w:rtl w:val="true"/>
          <w:lang w:bidi="fa-IR"/>
        </w:rPr>
        <w:t>غالی گرفته شده،و گفته‌اند که وسط از هر چیز،اعدل و افضل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از اوسط قوم خود یعنی از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به معنی پاشنۀ پا است؛و عقب آدمی نسل او است؛و تعقیب،بازگشت به کاری است که خواهان آنی،و از آن است لم یعقّب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است و نظیر آن ابصار است،و به معنی علم،استعمال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تصرف و تحول است و آن،حرکت کردن در جهات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طرف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امتراء به معنی استخراج است و به قولی استدرار،و مریة به معنی شک است و امتراء و تماری و مماراة از آن مشتق شده،و مراء به معنی جدال است،و اصل باب استدرار است به معنی شیر دوشیدن و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بالشکر تمتری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تستدر،یعنی با شکر گزاری نعمت را به دست می‌آوری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91" w:name="__RefHeading___Toc7459216_417432637"/>
      <w:bookmarkStart w:id="492" w:name="_Toc193"/>
      <w:bookmarkEnd w:id="491"/>
      <w:r>
        <w:rPr>
          <w:rtl w:val="true"/>
        </w:rPr>
        <w:t>قبله،رمز وحدت امت</w:t>
      </w:r>
      <w:bookmarkEnd w:id="492"/>
    </w:p>
    <w:p>
      <w:pPr>
        <w:pStyle w:val="Heading5"/>
        <w:numPr>
          <w:ilvl w:val="4"/>
          <w:numId w:val="1"/>
        </w:numPr>
        <w:rPr/>
      </w:pPr>
      <w:bookmarkStart w:id="493" w:name="__RefHeading___Toc7459218_417432637"/>
      <w:bookmarkStart w:id="494" w:name="_Toc194"/>
      <w:bookmarkEnd w:id="493"/>
      <w:r>
        <w:rPr>
          <w:rtl w:val="true"/>
        </w:rPr>
        <w:t>اشاره</w:t>
      </w:r>
      <w:bookmarkEnd w:id="494"/>
    </w:p>
    <w:p>
      <w:pPr>
        <w:pStyle w:val="Heading5"/>
        <w:numPr>
          <w:ilvl w:val="4"/>
          <w:numId w:val="1"/>
        </w:numPr>
        <w:rPr/>
      </w:pPr>
      <w:bookmarkStart w:id="495" w:name="__RefHeading___Toc7459220_417432637"/>
      <w:bookmarkStart w:id="496" w:name="_Toc195"/>
      <w:bookmarkEnd w:id="495"/>
      <w:r>
        <w:rPr>
          <w:rtl w:val="true"/>
        </w:rPr>
        <w:t>رهنمودهایی از آیات</w:t>
      </w:r>
      <w:r>
        <w:rPr>
          <w:rtl w:val="true"/>
        </w:rPr>
        <w:t>:</w:t>
      </w:r>
      <w:bookmarkEnd w:id="49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بقره شخصیت امت اسلامی را بیان کرد،و این کار با تقسیم مردمان به سه دسته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پرهیزگاران،کافران،منافقان؛سپس بسیاری از صفات</w:t>
      </w:r>
    </w:p>
    <w:p>
      <w:pPr>
        <w:pStyle w:val="BookText"/>
        <w:rPr/>
      </w:pPr>
      <w:r>
        <w:rPr>
          <w:rFonts w:ascii="IRNazanin" w:hAnsi="IRNazanin" w:eastAsia="IRNazanin"/>
          <w:color w:val="111111"/>
          <w:sz w:val="28"/>
          <w:sz w:val="28"/>
          <w:szCs w:val="28"/>
          <w:rtl w:val="true"/>
          <w:lang w:bidi="fa-IR"/>
        </w:rPr>
        <w:t>ایشان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بنی اسراییل به صورت امتی مؤمن مورد بحث قرار گرفت،و داستانهایی از ایشان نقل شد و عبرتهایی که باید از آنها بهره‌مند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آخرین درسی که قرآن در این خصوص به ما داد،لزوم تمسّک به هدایت قرآن و تأثیر نپذیرفتن از بنی اسراییل است،و این از آن روست که آنان امتی منحرف شده‌اند و نیز امتی از میان رفته،که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 وَ لَکُمْ مٰا کَسَبْتُمْ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دست آورده از آن خودش است،و هر چه شما کسب کنید از آن خودتان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قرآن حکیم برای امت اسلامی شخصیت فرهنگی و استقلال آن را از امتهای پیشین تضمین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رمز این استقلال آشکار را برای ما بیان می‌کند که تجسّم یافته در قبله‌ای است که سبب یگانگی افراد امت اسلامی است و به آنان شخصیت محکمی می‌بخشد،و از دیگر سوی مایۀ تمایز آن از امتهای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قرآن،این درس را با تکرار آیه‌ای آغاز می‌کند که پیشتر گذشت و واضح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و تکامل زمان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اختلاف شریعتها تأثیر می‌گذارد،و بر امت است که به صورت مستقل به تفکر بپردازد،و بی‌آنکه از جنبه‌های منفی امتهای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بوده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ما توضیح می‌دهد که قبله به خودی خود چیزی مقدس نیست، بل بدان سبب که خدا به تکریم آن امر کرده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قبله را تغییر داد،قداست قبلۀ نخستین از میان رفت،و خدا در قبله حلول نمی‌کند که از این روی شایستۀ تقدیسی دایمی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دامنۀ ارتباط و علاقۀ بین قبله و شخصیت امتی که برتر از امتهای دیگر و گواه بر آنها است،دامنۀ تطبیق آن بر ارزشهای زندگی نظارت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قبلۀ پیشین برای هدفی محدود معین شده بود،و آن آزمودن مشرکان قریش برای شناختن اندازۀ راستگویی آنان در پذیرفتن رسالت خدایی بود که از ایشان می‌خواهد تا از قبلۀ دشمنان یهودی خود پیروی 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قبله‌ای که برای امت تشریع شد،مسجد الحرام بود که دارای شرافت و</w:t>
      </w:r>
      <w:bookmarkStart w:id="497" w:name="pg12292_144634"/>
    </w:p>
    <w:p>
      <w:pPr>
        <w:pStyle w:val="BookText"/>
        <w:rPr/>
      </w:pPr>
      <w:bookmarkEnd w:id="497"/>
      <w:r>
        <w:rPr>
          <w:rFonts w:ascii="IRNazanin" w:hAnsi="IRNazanin" w:eastAsia="IRNazanin"/>
          <w:color w:val="111111"/>
          <w:sz w:val="28"/>
          <w:sz w:val="28"/>
          <w:szCs w:val="28"/>
          <w:rtl w:val="true"/>
          <w:lang w:bidi="fa-IR"/>
        </w:rPr>
        <w:t>کرامتی است که اهل کتاب از آن با خبرند ولی حق را کتمان می‌کنند،و این کتمان برخاستۀ از هواپرستی و طرز تفکر نژادپرستانۀ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شایسته‌تر برای آنان این بود که کتاب را بر خود مورد تطبیق قرار دهند، نه این که آن را بر حسب هوای نفس تحریف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رغم آنکه قبلۀ تو حق است و شکی در آن نیست،این بدان معنی نیست که امت وارد نژادپرستی شود،و چنان گمان کند که به مجرد رو به قبلۀ حق ایستادن در نزد خدا شریفتر از جز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بیش از آداب و شعائر ظاهری نیست،و مقیاس بزرگواری شتافتن به کارهای نیک است،و هر که بیشتر به جانب این نیکوکاری رو کند در نزد خدا مکرمتر است،و پس از آنکه قرآن دربارۀ رو کردن به مسجد الحرام تأکید می‌کند،امت را از سستی نشان دادن در برابر دشمنان یا ترسیدن از ایشان، بر حذر می‌دارد،از آن روی که هر کس از حق بترسد از هیچ کس بیم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498" w:name="__RefHeading___Toc7459222_417432637"/>
      <w:bookmarkStart w:id="499" w:name="_Toc196"/>
      <w:bookmarkEnd w:id="498"/>
      <w:r>
        <w:rPr>
          <w:rtl w:val="true"/>
        </w:rPr>
        <w:t>شرح آیات</w:t>
      </w:r>
      <w:r>
        <w:rPr>
          <w:rtl w:val="true"/>
        </w:rPr>
        <w:t>:</w:t>
      </w:r>
      <w:bookmarkEnd w:id="499"/>
    </w:p>
    <w:p>
      <w:pPr>
        <w:pStyle w:val="Heading6"/>
        <w:numPr>
          <w:ilvl w:val="5"/>
          <w:numId w:val="1"/>
        </w:numPr>
        <w:rPr/>
      </w:pPr>
      <w:bookmarkStart w:id="500" w:name="__RefHeading___Toc7459224_417432637"/>
      <w:bookmarkStart w:id="501" w:name="_Toc197"/>
      <w:bookmarkEnd w:id="500"/>
      <w:r>
        <w:rPr>
          <w:rtl w:val="true"/>
        </w:rPr>
        <w:t>اشاره</w:t>
      </w:r>
      <w:bookmarkEnd w:id="501"/>
    </w:p>
    <w:p>
      <w:pPr>
        <w:pStyle w:val="Heading6"/>
        <w:numPr>
          <w:ilvl w:val="5"/>
          <w:numId w:val="1"/>
        </w:numPr>
        <w:rPr/>
      </w:pPr>
      <w:bookmarkStart w:id="502" w:name="__RefHeading___Toc7459226_417432637"/>
      <w:bookmarkStart w:id="503" w:name="_Toc198"/>
      <w:bookmarkEnd w:id="502"/>
      <w:r>
        <w:rPr>
          <w:rtl w:val="true"/>
        </w:rPr>
        <w:t>جدایی نقطۀ به راه افتادن است</w:t>
      </w:r>
      <w:bookmarkEnd w:id="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این چارچوب فکری،قرآن حکیم حقیقتی حایز اهمیت را بیان می‌کند،و آن این که برای بنا کردن یک زندگی تازه،بر ما لازم است که از لحاظ نفسانی خود را از تأثیر پذیرفتن از واقع معاش جدا نگاه داریم،و علی رغم آنکه واقعیت موجود سنگینی هولناکی دارد،و فشار نفسانی و اجتماعی بزرگی وارد می‌کند،و قرآن کریم برای بیان این که شما امت تازه و دارای قبله‌ای تازه هستید،از پیش یادآور ما می‌شود که هر امتی دورۀ تاریخی و واقعیت مخصوص به خود دارد،و بر امتهای دیگر است که خود را از آن مستقل نگاه دارند،و زندگی خود را بر وفق نیازمندیها و اوضاع و احوال مخصوص به خود بنا کنند،چه خدای متعال به اندازه‌ای که دربارۀ این که چه کرده‌ایم پرسش می‌کند،از آن نمی‌پرسد</w:t>
      </w:r>
    </w:p>
    <w:p>
      <w:pPr>
        <w:pStyle w:val="BookText"/>
        <w:rPr/>
      </w:pPr>
      <w:r>
        <w:rPr>
          <w:rFonts w:ascii="IRNazanin" w:hAnsi="IRNazanin" w:eastAsia="IRNazanin"/>
          <w:color w:val="111111"/>
          <w:sz w:val="28"/>
          <w:sz w:val="28"/>
          <w:szCs w:val="28"/>
          <w:rtl w:val="true"/>
          <w:lang w:bidi="fa-IR"/>
        </w:rPr>
        <w:t>که دیگران چه کرده‌اند؛اگر خیری کرده‌اند برای خود کرده‌اند،و بر ما است که کار نیک برای خودمان و بر وفق نیازمندیهای زمان خود،انجام دهیم؛و اگر کار بدی کرده‌اند برای خود کرده‌اند،و بر ما است که چنان نکنیم و دلیلمان این باشد که آنان نیز چنان کرده‌اند؛چه ممکن است آنچه ایشان در زمان خود کرده‌اند به خیر ایشان بوده باشد و برای ما نسبت به واقعیت حاضر شر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خدا به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أُمَّةٌ قَدْ خَلَتْ لَهٰا 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امتی بود که گذشت و رفت؛ آنچه کسب کرده برای خود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خیر و شر او به خودش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مٰا کَسَبْتُمْ وَ لاٰ تُسْئَلُونَ عَمّٰا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شما کسب کنید از آن خود شما است،و برای آنچه آنان کرده‌اند کسی از شما چیزی نخواهد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دربارۀ آنچه خود کرده‌اید مورد سؤال قرار می‌دهند،و به همین جهت لازم است در طرز تفکر خود و در اعمالتان مستقل باشید،که در این باره پاداش یا کیفر به خود شما می‌رسد نه به کسی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ابلهان چنان می‌پندارند که حقیقت واقع،به دلیل آنکه حق است،حتما باقی و برقرار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نیست،چه امکان آن هست که واقعیتی نسبت به یک زمان حق باشد و در عصر دیگر چنین نباشد،و قداست قبله به آن سبب نیست که خدا در مکان قبله موجود است،بل بدان سبب که خداوند متعال به آن فرمان داده گفته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سَیَقُولُ السُّفَهٰاءُ مِنَ النّٰاسِ مٰا وَلاّٰهُمْ عَنْ قِبْلَتِهِمُ الَّتِی کٰانُوا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سفیه به زودی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از قبله‌ای که بر آن بودند روگردان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می‌پنداشتند که واقعیت سابق برای امت مسلمان که رو به قبله‌ای معین برای نماز می‌ایستاد،واجب است که پیوسته ادامه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الْمَشْرِقُ وَ الْمَغْرِبُ یَهْدِی مَنْ یَشٰاءُ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و باختر از آن خدا است؛هر که را بخواهد به راه راست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راست در عمل راه رو به خداوند سبحانه و تعالی است،نه رو کردن به مشرق یا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 کردن به جانب کعبه در اسلام برای آن عنوان حکم شرعی پیدا کرد که خدا می‌خواست مسلمانان را امتی متمایز از دیگر امتها قرار دهد،و این امت را به صورت رقیبی برای اندازۀ به کار برده شدن دستورهای خدا در میان دیگر امتها،برای حق و آزادی و عدالت اجتماعی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امت مسلمان رو به قبلۀ اهل کتاب می‌ایستاد،نمی‌توانست مشرکان عرب را که به کعبه معتقد بودند در جهت رو کردن به اسلام توجیه کند،به همان‌گونه که نمی‌توانست یهود و نصارایی را توجیه کند که خود را صاحبان قبله تصور می‌کردند و بر این اعتقاد بودند که مسلمانان پیروانی از ایشانند،و از همین رو خدای تعالی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بر راه میانه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راه راست هدایت کرد،و آن راه میانه در بین انحراف به راست و چپ،یعنی تمایل یهودیان به ماده‌پرستی و تمایل مسیحیان به رهبانیّت،و میان آزادی بی‌بند و بار و استبداد خفه کننده،و میان ستمگری فرد نسبت به اجتماع و ستمگری اجتماع نسبت به فرد است،و هدف امت مسلمان آن است که گواهی بر خط سیر امتهای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مردم بودن یعنی 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آن باشد که شما تعیین کنندۀ جهت برای ایشان به طرف اصول رسالت شوید،به همان‌گونه که پیغمبر خدا گواه بر شما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الرَّسُولُ عَلَیْکُمْ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مسئولیتی را که پیغمبر در برابر شما تحمل می‌کند،بر شما است که در برابر امتهای دیگر آن را تحمل کنید؛و در مناسبتهای دیگر قرآن از مسئولیتهای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امت خود سخن گفته است که باید به آنها مراجعه کنیم تا از مسئولیتهای خود در برابر امتهای دیگر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قبلۀ پیشین قبله‌ای موقتی و محدود به هدف معین آزمودن مشرکان تازه ایمان آوردۀ عرب بود،تا معلوم شود که آیا حسّاسیتهای سادۀ خود را در برابر رسالتهای الاهی پیشین و در برابر قبلۀ آنان یعنی بیت المقدس از دست داده‌اند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الْقِبْلَةَ الَّتِی کُنْتَ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قبله را که بر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کردن به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بدان جهت معین نکردیم،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لِنَعْلَمَ مَنْ یَتَّبِعُ الرَّسُولَ مِمَّنْ یَنْقَلِبُ عَلیٰ عَقِبَیْهِ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بدانیم چه کس از پیامبر پیروی می‌کند،و چه کسی بر پاشنه‌های خود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عقب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حساسیتهای تعصب آمیز خود بازمی‌گردد که مشترک بودن پیامبر را در قبله با یهود یعنی دشمنان پیشین عرب،در هر یک از مظاهر اجتماعی یا آداب دینی عیبی برای او تصور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 شدن از حساسیت برخاستۀ از تعصب کار آسانی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لَکَبِیرَةً إِلاّٰ عَلَی الَّذِینَ هَدَی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کار دشوار و سنگین است،مگر بر کسانی که خدا آنان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فرمانبرداری از خدا سنتهای کهنه را کنار گذاشته‌اند،اما پاداش نمازهایی که رو به 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گزارده‌اید،در نزد خدا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ایمان شما را تباه نمی‌کند،و خداوند نسبت به مردم رؤوف و مهربان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کعبه قبلۀ مسلمانان است،و این که بیت المقدس قبله‌ای موقتی است،و به همین سبب چشم به راه رسیدن فرمان</w:t>
      </w:r>
      <w:bookmarkStart w:id="504" w:name="pg12292_144638"/>
    </w:p>
    <w:p>
      <w:pPr>
        <w:pStyle w:val="BookText"/>
        <w:rPr/>
      </w:pPr>
      <w:bookmarkEnd w:id="504"/>
      <w:r>
        <w:rPr>
          <w:rFonts w:ascii="IRNazanin" w:hAnsi="IRNazanin" w:eastAsia="IRNazanin"/>
          <w:color w:val="111111"/>
          <w:sz w:val="28"/>
          <w:sz w:val="28"/>
          <w:szCs w:val="28"/>
          <w:rtl w:val="true"/>
          <w:lang w:bidi="fa-IR"/>
        </w:rPr>
        <w:t>خدا برای رو کردن به کعبه در نماز بود،ولی آشکارا این را از خدا طلب نمی‌کرد، چه وی رسول بود و می‌بایستی رسانندۀ پیامهای الاهی باشد و از خود چیزی بر آنها نیفزاید؛پس خدا آنچه را که پیغمبرش دوست می‌داشت تحقق بخشید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نَریٰ تَقَلُّبَ وَجْهِکَ فِی السَّمٰاءِ فَلَنُوَلِّیَنَّکَ قِبْلَةً تَرْضٰاهٰا فَوَلِّ وَجْهَکَ شَطْرَ الْمَسْجِدِ الْحَرٰامِ وَ حَیْثُ مٰا کُنْتُمْ فَوَلُّوا وُجُوهَکُمْ شَطْرَهُ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 گرداندن تو را در آسمان می‌بینیم،پس تو را به قبله‌ای متوجه می‌سازیم که از آن خشنود شوی؛روی خود را به سوی مسجد حرام بگردان،و هر کجا باشید روهای خود را به آن سو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به سوی مسجد الحرام و در نتیجه خانه کعبه بگزار؛و اما در بند اهل کتاب مباش،چه آنها حق را می‌دانند و با آن مخالفت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أُوتُوا الْکِتٰابَ لَیَعْلَمُونَ أَنَّهُ الْحَقُّ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کتاب به ایشان داده شده،می‌دانند که این حق و از جانب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علم خود مخالفت می‌کنند،ولی خدا به زودی آنان را کیفر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بِغٰافِلٍ عَمّٰا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می‌کنند غافل نیست</w:t>
      </w:r>
      <w:r>
        <w:rPr>
          <w:rFonts w:eastAsia="IRNazanin" w:cs="IRNazanin"/>
          <w:color w:val="111111"/>
          <w:sz w:val="28"/>
          <w:szCs w:val="28"/>
          <w:rtl w:val="true"/>
          <w:lang w:bidi="fa-IR"/>
        </w:rPr>
        <w:t>.»</w:t>
      </w:r>
    </w:p>
    <w:p>
      <w:pPr>
        <w:pStyle w:val="Heading6"/>
        <w:numPr>
          <w:ilvl w:val="5"/>
          <w:numId w:val="1"/>
        </w:numPr>
        <w:rPr/>
      </w:pPr>
      <w:bookmarkStart w:id="505" w:name="__RefHeading___Toc7459228_417432637"/>
      <w:bookmarkStart w:id="506" w:name="_Toc199"/>
      <w:bookmarkEnd w:id="505"/>
      <w:r>
        <w:rPr>
          <w:rtl w:val="true"/>
        </w:rPr>
        <w:t>چرا قبله یگانه نشده است؟</w:t>
      </w:r>
      <w:bookmarkEnd w:id="5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همۀ پیوستگان به رسالتهای الاهی یک قبله معین نشد؟آیا این گونه بهتر نبوده است؟ آری،چنین‌گونه بهتر است،ولی مشکل در آن است که بسیاری از آنان هواهای نفسانی خویش را وارد در دین می‌کنند و دین را به میل خود تغییر می‌دهند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أَتَیْتَ الَّذِینَ أُوتُوا الْکِتٰابَ بِکُلِّ آیَةٍ مٰا تَبِعُوا قِبْلَتَکَ وَ مٰا أَنْتَ بِتٰابِعٍ قِبْلَتَهُمْ وَ مٰا بَعْضُهُمْ بِتٰابِعٍ قِبْلَةَ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و نشانه‌ای که برای اهل کتاب بیاوری،از قبلۀ تو پیروی نخواهند کرد،و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قبلۀ ایشان پیروی نخواهی کرد،و گروهی از آنان پیروی از قبلۀ گروه دیگر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رسالتهای آسمانی را به میل و مصلحت خود تحریف می‌کنند،و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است که در پیروی از حق سخت ایستادگی کنی و در برابر فشارهای اهل کتاب تسلیم نشوی،از آن روی که دانایی و حق با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اتَّبَعْتَ أَهْوٰاءَهُمْ مِنْ بَعْدِ مٰا جٰاءَکَ مِنَ الْعِلْمِ إِنَّکَ إِذاً لَمِنَ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پس از علمی که به تو رسید پیروی هوای نفس ایشان کنی، آن گاه از ستمکاران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نسبت به مردمان و نسبت به خودش ستمکارتر از پیشوایی است که علم خود را فروگذارد و به پیروی از هوای نفس بپردازد؟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 که کتاب خدا را تحریف و آن را بر خلاف حقیقت تفسیر می‌کنند،بدان سبب به این کار نمی‌پردازند که علم ندارند،بلکه آنچه کم دارند ایمان کافی نسبت به آن کتاب است و شجاعت ایستادگی در برابر هوسهای 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یَعْرِفُونَهُ کَمٰا یَعْرِفُونَ أَبْنٰاءَهُمْ وَ إِنَّ فَرِیقاً مِنْهُمْ لَیَکْتُمُونَ الْحَقَّ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آنان کتاب داده‌ایم،به همان‌گونه که فرزندان خود را می‌شناسند و می‌دانند،آن را نیز می‌شناسند و می‌دانند؛و گروهی از ایشان،با آنکه حق را می‌دانند،آن را پوشیده نگاه می‌دارند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بر ما واجب است که این منحرفان را پیشوایان خود قرار ندهیم،یا به خاطر رهایی از بی‌ایمانی ایشان،در حق شک نکنیم از آن روی که آنان بر خلاف علم خود عمل می‌کنند؛لازم است از عقلهای خودمان پیروی کنیم و به حق راستینی که خدا وحی کرده است معرفت پیدا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رَبِّکَ فَلاٰ تَکُونَنَّ مِنَ الْمُمْتَرِینَ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پروردگار تو رسیده حق است،پس مبادا که از شک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مدعی مرد دین بودن است،بشری است که گاه شهوتها او را</w:t>
      </w:r>
      <w:bookmarkStart w:id="507" w:name="pg12292_144640"/>
    </w:p>
    <w:p>
      <w:pPr>
        <w:pStyle w:val="BookText"/>
        <w:rPr/>
      </w:pPr>
      <w:bookmarkEnd w:id="507"/>
      <w:r>
        <w:rPr>
          <w:rFonts w:ascii="IRNazanin" w:hAnsi="IRNazanin" w:eastAsia="IRNazanin"/>
          <w:color w:val="111111"/>
          <w:sz w:val="28"/>
          <w:sz w:val="28"/>
          <w:szCs w:val="28"/>
          <w:rtl w:val="true"/>
          <w:lang w:bidi="fa-IR"/>
        </w:rPr>
        <w:t xml:space="preserve">می‌فریبد و دین را با وجود علم داشتن به آن تحریف می‌کند،و بنا بر این واجب است که پیروی ما از مرد دین به صورت مطلق نباشد،بلکه در حدود راهنمایی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عقلهایمان و معرفتی باشد که به ارزشهای رسالت الاهی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عادی نمی‌تواند دریچه‌های علم را بر روی جان و روان خود ببندد،و کاملا متکی و متّکل بر اصحاب علم شود،چه این ممکن است سبب فروافتادن وی در مهلکه‌ها شود،بلکه لازم است به عقل و فطرت خود تشخیص دهد که از چگونه مردی پیروی می‌کند؛کسانی که در دنیا زاهدند،و حدودی برای شهوات خود قائلند،و به مخالفت با هواهای نفسانی خویش می‌پردازند،و نسبت به اوامر خدا اطاعت کامل دارند،تنها کسانی هستند که می‌توان به ایشان اعتماد کرد و به پیروی ایشان برخاست</w:t>
      </w:r>
      <w:r>
        <w:rPr>
          <w:rFonts w:eastAsia="IRNazanin" w:cs="IRNazanin"/>
          <w:color w:val="111111"/>
          <w:sz w:val="28"/>
          <w:szCs w:val="28"/>
          <w:rtl w:val="true"/>
          <w:lang w:bidi="fa-IR"/>
        </w:rPr>
        <w:t>.</w:t>
      </w:r>
    </w:p>
    <w:p>
      <w:pPr>
        <w:pStyle w:val="Heading6"/>
        <w:numPr>
          <w:ilvl w:val="5"/>
          <w:numId w:val="1"/>
        </w:numPr>
        <w:rPr/>
      </w:pPr>
      <w:bookmarkStart w:id="508" w:name="__RefHeading___Toc7459230_417432637"/>
      <w:bookmarkStart w:id="509" w:name="_Toc200"/>
      <w:bookmarkEnd w:id="508"/>
      <w:r>
        <w:rPr>
          <w:rtl w:val="true"/>
        </w:rPr>
        <w:t>چگونه رستگاری را تأمین کنیم؟</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مجرّد رو کردن به جانب مسجد الحرام می‌توانیم رستگاری را برای خود تأمین کنیم؟و آیا می‌توانیم به تأکید بگوییم که آن کس که رو به بیت المقدس بایستد از دوزخیان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مظاهر خارجی عبادت است،ولی عبادت حقیقتی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 به خدا،و به انجام دادن کار نیک و شایسته برخاستن،و هر چه در امتی عمل صالح فراوانتر باشد،آن امت به خدا نزدیکتر است،و اما قبله تنها یک مظهر خارجی است نه بیش از این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را راهی و جهتی و قبله‌ای است که رویش را به سوی آن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به سوی مسجد الحرام و بعضی به سوی بیت المقدس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انجام دادن کارهای نیک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رسالتها همین است،و چنان نباشد که مجادله کردن شما دربارۀ قبله جایگزین سبقت گرفتن شما بر یکدیگر در انجام کارهای خوب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باشید،خدا همۀ شما را یک جا جمع می‌کند،خدا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داوری خدا،خدا به مقدار جدلیات در ترازوی اعمال شما نگاه نمی‌کند،بلکه به اندازۀ اعمال صالح شما نگاه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اندیشه نباید ما را به سست کردن حدود بکشاند،و مثلا بگوییم که مؤمن به هر جهت که بخواهد می‌تواند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 لازم است که حدود و مرزهای شریعت را کاملا مراعات کند،ولی تنها به آنها بسنده نکند،و لذا می‌بینیم که قرآن بازمی‌گردد و به رو کردن به سوی مسجد الحرام فرمان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حَیْثُ خَرَجْتَ فَوَلِّ وَجْهَکَ شَطْرَ الْمَسْجِدِ الْحَرٰامِ وَ إِنَّهُ لَلْحَقُّ مِنْ رَبِّکَ وَ مَا اللّٰهُ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کجا بیرون آمدی روی خود را به سوی مسجد الحرام کن،و این حق است و از جانب پروردگار تو است،و خدا از آنچه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مقاومت پیشوایان گمراهی،آن حق است،و تا زمانی که شخص بر حق است،ناگزیر نباید به معارضۀ مردمان اعتماد کند،هر اندازه آنان خود را بزرگ بدانند و در دین سابقۀ دراز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دربارۀ ضرورت استقلال فکری و نترسیدن از مردم در بیان آنچه حق است تأکید می‌کند و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حَیْثُ خَرَجْتَ فَوَلِّ وَجْهَکَ شَطْرَ الْمَسْجِدِ الْحَرٰامِ وَ حَیْثُ مٰا کُنْتُمْ فَوَلُّوا وُجُوهَکُمْ شَطْرَهُ لِئَلاّٰ یَکُونَ لِلنّٰاسِ عَلَیْکُمْ حُجَّةٌ إِلاَّ الَّذِینَ ظَلَمُوا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جا بیرون آمدی روی خود را به سوی مسجد الحرام کن،و هر جا باشید رو به سوی آن کنید،تا مردم را بر شما حجتی نباشد،مگر کسانی از ایشان که ستمکار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ستمکاران،خواه شما پیرو حق باشید و خواه پیرو گمراهی،به زودی به احتجاج و مجادلۀ با شما خواهند پرداخت،پس بایستی آنان را از حساب حذف کنید و</w:t>
      </w:r>
      <w:bookmarkStart w:id="510" w:name="pg12292_144642"/>
    </w:p>
    <w:p>
      <w:pPr>
        <w:pStyle w:val="BookText"/>
        <w:rPr/>
      </w:pPr>
      <w:bookmarkEnd w:id="510"/>
      <w:r>
        <w:rPr>
          <w:rFonts w:ascii="IRNazanin" w:hAnsi="IRNazanin" w:eastAsia="IRNazanin"/>
          <w:color w:val="111111"/>
          <w:sz w:val="28"/>
          <w:sz w:val="28"/>
          <w:szCs w:val="28"/>
          <w:rtl w:val="true"/>
          <w:lang w:bidi="fa-IR"/>
        </w:rPr>
        <w:t xml:space="preserve">دربارۀ ایشان فکر نکنید؛همانند مردمان می‌مانند و به اندازۀ اهمیت مسجد الحرام آگاه می‌شوند،و خواهند پرسید که چرا شما هنوز بر رو کردن به بیت المقدس باقی مانده‌اید،در صورتی که اهمیت درجۀ دوم دارد؛اکنون به مسجد الحرام بازگردید تا این مردم را حجتی علیه شما نباشد،مخصوصا از این روی که آنان غالبا از کسانی هستند که مسجد الحرام را احترام می‌گذارند،و تا زمانی که انسان بر حق است و می‌تواند بیشتر مردمان را از طریق برنامۀ سالم و عمل صالح به حق جلب کند،نباید از گروهی بترسد که از طبقۀ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کنندگان دین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وَ اخْشَوْنِی وَ لِأُتِمَّ نِعْمَتِی عَلَیْکُمْ وَ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مترسید و از من بترسید،و برای آنکه نعمت خودم را بر شما تمام کنم،و باشد که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شدن از ظلم ستمکاران،و استقلال فکری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جدا بودن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است،و در عین حال راهیابی به قبله‌ای برتر،یعنی خانۀ کعبه و 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11" w:name="__RefHeading___Toc7459232_417432637"/>
      <w:bookmarkStart w:id="512" w:name="_Toc201"/>
      <w:bookmarkEnd w:id="51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151</w:t>
      </w:r>
      <w:r>
        <w:rPr>
          <w:rtl w:val="true"/>
        </w:rPr>
        <w:t xml:space="preserve"> </w:t>
      </w:r>
      <w:r>
        <w:rPr>
          <w:rtl w:val="true"/>
        </w:rPr>
        <w:t xml:space="preserve">تا </w:t>
      </w:r>
      <w:r>
        <w:rPr/>
        <w:t>157</w:t>
      </w:r>
      <w:r>
        <w:rPr>
          <w:rtl w:val="true"/>
        </w:rPr>
        <w:t>]</w:t>
      </w:r>
      <w:bookmarkEnd w:id="512"/>
    </w:p>
    <w:p>
      <w:pPr>
        <w:pStyle w:val="Heading4"/>
        <w:numPr>
          <w:ilvl w:val="3"/>
          <w:numId w:val="1"/>
        </w:numPr>
        <w:rPr/>
      </w:pPr>
      <w:bookmarkStart w:id="513" w:name="__RefHeading___Toc7459234_417432637"/>
      <w:bookmarkStart w:id="514" w:name="_Toc202"/>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515" w:name="pg12292_144643"/>
    </w:p>
    <w:p>
      <w:pPr>
        <w:pStyle w:val="Heading4"/>
        <w:numPr>
          <w:ilvl w:val="3"/>
          <w:numId w:val="1"/>
        </w:numPr>
        <w:rPr/>
      </w:pPr>
      <w:bookmarkStart w:id="516" w:name="__RefHeading___Toc7459236_417432637"/>
      <w:bookmarkStart w:id="517" w:name="_Toc203"/>
      <w:bookmarkEnd w:id="515"/>
      <w:bookmarkEnd w:id="516"/>
      <w:r>
        <w:rPr>
          <w:rtl w:val="true"/>
        </w:rPr>
        <w:t>معنای واژه‌ها</w:t>
      </w:r>
      <w:bookmarkEnd w:id="517"/>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روانه کردن کسی با پیام و رسالتی،و او را بر آن داشتن که پیام را به مقصد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تلاوت،گفتن و ادا کردن کلمه است بنا بر اسلوبی منظم،و اصل آن به اتباع است،و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پی او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تزکیه نسبت دادن به فزونی کارهای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یعنی به یاد آوردن به معنی حضور معنایی در ذهن و جان است،گاه بر قلب می‌گذرد و گاهی بر زبان،و بیشتر استعمال آن در یاد آوردن پس از فراموشی است،و اصل آن آگاه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و اعتراف کردن به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راه است،و سبیل اللّٰه،خواسته‌ها و امور پسندیدۀ خدا</w:t>
      </w:r>
      <w:r>
        <w:rPr>
          <w:rFonts w:eastAsia="IRNazanin" w:cs="IRNazanin"/>
          <w:color w:val="111111"/>
          <w:sz w:val="28"/>
          <w:szCs w:val="28"/>
          <w:rtl w:val="true"/>
          <w:lang w:bidi="fa-IR"/>
        </w:rPr>
        <w:t>.</w:t>
      </w:r>
      <w:bookmarkStart w:id="518" w:name="pg12292_144644"/>
    </w:p>
    <w:p>
      <w:pPr>
        <w:pStyle w:val="BookText"/>
        <w:rPr/>
      </w:pPr>
      <w:bookmarkEnd w:id="5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19" w:name="__RefHeading___Toc7459238_417432637"/>
      <w:bookmarkStart w:id="520" w:name="_Toc204"/>
      <w:bookmarkEnd w:id="519"/>
      <w:r>
        <w:rPr>
          <w:rtl w:val="true"/>
        </w:rPr>
        <w:t>و بردباران را مژده ده</w:t>
      </w:r>
      <w:bookmarkEnd w:id="520"/>
    </w:p>
    <w:p>
      <w:pPr>
        <w:pStyle w:val="Heading5"/>
        <w:numPr>
          <w:ilvl w:val="4"/>
          <w:numId w:val="1"/>
        </w:numPr>
        <w:rPr/>
      </w:pPr>
      <w:bookmarkStart w:id="521" w:name="__RefHeading___Toc7459240_417432637"/>
      <w:bookmarkStart w:id="522" w:name="_Toc205"/>
      <w:bookmarkEnd w:id="521"/>
      <w:r>
        <w:rPr>
          <w:rtl w:val="true"/>
        </w:rPr>
        <w:t>اشاره</w:t>
      </w:r>
      <w:bookmarkEnd w:id="522"/>
    </w:p>
    <w:p>
      <w:pPr>
        <w:pStyle w:val="Heading5"/>
        <w:numPr>
          <w:ilvl w:val="4"/>
          <w:numId w:val="1"/>
        </w:numPr>
        <w:rPr/>
      </w:pPr>
      <w:bookmarkStart w:id="523" w:name="__RefHeading___Toc7459242_417432637"/>
      <w:bookmarkStart w:id="524" w:name="_Toc206"/>
      <w:bookmarkEnd w:id="523"/>
      <w:r>
        <w:rPr>
          <w:rtl w:val="true"/>
        </w:rPr>
        <w:t>رهنمودهایی از آیات</w:t>
      </w:r>
      <w:r>
        <w:rPr>
          <w:rtl w:val="true"/>
        </w:rPr>
        <w:t>:</w:t>
      </w:r>
      <w:bookmarkEnd w:id="524"/>
    </w:p>
    <w:p>
      <w:pPr>
        <w:pStyle w:val="BookText"/>
        <w:rPr/>
      </w:pPr>
      <w:r>
        <w:rPr>
          <w:rFonts w:ascii="IRNazanin" w:hAnsi="IRNazanin" w:eastAsia="IRNazanin"/>
          <w:color w:val="111111"/>
          <w:sz w:val="28"/>
          <w:sz w:val="28"/>
          <w:szCs w:val="28"/>
          <w:rtl w:val="true"/>
          <w:lang w:bidi="fa-IR"/>
        </w:rPr>
        <w:t>برای امت اسلامی شخصیتی متمایز از سایر امتها است،حتی آنکه حامل رسالت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چیزی که سبب تمایز این امت است،رسالتی است که خود نعمتی از خدا است،چنان که برانگیخته شدن پیغمبر در آن نعمتی بزرگ است که بر نعمت قبله پیشی داشته و به قوم عرب شخصیت رسالتی مستقل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نعمت،هر چه بیشتر یاد شود بیشتر دوام پیدا می‌کند،چرا که یاد کردن از نعمت به گمراهی داشتن آن و اهتمام به همۀ عوامل مساعد با آن می‌انجامد،و اما کفران و ناسپاسی نعمت نزدیکترین وسیله برای نابودی است بنا بر این بر ما لازم است که پیوسته نعمت رسالتی را که خداوند متعال به انسان ارزانی داشته و او را از تاریکی به نور بیرون آورده است،در یاد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تذکر و به یاد داشتن و یاد کردن به تنهایی کافی نیست،چه می‌بایستی برای نگاهداری آن بکوشیم،و این کار از راه بردباری و نماز و جهاد در راه خدا و کوچک شمردن مرگ در مقابل نگاهبانی از رسالت و تحمل بعضی از فداکاریهای بشری و اقتصادی و از جان و دل به آن رضا دادن صورتپذیر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سبب آن می‌شود که هر چه زودتر برکات و رحمتهای خدا به ما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مشتمل است بر مهمترین چیزی که امت مسلمان می‌بایستی از قرآن بیاموزد تا بتواند بر عقبماندگی و خواری پیروز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واجب است که از دیگر امتها استقلال داشته باشیم،و لازم است قبله را رمز استقلال خود قرار دهیم و از صبر و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کمکهای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bookmarkStart w:id="525" w:name="pg12292_144645"/>
    </w:p>
    <w:p>
      <w:pPr>
        <w:pStyle w:val="BookText"/>
        <w:rPr/>
      </w:pPr>
      <w:bookmarkEnd w:id="525"/>
      <w:r>
        <w:rPr>
          <w:rFonts w:ascii="IRNazanin" w:hAnsi="IRNazanin" w:eastAsia="IRNazanin"/>
          <w:color w:val="111111"/>
          <w:sz w:val="28"/>
          <w:sz w:val="28"/>
          <w:szCs w:val="28"/>
          <w:rtl w:val="true"/>
          <w:lang w:bidi="fa-IR"/>
        </w:rPr>
        <w:t>گیریم،و در راه خدا برای خود قیمتی قایل نشویم و آمادۀ زندگی زاهدانه و سخت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این هنگام است که برکات خدا شامل حال ما می‌شود و رحمت خود را بر ما فرومی‌فرستد و بر ناتوانی و شکست خوردگی پیروز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قبلۀ تازه جزء متمم نعمت رسالت بود،چه رسالت سبب آن شد که امت اسلامی در ردیف امتهای دارای رسالت الاهی قرار گرفت،ولی اشتراک با آنها در قبله از استقلال فرهنگی و اجتماعی و سیاسی آن می‌کاست،که با جدا شدن قبله صورت اتمام پذیرفت،و به همین سبب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لِأُتِمَّ نِعْمَتِی عَلَیْکُمْ وَ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این است که مسلمانان این استقلال را به یاد داشته باشند و هر چه بیشتر در پیرامون رسالت خدایی گرد آیند،چه هر چه بیشتر در پیرامون آن جمع شوند،استقلال ایشان استوارتر و صفوف آن منظمتر و آراسته‌تر خواهد شد</w:t>
      </w:r>
      <w:r>
        <w:rPr>
          <w:rFonts w:eastAsia="IRNazanin" w:cs="IRNazanin"/>
          <w:color w:val="111111"/>
          <w:sz w:val="28"/>
          <w:szCs w:val="28"/>
          <w:rtl w:val="true"/>
          <w:lang w:bidi="fa-IR"/>
        </w:rPr>
        <w:t>.</w:t>
      </w:r>
    </w:p>
    <w:p>
      <w:pPr>
        <w:pStyle w:val="Heading5"/>
        <w:numPr>
          <w:ilvl w:val="4"/>
          <w:numId w:val="1"/>
        </w:numPr>
        <w:rPr/>
      </w:pPr>
      <w:bookmarkStart w:id="526" w:name="__RefHeading___Toc7459244_417432637"/>
      <w:bookmarkStart w:id="527" w:name="_Toc207"/>
      <w:bookmarkEnd w:id="526"/>
      <w:r>
        <w:rPr>
          <w:rtl w:val="true"/>
        </w:rPr>
        <w:t>شرح آیات</w:t>
      </w:r>
      <w:r>
        <w:rPr>
          <w:rtl w:val="true"/>
        </w:rPr>
        <w:t>:</w:t>
      </w:r>
      <w:bookmarkEnd w:id="527"/>
    </w:p>
    <w:p>
      <w:pPr>
        <w:pStyle w:val="Heading6"/>
        <w:numPr>
          <w:ilvl w:val="5"/>
          <w:numId w:val="1"/>
        </w:numPr>
        <w:rPr/>
      </w:pPr>
      <w:bookmarkStart w:id="528" w:name="__RefHeading___Toc7459246_417432637"/>
      <w:bookmarkStart w:id="529" w:name="_Toc20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به همین سبب خدا رسالت را به یاد ایشان می‌آورد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أَرْسَلْنٰا فِیکُمْ رَسُولاً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 خود شما پیامبری در میانتان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فرستاده از بنی اسراییل نبوده که چشم به راه آن داشتند که رسالت در میان ایشان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رسول به کارهایی خواهد پرداخت که هدفهای هر رسالت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عَلَیْکُمْ آیٰاتِنٰا وَ یُزَکِّیکُمْ وَ یُعَلِّمُکُمُ الْکِتٰابَ وَ الْحِکْمَةَ وَ یُعَلِّمُکُمْ مٰا لَمْ تَکُونُوا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 ما را بر شما فروخواند و پاکیزه‌تان سازد،و به شما کتاب و فرزانگی آموزد،و چیزهایی به شما بیاموزد که آنها را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چیزی است که کارمایه‌ها و نیروهای شما را به کار انداخت، و یگانگی کلمه به شما بخشید و هستۀ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 به رسالتی نیاز دارد،و هر چه این رسالت به حقیقت نزدیکتر باشد، آن امت برای برپاخاستن نیرومندتر و شایسته‌تر خواهد شد؛و در رسالت اسلامی تلاوت آیات خدا به منظور آگاه ساختن آدمی برای توجه به خدا است،و پرورش روح در او به عنوان شالوده‌ای برای بنا کردن ماهیت و طبیعت امت توحیدی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یکتاپرستی از راه متوجه کردن انسان به آیات خدا،مرحلۀ تربیت رسالتی برای پاک کردن نفس از متعلقات منفی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یزکیکم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فردیت و نادانی و شتاب و ترس و سستی اراده و سستی همت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نتواند بر جنبه‌های اخلاقی منفی خود پیروز شود،نمی‌تواند از شریعتها و از نظم بهره‌مند شود،و برتری ارادی پیدا کند،و گردن نهادن ارادی آن به پیروی از قوانین دینی شرط اساسی برای هر نظام یا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مرحلۀ سوم امت نیازمند دو نوع نظام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نوع ثابت که قرآن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می‌خواند،و دیگری آنکه با گذشت زمان تطوّر پیدا می‌کند،و به نظر من همان است که قرآن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شرایط ثابت برای بنا کردن و ایجاد هر امت است،و رسالت الاهی همۀ این شرایط و افزونتر بر آن را جایز است،بدان سان که در برابر امت افقهای تازه‌ای از علم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یُعَلِّمُکُمْ مٰا لَمْ تَکُونُوا تَعْلَمُونَ و بر ما است که پیوسته این رسالت را به یاد داشته باشیم،و نیازمندی خودمان را به آن و سودمندی آن را برای خود از یاد نبریم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این بر ما واجب است که شکرگزار خدا برای ارزانی داشتن نعمت رسالت باشیم تا خدا ما را از آن بهره‌مند سازد،و خدا را بر آن سپاسگزار باشیم تا بر روشنی ما در آن بیفزاید،و به این نعمت که بهرۀ ما ساخته است کفران نورزیم که نعمت ناسپاس مانده از میان می‌رود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فَاذْکُرُونِی أَذْکُرْکُمْ وَ اشْکُرُوا لِی وَ لاٰ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یاد من باشید</w:t>
      </w:r>
      <w:bookmarkStart w:id="530" w:name="pg12292_144647"/>
    </w:p>
    <w:p>
      <w:pPr>
        <w:pStyle w:val="BookText"/>
        <w:rPr/>
      </w:pPr>
      <w:bookmarkEnd w:id="530"/>
      <w:r>
        <w:rPr>
          <w:rFonts w:ascii="IRNazanin" w:hAnsi="IRNazanin" w:eastAsia="IRNazanin"/>
          <w:color w:val="111111"/>
          <w:sz w:val="28"/>
          <w:sz w:val="28"/>
          <w:szCs w:val="28"/>
          <w:rtl w:val="true"/>
          <w:lang w:bidi="fa-IR"/>
        </w:rPr>
        <w:t>تا از شما یاد کنم،و از من سپاسگزاری کنید و ناسپاسی و کفران نعمت مکنید</w:t>
      </w:r>
      <w:r>
        <w:rPr>
          <w:rFonts w:eastAsia="IRNazanin" w:cs="IRNazanin"/>
          <w:color w:val="111111"/>
          <w:sz w:val="28"/>
          <w:szCs w:val="28"/>
          <w:rtl w:val="true"/>
          <w:lang w:bidi="fa-IR"/>
        </w:rPr>
        <w:t>.»</w:t>
      </w:r>
    </w:p>
    <w:p>
      <w:pPr>
        <w:pStyle w:val="Heading6"/>
        <w:numPr>
          <w:ilvl w:val="5"/>
          <w:numId w:val="1"/>
        </w:numPr>
        <w:rPr/>
      </w:pPr>
      <w:bookmarkStart w:id="531" w:name="__RefHeading___Toc7459248_417432637"/>
      <w:bookmarkStart w:id="532" w:name="_Toc209"/>
      <w:bookmarkEnd w:id="531"/>
      <w:r>
        <w:rPr>
          <w:rtl w:val="true"/>
        </w:rPr>
        <w:t>از چه چیز مدد بگیریم؟</w:t>
      </w:r>
      <w:bookmarkEnd w:id="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اسْتَعِینُوا بِالصَّبْرِ وَ الصَّلاٰةِ إِنَّ اللّٰهَ مَعَ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شکیبایی و نماز مدد گیرید که خدا با بردباران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مدنیت یا رسالت هستۀ پیدایش امت است،و مسئولیت امت در برابر این اندیشه،به یاد بودن و شکرگزاری است،ولی امت به گروهی از صفات ضروری نیازمند است که برجسته‌ترین آنها مدد گرفتن از صبر و صلاة یعنی شکیبایی و نماز است،و این همان شکیبایی است که خدا،و در آن هنگام که بنی اسراییل را در هنگام انجام دادن واجباتی دشوار به داشتن آن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گسستن از زندگی و توجه کردن و پیوستن به خدا است،بدان سان که آدمی در دنیا به هیچ چیز،جز به خدا و عمل صالح،متکی و متکل نباشد؛ و هر امتی که خواستار پیشرفت است،می‌بایستی نیروی لازم برای این کار را از خدا و ایمان به او و عمل کردن به دستورهای او و بهره‌مند شدن از نعمتهای او بر انسان به دست آورد،و اگر چنین بریدنی از جز خدا نباشد،امت تعلیمات رسالت خود و نیروهای ذاتی آن را از دست داده و بر نیروهای خارجی و بیگانه تکیه کرده و از این سرنوشت شوم فنای خود را فراهم آورده است،و صبر و بردباری چشم داشتن به آینده است و چشم پوشیدن از بعضی از نعمتها در زمان حاضر به خاطر دست یافتن به نعمتهای برتر از آن در آینده،و بنا بر این بدون دیدن آینده و چشم به تحقق یافتن آن داشتن و در راه این تحقق کوشیدن،امت پیشرفت نخواهد کرد،چه پیشرفت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نیروها و کارمایه‌ها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بهره در آینده به دست آید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 دانه‌های روزی خود را در زیر خاک پنهان می‌کند،و سخت در رویاندن و مراقبت کردن از کشته‌ها تلاش می‌کند،و چشم به آینده‌ای دارد که در</w:t>
      </w:r>
      <w:bookmarkStart w:id="533" w:name="pg12292_144648"/>
    </w:p>
    <w:p>
      <w:pPr>
        <w:pStyle w:val="BookText"/>
        <w:rPr/>
      </w:pPr>
      <w:bookmarkEnd w:id="533"/>
      <w:r>
        <w:rPr>
          <w:rFonts w:ascii="IRNazanin" w:hAnsi="IRNazanin" w:eastAsia="IRNazanin"/>
          <w:color w:val="111111"/>
          <w:sz w:val="28"/>
          <w:sz w:val="28"/>
          <w:szCs w:val="28"/>
          <w:rtl w:val="true"/>
          <w:lang w:bidi="fa-IR"/>
        </w:rPr>
        <w:t>آن زمین خشک به صورت مزرعه‌ای بارور درمی‌آید،پس اگر تلاش و انتظار او نبود،آیا این امکان وجود داشت که به نتیجه‌ای برسد؟هرگز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امت باید که صبر کند،و برای آیندۀ دور به تلاش و کوشش خود ادامه 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پس از این خواهد آمد،قرآن مثلهایی از صبر برای ما می‌زند</w:t>
      </w:r>
      <w:r>
        <w:rPr>
          <w:rFonts w:eastAsia="IRNazanin" w:cs="IRNazanin"/>
          <w:color w:val="111111"/>
          <w:sz w:val="28"/>
          <w:szCs w:val="28"/>
          <w:rtl w:val="true"/>
          <w:lang w:bidi="fa-IR"/>
        </w:rPr>
        <w:t>.</w:t>
      </w:r>
    </w:p>
    <w:p>
      <w:pPr>
        <w:pStyle w:val="Heading6"/>
        <w:numPr>
          <w:ilvl w:val="5"/>
          <w:numId w:val="1"/>
        </w:numPr>
        <w:rPr/>
      </w:pPr>
      <w:bookmarkStart w:id="534" w:name="__RefHeading___Toc7459250_417432637"/>
      <w:bookmarkStart w:id="535" w:name="_Toc210"/>
      <w:bookmarkEnd w:id="534"/>
      <w:r>
        <w:rPr>
          <w:rtl w:val="true"/>
        </w:rPr>
        <w:t>اگر بخواهی نمیری</w:t>
      </w:r>
      <w:bookmarkEnd w:id="5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صبر خرسندی جانی برای فداکاریها است،و قرآن فداکاران در راه خدا را در قلۀ مجد و افتخار اجتماعی قرار می‌دهد تا از این راه دیگران را به راهپیمایی در راه آنان تشویق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یُقْتَلُ فِی سَبِیلِ اللّٰهِ أَمْوٰاتٌ بَلْ أَحْیٰاءٌ وَ لٰکِنْ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شدگان در راه خدا را مردگان نخوانید بل زندگانی هستند که شما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 زیرا کشته شدن آنها را از حیاتی به حیات دیگر منتقل کرده است،از حیات جسمانی به حیات روحانی و از حیات ظاهری به حیات حقیقی،و شهادت نیست مگر دری که از آن به بهشت خدایی وارد می‌شوند و زندگان هستند زیرا که فرصت زندگی را برای هزاران نفر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منشی و بزرگواری زندگی است،و آزادی زندگی است،و زیستن با خوشبختی زندگی است،و آن کس که در راه این اصول و مبادی دینی بمیرد،در این مبادی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را که از خاک بیرون آورده‌اند تا هر شاخۀ آن پایۀ درختی تازه شود،نمرده است و هرگز نخواهد مرد،و دانه‌ای که زیر خاک دفن شده است تا روزی به یک خوشه تبدیل شود،نمرده است و هرگز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که زندگی خود را وقف اصول رسالتی خود ساخته،و سپس برای زنده ماندن این مبادی جان خود را از کف داده،نمرده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 که شهیدان خود را گرامی و یاد آنان را زنده نگاه می‌دارد،امتی زنده است و هرگز نخواهد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شهید از دنیا می‌رود،زنده است و در نزد خدا روزی خود را</w:t>
      </w:r>
    </w:p>
    <w:p>
      <w:pPr>
        <w:pStyle w:val="BookText"/>
        <w:rPr/>
      </w:pPr>
      <w:r>
        <w:rPr>
          <w:rFonts w:ascii="IRNazanin" w:hAnsi="IRNazanin" w:eastAsia="IRNazanin"/>
          <w:color w:val="111111"/>
          <w:sz w:val="28"/>
          <w:sz w:val="28"/>
          <w:szCs w:val="28"/>
          <w:rtl w:val="true"/>
          <w:lang w:bidi="fa-IR"/>
        </w:rPr>
        <w:t>می‌خورد،و باقی فرزندان امت با اوضاع و احوال دشواری روزگار می‌گذرانند که آبستن حیاتی شرافت آمیز است،و بر امت لازم است که آمادۀ فداکاری باشد تا بتواند به پیش برود و منابع نیروی آن منفجر شود و پیوستگی و سختی و ژرفی آن را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بِشَیْءٍ مِنَ الْخَوْفِ وَ الْجُوعِ وَ نَقْصٍ مِنَ الْأَمْوٰالِ وَ الْأَنْفُسِ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با ترس و گرسنگی و کم شدن مالها و جانها و میوه‌ها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سازنده‌ای است که لازم است امت،پیش از شروع کردن به سیر صعودی آن را بگذراند،و دورۀ گردآوری سرمایه برای کسی که خواستار تجارت است یا دورۀ تحصیل و درس خواندن برای کسی است که می‌خواهد بصیرت پیدا کند یا عالم شود،و بنا بر این دورۀ بخشندگی است و در این برهۀ از زمان واجب است که امت به زیور صبر و شکیبایی آراسته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شکیبایان را مژده ده</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مصیبتی به ایشان رسد،گویند ما برای خداییم و همه به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خود مصیبت نگاه نمی‌کنند،بلکه به آن در ضمن چارچوبی کلّی می‌نگرند که در آن قرارشان داده‌اند،پس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رسیدن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تصور می‌کنند که در راه خدا مجهز و آمادۀ برای نبرد شده‌اند،و جانهای خودشان را در مقابل به دست آوردن خرسندی خدا فروخته‌اند،و کسی را که کالایی را فروخته نرسد که آن را مطالبه کند،و مسلمان راستین در اندیشۀ تن یا مال خود نیست،از این رو که آن را پیش فروش کرده است،و در پایان همۀ این چیزها،عاقبت سعادتمندانه‌ای را پیش خود مصور می‌سازند که،اگر در راه خدا صبر پیشه کنند، انتظار آنان را می‌کشد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ضرر و زیانی در راه خدا،می‌بایستی در چارچوب آن نگرش تاریخی</w:t>
      </w:r>
    </w:p>
    <w:p>
      <w:pPr>
        <w:pStyle w:val="BookText"/>
        <w:rPr/>
      </w:pPr>
      <w:r>
        <w:rPr>
          <w:rFonts w:ascii="IRNazanin" w:hAnsi="IRNazanin" w:eastAsia="IRNazanin"/>
          <w:color w:val="111111"/>
          <w:sz w:val="28"/>
          <w:sz w:val="28"/>
          <w:szCs w:val="28"/>
          <w:rtl w:val="true"/>
          <w:lang w:bidi="fa-IR"/>
        </w:rPr>
        <w:t>کلی قرار داده شود که بنا بر آن خسارت در برابر دستاوردهای بزرگی که چشم به راه امت در آینده است،بسیار کوچک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مگر نه آن است که آدمی را خدا از نیستی آفرید،و سپس او را به صورت چیزی قابل ذکر درآورد؛مگر نه این است که این آدمی،دیر یا زود،به خدا بازمی‌گردد؟پس جزع و فزع کردن بر مصیبتهایی که ناگزیر باید به صورتی یا به صورت دیگر به او برسد،برای چیست؟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شکیبایان چیست؟ صلوات و برکاتی از پروردگارشان است؛خدا به ایشان نزدیک است و آنان را دوست می‌دارد و برکات خود را به ایشان می‌فرستد و آنان را مشمول آمرزش خود قرار می‌دهد و از دشواریهای آیندۀ ایشان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پاداشی که شخص بردبار از پروردگار خود دریافت می‌کند،تأیید این شکیبایی در نزد پروردگار او و کاسته شدن مصیبت حاصل از این صبر برای او و تقویت معنویات وی و سپس عوضی است که از جانب خدا در برابر خسارت به او می‌رسد و فضل بیشتری که نصیب او 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 رَحْمَةٌ وَ أُولٰئِکَ هُمُ الْمُهْتَدُونَ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برکات و رحمت پروردگار به ایشان می‌رسد و اینان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بر مصیبت شکیبایی نشان نمی‌دهند،راهی به حق پیدا نمی‌کنند،چرا که خودخواهی ایشان سبب پوشیده ماندن حقایق بر آنان است،و جز به جوانب آسان رسالت خدا به چیز دیگری نگاه نمی‌کنند،و در نتیجه از این رسالت بی‌بهره می‌مانند،و خدا دینی را برنمی‌انگیزد که بدین گونه همه‌اش راحتی و خواب و مصلحتهای شخصی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نقص امت اسلامی امروز است،که به رسالت خدا کفر می‌ورزد،و روزه و نماز را کنار گذاشته،و از شهادت در راه خدا بیمناک است،و به زیور صبر آراسته نیست،و لذا عقب افتاده و خوار بر جای مانده،و بدبختیها و مصیبتها پیاپی بر سرش فرومی‌ریزد،و اگر خواستار رستگاری باشیم،می‌بایستی با احتیاط و نیرومندی به این تعالیم بازگردیم</w:t>
      </w:r>
      <w:r>
        <w:rPr>
          <w:rFonts w:eastAsia="IRNazanin" w:cs="IRNazanin"/>
          <w:color w:val="111111"/>
          <w:sz w:val="28"/>
          <w:szCs w:val="28"/>
          <w:rtl w:val="true"/>
          <w:lang w:bidi="fa-IR"/>
        </w:rPr>
        <w:t>.</w:t>
      </w:r>
      <w:bookmarkStart w:id="536" w:name="pg12292_144651"/>
    </w:p>
    <w:p>
      <w:pPr>
        <w:pStyle w:val="BookText"/>
        <w:rPr/>
      </w:pPr>
      <w:bookmarkEnd w:id="5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37" w:name="__RefHeading___Toc7459252_417432637"/>
      <w:bookmarkStart w:id="538" w:name="_Toc211"/>
      <w:bookmarkEnd w:id="53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158</w:t>
      </w:r>
      <w:r>
        <w:rPr>
          <w:rtl w:val="true"/>
        </w:rPr>
        <w:t xml:space="preserve"> </w:t>
      </w:r>
      <w:r>
        <w:rPr>
          <w:rtl w:val="true"/>
        </w:rPr>
        <w:t xml:space="preserve">تا </w:t>
      </w:r>
      <w:r>
        <w:rPr/>
        <w:t>167</w:t>
      </w:r>
      <w:r>
        <w:rPr>
          <w:rtl w:val="true"/>
        </w:rPr>
        <w:t>]</w:t>
      </w:r>
      <w:bookmarkEnd w:id="538"/>
    </w:p>
    <w:p>
      <w:pPr>
        <w:pStyle w:val="Heading4"/>
        <w:numPr>
          <w:ilvl w:val="3"/>
          <w:numId w:val="1"/>
        </w:numPr>
        <w:rPr/>
      </w:pPr>
      <w:bookmarkStart w:id="539" w:name="__RefHeading___Toc7459254_417432637"/>
      <w:bookmarkStart w:id="540" w:name="_Toc212"/>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541" w:name="pg12292_144652"/>
    </w:p>
    <w:p>
      <w:pPr>
        <w:pStyle w:val="BookText"/>
        <w:rPr/>
      </w:pPr>
      <w:bookmarkEnd w:id="5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42" w:name="__RefHeading___Toc7459256_417432637"/>
      <w:bookmarkStart w:id="543" w:name="_Toc213"/>
      <w:bookmarkEnd w:id="542"/>
      <w:r>
        <w:rPr>
          <w:rtl w:val="true"/>
        </w:rPr>
        <w:t>معنای واژه‌ها</w:t>
      </w:r>
      <w:bookmarkEnd w:id="543"/>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صفا،در اصل به معنی سنگ نرم و مأخوذ از صفو و واحد آن صفاة است،و به قولی صفا هر سنگ است که گل یا خاک با آن آمیخته نباشد،و اشتقاق آن از صفا یصفو به معنی مصدری خالص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اصل،سنگ سخت یا نرم است و به قولی سنگریزه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 گیاهی است که در اصل معنی آن صلابت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 و مروة نام دو کوه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شعیره به معنی علامتها و جاهای انجام دادن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شعائر اللّٰه جاهای عبادت خدا است و هر یک را مشعر آن عودت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اعمال حج در موقف و مسعی و منحر از اقسام این مشعرها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لغت به معنی قصد است بر وجه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شریعت قصد رفتن به خانۀ خدا است با عمل مشروع از احرام و طواف و سعی و وقوف در دو موقف و جز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به معنی افزایش در آبادانی و عمارت است،از آن روی که زایر با زیارت خود سبب آبادانی مکان می‌شود،و در شرع به معنی زیارت خانۀ خدا با عمل 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شدن است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 الیه جنوحا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او مایل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معنی چرخیدن پیرامون چیزی است و طایف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عرف شرع گشتن بر گرد خانۀ کعبه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و میل،چیزی بخشیدن و کاری انجام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به معنی پشیمانی از انجام کاری است،و آن حسرت خوردن بر وقوع آن کار و عزم برای ترک بازگشت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عمل،پاک بودن آن است از چیزی که با آن آمیخته سبب زشتی و بدی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 به معنی مهلت دادن به امید این که در خلاص نظر شود،و اصل نظر به معنی طلب است،و نظر به چشم به معنی طلب با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اتفاق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شب و روز به معنی در خلف و پشت سر یکدیگر آمدن است،و به قولی در اختلاف جنس،همچون اختلاف سفیدی و سیاهی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کشتی است و به مفرد و جمع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فلک فلک آسمانی است و هر مدوری فلک است و به قولی اسم برای دوران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هم جدا کردن و پراکندن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دبیب به معنی جنبیدن است،و دابّة یعنی مخلوق جنبنده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گرداندن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p>
    <w:p>
      <w:pPr>
        <w:pStyle w:val="BookText"/>
        <w:rPr/>
      </w:pPr>
      <w:r>
        <w:rPr>
          <w:rFonts w:ascii="IRNazanin" w:hAnsi="IRNazanin" w:eastAsia="IRNazanin"/>
          <w:color w:val="111111"/>
          <w:sz w:val="28"/>
          <w:sz w:val="28"/>
          <w:szCs w:val="28"/>
          <w:rtl w:val="true"/>
          <w:lang w:bidi="fa-IR"/>
        </w:rPr>
        <w:t>آن است و جمع آن صروف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شبیه‌ها و نظیرها،و گفته‌اند که به معنی اضداد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دوستی و خلاف بغض است،و محبت به معنی اراده است و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خواهان منافع اویم یا او را مدح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اللّٰه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ثواب و بزرگداشت او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خواستار فرمانبرداری از اوامر اویم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تبرؤ در لغت پشت کردن و دور شدن بر اثر دشمنی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اللّٰه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سبب دشمنی با مشرکان آنان را دور کرد و اصل آن جدایی است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من 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اتباع،طلب اتفاق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 لیلحقه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مقصود،آن است که با هم به جای مورد نظر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دور شدن بعد از اتصال و پیوستگی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رسیدن به چیز دور از دسترس به وسیلۀ چیزی است که آن را ممکن سازد،و ریسمان را از آن روی سبب می‌گویند که با آن آب دور از دسترس را از ته چاه بالا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به معنی پشیمانی شدید است</w:t>
      </w:r>
      <w:r>
        <w:rPr>
          <w:rFonts w:eastAsia="IRNazanin" w:cs="IRNazanin"/>
          <w:color w:val="111111"/>
          <w:sz w:val="28"/>
          <w:szCs w:val="28"/>
          <w:rtl w:val="true"/>
          <w:lang w:bidi="fa-IR"/>
        </w:rPr>
        <w:t>.</w:t>
      </w:r>
      <w:bookmarkStart w:id="544" w:name="pg12292_144655"/>
    </w:p>
    <w:p>
      <w:pPr>
        <w:pStyle w:val="BookText"/>
        <w:rPr/>
      </w:pPr>
      <w:bookmarkEnd w:id="5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45" w:name="__RefHeading___Toc7459258_417432637"/>
      <w:bookmarkStart w:id="546" w:name="_Toc214"/>
      <w:bookmarkEnd w:id="545"/>
      <w:r>
        <w:rPr>
          <w:rtl w:val="true"/>
        </w:rPr>
        <w:t>چگونه علمای بد شعایر خدا را پنهان کردند</w:t>
      </w:r>
      <w:bookmarkEnd w:id="546"/>
    </w:p>
    <w:p>
      <w:pPr>
        <w:pStyle w:val="Heading5"/>
        <w:numPr>
          <w:ilvl w:val="4"/>
          <w:numId w:val="1"/>
        </w:numPr>
        <w:rPr/>
      </w:pPr>
      <w:bookmarkStart w:id="547" w:name="__RefHeading___Toc7459260_417432637"/>
      <w:bookmarkStart w:id="548" w:name="_Toc215"/>
      <w:bookmarkEnd w:id="547"/>
      <w:r>
        <w:rPr>
          <w:rtl w:val="true"/>
        </w:rPr>
        <w:t>اشاره</w:t>
      </w:r>
      <w:bookmarkEnd w:id="548"/>
    </w:p>
    <w:p>
      <w:pPr>
        <w:pStyle w:val="Heading5"/>
        <w:numPr>
          <w:ilvl w:val="4"/>
          <w:numId w:val="1"/>
        </w:numPr>
        <w:rPr/>
      </w:pPr>
      <w:bookmarkStart w:id="549" w:name="__RefHeading___Toc7459262_417432637"/>
      <w:bookmarkStart w:id="550" w:name="_Toc216"/>
      <w:bookmarkEnd w:id="549"/>
      <w:r>
        <w:rPr>
          <w:rtl w:val="true"/>
        </w:rPr>
        <w:t>رهنمودهایی از آیات</w:t>
      </w:r>
      <w:r>
        <w:rPr>
          <w:rtl w:val="true"/>
        </w:rPr>
        <w:t>:</w:t>
      </w:r>
      <w:bookmarkEnd w:id="550"/>
    </w:p>
    <w:p>
      <w:pPr>
        <w:pStyle w:val="BookText"/>
        <w:rPr/>
      </w:pPr>
      <w:r>
        <w:rPr>
          <w:rFonts w:ascii="IRNazanin" w:hAnsi="IRNazanin" w:eastAsia="IRNazanin"/>
          <w:color w:val="111111"/>
          <w:sz w:val="28"/>
          <w:sz w:val="28"/>
          <w:szCs w:val="28"/>
          <w:rtl w:val="true"/>
          <w:lang w:bidi="fa-IR"/>
        </w:rPr>
        <w:t>یادآوری نعمتهای خدا،و در طلیعۀ آنها قبله،رمز استقلال است،و به همین گونه رسالت از نعمتهای بزرگ بر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تذکر محور گفتگو در درس گذشته بود که از آن به مدد گرفتن از صبر و صلاة یا بردباری و نماز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خداوند متعال صفا و مروه را به یاد ما می‌آورد که حاجیان میان آن دو پاره کوه یکی از اعمال حج یعنی دویدن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انجام می‌رسانند،و این عمل یادآور دویدن در همین موضع و تحمل و بردباری سختی از طرف هاجر مادر اسماعیل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عاقبت آن رستگاری وی در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امت گاه گرفتار سستی و رخوت می‌شود،و در این صورت به پاره‌ای از اندیشه‌های منفی تشبث پیدا می‌کند،و از جدی بودن در عمل و فداکاری در راه خدا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اندیشه‌ها را گروهی از نیم‌مردان دین که بهره‌ای از کتاب دارند،تجسم می‌بخشند و هدایت الاهی را از مردم پنهان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خدای متعال آنان را از عاقبت این کار بیم می‌دهد و از آن برحذرشان می‌دارد،به بیان ضرورت توحید و دور بودن از شرک می‌پردازد،و این که 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جز خدا شرک است،و بلکه هر شنیدنی از جز خدا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را برای ما مجسم می‌سازد که در آن کسانی که در دنیا پیروانی از ایشان تبعیت می‌کردند،از آن پیروان بیزاری نشان می‌دهند،و این پیش از آن است که پیروان بگویند اگر ما به دنیا بازگردیم از ایشان بیزاری خود را نشان خواهیم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دنیا بر ما واجب است که رؤیت خود را تباه نسازیم و از هر کس که از</w:t>
      </w:r>
      <w:bookmarkStart w:id="551" w:name="pg12292_144656"/>
    </w:p>
    <w:p>
      <w:pPr>
        <w:pStyle w:val="BookText"/>
        <w:rPr/>
      </w:pPr>
      <w:bookmarkEnd w:id="551"/>
      <w:r>
        <w:rPr>
          <w:rFonts w:ascii="IRNazanin" w:hAnsi="IRNazanin" w:eastAsia="IRNazanin"/>
          <w:color w:val="111111"/>
          <w:sz w:val="28"/>
          <w:sz w:val="28"/>
          <w:szCs w:val="28"/>
          <w:rtl w:val="true"/>
          <w:lang w:bidi="fa-IR"/>
        </w:rPr>
        <w:t>خدا سخن می‌گوید نسنجیده پیروی نکنیم،بلکه باید با خود بیندیشیم که از چه کسی تبعیت می‌کنیم و چگونه باید به این کار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مکمل درس گذشته است که به شرایط نهضت امت ارتباط داشت،چه از آشکارترین این شرایط وحدت توجیه فرهنگی برای امت است</w:t>
      </w:r>
      <w:r>
        <w:rPr>
          <w:rFonts w:eastAsia="IRNazanin" w:cs="IRNazanin"/>
          <w:color w:val="111111"/>
          <w:sz w:val="28"/>
          <w:szCs w:val="28"/>
          <w:rtl w:val="true"/>
          <w:lang w:bidi="fa-IR"/>
        </w:rPr>
        <w:t>.</w:t>
      </w:r>
    </w:p>
    <w:p>
      <w:pPr>
        <w:pStyle w:val="Heading5"/>
        <w:numPr>
          <w:ilvl w:val="4"/>
          <w:numId w:val="1"/>
        </w:numPr>
        <w:rPr/>
      </w:pPr>
      <w:bookmarkStart w:id="552" w:name="__RefHeading___Toc7459264_417432637"/>
      <w:bookmarkStart w:id="553" w:name="_Toc217"/>
      <w:bookmarkEnd w:id="552"/>
      <w:r>
        <w:rPr>
          <w:rtl w:val="true"/>
        </w:rPr>
        <w:t>شرح آیات</w:t>
      </w:r>
      <w:r>
        <w:rPr>
          <w:rtl w:val="true"/>
        </w:rPr>
        <w:t>:</w:t>
      </w:r>
      <w:bookmarkEnd w:id="553"/>
    </w:p>
    <w:p>
      <w:pPr>
        <w:pStyle w:val="Heading6"/>
        <w:numPr>
          <w:ilvl w:val="5"/>
          <w:numId w:val="1"/>
        </w:numPr>
        <w:rPr/>
      </w:pPr>
      <w:bookmarkStart w:id="554" w:name="__RefHeading___Toc7459266_417432637"/>
      <w:bookmarkStart w:id="555" w:name="_Toc218"/>
      <w:bookmarkEnd w:id="554"/>
      <w:r>
        <w:rPr>
          <w:rtl w:val="true"/>
        </w:rPr>
        <w:t>اشاره</w:t>
      </w:r>
      <w:bookmarkEnd w:id="5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آیات دیگر آمده،خدا به ابراهیم فرمان داد که همسر خود هاجر و پسرش را در درۀ لم یزرعی در مکه ساکن کند و سپس خود آنان را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همسرش هر دو فرمان خدا را اجابت کردند،و چون هاجر در محل سکونت خود مستقر شد،طفل شیرخوار او تشنه و خواستار آب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به جستجوی آب برخاست و قطره‌ای آب نیافت،و در آن‌جا دو کوه وجود داشت که هاجر میان آنها در طلب آب می‌گشت و در صدد آن بود تا کسی را بیابد و از او برای رفع تشنگی فرزندش مدد بگیرد؛و چون هفت بار دویدن میان آن دو کوه پایان یافت، آثار آب را در زیر پای فرزندش اسماعیل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دویدن میان این دو کوه را به یاد بود آن حادثه از آداب سفر حج قرار داد تا همچون نشانه‌ای برای یادآوری از هاجر و رمزی برای سعی و تلاش آدمی در راه خدا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مشرکان دو پاره سنگ بر صفا و مروه گذاشتند و داستانی خرافی برای آن تراشیدند و آن سنگها را می‌پرستیدند و به خاطر آنها میان دو کوه به دویدن می‌پرداختند؛و بنی اسراییل طواف میان دو کوه را به مناسبت آنکه مردمان جاهلیت دو بت بر روی دو کوه قرار داده بودند،وهمی بیش نمی‌دانستند،و آیه‌ای در ابطال این تصور بدین صورت نازل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صفا و مروه از شعائر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شعیرة همان نماد است،زیرا راهنمای ایمان است و به مکان عبادت اطلاق می‌شود،همچون نماز و حج و نظایر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w:t>
      </w:r>
      <w:bookmarkStart w:id="556" w:name="pg12292_144657"/>
    </w:p>
    <w:p>
      <w:pPr>
        <w:pStyle w:val="BookText"/>
        <w:rPr/>
      </w:pPr>
      <w:bookmarkEnd w:id="55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نشانه‌ای برای عبادت اعم از دعا یا نماز یا جز آن،مشعری است برای این عبادت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حَجَّ الْبَیْتَ أَوِ اعْتَمَرَ فَلاٰ جُنٰاحَ عَلَیْهِ أَنْ یَطَّوَّفَ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حج خانه کند،یا عمره گزارد،باکی بر او نیست که بر آنها طواف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دو به‌گونه‌ای دویدن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تَطَوَّعَ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روی میل کار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هاجر چنین کرد و به سعی میان صفا و مروه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شٰاکِرٌ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سپاسگزار و دانا است</w:t>
      </w:r>
      <w:r>
        <w:rPr>
          <w:rFonts w:eastAsia="IRNazanin" w:cs="IRNazanin"/>
          <w:color w:val="111111"/>
          <w:sz w:val="28"/>
          <w:szCs w:val="28"/>
          <w:rtl w:val="true"/>
          <w:lang w:bidi="fa-IR"/>
        </w:rPr>
        <w:t>.»</w:t>
      </w:r>
    </w:p>
    <w:p>
      <w:pPr>
        <w:pStyle w:val="Heading6"/>
        <w:numPr>
          <w:ilvl w:val="5"/>
          <w:numId w:val="1"/>
        </w:numPr>
        <w:rPr/>
      </w:pPr>
      <w:bookmarkStart w:id="557" w:name="__RefHeading___Toc7459268_417432637"/>
      <w:bookmarkStart w:id="558" w:name="_Toc219"/>
      <w:bookmarkEnd w:id="557"/>
      <w:r>
        <w:rPr>
          <w:rtl w:val="true"/>
        </w:rPr>
        <w:t>رسالت علم</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علم آن است که در زندگی آدمی خدمتگزار هدف او باشد،ولی اگر این علم در راه منافع خصوصی به کار افتد،وبالی بر اجتماع و وبالی بر دارندۀ آن خواهد شد،و چنین عالمی هر چه زودتر در برابر مردم و تاریخ کارش به رسوایی خواهد کشید و مردمان او را طرد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قصۀ صفا و مروه مثلی است برای آنچه علم می‌تواند از لحاظ گمراه کردن مردم انجام دهد،که آن را از یک رسم و شعیرۀ دینی به یک عمل حرام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قصه و تا امروز علمای بدی را می‌یابیم که حقایق را از مردم پنهان نگاه می‌دارند و به امانت بزرگ علم خیانت می‌کنند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مٰا أَنْزَلْنٰا مِنَ الْبَیِّنٰاتِ وَ الْهُدیٰ مِنْ بَعْدِ مٰا بَیَّنّٰاهُ لِلنّٰاسِ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نشانه‌های فروفرستادۀ ما را که در کتاب آشکار کرده‌ایم و نیز راه و هدایت ما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کتاب،برای گروه معینی نازل نشد،بلکه راهنمای همۀ مردم است،و کسانی که تشریعات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ارزشهای خلاصه 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مردم پنهان نگه‌می‌دارند</w:t>
      </w:r>
      <w:r>
        <w:rPr>
          <w:rFonts w:eastAsia="IRNazanin" w:cs="IRNazanin"/>
          <w:color w:val="111111"/>
          <w:sz w:val="28"/>
          <w:szCs w:val="28"/>
          <w:rtl w:val="true"/>
          <w:lang w:bidi="fa-IR"/>
        </w:rPr>
        <w:t>:</w:t>
      </w:r>
      <w:bookmarkStart w:id="559" w:name="pg12292_144658"/>
    </w:p>
    <w:p>
      <w:pPr>
        <w:pStyle w:val="BookText"/>
        <w:rPr/>
      </w:pPr>
      <w:bookmarkEnd w:id="559"/>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یَلْعَنُهُمُ اللّٰهُ وَ یَلْعَنُهُمُ اللاّٰعِنُونَ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خدا و لعنت کنندگان آنان را لعنت می‌کنند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خود فرصتی برای بازگشت به رحمت خدا و بخشش مردم دارند،و آن پرداختن ایشان به سه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است و اقرار کردن به خطاهای گذشته و آماده شدن برای جبران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عملی برای تصحیح آن خطاها و ترمیم و اصلاح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همۀ حقایق،حتی آنها که مخالف با مصالح خودشان و قومشان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وَ أَصْلَحُوا وَ بَیَّنُوا فَأُولٰئِکَ أَتُوبُ عَلَیْهِمْ وَ أَنَا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آنان که بازگشتند و نیک شدند و این کار را آشکار کردند،پس توبۀ آنان را می‌پذیرم،و من توبه‌پذیر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عالم سوء در اجتماع بسیار است،چه،گاه سبب منحرف شدن گروه پرشماری از مردم می‌شود،و لذا پذیرفته شدن توبۀ او دلیل بر آن است که خدا بسیار توبه پذیر و رحیم است،و گرنه توبۀ چنین مردی که سلاح علم را علیه مردم به کار انداخته است،آسان نیست</w:t>
      </w:r>
      <w:r>
        <w:rPr>
          <w:rFonts w:eastAsia="IRNazanin" w:cs="IRNazanin"/>
          <w:color w:val="111111"/>
          <w:sz w:val="28"/>
          <w:szCs w:val="28"/>
          <w:rtl w:val="true"/>
          <w:lang w:bidi="fa-IR"/>
        </w:rPr>
        <w:t>.</w:t>
      </w:r>
    </w:p>
    <w:p>
      <w:pPr>
        <w:pStyle w:val="Heading6"/>
        <w:numPr>
          <w:ilvl w:val="5"/>
          <w:numId w:val="1"/>
        </w:numPr>
        <w:rPr/>
      </w:pPr>
      <w:bookmarkStart w:id="560" w:name="__RefHeading___Toc7459270_417432637"/>
      <w:bookmarkStart w:id="561" w:name="_Toc220"/>
      <w:bookmarkEnd w:id="560"/>
      <w:r>
        <w:rPr>
          <w:rtl w:val="true"/>
        </w:rPr>
        <w:t>جزای علمای بد</w:t>
      </w:r>
      <w:bookmarkEnd w:id="5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مرد علم فاسد به صلاح سخت دشوار است،چه به زودی در میان مردم به مجرم بودن شهرت پیدا می‌کند،در صورتی که سخت کوشیده است تا لباس قدیس بودن علمی را بر تن کند،و اگر توبه ناکرده از دنیا برود،کافر از دنیا رفته است و جزا و کیفری که خدا خواهد داد بسیار بدتر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مٰاتُوا وَ هُمْ کُفّٰارٌ أُولٰئِکَ عَلَیْهِمْ لَعْنَةُ اللّٰهِ وَ الْمَلاٰئِکَةِ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کافر مردند،لعنت خدا و فرشتگان و همۀ مردم بر ایشان است</w:t>
      </w:r>
      <w:r>
        <w:rPr>
          <w:rFonts w:eastAsia="IRNazanin" w:cs="IRNazanin"/>
          <w:color w:val="111111"/>
          <w:sz w:val="28"/>
          <w:szCs w:val="28"/>
          <w:rtl w:val="true"/>
          <w:lang w:bidi="fa-IR"/>
        </w:rPr>
        <w:t>.»</w:t>
      </w:r>
      <w:bookmarkStart w:id="562" w:name="pg12292_144659"/>
    </w:p>
    <w:p>
      <w:pPr>
        <w:pStyle w:val="BookText"/>
        <w:rPr/>
      </w:pPr>
      <w:bookmarkEnd w:id="5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لاٰ یُخَفَّفُ عَنْهُمُ الْعَذٰابُ وَ لاٰ 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و شکنجۀ آنان سبک نمی‌شود و مهلتی به ایشان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اینان اعتنایی نمی‌شود،بلکه به شدیدترین صورت خواری و اهانت می‌بینند،و هرگز کسی به آنان نظر نمی‌کند،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دین را در دنیا برای دستیابی به مقام و ریاست و جاه و جلال در میان مردم تحریف کردند و خداوند با خواری و ذلّت به آنان کیفر خواهد داد</w:t>
      </w:r>
      <w:r>
        <w:rPr>
          <w:rFonts w:eastAsia="IRNazanin" w:cs="IRNazanin"/>
          <w:color w:val="111111"/>
          <w:sz w:val="28"/>
          <w:szCs w:val="28"/>
          <w:rtl w:val="true"/>
          <w:lang w:bidi="fa-IR"/>
        </w:rPr>
        <w:t>.</w:t>
      </w:r>
    </w:p>
    <w:p>
      <w:pPr>
        <w:pStyle w:val="Heading6"/>
        <w:numPr>
          <w:ilvl w:val="5"/>
          <w:numId w:val="1"/>
        </w:numPr>
        <w:rPr/>
      </w:pPr>
      <w:bookmarkStart w:id="563" w:name="__RefHeading___Toc7459272_417432637"/>
      <w:bookmarkStart w:id="564" w:name="_Toc221"/>
      <w:bookmarkEnd w:id="563"/>
      <w:r>
        <w:rPr>
          <w:rtl w:val="true"/>
        </w:rPr>
        <w:t>فرهنگ توحیدی</w:t>
      </w:r>
      <w:bookmarkEnd w:id="5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مسلمان واجب است که فرهنگ خود را از خدا یا آن کس که مأمور از جانب خدا است کسب کند،و توحید خالص همین است،و قرآن در این جا سبب این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إِلٰهُکُمْ إِلٰهٌ وٰاحِدٌ لاٰ إِلٰهَ إِلاّٰ هُوَ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شما خدای یگانه‌ای است که جز او خدایی نیست،و او بخشندۀ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یگانه است،فرمانبرداری از او و پیروی از فرستاده‌اش واجب است،و ما حق آن نداریم که برای خود کسانی را که به‌گونه‌ای در اجتماع آبرویی پیدا کرده‌اند انتخاب کنیم و به پیروی از اوامر آنان بپردازیم،و برای آنکه قرآن این اندیشه را به خوبی در جان ما جایگزین سازد،ما را به فطرتمان متوجه می‌سازد، و دستور می‌دهد که در آیات و نشانه‌های خدا در آسمان و زمین نگاه کنیم،و مخصوصا به یکی از آنها که منعکس کنندۀ رحمت گستردۀ پیوسته او است توجه داشته باشیم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ما را به آن می‌خوانند که تنها به خدا توجه کنیم،و شریکان و نمایندگان تراشیده شدۀ برای او را به دور افکنیم،و این دعوت با فطرت استوار آدمی در دوست داشتن کسانی که در حق او نیکی کرده‌اند پیوستگی دارد،و آیا چه کس جز خدا این هدف احسان و نیکی را که در سراسر زندگی از آن برخوردار می‌شویم</w:t>
      </w:r>
    </w:p>
    <w:p>
      <w:pPr>
        <w:pStyle w:val="BookText"/>
        <w:rPr/>
      </w:pPr>
      <w:r>
        <w:rPr>
          <w:rFonts w:ascii="IRNazanin" w:hAnsi="IRNazanin" w:eastAsia="IRNazanin"/>
          <w:color w:val="111111"/>
          <w:sz w:val="28"/>
          <w:sz w:val="28"/>
          <w:szCs w:val="28"/>
          <w:rtl w:val="true"/>
          <w:lang w:bidi="fa-IR"/>
        </w:rPr>
        <w:t xml:space="preserve">در حق ما روا داشته است؟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عظمت و شکوه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پیاپی هم آمدن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رحمت و حکمت و قدرتی که در آن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الْفُلْکِ الَّتِی تَجْرِی فِی الْبَحْرِ بِمٰا یَنْفَعُ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کشتی که دریا را می‌پیماید و به مردم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جابه‌جا کردن مردم و انتقال دادن کالاهای ایشان به همه جای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اللّٰهُ مِنَ السَّمٰاءِ مِنْ مٰاءٍ فَأَحْیٰا بِهِ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آبی که خدا از آسمان فروفرستاده و زمین را،پس از مرگ آن،با این آب زنده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چگونه زندگی و جریان دنیا را به صورتی تنظیم کرده است که آب در آن بخار می‌شود و به صورت ابرهایی درمی‌آید که باد آنها را به هر جا که نیاز به آن است می‌برد،و آب گوارایی از آن برای نوشیدن جانوران و مردمان و زمین فرومی‌ریزد و به گونه‌های مختلف به مردمان سود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فِیهٰا مِنْ کُلِّ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هر گونه جنبنده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در تن دارد،از مورچۀ کوچک و کوچکتر از آن گرفته،تا فیل و بزرگتر از آن،و پرندگان و درندگان و ماهیان،و هر یک را به صورتی خاص روزی می‌رساند و از سودی برخوردار می‌دارد،که همۀ آنها برای هدفی معین آفریده شده‌اند،و اسباب زندگی تا زمانی محدود بر ایشان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تَصْرِیفِ الرِّیٰاحِ وَ السَّحٰابِ الْمُسَخَّرِ بَیْنَ السَّمٰاءِ وَ الْأَرْضِ لَآیٰاتٍ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گرداندن و جابه‌جا کردن بادها،و در ابری که میان آسمان و زمین مسخّر است،آیاتی است که برای گروهی که خرد خود را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نیروی خردی که خدا به ایشان ارزانی داشته است به صورت درست بهره‌برداری می‌کنند،و به میانجیگری این آیات به رحمت</w:t>
      </w:r>
    </w:p>
    <w:p>
      <w:pPr>
        <w:pStyle w:val="BookText"/>
        <w:rPr/>
      </w:pPr>
      <w:r>
        <w:rPr>
          <w:rFonts w:ascii="IRNazanin" w:hAnsi="IRNazanin" w:eastAsia="IRNazanin"/>
          <w:color w:val="111111"/>
          <w:sz w:val="28"/>
          <w:sz w:val="28"/>
          <w:szCs w:val="28"/>
          <w:rtl w:val="true"/>
          <w:lang w:bidi="fa-IR"/>
        </w:rPr>
        <w:t>گسترده و دایمی خدا می‌نگرند،و می‌دانند که تنها خدا شایستۀ دوست داشتن او و فرمانبرداری از فرمانهای او و سر به سجده نهادن در برابر او است،و تنها او و نه شریکان مجعول و ساختگی او است که باید همچون دوست و ولی و سرور پذیرفته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خرد خود را به کار نمی‌اندازند،با وجود داشتن آن،از وجود این خرد و عقل بهره‌ای عایدشان نمی‌شود؛اینان پروردگار خود را نمی‌شناسند،بدان سبب که با نظری جامد و متحجّر به جهان هستی می‌نگرند که از حدود ظواهر آن فراتر نمی‌رود،و هیچ ژرف نگری در دلالتهای این ظواهر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اینان یا اصلا ایمان ندارند و یا اگر ایمانی به خدا دارند بسیار سطحی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یَتَّخِذُ مِنْ دُونِ اللّٰهِ أَنْدٰاداً یُحِبُّونَهُمْ کَحُبِّ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مردم جز خدا کسان یا چیزهایی را به خدایی برمی‌گزینند و آنها را همچون خدا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نگرش جامدی که دارند،مثلا،به جای آنکه به پرستش و نیایش خدا برخیزند که خورشید را آفریده و به سیر آن نظم و ترتیب بخشیده،به نیایش و پرستش خود خورشید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برای آنکه تنها به ظاهر خورشید می‌نگرند بی‌آنکه از وجود آن به وجود خدا استدلال کنند؛و به همین گونه به اصحاب مال و مقام و علم نگاه می‌کنند بی آنکه در این اندیشه بیفتند که همۀ آنان بندگان خدایند،و آنکه این نعمتها را به آنان ارزانی داشته خدا است،و برای ایشان شایسته‌تر آن است که مستقیما با خدا ارتباط برقرار کنند و نه این که به جانهای خودشان اجازه دهند که به پرستش این میانجیهای نعمت الاهی بپردازند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أَشَدُّ حُبًّا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آورده‌اند،دوستی ایشان نسبت به خدا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پیدا شدن علاقه‌ای میان ایشان و صاحبان مال و جاه و علم،به خود اجازۀ آن نمی‌دهند که بندۀ این کسان باشند،بلکه پیوسته مرتبط با خدا با</w:t>
      </w:r>
    </w:p>
    <w:p>
      <w:pPr>
        <w:pStyle w:val="BookText"/>
        <w:rPr/>
      </w:pPr>
      <w:r>
        <w:rPr>
          <w:rFonts w:ascii="IRNazanin" w:hAnsi="IRNazanin" w:eastAsia="IRNazanin"/>
          <w:color w:val="111111"/>
          <w:sz w:val="28"/>
          <w:sz w:val="28"/>
          <w:szCs w:val="28"/>
          <w:rtl w:val="true"/>
          <w:lang w:bidi="fa-IR"/>
        </w:rPr>
        <w:t>سختترین پیوستگی و ارتباط باقی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یَرَی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دیده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کسانی که با پیروی از شرکای ساختگی خدا و برتر شمردن آنها از خدا به سبب مخالفت با اوامر خدا برای به دست آوردن خرسندی شریکان او از صاحبان شهوت و سلطه و دانش،حقیقت را ببینند،از گمراهی خود بازخواهند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یَرَوْنَ الْعَذٰابَ أَنَّ الْقُوَّةَ لِلّٰهِ جَمِیعاً وَ أَنَّ اللّٰهَ شَدِیدُ الْعَذٰابِ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نیرومندی از آن خدا است،و عذاب خدا سخت و شدید است</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کسان که به جای خدا از آنان پیروی و اطاعت می‌شود،و با خدا همچون شرکایی در نظر گرفته می‌شوند،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ناتوانان و خائنان،بی‌هیچ پروایی از یک محافظ درونی،حتی در برابر پیروان خود،از پیروان خود از آنان بیزاری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تَبَرَّأَ الَّذِینَ اتُّبِعُوا مِنَ الَّذِینَ اتَّبَعُوا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کسانی که از آنها پیروی می‌شد،از کسانی که پیرو آنان بودند،بیزاری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پیروان و هم کسانی که این پیروان از آنان پیروی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رَأَوُا الْعَذٰابَ وَ تَقَطَّعَتْ بِهِمُ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دیدند و هر سبب و پیوندی در میان ایشان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ریسمانی که به آن درآویزند و پناهگاهی که به آن پناه برند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اتَّبَعُوا لَوْ أَنَّ لَنٰا 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کسانی که پیرو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بازگشت به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می‌توانستیم به زندگی دنیا بازگردیم،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فَنَتَبَرَّأَ مِنْهُمْ کَمٰا تَبَرَّؤُا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به همان‌گونه که از ما بیزاری</w:t>
      </w:r>
      <w:bookmarkStart w:id="565" w:name="pg12292_144663"/>
    </w:p>
    <w:p>
      <w:pPr>
        <w:pStyle w:val="BookText"/>
        <w:rPr/>
      </w:pPr>
      <w:bookmarkEnd w:id="565"/>
      <w:r>
        <w:rPr>
          <w:rFonts w:ascii="IRNazanin" w:hAnsi="IRNazanin" w:eastAsia="IRNazanin"/>
          <w:color w:val="111111"/>
          <w:sz w:val="28"/>
          <w:sz w:val="28"/>
          <w:szCs w:val="28"/>
          <w:rtl w:val="true"/>
          <w:lang w:bidi="fa-IR"/>
        </w:rPr>
        <w:t>جستند،بیزاری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پایان کار کسی که جز خدا شریکانی برای او می‌گیرد و آنان را همچون خدا دوست می‌دارد،و به جای فرمان خدا از ایشان فرمان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این کار پشیمانی است،و گفتن این که کاش به دنیا بازمی‌گشتیم و پیروی از آنها را طرد می‌کردم،ولی هیهات که بازگشتن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یُرِیهِمُ اللّٰهُ أَعْمٰالَهُمْ حَسَرٰاتٍ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که خدا کارهای ایشان را همچون حسرتهایی به ایشان می‌نماید و جلوه‌گر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بِخٰارِجِینَ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آتش بیرون نتوانند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ناگزیر باید مراکز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و شریکان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برود،و در یک خط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توجه به خدا صورتپذیر شود،و جز به فرمان خدا از کسی پیروی نکنند،و دوستی خدا برای هر کس پیش از دوستی دیگران،خواه نیرومند خواه ضعیف،بوده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اجتماعی اجتماع آزاد به کاملترین معنی کلمه است،و در درسهای آینده تفصیل این معنی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66" w:name="__RefHeading___Toc7459274_417432637"/>
      <w:bookmarkStart w:id="567" w:name="_Toc222"/>
      <w:bookmarkEnd w:id="56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168</w:t>
      </w:r>
      <w:r>
        <w:rPr>
          <w:rtl w:val="true"/>
        </w:rPr>
        <w:t xml:space="preserve"> </w:t>
      </w:r>
      <w:r>
        <w:rPr>
          <w:rtl w:val="true"/>
        </w:rPr>
        <w:t xml:space="preserve">تا </w:t>
      </w:r>
      <w:r>
        <w:rPr/>
        <w:t>177</w:t>
      </w:r>
      <w:r>
        <w:rPr>
          <w:rtl w:val="true"/>
        </w:rPr>
        <w:t>]</w:t>
      </w:r>
      <w:bookmarkEnd w:id="567"/>
    </w:p>
    <w:p>
      <w:pPr>
        <w:pStyle w:val="Heading4"/>
        <w:numPr>
          <w:ilvl w:val="3"/>
          <w:numId w:val="1"/>
        </w:numPr>
        <w:rPr/>
      </w:pPr>
      <w:bookmarkStart w:id="568" w:name="__RefHeading___Toc7459276_417432637"/>
      <w:bookmarkStart w:id="569" w:name="_Toc223"/>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570" w:name="pg12292_144664"/>
    </w:p>
    <w:p>
      <w:pPr>
        <w:pStyle w:val="BookText"/>
        <w:rPr/>
      </w:pPr>
      <w:bookmarkEnd w:id="5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71" w:name="__RefHeading___Toc7459278_417432637"/>
      <w:bookmarkStart w:id="572" w:name="_Toc224"/>
      <w:bookmarkEnd w:id="571"/>
      <w:r>
        <w:rPr>
          <w:rtl w:val="true"/>
        </w:rPr>
        <w:t>معنای واژه‌ها</w:t>
      </w:r>
      <w:bookmarkEnd w:id="572"/>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خطوة به معنی گام و 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خطوات الشیطان یعنی آثار و جاهای پای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 زشت در نظر عقل یا شرع،و قبیح و زشت را بدان سبب سوء گویند که عاقبت بد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و قبیحة و سیئة همچون یکدیگرند؛و هر چه از حد بگذرد فاحش است،و هر چه موافق حق نباشد فاحشه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برخوردیم و آن را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زدن و درماندن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 در ذبح کردن به معنی بلند گفتن بسم اللّٰه الرحمن الرحیم است؛مشرکان در این مورد نام بتان را به زبان می‌آوردند و مسلمانان نام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اضطرار،هر کاری است که بر هر کس وارد شود،نمی‌تواند از آن جلوگیری کند،همچون گرسنه شدن در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احسان و صدق و ایمان و تقوی،و ریشۀ آن،گستردگی است و برّ به معنی بیابان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مالی ندارد؛درویش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مال به اندازۀ کافی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سفر محتاج شده و به او می‌توان از زکات سهمی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به معنی مهمان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رقبه به معنی ریشۀ گردن است و از همۀ بدن با این کلمه تعبیر می‌کنند،همچون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 کردن یک 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به معنی فقر است</w:t>
      </w:r>
      <w:r>
        <w:rPr>
          <w:rFonts w:eastAsia="IRNazanin" w:cs="IRNazanin"/>
          <w:color w:val="111111"/>
          <w:sz w:val="28"/>
          <w:szCs w:val="28"/>
          <w:rtl w:val="true"/>
          <w:lang w:bidi="fa-IR"/>
        </w:rPr>
        <w:t>.</w:t>
      </w:r>
      <w:bookmarkStart w:id="573" w:name="pg12292_144666"/>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خوشی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74" w:name="__RefHeading___Toc7459280_417432637"/>
      <w:bookmarkStart w:id="575" w:name="_Toc225"/>
      <w:bookmarkEnd w:id="574"/>
      <w:r>
        <w:rPr>
          <w:rtl w:val="true"/>
        </w:rPr>
        <w:t>چگونه بتهای کفر را بشکنیم؟</w:t>
      </w:r>
      <w:bookmarkEnd w:id="575"/>
    </w:p>
    <w:p>
      <w:pPr>
        <w:pStyle w:val="Heading5"/>
        <w:numPr>
          <w:ilvl w:val="4"/>
          <w:numId w:val="1"/>
        </w:numPr>
        <w:rPr/>
      </w:pPr>
      <w:bookmarkStart w:id="576" w:name="__RefHeading___Toc7459282_417432637"/>
      <w:bookmarkStart w:id="577" w:name="_Toc226"/>
      <w:bookmarkEnd w:id="576"/>
      <w:r>
        <w:rPr>
          <w:rtl w:val="true"/>
        </w:rPr>
        <w:t>اشاره</w:t>
      </w:r>
      <w:bookmarkEnd w:id="577"/>
    </w:p>
    <w:p>
      <w:pPr>
        <w:pStyle w:val="Heading5"/>
        <w:numPr>
          <w:ilvl w:val="4"/>
          <w:numId w:val="1"/>
        </w:numPr>
        <w:rPr/>
      </w:pPr>
      <w:bookmarkStart w:id="578" w:name="__RefHeading___Toc7459284_417432637"/>
      <w:bookmarkStart w:id="579" w:name="_Toc227"/>
      <w:bookmarkEnd w:id="578"/>
      <w:r>
        <w:rPr>
          <w:rtl w:val="true"/>
        </w:rPr>
        <w:t>رهنمودهایی از آیات</w:t>
      </w:r>
      <w:r>
        <w:rPr>
          <w:rtl w:val="true"/>
        </w:rPr>
        <w:t>:</w:t>
      </w:r>
      <w:bookmarkEnd w:id="579"/>
    </w:p>
    <w:p>
      <w:pPr>
        <w:pStyle w:val="BookText"/>
        <w:rPr/>
      </w:pPr>
      <w:r>
        <w:rPr>
          <w:rFonts w:ascii="IRNazanin" w:hAnsi="IRNazanin" w:eastAsia="IRNazanin"/>
          <w:color w:val="111111"/>
          <w:sz w:val="28"/>
          <w:sz w:val="28"/>
          <w:szCs w:val="28"/>
          <w:rtl w:val="true"/>
          <w:lang w:bidi="fa-IR"/>
        </w:rPr>
        <w:t>جامعۀ آزادی،جامعۀ پیشرفت و رفاه است،و قرآن حکیم میان آزاد شدن از پیروی شیاطین ثروت و سلطه و دین،و بهره‌مندی کامل از نعمتهای پاکیزه زندگی ارتباطی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شیاطین،روزیهای پاکیزه را بر مردم حرام می‌کنند،و این یا از نادانی آنان سرچشمه می‌گیرد و یا از این که می‌خواهند آنها را مخصوص خود قرار دهند،و یا بدان سبب است که می‌خواهند مردمان ضعیف و مغلوب بمانند،ولی خدا همۀ چیزها را برای ما آفریده،و بر ما است که برای دست یافتن به آنها تلاش کنیم و موانع را از سر راه خود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نخستین به صراحت مردم را به بهره‌مند شدن از آنچه در زمین است دعوت می‌کند،و این خود دعوتی ضمنی برای شکستن سدهای عبودیت است که در قرآن به فرمان شیطانی مربوط می‌شود که مردمان را به کارهای بد و زشت فرمان می‌دهد،و در آیات بعدی دو مثل از فرمانبرداری از شیطان می‌آید که نخستین آنها پیروی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نیاکان است،و دومی پیروی از مردان دینی است که کتاب خدا را تحریف می‌کنند،و در آیۀ اخیر قرآن از آن نگرش قشری سخن می‌گوید که این دسته از علمای باطل به آن سفارش می‌کنند و از این طریق دین را از روح و نور و راهنمایی آن تهی می‌سازند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در زمان حاضر از آن عقب ماندگی رنج می‌برد که در حقیقت،چیزی جز صورت ساده‌ای از عدم بهره‌مندی از نعمتهای خدا نیست،و این</w:t>
      </w:r>
      <w:bookmarkStart w:id="580" w:name="pg12292_144667"/>
    </w:p>
    <w:p>
      <w:pPr>
        <w:pStyle w:val="BookText"/>
        <w:rPr/>
      </w:pPr>
      <w:bookmarkEnd w:id="580"/>
      <w:r>
        <w:rPr>
          <w:rFonts w:ascii="IRNazanin" w:hAnsi="IRNazanin" w:eastAsia="IRNazanin"/>
          <w:color w:val="111111"/>
          <w:sz w:val="28"/>
          <w:sz w:val="28"/>
          <w:szCs w:val="28"/>
          <w:rtl w:val="true"/>
          <w:lang w:bidi="fa-IR"/>
        </w:rPr>
        <w:t>خود به سبب آداب و عادات کهنه و طرز تصورهای نادرست در تفسیر دین 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ما باید پیش برود تا از نعمتهای خدا بهره‌مند شود،و موانع برخاسته از آداب و رسومی را که به نام دین خوانده می‌شود و بیش از آنچه تصور شود از دین به دور است،از سر راه خود در این پیشرفت بردارد</w:t>
      </w:r>
      <w:r>
        <w:rPr>
          <w:rFonts w:eastAsia="IRNazanin" w:cs="IRNazanin"/>
          <w:color w:val="111111"/>
          <w:sz w:val="28"/>
          <w:szCs w:val="28"/>
          <w:rtl w:val="true"/>
          <w:lang w:bidi="fa-IR"/>
        </w:rPr>
        <w:t>.</w:t>
      </w:r>
    </w:p>
    <w:p>
      <w:pPr>
        <w:pStyle w:val="Heading5"/>
        <w:numPr>
          <w:ilvl w:val="4"/>
          <w:numId w:val="1"/>
        </w:numPr>
        <w:rPr/>
      </w:pPr>
      <w:bookmarkStart w:id="581" w:name="__RefHeading___Toc7459286_417432637"/>
      <w:bookmarkStart w:id="582" w:name="_Toc228"/>
      <w:bookmarkEnd w:id="581"/>
      <w:r>
        <w:rPr>
          <w:rtl w:val="true"/>
        </w:rPr>
        <w:t>شرح آیات</w:t>
      </w:r>
      <w:r>
        <w:rPr>
          <w:rtl w:val="true"/>
        </w:rPr>
        <w:t>:</w:t>
      </w:r>
      <w:bookmarkEnd w:id="582"/>
    </w:p>
    <w:p>
      <w:pPr>
        <w:pStyle w:val="Heading6"/>
        <w:numPr>
          <w:ilvl w:val="5"/>
          <w:numId w:val="1"/>
        </w:numPr>
        <w:rPr/>
      </w:pPr>
      <w:bookmarkStart w:id="583" w:name="__RefHeading___Toc7459288_417432637"/>
      <w:bookmarkStart w:id="584" w:name="_Toc229"/>
      <w:bookmarkEnd w:id="583"/>
      <w:r>
        <w:rPr>
          <w:rtl w:val="true"/>
        </w:rPr>
        <w:t>اشاره</w:t>
      </w:r>
      <w:bookmarkEnd w:id="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 لازم است برای آزادی هدفی عالی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آزادی اجتماعی که مخصوص اسلام است و آیه‌های درس سابق ما را به آن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طرد کردن شرکای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دارد که عبارت از متنعم شدن به نعمتهای الاهی است،و خدا با وضوح و صراحت کامل همۀ مردم را از مؤمن و کافر می‌خواند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کُلُوا مِمّٰا فِی الْأَرْضِ حَلاٰلاً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زمین حلال و پاکیزه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اصل را در چیزها حلال بودن می‌داند تا زمانی که ثابت شود حلال نیست و حرام است و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دلالت بر مطلق بودن می‌کند،و همین است که نظر مثبت قرآن را در زندگی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چنان می‌خواهد که ما از زندگی بهره‌مند شویم،ولی شیطان ما را از این بهره‌مندی بازمی‌دارد،و میان انسان و نعمتهای خدا سدها و موانعی پدید می‌آورد،و بر انسان واجب است که پیروی شیطان نکنند و در برابر او مقاومت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است کار دیگر شیطان که آراستن هدفهای پلید و اسراف و آزمندی است و همۀ آنها مانعی برای بهره‌مندی کامل و سالم از خیرات و نیکیهای زمین به شمار می‌رود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خُطُوٰاتِ الشَّیْطٰانِ إِنَّهُ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شیطان گام مگذارید که او دشمن آشکار شما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که شما از نعمتهای زندگی بهره‌مند شوید،پس چرا از او</w:t>
      </w:r>
      <w:bookmarkStart w:id="585" w:name="pg12292_144668"/>
    </w:p>
    <w:p>
      <w:pPr>
        <w:pStyle w:val="BookText"/>
        <w:rPr/>
      </w:pPr>
      <w:bookmarkEnd w:id="585"/>
      <w:r>
        <w:rPr>
          <w:rFonts w:ascii="IRNazanin" w:hAnsi="IRNazanin" w:eastAsia="IRNazanin"/>
          <w:color w:val="111111"/>
          <w:sz w:val="28"/>
          <w:sz w:val="28"/>
          <w:szCs w:val="28"/>
          <w:rtl w:val="true"/>
          <w:lang w:bidi="fa-IR"/>
        </w:rPr>
        <w:t>پیروی می‌کنید؟کسانی که از کشت زمین به این دلیل که متعلّق به فلانی است جلوگیری می‌کنند،و کسانی که بازرگانی را از رونق می‌اندازند و موانعی بر سر راه خدا قرار می‌دهند،دشمنان انسانند،و آن کسان که مانع آبادانی زمین می‌شوند دشمن انسانند،و بر انسان لازم است که از دشمنان خود تبعیت نکند</w:t>
      </w:r>
      <w:r>
        <w:rPr>
          <w:rFonts w:eastAsia="IRNazanin" w:cs="IRNazanin"/>
          <w:color w:val="111111"/>
          <w:sz w:val="28"/>
          <w:szCs w:val="28"/>
          <w:rtl w:val="true"/>
          <w:lang w:bidi="fa-IR"/>
        </w:rPr>
        <w:t>.</w:t>
      </w:r>
    </w:p>
    <w:p>
      <w:pPr>
        <w:pStyle w:val="Heading6"/>
        <w:numPr>
          <w:ilvl w:val="5"/>
          <w:numId w:val="1"/>
        </w:numPr>
        <w:rPr/>
      </w:pPr>
      <w:bookmarkStart w:id="586" w:name="__RefHeading___Toc7459290_417432637"/>
      <w:bookmarkStart w:id="587" w:name="_Toc230"/>
      <w:bookmarkEnd w:id="586"/>
      <w:r>
        <w:rPr>
          <w:rtl w:val="true"/>
        </w:rPr>
        <w:t>قوانین شیطانی</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هنگام گسترش یافتن قوانین و رسومی که شیطان آنها را وضع می‌کند،مشاهده می‌کنیم که آنها به سه دسته تقسیم می‌شوند؛بعضی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بهره‌گیری از زندگی ممانعت به عمل می‌آورند،همچون بیشتر قوانین بازرگانی و کشاورزی جدید که برای جلوگیری از فعالیت مردم وضع می‌شود و مقصود از آنها برقرار ماندن تسلط مراکز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مقدرات مردم است،و همچون مثال ساده‌ای از آن این که رؤسای عشایر که نیرومند شده بودند، قسمتی از اراضی محل چریدن دامها را به نام قرة برای خود اختصاص می‌دادند و چراندن گوسفندان مردم قبیله و ایل را از آن منع می‌کردند،سپس این عمل تغییر شکل یافت و این زمینها به نزدیکترین کسان به پادشاهان اختصاص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تیولهای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عنوان اراضی خالصۀ سلطنتی پیدا کرد و سرانجام به صورت املاک خصوصی سرمایه‌داران بزرگ و همانند ایشان به ثبت رسید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می‌شود،همۀ این قوانین از کشت زمین جلوگیری می‌کند و بنا بر این عموم مردم از بهره‌برداری از محصول زمین محروم می‌مانند؛و پرسشی که پیش می‌آید این است که چگونه این شیاطین توانستند مردم را از چیزی که خدا بهره‌برداری از آن را حلال ساخته است منع کنند؟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در زیر سایۀ قوانین یا عرفها یا عادتهای باطل و نادرست انجام دادند،و بنا بر این ایمان مردم و پیروی ایشان از این قوانین رسمی یا عرفی یا سنّتی سبب غیر مستقیم برای بی‌بهره ماندن ایشان بوده است و از این جا به فکر شیطان و نظامهای ستمگرانۀ آن می‌افتیم</w:t>
      </w:r>
      <w:r>
        <w:rPr>
          <w:rFonts w:eastAsia="IRNazanin" w:cs="IRNazanin"/>
          <w:color w:val="111111"/>
          <w:sz w:val="28"/>
          <w:szCs w:val="28"/>
          <w:rtl w:val="true"/>
          <w:lang w:bidi="fa-IR"/>
        </w:rPr>
        <w:t>.</w:t>
      </w:r>
      <w:bookmarkStart w:id="588" w:name="pg12292_144669"/>
    </w:p>
    <w:p>
      <w:pPr>
        <w:pStyle w:val="BookText"/>
        <w:rPr/>
      </w:pPr>
      <w:bookmarkEnd w:id="588"/>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پیدا می‌کند،بدان سبب که سلطه و قدرت و ثروت را در دست گروهی از مردم متمرکز می‌سازد که از آن برای ستم کردن بر مردم بهره‌گیری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فحشاء لباس دین بر تن می‌کند،و این کار به دستیاری سودپرستان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بعضی از کسانی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را تحریف می‌کنند و کتاب خدا پنهان مانده و نافهمیده باقی می‌گذارند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یَأْمُرُکُمْ بِالسُّوءِ وَ الْفَحْشٰاءِ وَ أَنْ تَقُولُوا عَلَی اللّٰهِ مٰا لاٰ تَعْلَمُونَ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فرمان می‌دهد که بد باشید و کار زشت کنید،و دربارۀ خدا چیزهایی گویید که به آنها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نظامهای باطل است،و همچون آشکارترین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و ستمگری اجتماعی،نتیجه‌ای از این نظامها و مقررات همراه با تأیید دینی آنها حاصل می‌شود</w:t>
      </w:r>
      <w:r>
        <w:rPr>
          <w:rFonts w:eastAsia="IRNazanin" w:cs="IRNazanin"/>
          <w:color w:val="111111"/>
          <w:sz w:val="28"/>
          <w:szCs w:val="28"/>
          <w:rtl w:val="true"/>
          <w:lang w:bidi="fa-IR"/>
        </w:rPr>
        <w:t>.</w:t>
      </w:r>
    </w:p>
    <w:p>
      <w:pPr>
        <w:pStyle w:val="Heading6"/>
        <w:numPr>
          <w:ilvl w:val="5"/>
          <w:numId w:val="1"/>
        </w:numPr>
        <w:rPr/>
      </w:pPr>
      <w:bookmarkStart w:id="589" w:name="__RefHeading___Toc7459292_417432637"/>
      <w:bookmarkStart w:id="590" w:name="_Toc231"/>
      <w:bookmarkEnd w:id="589"/>
      <w:r>
        <w:rPr>
          <w:rtl w:val="true"/>
        </w:rPr>
        <w:t>بندگان نیاکان</w:t>
      </w:r>
      <w:bookmarkEnd w:id="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نمونۀ دیگر از این سنتها و قوانین شیطانی پیروی از پدران و نیاکان منحرف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اتَّبِعُوا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شد که از آنچه خدا فروفرستاده است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آسایش همگان و آزاد شدن نیروها و سودمندی از نعمتهای زندگی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نَتَّبِعُ مٰا أَلْفَیْنٰا عَلَیْهِ آبٰاءَنٰا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از آنچه پدران خود را بر آن یافته‌ایم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زندگی خود به آن خو گرفته‌ایم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آبٰاؤُهُمْ لاٰ یَعْقِلُونَ شَیْئاً وَ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 ایشان چیزی نمی‌دانستند و راه به جایی نمی‌بردند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ایشان پیروی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اینان مثل طوطی است که هر چه را دیگری بگوید،بی‌آن که چیزی از آن بفهمد،تکرار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قدرت اندیشیدن و استقلال فکری و فرهنگی را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الَّذِینَ کَفَرُوا کَمَثَلِ الَّذِی یَنْعِقُ بِمٰا لاٰ یَسْمَعُ إِلاّٰ دُعٰاءً وَ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کسانی که کافر شدند همچون مثل کسی است که بانگ بر کسی می‌زند که جز آواز و صدایی مبهم چیزی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کسان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گنگ و کورند و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فایدۀ گوش و زبان و چشم،شناخت است و اگر شناختی نباشد احساسی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مثل بود از مردمی که از استقلال بهره‌ای ندارند،و از پرستش کسانی جز خدای یگانه هنوز آزاد نشده‌اند،و در نتیجه از موهبت عقلی که خدا به ایشان ارزانی داشته بهره‌ای نمی‌برند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دیگری که قرآن می‌زند،از واقعیت پیروی از مردان دین تحریف کنندۀ کلام خدا است،و آنان نیز صورت دیگری از واپسماندگی اجتماعی محسوب می‌شوند که نظامهای فاسد را تأیید می‌کنند؛و پیش از آنکه قرآن این مثل را بزند،بازمی‌گردد و ما را به بهره‌مندی از نعمتهای خدا فرمان می‌دهد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پاکیزه‌هایی که روزی شما کرده‌ایم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باشد که خطاب این مرتبه تنها متوجّه مؤمنان است،در صورتی که در آیۀ پیشین جنبۀ عام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هدف کوبیدن و طرد این طرز تفکر بوده باشد که دین عقب ماندگی و ارتجاع و دوری گزیدن از چیزهای پاکیزه است،که عمل مردان و متولیان دین تحریف کننده چنین بوده است،و می‌خواسته است عکس آن را به اثبات برساند و بگوید که دین به پیشرفت و تکامل و بهره‌مند شدن از</w:t>
      </w:r>
      <w:bookmarkStart w:id="591" w:name="pg12292_144671"/>
    </w:p>
    <w:p>
      <w:pPr>
        <w:pStyle w:val="BookText"/>
        <w:rPr/>
      </w:pPr>
      <w:bookmarkEnd w:id="591"/>
      <w:r>
        <w:rPr>
          <w:rFonts w:ascii="IRNazanin" w:hAnsi="IRNazanin" w:eastAsia="IRNazanin"/>
          <w:color w:val="111111"/>
          <w:sz w:val="28"/>
          <w:sz w:val="28"/>
          <w:szCs w:val="28"/>
          <w:rtl w:val="true"/>
          <w:lang w:bidi="fa-IR"/>
        </w:rPr>
        <w:t>طیبات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اشْکُرُوا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سپاسگزار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نعمتها،و این شکرگزاری را با بزرگداشت این نعمتها و احترام گذاشتن به آنها نشان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إِیّٰاهُ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می‌پرستید</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نعمت که خدا به شما ارزانی داشته،بدون علم،نگویید که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عَلَیْکُمُ الْمَیْتَةَ وَ الدَّمَ وَ لَحْمَ الْخِنْزِیرِ وَ مٰا أُهِلَّ بِهِ لِغَیْرِ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و خون و گوشت خوک و آنچه را که به نام جز خدا ذبح شده،بر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حرام بودن اینها،گاه در اوضاع و احوال خاص حلال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غَیْرَ بٰاغٍ وَ لاٰ عٰادٍ فَلاٰ إِثْمَ عَلَیْهِ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که ناچار باشد و ستم نکند و اندازه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بخورد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نیست،و خدا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امتناع از خوردن این خوراکیهای حرام دچار زیان فراوان شود، در این صورت با خوردن آنها گناهی مرتکب نشده است،به شرط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 خود معتقد به حرام بودن آنها باشد و خوردن آن را دوست ندارد،به شرط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از حدود اضطرار و ناچاری تجاوز نکند و تنها آن اندازه بخورد که گرفتار زیان بزرگ نشود</w:t>
      </w:r>
      <w:r>
        <w:rPr>
          <w:rFonts w:eastAsia="IRNazanin" w:cs="IRNazanin"/>
          <w:color w:val="111111"/>
          <w:sz w:val="28"/>
          <w:szCs w:val="28"/>
          <w:rtl w:val="true"/>
          <w:lang w:bidi="fa-IR"/>
        </w:rPr>
        <w:t>.</w:t>
      </w:r>
    </w:p>
    <w:p>
      <w:pPr>
        <w:pStyle w:val="Heading6"/>
        <w:numPr>
          <w:ilvl w:val="5"/>
          <w:numId w:val="1"/>
        </w:numPr>
        <w:rPr/>
      </w:pPr>
      <w:bookmarkStart w:id="592" w:name="__RefHeading___Toc7459294_417432637"/>
      <w:bookmarkStart w:id="593" w:name="_Toc232"/>
      <w:bookmarkEnd w:id="592"/>
      <w:r>
        <w:rPr>
          <w:rtl w:val="true"/>
        </w:rPr>
        <w:t>جزای کتمان و پوشاندن حق</w:t>
      </w:r>
      <w:bookmarkEnd w:id="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محرمات دین مربوط به خوردن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ببینید که یهودیان چگونه آن را گسترش دادند و همه چیز را مشمول این حرمت ساختند،و سپس حکم خدا را دربارۀ خوردن ستمگرانه و برای پیروی از مصالح خود پنهان نگاه داشتند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وَ یَشْتَرُونَ بِهِ ثَمَناً قَلِیلاً</w:t>
      </w:r>
    </w:p>
    <w:p>
      <w:pPr>
        <w:pStyle w:val="BookText"/>
        <w:rPr/>
      </w:pPr>
      <w:r>
        <w:rPr>
          <w:rFonts w:ascii="Amiri" w:hAnsi="Amiri" w:eastAsia="Amiri" w:cs="Amiri"/>
          <w:color w:val="111111"/>
          <w:sz w:val="28"/>
          <w:sz w:val="28"/>
          <w:szCs w:val="28"/>
          <w:rtl w:val="true"/>
          <w:lang w:bidi="ar-SA"/>
        </w:rPr>
        <w:t xml:space="preserve">أُولٰئِکَ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یَأْکُلُونَ فِی بُطُونِهِمْ إِلاَّ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خدا در کتاب فرستاده پنهان می‌کنند و آن را به بهایی اندک می‌فروشند،در شکم خود جز آتش چیزی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زودی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یا حتی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مکشوف خواهد شد که لقمه‌های اندکی که خورده‌اند به صورت آتشی افروخته درآمده،و این بدان سبب است که کارهای بد پس از مرگ حالت تجسّم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یُکَلِّمُهُمُ اللّٰهُ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روز قیامت با ایشان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مایۀ تحقیر و خوار شدن ایشان است،و آنان کسانی بودند که خوردن چیزهای پاکیزه را برای تأیید صاحبان قدرت حرام کردند تا به جاه و مقامی برسند،و اکنون هرگز جاه و مقامی در نزد خدا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یُزَکِّیهِمْ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آنکه خود را از مردان خدا گمان می‌کردند،و چندان تزکیۀ نفس می‌کردند که مردم آنان را نزدیکترین مردم به خدا در نظر می‌گرفتند،در برابر خدا هیچ مقامی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دنیا هم در آخرت؛آیا این عذاب برای چیست؟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عقوبتها کیفر اعمالشان و سبب آن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الضَّلاٰلَةَ بِالْهُدیٰ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 کسانند که هدایت را دادند و در برابر آن گمراهی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راهیابی را در مقابل بعضی از بهره‌های مادی از دست دادند،و همین سبب گمراهی ایشان از حق و گرفتار شدنشان به مهلکه‌ها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الْعَذٰابَ بِالْمَغْفِرَةِ فَمٰا أَصْبَرَهُمْ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را دادند و عذاب را خریدند؛چه بسیار بر آتش شکیبایند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پس از عالم شدن به دین برای جانهای خود خریدند</w:t>
      </w:r>
      <w:r>
        <w:rPr>
          <w:rFonts w:eastAsia="IRNazanin" w:cs="IRNazanin"/>
          <w:color w:val="111111"/>
          <w:sz w:val="28"/>
          <w:szCs w:val="28"/>
          <w:rtl w:val="true"/>
          <w:lang w:bidi="fa-IR"/>
        </w:rPr>
        <w:t>.</w:t>
      </w:r>
      <w:bookmarkStart w:id="594" w:name="pg12292_144673"/>
    </w:p>
    <w:p>
      <w:pPr>
        <w:pStyle w:val="Heading6"/>
        <w:numPr>
          <w:ilvl w:val="5"/>
          <w:numId w:val="1"/>
        </w:numPr>
        <w:rPr/>
      </w:pPr>
      <w:bookmarkStart w:id="595" w:name="__RefHeading___Toc7459296_417432637"/>
      <w:bookmarkStart w:id="596" w:name="_Toc233"/>
      <w:bookmarkEnd w:id="594"/>
      <w:bookmarkEnd w:id="595"/>
      <w:r>
        <w:rPr>
          <w:rtl w:val="true"/>
        </w:rPr>
        <w:t>صفات علمای بد</w:t>
      </w:r>
      <w:bookmarkEnd w:id="5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علمای دین دو علامت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چندان کتاب را تحریف کردند که با مصالح آن توافق پیدا کرد،و چون مصالح و منافع ایشان با یکدیگر متفاوت بود،و هر گروه کتاب را بنا بر مصلحت خود تفسیر می‌کرد،در خود کتاب با یکدیگر اختلاف پیدا کردند،و بدین گونه کتاب خدا که راهی برای رسیدن به توحید و یگانگی بود وسیلۀ جدایی و اختلاف کلمه شد؛کتاب حق بود و در نزد ایشان کتاب هوای نفس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نَزَّلَ الْکِتٰابَ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جهت است که خدا کتاب را به حق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مردمان واجب کرد که چیزها و اشخاص را به آن بسنجند و اهواء خود را بر وفق اصول و مبادی آن محدود کنند،اما علمای منحرف مردم را از کتاب گمراه کردند و در آن به اختلاف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اخْتَلَفُوا فِی الْکِتٰابِ لَفِی شِقٰاقٍ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کتاب اختلاف کردند سخت از یکدیگر جدا و گسسته‌اند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حق سرکشی و تمرد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این گمراهان و گمراه کنندگان اهل کتاب سختترین عذاب را وعده داده است؛برای چه؟ برای آنکه ایشان بهترین چیزی را که مردم مالک آن بودند ربودند؛ایمان و هدایت و عقل مردم را ربودند و آنان را روانۀ دوزخ کردند،و این همه برای رسیدن به بعضی از منافع مادّی بود؛بر امت واجب است که از خواب غفلت بیدار شود و این دزدان را بشناسد و دستهای ایشان را قطع کند و به عقل و هدایت خداداد خود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قشری به دین داشتن است و ژرف شدن این قشریگری و ستبر شدن امور قشری تا آن حد که قضایای اساسی را خود پنهان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امر از یک سو اختلافات خانوادگی است،و از سوی دیگر،</w:t>
      </w:r>
      <w:bookmarkStart w:id="597" w:name="pg12292_144674"/>
    </w:p>
    <w:p>
      <w:pPr>
        <w:pStyle w:val="BookText"/>
        <w:rPr/>
      </w:pPr>
      <w:bookmarkEnd w:id="597"/>
      <w:r>
        <w:rPr>
          <w:rFonts w:ascii="IRNazanin" w:hAnsi="IRNazanin" w:eastAsia="IRNazanin"/>
          <w:color w:val="111111"/>
          <w:sz w:val="28"/>
          <w:sz w:val="28"/>
          <w:szCs w:val="28"/>
          <w:rtl w:val="true"/>
          <w:lang w:bidi="fa-IR"/>
        </w:rPr>
        <w:t>فروگذاشتن واجبات اساسی و پرداختن کامل به قضایای دست دوم و قشری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الْبِرَّ أَنْ تُوَلُّوا وُجُوهَکُمْ قِبَلَ الْمَشْرِقِ وَ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روهای خود را به سوی خاور و باختر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دربارۀ قبله با یکدیگر اختلاف پیدا کنید و این اختلاف بسیار بزرگ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الْبِرَّ مَنْ آمَنَ بِاللّٰهِ وَ الْیَوْمِ الْآخِرِ وَ الْمَلاٰئِکَةِ وَ الْکِتٰابِ وَ النَّبِیِّینَ وَ آتَی الْمٰالَ عَلیٰ حُبِّهِ ذَوِی الْقُرْبیٰ وَ الْیَتٰامیٰ وَ الْمَسٰاکِینَ وَ ابْنَ السَّبِیلِ وَ السّٰائِلِینَ وَ فِی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کسی را است که به خدا و روز دیگر و فرشتگان و کتاب و پیامبران ایمان آرد،و مال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خویشاوندان و یتیمان و درویشان و در راه ماندگان و سائلان و برای آزاد کردن گرفتاران و بردگان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محرومان کسانی هستند که می‌بایستی رسالت آسمانی و حاملان رسالت به آنها توجه کنند،نه تنها سلاطین و بزرگان و صاحبدولتان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الصَّلاٰةَ وَ آتَی الزَّکٰاةَ وَ الْمُوفُونَ بِعَهْدِهِمْ إِذٰا عٰاهَدُوا وَ الصّٰابِرِینَ فِی الْبَأْسٰاءِ وَ الضَّرّٰاءِ وَ حِینَ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دارد،و زکات دهد،و چون پیمانی بندد بر آن بایستد؛و شکیبایان در سختی فقر و سختی بیماری و 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کارزار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صَدَقُوا وَ أُولٰئِکَ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 کسانند که راست می‌گویند و اینان پرهیزگارانند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598" w:name="__RefHeading___Toc7459298_417432637"/>
      <w:bookmarkStart w:id="599" w:name="_Toc234"/>
      <w:bookmarkEnd w:id="59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178</w:t>
      </w:r>
      <w:r>
        <w:rPr>
          <w:rtl w:val="true"/>
        </w:rPr>
        <w:t xml:space="preserve"> </w:t>
      </w:r>
      <w:r>
        <w:rPr>
          <w:rtl w:val="true"/>
        </w:rPr>
        <w:t xml:space="preserve">تا </w:t>
      </w:r>
      <w:r>
        <w:rPr/>
        <w:t>182</w:t>
      </w:r>
      <w:r>
        <w:rPr>
          <w:rtl w:val="true"/>
        </w:rPr>
        <w:t>]</w:t>
      </w:r>
      <w:bookmarkEnd w:id="599"/>
    </w:p>
    <w:p>
      <w:pPr>
        <w:pStyle w:val="Heading4"/>
        <w:numPr>
          <w:ilvl w:val="3"/>
          <w:numId w:val="1"/>
        </w:numPr>
        <w:rPr/>
      </w:pPr>
      <w:bookmarkStart w:id="600" w:name="__RefHeading___Toc7459300_417432637"/>
      <w:bookmarkStart w:id="601" w:name="_Toc235"/>
      <w:bookmarkEnd w:id="600"/>
      <w:r>
        <w:rPr>
          <w:rtl w:val="true"/>
        </w:rPr>
        <w:t>اشاره</w:t>
      </w:r>
      <w:bookmarkEnd w:id="60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602" w:name="pg12292_144675"/>
    </w:p>
    <w:p>
      <w:pPr>
        <w:pStyle w:val="BookText"/>
        <w:rPr/>
      </w:pPr>
      <w:bookmarkEnd w:id="6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03" w:name="__RefHeading___Toc7459302_417432637"/>
      <w:bookmarkStart w:id="604" w:name="_Toc236"/>
      <w:bookmarkEnd w:id="603"/>
      <w:r>
        <w:rPr>
          <w:rtl w:val="true"/>
        </w:rPr>
        <w:t>معنای واژه‌ها</w:t>
      </w:r>
      <w:bookmarkEnd w:id="604"/>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شد؛و اصل معنی کتابت دلالت خط بر معنی است،و به همین سبب آنچه نیز دلالت بر وجوب می‌کند به همین نام خوانده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المقاصة و المعاوضة و المبادلة از نظایرند؛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پا را خرده خرده دنبال کرد؛و گفته‌اند بدین معنی است که در حق دومی همان کار صورت بگیرد که او نسبت به اولی انجام داده بود، البته با مراعات یکسانی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آزاد،نقیض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حر از هر چیز شریفترین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به معنی ترک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به حال خود رها شد تا اثر آن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از گناه ترک کردن کیفر آن است،و گفته‌اند که معنی عفو</w:t>
      </w:r>
      <w:bookmarkStart w:id="605" w:name="pg12292_144676"/>
    </w:p>
    <w:p>
      <w:pPr>
        <w:pStyle w:val="BookText"/>
        <w:rPr/>
      </w:pPr>
      <w:bookmarkEnd w:id="605"/>
      <w:r>
        <w:rPr>
          <w:rFonts w:ascii="IRNazanin" w:hAnsi="IRNazanin" w:eastAsia="IRNazanin"/>
          <w:color w:val="111111"/>
          <w:sz w:val="28"/>
          <w:sz w:val="28"/>
          <w:szCs w:val="28"/>
          <w:rtl w:val="true"/>
          <w:lang w:bidi="fa-IR"/>
        </w:rPr>
        <w:t>در این جا به معنی ترک قصاص به سبب گرفتن دیه از برادر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آنچه مورد نظر است،همچون در ادای دین و ادای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عقلها،مفرد آن لبّ،مأخوذ از لبّ النخلة به معنی مغز و بهترین قسمت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معنی عدل و دادگری است که انکار آن جایز نیست و ستمی در آن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به معنی وجود یافتن چیزی به صورتی است که قابل ادراک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حق،عبارت از فعلی است که انکار آن روا نیست؛و گفته‌اند چیزی است که صحت آن به قول یا فعل یا اعتقاد شناخته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 به معنی جور و ستم است که انحراف از حق است،و گفته‌اند که آن به معنی میل و انحراف در کلام و در همۀ امور است،و جنف همچون حیف به معنی ظلم است،جز این که حیف مخصوص حکم است و جنف جنبۀ عام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06" w:name="__RefHeading___Toc7459304_417432637"/>
      <w:bookmarkStart w:id="607" w:name="_Toc237"/>
      <w:bookmarkEnd w:id="606"/>
      <w:r>
        <w:rPr>
          <w:rtl w:val="true"/>
        </w:rPr>
        <w:t>فلسفۀ قصاص</w:t>
      </w:r>
      <w:bookmarkEnd w:id="607"/>
    </w:p>
    <w:p>
      <w:pPr>
        <w:pStyle w:val="Heading5"/>
        <w:numPr>
          <w:ilvl w:val="4"/>
          <w:numId w:val="1"/>
        </w:numPr>
        <w:rPr/>
      </w:pPr>
      <w:bookmarkStart w:id="608" w:name="__RefHeading___Toc7459306_417432637"/>
      <w:bookmarkStart w:id="609" w:name="_Toc238"/>
      <w:bookmarkEnd w:id="608"/>
      <w:r>
        <w:rPr>
          <w:rtl w:val="true"/>
        </w:rPr>
        <w:t>اشاره</w:t>
      </w:r>
      <w:bookmarkEnd w:id="609"/>
    </w:p>
    <w:p>
      <w:pPr>
        <w:pStyle w:val="Heading5"/>
        <w:numPr>
          <w:ilvl w:val="4"/>
          <w:numId w:val="1"/>
        </w:numPr>
        <w:rPr/>
      </w:pPr>
      <w:bookmarkStart w:id="610" w:name="__RefHeading___Toc7459308_417432637"/>
      <w:bookmarkStart w:id="611" w:name="_Toc239"/>
      <w:bookmarkEnd w:id="610"/>
      <w:r>
        <w:rPr>
          <w:rtl w:val="true"/>
        </w:rPr>
        <w:t>رهنمودهایی از آیات</w:t>
      </w:r>
      <w:r>
        <w:rPr>
          <w:rtl w:val="true"/>
        </w:rPr>
        <w:t>:</w:t>
      </w:r>
      <w:bookmarkEnd w:id="6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 گفتن از قسمتهایی از شخصیت امت اسلامی،این آیات و</w:t>
      </w:r>
      <w:bookmarkStart w:id="612" w:name="pg12292_144677"/>
    </w:p>
    <w:p>
      <w:pPr>
        <w:pStyle w:val="BookText"/>
        <w:rPr/>
      </w:pPr>
      <w:bookmarkEnd w:id="612"/>
      <w:r>
        <w:rPr>
          <w:rFonts w:ascii="IRNazanin" w:hAnsi="IRNazanin" w:eastAsia="IRNazanin"/>
          <w:color w:val="111111"/>
          <w:sz w:val="28"/>
          <w:sz w:val="28"/>
          <w:szCs w:val="28"/>
          <w:rtl w:val="true"/>
          <w:lang w:bidi="fa-IR"/>
        </w:rPr>
        <w:t>آیاتی که پس از آن خواهد آمد،از مجموعه‌ای از واجبات امت و آداب دینی آن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قصاص آغاز می‌شود که یک واجب اجتماعی است و به پاسداری از حرمت جان آدمی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وصیت همچون واجبی اجتماعی سخن می‌گوید که به حرمت و احترام مال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 چیزی جز تلاش انباشتۀ انسان نیست،و آن کس که به مال تجاوز می‌کند،حتی اگر این کار پس از مرگ صاحب مال هم صورت بگیرد،زندگی و تلاشهای صاحب آن را از میان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از روزه و جهاد و حج به عنوان واجبات دینی اجتماعی سخن می‌گوید،ولی این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قرار دادن قصاص و وصیت در ردیف روزه و جهاد و حج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و وصیت از واجباتی اجتماعی است که همۀ افراد امت به انجام دادن آن مکلفند،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لحاظ به روزه و جهاد و حج شباهت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دیگر،یکی از هدفهای جامعۀ اسلامی در وضع شعائر و واجبات پاسداری از زندگی و اموال مردم است،پس لازم بوده است که قرآن پیشاپیش از آنها سخن بگوید</w:t>
      </w:r>
      <w:r>
        <w:rPr>
          <w:rFonts w:eastAsia="IRNazanin" w:cs="IRNazanin"/>
          <w:color w:val="111111"/>
          <w:sz w:val="28"/>
          <w:szCs w:val="28"/>
          <w:rtl w:val="true"/>
          <w:lang w:bidi="fa-IR"/>
        </w:rPr>
        <w:t>.</w:t>
      </w:r>
    </w:p>
    <w:p>
      <w:pPr>
        <w:pStyle w:val="Heading5"/>
        <w:numPr>
          <w:ilvl w:val="4"/>
          <w:numId w:val="1"/>
        </w:numPr>
        <w:rPr/>
      </w:pPr>
      <w:bookmarkStart w:id="613" w:name="__RefHeading___Toc7459310_417432637"/>
      <w:bookmarkStart w:id="614" w:name="_Toc240"/>
      <w:bookmarkEnd w:id="613"/>
      <w:r>
        <w:rPr>
          <w:rtl w:val="true"/>
        </w:rPr>
        <w:t>شرح آیات</w:t>
      </w:r>
      <w:r>
        <w:rPr>
          <w:rtl w:val="true"/>
        </w:rPr>
        <w:t>:</w:t>
      </w:r>
      <w:bookmarkEnd w:id="614"/>
    </w:p>
    <w:p>
      <w:pPr>
        <w:pStyle w:val="Heading6"/>
        <w:numPr>
          <w:ilvl w:val="5"/>
          <w:numId w:val="1"/>
        </w:numPr>
        <w:rPr/>
      </w:pPr>
      <w:bookmarkStart w:id="615" w:name="__RefHeading___Toc7459312_417432637"/>
      <w:bookmarkStart w:id="616" w:name="_Toc241"/>
      <w:bookmarkEnd w:id="615"/>
      <w:r>
        <w:rPr>
          <w:rtl w:val="true"/>
        </w:rPr>
        <w:t>اشاره</w:t>
      </w:r>
      <w:bookmarkEnd w:id="6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کُتِبَ عَلَیْکُمُ الْقِصٰاصُ فِی الْقَتْلیٰ الْحُرُّ بِالْحُرِّ وَ الْعَبْدُ بِالْعَبْدِ وَ الْأُنْثیٰ بِالْأُنْثیٰ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مورد کشتگان بر شما قصاص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به آزاد و بنده به بنده و زن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بر امت واجب شده و بر هر یک از افراد آن عملی کردن این حکم ضروری است،ولی این حقی است که صاحب خون آن را مطالبه می‌کند و باید امت این حق او را بگیرد و به او بدهد،ولی اگر صاحب خون چشم بپوشد،آزاد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فَاتِّبٰاعٌ بِالْمَعْرُوفِ وَ أَدٰاءٌ إِلَیْهِ</w:t>
      </w:r>
    </w:p>
    <w:p>
      <w:pPr>
        <w:pStyle w:val="BookText"/>
        <w:rPr/>
      </w:pPr>
      <w:r>
        <w:rPr>
          <w:rFonts w:ascii="Amiri" w:hAnsi="Amiri" w:eastAsia="Amiri" w:cs="Amiri"/>
          <w:color w:val="111111"/>
          <w:sz w:val="28"/>
          <w:sz w:val="28"/>
          <w:szCs w:val="28"/>
          <w:rtl w:val="true"/>
          <w:lang w:bidi="ar-SA"/>
        </w:rPr>
        <w:t>بِإِحْسٰانٍ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چیزی از خون برادرش را به او ببخشند،باید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نیک پیروی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و خوشی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پیرامون مقررات شرعی خود اثری از احساس و عاطفه بر جای می‌گذارد تا روش عمل چنان سخت نباشد که با اوضاع و احوالی خاص سازگاری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صاحب خون حق می‌دهد که از قصاص چشم بپوشد تا صاحب خون و شخص قاتل به صورت برادران یکدیگر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قاتل است که این برادری تازه را به نیکی و احسان مراعات کند،یعنی واجب است که جنایت به صورت عامل اصلاحی در زندگی شخص جانی درآید،و بدین صورت وی صاحب معروف می‌شود و باید دیه را بنا بر آنچه متعارف است بپردازد،و نیز صاحب احسانی شود که برای خوشحال کردن کسان شخص مقتول به هر وسیلۀ ممکن متمسک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تَخْفِیفٌ مِنْ رَبِّکُمْ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شما و بخششی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قانون و در عین حال دین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معین دارد،ولی همراه با پشتوانه‌ای از رحمت است که در اوضاع و احوال خاص از سختی قانون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رحمت بدان سبب وضع شده است که شخص جانی بر اثر آن به انسان صالحی در اجتماع مبدل شود،ولی اگر این رحمت نسبت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چنان باشد که وی را بر دنبال کردن کارهای جنایی خویش تشویق کند،البته لازم است اجتماع با او به صورت قاطع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بَعْدَ ذٰلِکَ فَلَهُ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پس از این تجاوز و تعدی کند،برای او عذابی دردناک است</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برای چیست؟برای چه به زندگی کسی خاتمه می‌دهیم که به زندگی شخص دیگری پایان داده است؟آیا این زندگی دوم مثل زندگی اول محترم نیست؟ البتّه محترم است،ولی ما به این یا آن زندگی به آن اندازه توجه نداریم که</w:t>
      </w:r>
      <w:bookmarkStart w:id="617" w:name="pg12292_144679"/>
    </w:p>
    <w:p>
      <w:pPr>
        <w:pStyle w:val="BookText"/>
        <w:rPr/>
      </w:pPr>
      <w:bookmarkEnd w:id="617"/>
      <w:r>
        <w:rPr>
          <w:rFonts w:ascii="IRNazanin" w:hAnsi="IRNazanin" w:eastAsia="IRNazanin"/>
          <w:color w:val="111111"/>
          <w:sz w:val="28"/>
          <w:sz w:val="28"/>
          <w:szCs w:val="28"/>
          <w:rtl w:val="true"/>
          <w:lang w:bidi="fa-IR"/>
        </w:rPr>
        <w:t>به زندگی جامعه به صورت کلی آن و ضرورت پاسداری از همۀ آن توجه داریم،و با این گونه نظر داشتن ضرورت حیاتی قصاص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یٰا 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شما،ای خردمندان،در قصاص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دیوار بلندی بر گرد همۀ زندگی اجتماعی می‌کشد و نطفۀ جریمه را در گهوارۀ آن می‌کشد و نمی‌گذارد چندان نمو کند که بتواند کار زشت خود را انجام دهد،از آن رو که کیفر شدید و قطعی است،و اگر اصل قصاص لغو شد،ممکن است کارهای قتل دفاعی در میان امت توسعه پیدا کند،چه هر فرد چنان احساس می‌کند که در معرض کشته شدن پیش از دشمنان خود قرار دارد و بنا بر این به کشتن آنان مبادرت می‌کند،و بدین گونه جریمه بدون وجود دلیلی جز یک ترس باطل شایع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قرآن در فلسفۀ قصاص و هدف از تشریع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بترسید و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آن ایجاد بازدارنده‌ای از جریمه در اجتماع است که به سبب آن مردم از مرتکب شدن آن پرهیز می‌کنند</w:t>
      </w:r>
      <w:r>
        <w:rPr>
          <w:rFonts w:eastAsia="IRNazanin" w:cs="IRNazanin"/>
          <w:color w:val="111111"/>
          <w:sz w:val="28"/>
          <w:szCs w:val="28"/>
          <w:rtl w:val="true"/>
          <w:lang w:bidi="fa-IR"/>
        </w:rPr>
        <w:t>.</w:t>
      </w:r>
    </w:p>
    <w:p>
      <w:pPr>
        <w:pStyle w:val="Heading6"/>
        <w:numPr>
          <w:ilvl w:val="5"/>
          <w:numId w:val="1"/>
        </w:numPr>
        <w:rPr/>
      </w:pPr>
      <w:bookmarkStart w:id="618" w:name="__RefHeading___Toc7459314_417432637"/>
      <w:bookmarkStart w:id="619" w:name="_Toc242"/>
      <w:bookmarkEnd w:id="618"/>
      <w:r>
        <w:rPr>
          <w:rtl w:val="true"/>
        </w:rPr>
        <w:t>وصیت و حق اموال</w:t>
      </w:r>
      <w:bookmarkEnd w:id="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مناسبت گفتگو از حرمت نفس و قصاص که به مرگ منتهی می‌شود،قرآن از وصیت به این اعتبار سخن می‌گوید که حق خود را در اموالش، حتی پس از مرگ،تثبیت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بالطبع این حق در هنگام زنده بودن مستحکمتر می‌شود،و وصیت کردن بر صاحبان ثروت لازم است و شایسته چنان است که سفارش خویشاوندان خود را در وصیتنامه فراموش نکنند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إِذٰا حَضَرَ أَحَدَکُمُ الْمَوْتُ إِنْ تَرَکَ خَیْراً الْوَصِیَّةُ لِلْوٰالِدَیْنِ وَ الْأَقْرَبِینَ بِالْمَعْرُوفِ حَقًّا عَلَی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 که چون کسی از شما را مرگ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پدر و مادر و خویشاوندان به شایستگی و نیکی وصیت کند،و این بر پرهیزگاران حقّ و شایسته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حقی ثابت بر پرهیزگاران است تا حق پدر و مادر و خویشاوندان خود را ضایع نکنند،و قرآن از آن روی پیرامون وصیت برای فرزندان سخنی نگفته است که آنان نسل بالا رونده و وارث طبیعی پدرانند،ولی شایسته است که پدر برای پسر نیازمند به محبتی زاید بر دیگران نیز وصیت کند،و این گونه وصیتها از ثلث اموال شخص مرده پرداخته می‌شود و در حدیث شریف چنین آمده است بنا بر آنچه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اصحاب ما از ابو جعفر علیه السلام پرسیدند که آیا برای وارث هم می‌شود وصیت کرد و او گفت آری و همین آیه را تلاوت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حق است بر پرهیزگاران،ولی اجرا کردن وصیت حقی بر گردن مردم است،و انسان نباید از ترس روان نشدن وصیت از وصیت کردن خودداری کند،چه اجرا کردن وصیت نخست وظیفۀ وصی و سپس وظیفۀ اجتماع است،و شخص وصیت کننده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فَإِنَّمٰا إِثْمُهُ عَلَی الَّذِینَ یُبَدِّلُونَهُ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بعد از شنیدن وصیت آن را تغییر دهند،گناه آن به گردن کسانی است که آن را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وصیت را عوض می‌کند و شرکای او که به این تبدیل رضایت می‌دهند و از آن جلوگیری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وصیت و کسی که آن را عوض کرده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خٰافَ مِنْ مُوصٍ جَنَفاً أَوْ 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بیم آن داشته باشد که وصیت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یا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ستم عمدی یا غیر عمدی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آمده،جنف جور و انحراف از حق است و سپس 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بدان معنی است که انحراف از حق به صورت عمدی بوده باشد،و جنف در صورتی</w:t>
      </w:r>
    </w:p>
    <w:p>
      <w:pPr>
        <w:pStyle w:val="BookText"/>
        <w:rPr/>
      </w:pPr>
      <w:r>
        <w:rPr>
          <w:rFonts w:ascii="IRNazanin" w:hAnsi="IRNazanin" w:eastAsia="IRNazanin"/>
          <w:color w:val="111111"/>
          <w:sz w:val="28"/>
          <w:sz w:val="28"/>
          <w:szCs w:val="28"/>
          <w:rtl w:val="true"/>
          <w:lang w:bidi="fa-IR"/>
        </w:rPr>
        <w:t>است که این انحراف غیر عمدی و نادانسته صورت گرفته باشد،و این معنی گفتۀ ابن عباس و حسن است،و این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 عبارت از این است که برای غیر خویشاوندان وصیت کند،و بیشتر مفسران بر آن افزوده‌اند که این از ابو جعفر و ابو عبد اللّٰه علیهما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 بَیْنَهُمْ فَلاٰ إِثْمَ عَلَیْهِ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آشتی برقرار کند،گناهی بر وی نیست،و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خداوند متعال کسی را که،همچون وصیت کننده،به اشتباه خطایی کرده باشد،چون از خطای خود بازگردد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اجتماع در مسئلۀ وصیت است که مراقب شخص وصیت کننده باشد و نگذارد در حق فرزندان خود ظلم کند یا زیانی به آنان برساند، همچون آنکه با داشتن فرزندان ناتوان تنها خانه‌ای را که دارد برای مرد بیگانه‌ای وصیت کند که به فروختن خانه و بدبختی فرزندانش می‌انجامد،و در چنین مورد است که اجتماع برای اصلاح وصیت دخالت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مأثور از امام محمد باقر علیه السلام در معنی این آیۀ کریمه چنین آمده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 فی وصیته کان کمن تصدق بها فی خیانة،و من جار فی وصیته 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و هو عنه معرض</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هر که در وصیت خود منحرف شود همچون کسی است که آن را در راه خیانتی مصرف کرده است،و هر که در وصیت خود ستم کند،خدا را در قیامت به حالتی ملاقات می‌کند که از او اعراض می‌کند</w:t>
      </w:r>
      <w:r>
        <w:rPr>
          <w:rFonts w:eastAsia="IRNazanin" w:cs="IRNazanin"/>
          <w:color w:val="111111"/>
          <w:sz w:val="28"/>
          <w:szCs w:val="28"/>
          <w:rtl w:val="true"/>
          <w:lang w:bidi="fa-IR"/>
        </w:rPr>
        <w:t>.</w:t>
      </w:r>
      <w:bookmarkStart w:id="620" w:name="pg12292_144682"/>
    </w:p>
    <w:p>
      <w:pPr>
        <w:pStyle w:val="BookText"/>
        <w:rPr/>
      </w:pPr>
      <w:bookmarkEnd w:id="6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621" w:name="__RefHeading___Toc7459316_417432637"/>
      <w:bookmarkStart w:id="622" w:name="_Toc243"/>
      <w:bookmarkEnd w:id="6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183</w:t>
      </w:r>
      <w:r>
        <w:rPr>
          <w:rtl w:val="true"/>
        </w:rPr>
        <w:t xml:space="preserve"> </w:t>
      </w:r>
      <w:r>
        <w:rPr>
          <w:rtl w:val="true"/>
        </w:rPr>
        <w:t xml:space="preserve">تا </w:t>
      </w:r>
      <w:r>
        <w:rPr/>
        <w:t>189</w:t>
      </w:r>
      <w:r>
        <w:rPr>
          <w:rtl w:val="true"/>
        </w:rPr>
        <w:t>]</w:t>
      </w:r>
      <w:bookmarkEnd w:id="622"/>
    </w:p>
    <w:p>
      <w:pPr>
        <w:pStyle w:val="Heading4"/>
        <w:numPr>
          <w:ilvl w:val="3"/>
          <w:numId w:val="1"/>
        </w:numPr>
        <w:rPr/>
      </w:pPr>
      <w:bookmarkStart w:id="623" w:name="__RefHeading___Toc7459318_417432637"/>
      <w:bookmarkStart w:id="624" w:name="_Toc244"/>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625" w:name="pg12292_144683"/>
    </w:p>
    <w:p>
      <w:pPr>
        <w:pStyle w:val="Heading4"/>
        <w:numPr>
          <w:ilvl w:val="3"/>
          <w:numId w:val="1"/>
        </w:numPr>
        <w:rPr/>
      </w:pPr>
      <w:bookmarkStart w:id="626" w:name="__RefHeading___Toc7459320_417432637"/>
      <w:bookmarkStart w:id="627" w:name="_Toc245"/>
      <w:bookmarkEnd w:id="625"/>
      <w:bookmarkEnd w:id="626"/>
      <w:r>
        <w:rPr>
          <w:rtl w:val="true"/>
        </w:rPr>
        <w:t>معنای واژه‌ها</w:t>
      </w:r>
      <w:bookmarkEnd w:id="627"/>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لغت،امساک و خودداری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و سکوت را از آن روی صوم می‌گویند که خودداری از سخن گفتن است،و در شرع عبارت از خودداری و امساک از چیزهایی خاص بر وجهی خاص و بر صفاتی مخصوص و در زمانی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سفر به معنی آشکار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 به معنی شمردن و در این جا به معنی معدود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به معنی طاقت یعنی قوت است،و اطاق الشیء یعنی توانایی آن چیز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است که بدن را می‌پوشاند،و در</w:t>
      </w:r>
      <w:bookmarkStart w:id="628" w:name="pg12292_144684"/>
    </w:p>
    <w:p>
      <w:pPr>
        <w:pStyle w:val="BookText"/>
        <w:rPr/>
      </w:pPr>
      <w:bookmarkEnd w:id="628"/>
      <w:r>
        <w:rPr>
          <w:rFonts w:ascii="IRNazanin" w:hAnsi="IRNazanin" w:eastAsia="IRNazanin"/>
          <w:color w:val="111111"/>
          <w:sz w:val="28"/>
          <w:sz w:val="28"/>
          <w:szCs w:val="28"/>
          <w:rtl w:val="true"/>
          <w:lang w:bidi="fa-IR"/>
        </w:rPr>
        <w:t>زبان عربی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اختیان به معنی خیانت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دزدیده نظر کردن به چیزی است که 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معنی ممانعت از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مباشره چسباندن بشره به بشره است یعنی پوست به پوست،و بنا بر این به معنی انجام عمل جنسی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سپیدۀ صبح است و الخیط الاسود تاریکی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29" w:name="__RefHeading___Toc7459322_417432637"/>
      <w:bookmarkStart w:id="630" w:name="_Toc246"/>
      <w:bookmarkEnd w:id="629"/>
      <w:r>
        <w:rPr>
          <w:rtl w:val="true"/>
        </w:rPr>
        <w:t>فلسفه و احکام روزه</w:t>
      </w:r>
      <w:bookmarkEnd w:id="630"/>
    </w:p>
    <w:p>
      <w:pPr>
        <w:pStyle w:val="Heading5"/>
        <w:numPr>
          <w:ilvl w:val="4"/>
          <w:numId w:val="1"/>
        </w:numPr>
        <w:rPr/>
      </w:pPr>
      <w:bookmarkStart w:id="631" w:name="__RefHeading___Toc7459324_417432637"/>
      <w:bookmarkStart w:id="632" w:name="_Toc247"/>
      <w:bookmarkEnd w:id="631"/>
      <w:r>
        <w:rPr>
          <w:rtl w:val="true"/>
        </w:rPr>
        <w:t>اشاره</w:t>
      </w:r>
      <w:bookmarkEnd w:id="632"/>
    </w:p>
    <w:p>
      <w:pPr>
        <w:pStyle w:val="Heading5"/>
        <w:numPr>
          <w:ilvl w:val="4"/>
          <w:numId w:val="1"/>
        </w:numPr>
        <w:rPr/>
      </w:pPr>
      <w:bookmarkStart w:id="633" w:name="__RefHeading___Toc7459326_417432637"/>
      <w:bookmarkStart w:id="634" w:name="_Toc248"/>
      <w:bookmarkEnd w:id="633"/>
      <w:r>
        <w:rPr>
          <w:rtl w:val="true"/>
        </w:rPr>
        <w:t>رهنمودهایی از آیات</w:t>
      </w:r>
      <w:r>
        <w:rPr>
          <w:rtl w:val="true"/>
        </w:rPr>
        <w:t>:</w:t>
      </w:r>
      <w:bookmarkEnd w:id="634"/>
    </w:p>
    <w:p>
      <w:pPr>
        <w:pStyle w:val="BookText"/>
        <w:rPr/>
      </w:pPr>
      <w:r>
        <w:rPr>
          <w:rFonts w:ascii="IRNazanin" w:hAnsi="IRNazanin" w:eastAsia="IRNazanin"/>
          <w:color w:val="111111"/>
          <w:sz w:val="28"/>
          <w:sz w:val="28"/>
          <w:szCs w:val="28"/>
          <w:rtl w:val="true"/>
          <w:lang w:bidi="fa-IR"/>
        </w:rPr>
        <w:t>جامعۀ اسلامی جامعه‌ای ملتزم و مسئول است،و نظامها و قوانین در آن به نیروی محرکی درونی اجرا می‌شود که قرآن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می‌خواند،و این عامل بازدارنده با ایمان به خدا در انسان آفریده می‌شود،و گروهی از واجبات،و در طلیعۀ آنها روزه،سبب رشد و تقویت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دربارۀ شخصیّت امت،در این آیات از روزه به عنوان برترین بازدارندۀ نفسی امت در پاسداری از حدود اجتماع و مراعات قوانین آن سخن می‌گوید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قرآن از فلسفۀ روزه سخن می‌گوید،و سپس به بیان دسته‌ای از احکام آن می‌پردازد،و آن گاه از اهمیت ماه رمضان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مناسبت سخن از دعا به میان می‌آید و در پایان به احکام روزه و محرّمات اساسی در</w:t>
      </w:r>
      <w:bookmarkStart w:id="635" w:name="pg12292_144685"/>
    </w:p>
    <w:p>
      <w:pPr>
        <w:pStyle w:val="BookText"/>
        <w:rPr/>
      </w:pPr>
      <w:bookmarkEnd w:id="635"/>
      <w:r>
        <w:rPr>
          <w:rFonts w:ascii="IRNazanin" w:hAnsi="IRNazanin" w:eastAsia="IRNazanin"/>
          <w:color w:val="111111"/>
          <w:sz w:val="28"/>
          <w:sz w:val="28"/>
          <w:szCs w:val="28"/>
          <w:rtl w:val="true"/>
          <w:lang w:bidi="fa-IR"/>
        </w:rPr>
        <w:t>هنگام روزه‌داری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پیش و پس از سخن گفتن از حرمت مال از روزه سخن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می‌نماید که گویی یکی از هدفهای روزه تحقق یافتن نهی کننده‌ای درونی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حرمتهای اجتماعی و آشکارترین آنها مال پاسداری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رفتار فرد را در برابر اجتماع تعدیل می‌کند،تا نسبت به آن تعدّی و تجاوز روا ندارد،و به همین مناسبت قرآن از حرمت و احترام مسکن سخن می‌گوید و بر مردم بالا رفتن از دیوارها و از پشت وارد خانه‌ها شدن را حرام می‌شمارد</w:t>
      </w:r>
      <w:r>
        <w:rPr>
          <w:rFonts w:eastAsia="IRNazanin" w:cs="IRNazanin"/>
          <w:color w:val="111111"/>
          <w:sz w:val="28"/>
          <w:szCs w:val="28"/>
          <w:rtl w:val="true"/>
          <w:lang w:bidi="fa-IR"/>
        </w:rPr>
        <w:t>.</w:t>
      </w:r>
    </w:p>
    <w:p>
      <w:pPr>
        <w:pStyle w:val="Heading5"/>
        <w:numPr>
          <w:ilvl w:val="4"/>
          <w:numId w:val="1"/>
        </w:numPr>
        <w:rPr/>
      </w:pPr>
      <w:bookmarkStart w:id="636" w:name="__RefHeading___Toc7459328_417432637"/>
      <w:bookmarkStart w:id="637" w:name="_Toc249"/>
      <w:bookmarkEnd w:id="636"/>
      <w:r>
        <w:rPr>
          <w:rtl w:val="true"/>
        </w:rPr>
        <w:t>شرح آیات</w:t>
      </w:r>
      <w:r>
        <w:rPr>
          <w:rtl w:val="true"/>
        </w:rPr>
        <w:t>:</w:t>
      </w:r>
      <w:bookmarkEnd w:id="637"/>
    </w:p>
    <w:p>
      <w:pPr>
        <w:pStyle w:val="Heading6"/>
        <w:numPr>
          <w:ilvl w:val="5"/>
          <w:numId w:val="1"/>
        </w:numPr>
        <w:rPr/>
      </w:pPr>
      <w:bookmarkStart w:id="638" w:name="__RefHeading___Toc7459330_417432637"/>
      <w:bookmarkStart w:id="639" w:name="_Toc250"/>
      <w:bookmarkEnd w:id="638"/>
      <w:r>
        <w:rPr>
          <w:rtl w:val="true"/>
        </w:rPr>
        <w:t>اشاره</w:t>
      </w:r>
      <w:bookmarkEnd w:id="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داشتن در رسالتهای پیش از اسلام یک واجب 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آن را بر ما واجب می‌کند،برای هدفی بزرگ است که به ما سود فراوان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ما را درست می‌کند و نفسها و جانهای ما را بر تقوی و پرهیزگاری پرورش می‌دهد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کُتِبَ عَلَیْکُمُ الصِّیٰامُ کَمٰا کُتِبَ عَلَی الَّذِینَ مِنْ قَبْلِکُمْ لَعَلَّکُمْ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آوردید،روزه بر شما واجب است به همان‌گونه که بر کسانی پیش از شما واجب بود،باشد که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روزه پرهیزگاری و هدف از بسیاری از شعایر دینی نیز همین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در بسیاری از آیات به آن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تقوی یا پرهیزگاری چیست؟ شاید کلمه‌ای که اکنون در ادبیات معاصر بیشتر به جای کلمه تقوی و نزدیک به معنای آن به کار می‌بریم،کلمۀ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باشد،ولی آنچه از کلمۀ تقوی به ذهن ما القا می‌شود از این کلمات برتر 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ملتزم بودن به ترس از عقاب و کیفر دارد،و عمل به چیزی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ترسیدن و پرهیز کردن از شرّی معین و در نتیجه قرار دادن عمل همچون وسیله‌ای برای پرهیز از مهلکه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تقوی التزام و تعهد دانسته و فرض شدۀ انسان است برای جلوگیری از زیانهایی که اگر ترک تعهد کند به او خواهد رسید،و آفریده شدن این حالت در جان و نفس،جز پس از انجام گرفتن رشته‌ای از آداب و شعایر صورت اتمام پیدا نخواهد کرد که روزه یکی از آنها است،بدان سبب که انسان را برای دوری گزیدن از شوتهایش با مراقبتی درونی تمرین می‌دهد،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موهبت عزم و اراده در او رشد می‌کند،چه اراده همچون هر نعمت دیگر،هر چه بیشتر مورد تمرین و بهره‌برداری قرار گیرد،رشد و تکامل زیادتر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ارادۀ خود را،هر وقت نیاز باشد به کار می‌اندازد،و اگر نیازمندی به خوراک یا ارتباط جنسی او را در جایی که نباید اجابت شود بخواند،با این نیروی اراده آن را طرد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چنان دوست دارند که صالح و مؤمن متعهد باشند و شاید به زبان هم اشاره‌ای به این میل درونی خود نکنند،ولی گروه اندکی از ایشان در رسیدن به مقصود خود موفق می‌شوند،و اینان کسانی هستند که ارادۀ قوی دارند،و بر انسان لازم است که ارادۀ خود را تمرین دهد و تقویت کند تا بتواند به وسیلۀ آن بر فشارهای شهوات پیروز شود،و روزه یکی از وسایل تربیت و تمرین اراده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امر واجب مخصوص ماه رمضان است که گاه آدمی آن را طولانی تصور می‌کند،ولی پس از تمرین و ممارست و تصمیم گرفتن بر التزام آن را کوتاه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هر عمل دیگری که انسان آن را در آغاز دشوار و بزرگ تصور می‌کند،ولی چون برای انجام دادن آن عزم جزم کند،آسان و سبک جلوه‌گر می‌شود،و لذا از بهترین وسایل پیروزی بر زندگی سبک شمردن آن و آسان گرفتن دشواریهای آن است،و قرآن روزه‌داری را بدین گونه در نظر ما مجسم می‌سازد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أَیّٰاماً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گزاردن واجب روزه تسهیلات دیگری از قبیل تغییر زمان روزه گرفتن</w:t>
      </w:r>
      <w:bookmarkStart w:id="640" w:name="pg12292_144687"/>
    </w:p>
    <w:p>
      <w:pPr>
        <w:pStyle w:val="BookText"/>
        <w:rPr/>
      </w:pPr>
      <w:bookmarkEnd w:id="640"/>
      <w:r>
        <w:rPr>
          <w:rFonts w:ascii="IRNazanin" w:hAnsi="IRNazanin" w:eastAsia="IRNazanin"/>
          <w:color w:val="111111"/>
          <w:sz w:val="28"/>
          <w:sz w:val="28"/>
          <w:szCs w:val="28"/>
          <w:rtl w:val="true"/>
          <w:lang w:bidi="fa-IR"/>
        </w:rPr>
        <w:t>برای مسافر و بیمار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مِنْکُمْ مَرِیضاً أَوْ عَلیٰ سَفَرٍ فَعِدَّةٌ مِنْ أَیّٰامٍ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بیمار یا در سفر باشد،در روزهای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قضا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روزها به جای روزهای افطار کردۀ از ما رمضان به سبب بیماری یا سفر،روزه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تسهیلات معاف شدن از روزه‌داری برای کسی است که نمی‌تواند روزه بگیرد،همچون اشخاص ضعیف البنیه و پیران سالخورده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می‌تواند روزه بگیرد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روز که از روزه گرفتن بازمی‌ماند در مقابل آن یک مسکین را خوراک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الَّذِینَ یُطِیقُونَهُ فِدْیَةٌ طَعٰامُ مِسْکِینٍ فَمَنْ تَطَوَّعَ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کسانی که طاقت آن را دارند،فدیۀ خوردن روزه خوراک دادن به مسکین است،و هر کس به میل خود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وجود سختی روزه داشتن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شرط که روزه داشتن سبب زیان بزرگ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تَصُومُوا خَیْرٌ لَکُمْ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روزه بگیرید برای شما بهتر است،اگر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جانهای شما را پاک و ارادۀ شما را تربیت می‌کند،و برای شما در نزد خدا پاداشی نیکو آماده می‌سازد</w:t>
      </w:r>
      <w:r>
        <w:rPr>
          <w:rFonts w:eastAsia="IRNazanin" w:cs="IRNazanin"/>
          <w:color w:val="111111"/>
          <w:sz w:val="28"/>
          <w:szCs w:val="28"/>
          <w:rtl w:val="true"/>
          <w:lang w:bidi="fa-IR"/>
        </w:rPr>
        <w:t>.</w:t>
      </w:r>
    </w:p>
    <w:p>
      <w:pPr>
        <w:pStyle w:val="Heading6"/>
        <w:numPr>
          <w:ilvl w:val="5"/>
          <w:numId w:val="1"/>
        </w:numPr>
        <w:rPr/>
      </w:pPr>
      <w:bookmarkStart w:id="641" w:name="__RefHeading___Toc7459332_417432637"/>
      <w:bookmarkStart w:id="642" w:name="_Toc251"/>
      <w:bookmarkEnd w:id="641"/>
      <w:r>
        <w:rPr>
          <w:rtl w:val="true"/>
        </w:rPr>
        <w:t>چرا رمضان؟</w:t>
      </w:r>
      <w:bookmarkEnd w:id="6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ناگزیر روزه گرفتن باید در ماه رمضان صورت پذیرد،چرا؟آیا ماهی برتر و بهتر از آن وجود ندارد؟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با خود یادبودی از مهمترین یادبودهای امت همراه دارد، و آن یاد شب قدر است که قرآن در آن نازل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 بَیِّنٰاتٍ مِنَ الْهُدیٰ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قرآن در آن فروفرستاده شده و راهنمای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بیناتی از راهنمایی و تمیز 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در خانه و شهر خود باشد،باید در این ماه روزه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کٰانَ مَرِیضاً أَوْ عَلیٰ سَفَرٍ فَعِدَّةٌ مِنْ أَیّٰامٍ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بیمار یا در سفر باشد،روزهای دیگر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روزه‌داری در حالت بیماری و در سفر روا نیست که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بِکُمُ الْیُسْرَ وَ لاٰ یُرِیدُ بِکُمُ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راحتی و آسانی می‌خواهد و سختی و دشواری برای شما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آدمی لازم است که فرمان خدا را اطاعت کند و خود را گرفتار کارهای دشوار نسازد که از جملۀ آنها روزه داشتن در سفر و در حالت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لِتُکْمِلُوا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که از روزۀ شما فوت شد عوض آن را در روزهای دیگر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لِتُکَبِّرُوا اللّٰهَ عَلیٰ مٰا هَدٰاکُمْ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خدا راه را به شما نموده از بزرگی او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و بزرگداشت خدا را به صورتی نیرومندتر از بزرگداشت هر کس یا چیز دیگر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باشد که شکرگزار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نعمتهایی را که در ماه روزه نصیب شما کرده بود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ریاضت واداشتن نفس به رشد و نمو ایمان به خدا مدد می‌رساند،بدان سبب که شهوتهای دنیا بزرگترین مانع میان خرد آدمی و شناخت خدا است،و از راه روزه این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می‌رود و در این هنگام نور ایمان در قلب درخشیدن آغاز می‌کند،و بنده به تکبیر پروردگار خویش می‌پردازد و می‌داند که همۀ این نعمتهای عظیم از او است و سپاسگزار او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منع موقتی بعضی از لذات جسمانی،مزه‌ای تازه دارد که</w:t>
      </w:r>
      <w:bookmarkStart w:id="643" w:name="pg12292_144689"/>
    </w:p>
    <w:p>
      <w:pPr>
        <w:pStyle w:val="BookText"/>
        <w:rPr/>
      </w:pPr>
      <w:bookmarkEnd w:id="643"/>
      <w:r>
        <w:rPr>
          <w:rFonts w:ascii="IRNazanin" w:hAnsi="IRNazanin" w:eastAsia="IRNazanin"/>
          <w:color w:val="111111"/>
          <w:sz w:val="28"/>
          <w:sz w:val="28"/>
          <w:szCs w:val="28"/>
          <w:rtl w:val="true"/>
          <w:lang w:bidi="fa-IR"/>
        </w:rPr>
        <w:t>شخص را به شکرگزاری برمی‌انگیزد،و بنا بر این شخص روزه‌دار از دو شادی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شادی هنگام افطار،و دیگری شادی هنگام ملاقات ملک جبّار</w:t>
      </w:r>
      <w:r>
        <w:rPr>
          <w:rFonts w:eastAsia="IRNazanin" w:cs="IRNazanin"/>
          <w:color w:val="111111"/>
          <w:sz w:val="28"/>
          <w:szCs w:val="28"/>
          <w:rtl w:val="true"/>
          <w:lang w:bidi="fa-IR"/>
        </w:rPr>
        <w:t>.</w:t>
      </w:r>
    </w:p>
    <w:p>
      <w:pPr>
        <w:pStyle w:val="Heading6"/>
        <w:numPr>
          <w:ilvl w:val="5"/>
          <w:numId w:val="1"/>
        </w:numPr>
        <w:rPr/>
      </w:pPr>
      <w:bookmarkStart w:id="644" w:name="__RefHeading___Toc7459334_417432637"/>
      <w:bookmarkStart w:id="645" w:name="_Toc252"/>
      <w:bookmarkEnd w:id="644"/>
      <w:r>
        <w:rPr>
          <w:rtl w:val="true"/>
        </w:rPr>
        <w:t>رمضان و دعا</w:t>
      </w:r>
      <w:bookmarkEnd w:id="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رمضان مناسب با دعا است،و به همین سبب قرآن در این جا از لزوم ارتباط یافتن آدمی با آفریدگار خود از طریق دعا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أُجِیبُ دَعْوَةَ الدّٰاعِ إِذٰا 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بندگان من از تو چیزی دربارۀ من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نزدیکم و چون مرا بخوانند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و خواندن حقیقی تنها و متوجه به خدا باشد و در آن شرک و ریا نباشد،خدا بدون شک دیر یا زود آن را اجابت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فَلْیَسْتَجِیبُوا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اوامر خدا عمل کنند تا خدا جزای هر نیکی را ده برابر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لْیُؤْمِنُوا بِی لَعَلَّهُمْ یَرْشُدُونَ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ایمان داشته باشند،باشد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دعوت خدا از ایمان آغاز می‌شود،پس چون بنده ایمان خود را به خدایش خالص برای او کند،این ایمان او را به اجرای واجبات خدا برمی‌انگیزد و بنا بر این پروردگارش دعای او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دعاهای مأثور تاجی از طلب آمرزش در آغاز خود دارد، چرا که استغفار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جایگاه مقدس ایمان می‌آورد و در نتیجه خدا دعاهای او را مستجاب می‌کند</w:t>
      </w:r>
      <w:r>
        <w:rPr>
          <w:rFonts w:eastAsia="IRNazanin" w:cs="IRNazanin"/>
          <w:color w:val="111111"/>
          <w:sz w:val="28"/>
          <w:szCs w:val="28"/>
          <w:rtl w:val="true"/>
          <w:lang w:bidi="fa-IR"/>
        </w:rPr>
        <w:t>.</w:t>
      </w:r>
    </w:p>
    <w:p>
      <w:pPr>
        <w:pStyle w:val="Heading6"/>
        <w:numPr>
          <w:ilvl w:val="5"/>
          <w:numId w:val="1"/>
        </w:numPr>
        <w:rPr/>
      </w:pPr>
      <w:bookmarkStart w:id="646" w:name="__RefHeading___Toc7459336_417432637"/>
      <w:bookmarkStart w:id="647" w:name="_Toc253"/>
      <w:bookmarkEnd w:id="646"/>
      <w:r>
        <w:rPr>
          <w:rtl w:val="true"/>
        </w:rPr>
        <w:t>از احکام روزه</w:t>
      </w:r>
      <w:bookmarkEnd w:id="6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روزه فراوان است،ولی آشکارترین آنها خودداری از</w:t>
      </w:r>
    </w:p>
    <w:p>
      <w:pPr>
        <w:pStyle w:val="BookText"/>
        <w:rPr/>
      </w:pPr>
      <w:r>
        <w:rPr>
          <w:rFonts w:ascii="IRNazanin" w:hAnsi="IRNazanin" w:eastAsia="IRNazanin"/>
          <w:color w:val="111111"/>
          <w:sz w:val="28"/>
          <w:sz w:val="28"/>
          <w:szCs w:val="28"/>
          <w:rtl w:val="true"/>
          <w:lang w:bidi="fa-IR"/>
        </w:rPr>
        <w:t>خوراک و نپرداختن به عمل جنسی در روز است،و اما در شب اسلام به صورت مطلق عمل جنسی و خوردن جز در زمانهای معین روا نمی‌داشت،ولی این حکم پس از آن سبکتر شد،همچون بسیاری از احکام سخت آغاز رسالت که پس از آن تخفیف پیدا کرد،و شاید به سببی بوده باشد که امتها در آغاز پیدایش خود التزام و تعهد بیشتر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روزه برای شما نزدیکی کردن به زنانتان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جنسی داشتن با زنان همسر همچون دژی است که شما را از گرفتار شدن به لغزشگاههای جنسی حفظ می‌کند،همان‌گونه که شما نیز برای همسران خود حکم چنین دژی را دارید؛بسیاری بزهکاریها از جنس و روابط جنسی برمی‌خیزد،و لذا خداوند متعال دربارۀ زنان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وَ أَنْتُمْ لِبٰاسٌ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لباس شمایند و شما لباس ایشانید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روابط جنسی در شبهای روزه،نخست حرام بود،ولی مردم آن را راست اجرا نمی‌کردند و به همین سبب حکم تحریم تخفیف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أَنَّکُمْ کُنْتُمْ تَخْتٰانُونَ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دانست که نسبت به خود خیانت 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سبب شهوت جنسی به آن ستم روا می‌دارید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عَلَیْکُمْ وَ عَفٰا عَنْکُمْ فَالْآنَ بَاشِرُوهُنَّ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توبۀ شما را پذیرفت و از شما درگذشت؛اینک با زنان خود نزدیکی کنید،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به هدف حکیمانۀ این که خدا فرزندانی بهره‌تان کند انجام دهید،چه عمل جنسی خود به خود هدف نیست،بلکه وسیلۀ رسیدن به هدف عالی فرزند پیدا کردن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مٰا کَتَبَ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به راه چیزی باشید که خدا برای شما مقدر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وَ اشْرَبُوا حَتّٰی یَتَبَیَّنَ لَکُمُ الْخَیْطُ الْأَبْیَضُ مِنَ الْخَیْطِ الْأَسْوَدِ مِنَ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بخورید و بیاشامید تا برای شما در سپیده دم رشتۀ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رشتۀ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صبح از راه خط سفیدی در افق که دلیل بر پیدایش سپیدۀ صبح است آشکار شود،که از این لحظه وقت روزه آغاز می‌شود و عمل جنسی و خوردن و آشامیدن حرمت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أَتِمُّوا الصِّیٰامَ 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روزه را تا شب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خورشید غروب می‌کند و دنبالۀ روشنی از آسمان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همان‌گونه که عمل جنسی در هنگام روز روزه‌داری حرام است،در آن هنگام نیز که مؤمن از مردم عزلت می‌گزیند و به مسجدی پناه می‌برد و به سوی خدا انزوا پیدا می‌کند،نیز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تُبَاشِرُوهُنَّ وَ أَنْتُمْ عٰاکِفُونَ فِی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در مساجد اعتکاف ورزیده‌اید،با همسران خود نزدیکی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عزلت و انزوای کامل از مردم را روا نداشته است،چه این کار مسئولیت انسان را در زندگی و نقشی که باید در اصلاح آن داشته باشد،از میان می‌برد،ولی عزلت جستن موقتی را برای آنکه شخص مسلمان عزیمت و آرزو پیدا کند و نیرومندتر از پیش به زندگی بازگردد،جایز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اعتکاف که همین عمل عزلت گزینی موقتی است،یکی از همین روشها است که در آن شخص مؤمن سه روز در مسجد می‌ماند و روزه می‌گیرد و جز برای امری ضروری از آن خارج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شب و روز نزدیکی با زنان بر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حُدُودُ اللّٰهِ فَلاٰ تَقْرَبُوهٰا کَذٰلِکَ یُبَیِّنُ اللّٰهُ آیٰاتِهِ لِلنّٰاسِ 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حدود خدا،پس به آنها نزدیک مشوید؛خدا آیات خود را برای مردم بدین گونه آشکار می‌کند تا مگر بترسند و پرهیزگار شوند</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روزه پاکیزه کردن جانها است تا از حرامهای خدا پرهیز</w:t>
      </w:r>
    </w:p>
    <w:p>
      <w:pPr>
        <w:pStyle w:val="BookText"/>
        <w:rPr/>
      </w:pPr>
      <w:r>
        <w:rPr>
          <w:rFonts w:ascii="IRNazanin" w:hAnsi="IRNazanin" w:eastAsia="IRNazanin"/>
          <w:color w:val="111111"/>
          <w:sz w:val="28"/>
          <w:sz w:val="28"/>
          <w:szCs w:val="28"/>
          <w:rtl w:val="true"/>
          <w:lang w:bidi="fa-IR"/>
        </w:rPr>
        <w:t>کنند و از ستمگری بر بندگان خدا دوری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روزه به تقوی و پرهیزگاری نیانجامد،چه سودی می‌تواند داشته باشد،به همان‌گونه که اگر نماز از کار زشت و بد جلوگیری نکند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قرآن پس از روزه به حرمت مال پرداخته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تَأْکُلُوا أَمْوٰالَکُمْ بَیْنَکُمْ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مالهای خودتان را در میان خود به باطل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مال برادرت را به غصب صاحب شده‌ای،یا به خدعه و فریب؛یا از طریق تقلب در معامله که باطل است؛و در آن صورت که مال او را به قمار یا تجارت زیانبخش مالک شده‌ای که آن نیز باطل است،و کسانی که مالهای مردم را به باطل می‌خورند،به احکام نیرومندان استناد می‌کنند،و در این کار با ایشان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تُدْلُوا بِهٰا إِلَی الْحُکّٰامِ لِتَأْکُلُوا فَرِیقاً مِنْ أَمْوٰالِ النّٰاسِ بِالْإِثْمِ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نزد دادرسان و قضات نیندازید تا این که مقداری از مالهای مردم را بر خلاف حق و به گناه بخورید،و حال این که شما می‌دانید</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نیز همچون مال حرمت دارد،بدان سان که جایز نیست از دیوار خانۀ کسی بالا روند و وارد خانۀ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مناسبت ماه رمضان و ارتباط آن با دیدن هلال،قرآن در آغاز بحث از روزه حکم آن را بیان کرد،و سپس هشدار داد که تنها این برای معتقد بودن به دینداری شخص کافی نیست،و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بودن به واجبات اجتماعی مهمتر از ملتزم بودن به ظواهر دین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الْأَهِلَّةِ قُلْ هِیَ مَوٰاقِیتُ لِلنّٰاسِ وَ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هلالهای ماه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اندازه‌گیری وقت جهت مردم و برای شناختن زمان حج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الْبِرُّ بِأَنْ تَأْتُوا الْبُیُوتَ مِنْ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از پشت بام به خانه‌ها درآیید،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این،کار گروهی از جاهلیان بود که به پندار ایشان این کار نشانه‌ای از</w:t>
      </w:r>
      <w:bookmarkStart w:id="648" w:name="pg12292_144693"/>
    </w:p>
    <w:p>
      <w:pPr>
        <w:pStyle w:val="BookText"/>
        <w:rPr/>
      </w:pPr>
      <w:bookmarkEnd w:id="648"/>
      <w:r>
        <w:rPr>
          <w:rFonts w:ascii="IRNazanin" w:hAnsi="IRNazanin" w:eastAsia="IRNazanin"/>
          <w:color w:val="111111"/>
          <w:sz w:val="28"/>
          <w:sz w:val="28"/>
          <w:szCs w:val="28"/>
          <w:rtl w:val="true"/>
          <w:lang w:bidi="fa-IR"/>
        </w:rPr>
        <w:t>دلاوری است،و چنان می‌پنداشتند که آن کس که برای حج محرم شده روا نیست که از در مسجد الحرام وارد آن شود،بلکه کار را از راه سوراخی انجام می‌دادند که در دیوار فراهم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الْبِرَّ مَنِ 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آن است که شخص پرهیزگار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پرهیزگاری از چیزهای حرام است و مراعات حدود شرعی،و بنا بر این شجاعترین مردم کسی است که بر هوای نفس خود غلبه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أْتُوا الْبُیُوتَ مِنْ أَبْوٰابِهٰا وَ اتَّقُوا اللّٰهَ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خانه‌ها از درهای آنها درآیید و از خدا بترسید،باشد که رستگار شوید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649" w:name="__RefHeading___Toc7459338_417432637"/>
      <w:bookmarkStart w:id="650" w:name="_Toc254"/>
      <w:bookmarkEnd w:id="64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190</w:t>
      </w:r>
      <w:r>
        <w:rPr>
          <w:rtl w:val="true"/>
        </w:rPr>
        <w:t xml:space="preserve"> </w:t>
      </w:r>
      <w:r>
        <w:rPr>
          <w:rtl w:val="true"/>
        </w:rPr>
        <w:t xml:space="preserve">تا </w:t>
      </w:r>
      <w:r>
        <w:rPr/>
        <w:t>195</w:t>
      </w:r>
      <w:r>
        <w:rPr>
          <w:rtl w:val="true"/>
        </w:rPr>
        <w:t>]</w:t>
      </w:r>
      <w:bookmarkEnd w:id="650"/>
    </w:p>
    <w:p>
      <w:pPr>
        <w:pStyle w:val="Heading4"/>
        <w:numPr>
          <w:ilvl w:val="3"/>
          <w:numId w:val="1"/>
        </w:numPr>
        <w:rPr/>
      </w:pPr>
      <w:bookmarkStart w:id="651" w:name="__RefHeading___Toc7459340_417432637"/>
      <w:bookmarkStart w:id="652" w:name="_Toc255"/>
      <w:bookmarkEnd w:id="651"/>
      <w:r>
        <w:rPr>
          <w:rtl w:val="true"/>
        </w:rPr>
        <w:t>اشاره</w:t>
      </w:r>
      <w:bookmarkEnd w:id="6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653" w:name="pg12292_144694"/>
    </w:p>
    <w:p>
      <w:pPr>
        <w:pStyle w:val="Heading4"/>
        <w:numPr>
          <w:ilvl w:val="3"/>
          <w:numId w:val="1"/>
        </w:numPr>
        <w:rPr/>
      </w:pPr>
      <w:bookmarkStart w:id="654" w:name="__RefHeading___Toc7459342_417432637"/>
      <w:bookmarkStart w:id="655" w:name="_Toc256"/>
      <w:bookmarkEnd w:id="653"/>
      <w:bookmarkEnd w:id="654"/>
      <w:r>
        <w:rPr>
          <w:rtl w:val="true"/>
        </w:rPr>
        <w:t>معنای واژه‌ها</w:t>
      </w:r>
      <w:bookmarkEnd w:id="655"/>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اعتداء،تجاوز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یافتید،و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را بخواهد به دست می‌آورد،و ثقف، کسی است که زود درس را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تثقیف به معنی تقویم و ارزیابی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آزمودن است،و از آن است ابتلا و عذاب و نیز جلوگیری از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56" w:name="__RefHeading___Toc7459344_417432637"/>
      <w:bookmarkStart w:id="657" w:name="_Toc257"/>
      <w:bookmarkEnd w:id="656"/>
      <w:r>
        <w:rPr>
          <w:rtl w:val="true"/>
        </w:rPr>
        <w:t>هدفها و احکام جنگ در اسلام</w:t>
      </w:r>
      <w:bookmarkEnd w:id="657"/>
    </w:p>
    <w:p>
      <w:pPr>
        <w:pStyle w:val="Heading5"/>
        <w:numPr>
          <w:ilvl w:val="4"/>
          <w:numId w:val="1"/>
        </w:numPr>
        <w:rPr/>
      </w:pPr>
      <w:bookmarkStart w:id="658" w:name="__RefHeading___Toc7459346_417432637"/>
      <w:bookmarkStart w:id="659" w:name="_Toc258"/>
      <w:bookmarkEnd w:id="658"/>
      <w:r>
        <w:rPr>
          <w:rtl w:val="true"/>
        </w:rPr>
        <w:t>اشاره</w:t>
      </w:r>
      <w:bookmarkEnd w:id="659"/>
    </w:p>
    <w:p>
      <w:pPr>
        <w:pStyle w:val="Heading5"/>
        <w:numPr>
          <w:ilvl w:val="4"/>
          <w:numId w:val="1"/>
        </w:numPr>
        <w:rPr/>
      </w:pPr>
      <w:bookmarkStart w:id="660" w:name="__RefHeading___Toc7459348_417432637"/>
      <w:bookmarkStart w:id="661" w:name="_Toc259"/>
      <w:bookmarkEnd w:id="660"/>
      <w:r>
        <w:rPr>
          <w:rtl w:val="true"/>
        </w:rPr>
        <w:t>رهنمودهایی از آیات</w:t>
      </w:r>
      <w:r>
        <w:rPr>
          <w:rtl w:val="true"/>
        </w:rPr>
        <w:t>:</w:t>
      </w:r>
      <w:bookmarkEnd w:id="661"/>
    </w:p>
    <w:p>
      <w:pPr>
        <w:pStyle w:val="BookText"/>
        <w:rPr/>
      </w:pPr>
      <w:r>
        <w:rPr>
          <w:rFonts w:ascii="IRNazanin" w:hAnsi="IRNazanin" w:eastAsia="IRNazanin"/>
          <w:color w:val="111111"/>
          <w:sz w:val="28"/>
          <w:sz w:val="28"/>
          <w:szCs w:val="28"/>
          <w:rtl w:val="true"/>
          <w:lang w:bidi="fa-IR"/>
        </w:rPr>
        <w:t>یکی از ممیزات امت اسلامی مؤمن بودن آن است به جهاد برای دستیابی به هدفهای عالی انسانی،و در چارچوب این هدفها مؤمن به نبرد نیز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آیات قرآن از حدود کارزار و قتال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همان‌گونه که بیشتر از حدود قصاص و صیام بحث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تقوی از آن لحاظ که وسیله‌ای برای مراعات حدود خدا در جهاد است تأکید 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قتال در راه خدا و علیه کسانی صورت می‌گیرد که با امت اسلامی به مبارزه پرداخته‌اند،و هدف دیگری برای جنگ جلوگیری از فتنه است که خطری بزرگتر از خطر جنگ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دیگری برای جنگ حرام بودن آن در مسجد الحرام است،ولی حرمت مسجد حرام و ماه حرام تا زمانی مراعات می‌شود که دشمن نیز</w:t>
      </w:r>
      <w:bookmarkStart w:id="662" w:name="pg12292_144695"/>
    </w:p>
    <w:p>
      <w:pPr>
        <w:pStyle w:val="BookText"/>
        <w:rPr/>
      </w:pPr>
      <w:bookmarkEnd w:id="662"/>
      <w:r>
        <w:rPr>
          <w:rFonts w:ascii="IRNazanin" w:hAnsi="IRNazanin" w:eastAsia="IRNazanin"/>
          <w:color w:val="111111"/>
          <w:sz w:val="28"/>
          <w:sz w:val="28"/>
          <w:szCs w:val="28"/>
          <w:rtl w:val="true"/>
          <w:lang w:bidi="fa-IR"/>
        </w:rPr>
        <w:t>ملتزم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و قتال نیازمند خرج کردن پول و انفاق آن از طرف افراد امت است و به همین سبب بر امت واجب است که پیش از گرفتار شدن به خطرها به این انفاق مبادرت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663" w:name="__RefHeading___Toc7459350_417432637"/>
      <w:bookmarkStart w:id="664" w:name="_Toc260"/>
      <w:bookmarkEnd w:id="663"/>
      <w:r>
        <w:rPr>
          <w:rtl w:val="true"/>
        </w:rPr>
        <w:t>شرح آیات</w:t>
      </w:r>
      <w:r>
        <w:rPr>
          <w:rtl w:val="true"/>
        </w:rPr>
        <w:t>:</w:t>
      </w:r>
      <w:bookmarkEnd w:id="664"/>
    </w:p>
    <w:p>
      <w:pPr>
        <w:pStyle w:val="Heading6"/>
        <w:numPr>
          <w:ilvl w:val="5"/>
          <w:numId w:val="1"/>
        </w:numPr>
        <w:rPr/>
      </w:pPr>
      <w:bookmarkStart w:id="665" w:name="__RefHeading___Toc7459352_417432637"/>
      <w:bookmarkStart w:id="666" w:name="_Toc261"/>
      <w:bookmarkEnd w:id="665"/>
      <w:r>
        <w:rPr>
          <w:rtl w:val="true"/>
        </w:rPr>
        <w:t>اشاره</w:t>
      </w:r>
      <w:bookmarkEnd w:id="666"/>
    </w:p>
    <w:p>
      <w:pPr>
        <w:pStyle w:val="Heading6"/>
        <w:numPr>
          <w:ilvl w:val="5"/>
          <w:numId w:val="1"/>
        </w:numPr>
        <w:rPr/>
      </w:pPr>
      <w:bookmarkStart w:id="667" w:name="__RefHeading___Toc7459354_417432637"/>
      <w:bookmarkStart w:id="668" w:name="_Toc262"/>
      <w:bookmarkEnd w:id="667"/>
      <w:r>
        <w:rPr>
          <w:rtl w:val="true"/>
        </w:rPr>
        <w:t>جنگ برای چه و چگونه؟</w:t>
      </w:r>
      <w:bookmarkEnd w:id="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کردن در وقت ضرورت بر امت واجب است،و این در آن هنگام است که هدف از آن تحقق بخشیدن به ارزشهای الاهی در زمین بوده باشد، و در عین حال از آن گونه هدفها باشد که همۀ ملتها برای اقامۀ حق و آزادی و دادگری و برابری برای آن به قیام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حتی در آن مورد که این جنگ پس از در معرض تجاوز قرار گرفتن امت صورت گرفته است،لازم است که محدود در چارچوب از بین بردن نیروی نظامی دشمن بوده باشد،نه تجاوز و تعدی به جان و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فِی سَبِیلِ اللّٰهِ الَّذِینَ یُقٰاتِلُونَکُمْ وَ لاٰ تَعْتَدُوا إِنَّ اللّٰهَ لاٰ یُحِبُّ الْمُعْتَدِینَ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می‌جنگند بجنگید،و تعدی مکنید که خدا متعدیان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فرزندان امت چنان بیندیشند که چون به رسالت خدا وابستگی دارند،تعدی و تجاوز کردن برای ایشان جایز است؛هرگز چنین نیست و خدا متجاوزان را در هر جا که باشند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نبرد به میدان نبرد محدود نمی‌شود،بلکه روا است که امت مفسدان را،در هر جا که بیابد،در صورتی که آمادۀ برای جنگ شده باشند،به قتل برساند،و حکمت مقتضی آن است که اگر ضرورت دفاعی خواستار جنگ باشد، فرصتی برای آماده شدن به امت داده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جا آنان را یافتید بکشید،و از هر جا که شما را</w:t>
      </w:r>
      <w:bookmarkStart w:id="669" w:name="pg12292_144696"/>
    </w:p>
    <w:p>
      <w:pPr>
        <w:pStyle w:val="BookText"/>
        <w:rPr/>
      </w:pPr>
      <w:bookmarkEnd w:id="669"/>
      <w:r>
        <w:rPr>
          <w:rFonts w:ascii="IRNazanin" w:hAnsi="IRNazanin" w:eastAsia="IRNazanin"/>
          <w:color w:val="111111"/>
          <w:sz w:val="28"/>
          <w:sz w:val="28"/>
          <w:szCs w:val="28"/>
          <w:rtl w:val="true"/>
          <w:lang w:bidi="fa-IR"/>
        </w:rPr>
        <w:t>بیرون راندند آنان را بیرون رانید،و فتنه از کشتن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را علیه شما آغاز کردند،و لذا نبرد کردن و کشتن خودشان را بر شما حلال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تُقٰاتِلُوهُمْ عِنْدَ الْمَسْجِدِ الْحَرٰامِ حَتّٰی یُقٰاتِلُوکُمْ فِیهِ فَإِنْ قٰاتَلُوکُمْ فَاقْتُلُوهُمْ کَذٰلِکَ جَزٰاءُ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مسجد الحرام با آنان نجنگید،تا آن گاه که آنان به جنگ آغاز کنند،پس اگر آغاز کردند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آنان هر چه زودتر نعمت امنیت را از مسجد الحرام،در صورتی که این کار به مصلحت ایشان باشد،سلب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هست پرداختن امت به جنگ،نباید افراد آن را از چارچوب انضباط برخاستۀ از تعالیم خدا خارج کند،پس هر وقت که شعلۀ جنگ افروخته شود،باید مسلمانان آمادۀ جنگ باشند،ولی اگر جنگ متوقف شد نباید مسلمانان،تنها برای دوستی کارزار،به تعدی و تجاوز بپردازند،خصوصا در کنار مسجد الحرام که خدا از قدیم آنجا را منطقۀ صلح و سلم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دست بازداشتند،خداوند آمرزندۀ مهربان است</w:t>
      </w:r>
      <w:r>
        <w:rPr>
          <w:rFonts w:eastAsia="IRNazanin" w:cs="IRNazanin"/>
          <w:color w:val="111111"/>
          <w:sz w:val="28"/>
          <w:szCs w:val="28"/>
          <w:rtl w:val="true"/>
          <w:lang w:bidi="fa-IR"/>
        </w:rPr>
        <w:t>.»</w:t>
      </w:r>
    </w:p>
    <w:p>
      <w:pPr>
        <w:pStyle w:val="Heading6"/>
        <w:numPr>
          <w:ilvl w:val="5"/>
          <w:numId w:val="1"/>
        </w:numPr>
        <w:rPr/>
      </w:pPr>
      <w:bookmarkStart w:id="670" w:name="__RefHeading___Toc7459356_417432637"/>
      <w:bookmarkStart w:id="671" w:name="_Toc263"/>
      <w:bookmarkEnd w:id="670"/>
      <w:r>
        <w:rPr>
          <w:rtl w:val="true"/>
        </w:rPr>
        <w:t>هدف فرهنگی جنگ</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در حال اشتعال آن هدفی فرهنگی دارد و آن از بین بردن فساد به‌گونه‌های مختلف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پراکندگی،فرمانروایی گردنکشان،نظامهای باطل، اسباب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 داشتن حکم خدا در زمین،و نه حکم گروهی بر گروه دیگر یا اشخاصی بر اشخاص دیگر،به صورتی است که بر پیشوایان و عموم مردم به یک صورت اجرا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وَ یَکُونَ الدِّینُ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کارزار کنید تا آن گاه که فتنه از میان برود و دین خدا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گاه که همۀ مردم به اجرای حکم خدا در زمین گردن نهند</w:t>
      </w:r>
      <w:r>
        <w:rPr>
          <w:rFonts w:eastAsia="IRNazanin" w:cs="IRNazanin"/>
          <w:color w:val="111111"/>
          <w:sz w:val="28"/>
          <w:szCs w:val="28"/>
          <w:rtl w:val="true"/>
          <w:lang w:bidi="fa-IR"/>
        </w:rPr>
        <w:t>.</w:t>
      </w:r>
      <w:bookmarkStart w:id="672" w:name="pg12292_144697"/>
    </w:p>
    <w:p>
      <w:pPr>
        <w:pStyle w:val="BookText"/>
        <w:rPr/>
      </w:pPr>
      <w:bookmarkEnd w:id="67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قرآن یادآوری می‌کند که هدف جنگ خود جنگ نیست،بلکه فقط یک وسیلۀ مرحله‌ای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انْتَهَوْا فَلاٰ عُدْوٰانَ إِلاّٰ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پایان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دهید 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تعدی تنها در برابر ستمکاران واجب است</w:t>
      </w:r>
      <w:r>
        <w:rPr>
          <w:rFonts w:eastAsia="IRNazanin" w:cs="IRNazanin"/>
          <w:color w:val="111111"/>
          <w:sz w:val="28"/>
          <w:szCs w:val="28"/>
          <w:rtl w:val="true"/>
          <w:lang w:bidi="fa-IR"/>
        </w:rPr>
        <w:t>.»</w:t>
      </w:r>
    </w:p>
    <w:p>
      <w:pPr>
        <w:pStyle w:val="Heading6"/>
        <w:numPr>
          <w:ilvl w:val="5"/>
          <w:numId w:val="1"/>
        </w:numPr>
        <w:rPr/>
      </w:pPr>
      <w:bookmarkStart w:id="673" w:name="__RefHeading___Toc7459358_417432637"/>
      <w:bookmarkStart w:id="674" w:name="_Toc264"/>
      <w:bookmarkEnd w:id="673"/>
      <w:r>
        <w:rPr>
          <w:rtl w:val="true"/>
        </w:rPr>
        <w:t>چه وقت حرمتها حفظ می‌شود؟</w:t>
      </w:r>
      <w:bookmarkEnd w:id="6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یک پرسش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به مسلمانان اجازه داد که در کنار مسجد الحرام یا در ماه حرام کارزار کنند،در صورتی که اعراب جنگ را در آنها حرام می‌دانستند؟مگر اسلام دین صلح و سلام نیست؟ خدا به این پرسش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 الْحُرُمٰاتُ قِصٰاصٌ فَمَنِ اعْتَدیٰ عَلَیْکُمْ فَاعْتَدُوا عَلَیْهِ بِمِثْلِ مَا اعْتَدیٰ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در برابر ماه حرام است،و در حرمتها قصاص است،پس هر که بر شما تعدّی کرد،به مثل آنچه بر شما تعدی کرده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ماه حرام فاصله‌ای زمانی از آرامش را به اعراب می‌بخشید تا شاید اختلافات خود را به صورتی صلح آمیز حل کنند،ولی بعضی از آنان این فرصت آرامش را برای افروختن آتش جنگ میان مسلمانان مورد بهره‌برداری قرار می‌دادند، و به همین سبب خدا به امت امر کرد که پاسخ آن متجاوزان را در ماههای حرام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شکستن حرمتها قصاص است،و تا زمانی که فرد حقوق دیگران را محترم بشمارد،حقوق وی محفوظ می‌ماند،اما اگر بر این حقوق فردی تجاوز و تعدی شود،واجب است که حق را به زور از متعدی بگیرند،و بدین گونه این آیه افقهای گسترده‌ای در تشریع جنایی به وجود آورد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تا این جا اعتدایی پیش از اعتدای متجاوز جایز نیست،و قرآن دربارۀ این امر واجب تأکید می‌کند و در عین حال مهمترین قضیه‌ای را که در بحث از مبارزه در این جا اراده کرده است تحدید می‌کند و می‌گوید</w:t>
      </w:r>
      <w:r>
        <w:rPr>
          <w:rFonts w:eastAsia="IRNazanin" w:cs="IRNazanin"/>
          <w:color w:val="111111"/>
          <w:sz w:val="28"/>
          <w:szCs w:val="28"/>
          <w:rtl w:val="true"/>
          <w:lang w:bidi="fa-IR"/>
        </w:rPr>
        <w:t>:</w:t>
      </w:r>
      <w:bookmarkStart w:id="675" w:name="pg12292_144698"/>
    </w:p>
    <w:p>
      <w:pPr>
        <w:pStyle w:val="BookText"/>
        <w:rPr/>
      </w:pPr>
      <w:bookmarkEnd w:id="67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وَ اعْلَمُوا أَنَّ اللّٰهَ مَعَ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و بدانید که خدا با کسانی است که از او می‌ترسند و پرهیزگارند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اسلامی و فرد مسلمان واجب است که حدود الاهی را مراعات کنند و از آن تجاوز روا ندارند،و این از مهمترین مسئولیتهای امت است</w:t>
      </w:r>
      <w:r>
        <w:rPr>
          <w:rFonts w:eastAsia="IRNazanin" w:cs="IRNazanin"/>
          <w:color w:val="111111"/>
          <w:sz w:val="28"/>
          <w:szCs w:val="28"/>
          <w:rtl w:val="true"/>
          <w:lang w:bidi="fa-IR"/>
        </w:rPr>
        <w:t>.</w:t>
      </w:r>
    </w:p>
    <w:p>
      <w:pPr>
        <w:pStyle w:val="Heading6"/>
        <w:numPr>
          <w:ilvl w:val="5"/>
          <w:numId w:val="1"/>
        </w:numPr>
        <w:rPr/>
      </w:pPr>
      <w:bookmarkStart w:id="676" w:name="__RefHeading___Toc7459360_417432637"/>
      <w:bookmarkStart w:id="677" w:name="_Toc265"/>
      <w:bookmarkEnd w:id="676"/>
      <w:r>
        <w:rPr>
          <w:rtl w:val="true"/>
        </w:rPr>
        <w:t>انفاق و اتحاد ضرورتی جنگی است</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مناسبت بحث دربارۀ جنگ،قرآن دربارۀ انفاق بحث می‌کند، بدان مناسبت که یک ضرورت جنگی است که گاه دشوارتر از خود جنگ ممکن است باشد،و به همین سبب قرآن دربارۀ انفاق تأکید کرده و آن را به سرنوشت امت وابسته دانسته 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فِی سَبِیلِ اللّٰهِ وَ لاٰ 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مال خود در راه خدا انفاق کنید و خود را به دست خود به راه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انفاق نکردن هر چه زودتر امت را با خطرهای بزرگ رو به رو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أَحْسِنُوا إِنَّ 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 کنید که خدا احسان 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واجب است که در انفاق به حدود واجب بسنده نکند،بلکه بر حسب طاقت و قدرت خویش از آن انفاق کند،و این احسان و بخششی است که خدا آن را و عامل آن را دوست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ما امروز نیاز شدیدی به آماده بودن برای پرداختن به مبارزه‌های سرنوشت‌ساز در بیش از یک جبهه دارد،و این آمادگی به بخشندگی از گونه‌های مختلف آن از کوشش و بذل جاه و بذل مال نیاز دارد،ولی توجه داشتن به آینده و فهمیدن آن و خودپسندی ذاتی و نبودن اعتماد نسبت به جامعه و مؤسسات آن،همه از عواملی است که سبب خودداری از انفاق می‌شود و سبب آن است که در نبردی پس از نبرد دیگر شکست و زیان نصیب امت اسلامی شود</w:t>
      </w:r>
      <w:r>
        <w:rPr>
          <w:rFonts w:eastAsia="IRNazanin" w:cs="IRNazanin"/>
          <w:color w:val="111111"/>
          <w:sz w:val="28"/>
          <w:szCs w:val="28"/>
          <w:rtl w:val="true"/>
          <w:lang w:bidi="fa-IR"/>
        </w:rPr>
        <w:t>.</w:t>
      </w:r>
      <w:bookmarkStart w:id="678" w:name="pg12292_144699"/>
    </w:p>
    <w:p>
      <w:pPr>
        <w:pStyle w:val="BookText"/>
        <w:rPr/>
      </w:pPr>
      <w:bookmarkEnd w:id="678"/>
      <w:r>
        <w:rPr>
          <w:rFonts w:ascii="IRNazanin" w:hAnsi="IRNazanin" w:eastAsia="IRNazanin"/>
          <w:color w:val="111111"/>
          <w:sz w:val="28"/>
          <w:sz w:val="28"/>
          <w:szCs w:val="28"/>
          <w:rtl w:val="true"/>
          <w:lang w:bidi="fa-IR"/>
        </w:rPr>
        <w:t>بازگشت ما به تعالیم دین در انفاق و دادن مال در راه خدا و مصالح مسلمانان،ضامن اکید بازگشت عزت و شوکت از دست رفتۀ ما و بر جای ماندن آن مقدار از مصالح و کرامت ما است که بر جای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679" w:name="__RefHeading___Toc7459362_417432637"/>
      <w:bookmarkStart w:id="680" w:name="_Toc266"/>
      <w:bookmarkEnd w:id="67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196</w:t>
      </w:r>
      <w:r>
        <w:rPr>
          <w:rtl w:val="true"/>
        </w:rPr>
        <w:t xml:space="preserve"> </w:t>
      </w:r>
      <w:r>
        <w:rPr>
          <w:rtl w:val="true"/>
        </w:rPr>
        <w:t xml:space="preserve">تا </w:t>
      </w:r>
      <w:r>
        <w:rPr/>
        <w:t>203</w:t>
      </w:r>
      <w:r>
        <w:rPr>
          <w:rtl w:val="true"/>
        </w:rPr>
        <w:t>]</w:t>
      </w:r>
      <w:bookmarkEnd w:id="680"/>
    </w:p>
    <w:p>
      <w:pPr>
        <w:pStyle w:val="Heading4"/>
        <w:numPr>
          <w:ilvl w:val="3"/>
          <w:numId w:val="1"/>
        </w:numPr>
        <w:rPr/>
      </w:pPr>
      <w:bookmarkStart w:id="681" w:name="__RefHeading___Toc7459364_417432637"/>
      <w:bookmarkStart w:id="682" w:name="_Toc267"/>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683" w:name="pg12292_144700"/>
    </w:p>
    <w:p>
      <w:pPr>
        <w:pStyle w:val="Heading4"/>
        <w:numPr>
          <w:ilvl w:val="3"/>
          <w:numId w:val="1"/>
        </w:numPr>
        <w:rPr/>
      </w:pPr>
      <w:bookmarkStart w:id="684" w:name="__RefHeading___Toc7459366_417432637"/>
      <w:bookmarkStart w:id="685" w:name="_Toc268"/>
      <w:bookmarkEnd w:id="683"/>
      <w:bookmarkEnd w:id="684"/>
      <w:r>
        <w:rPr>
          <w:rtl w:val="true"/>
        </w:rPr>
        <w:t>معنای واژه‌ها</w:t>
      </w:r>
      <w:bookmarkEnd w:id="685"/>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إحصار به معنی منع است،و به کسی که ترس یا بیماری از کار بازش داشته است،و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کسی که به زندان افتاده است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اصلی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گناه است و میل کردن به گناه و انحراف از خط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به معنی طلب و خواستن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إفاضة از فیض یعنی لبریز شدن ظرف پس از پر شدن از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یعنی افضتم رانده شدن از عرفات به مزدلفه به سبب اجتماع و کثرت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686" w:name="pg12292_144701"/>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الناس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روی آوردن به گفت و شنید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افاضه در لغت،چیزی جز تفوق و کثرت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87" w:name="__RefHeading___Toc7459368_417432637"/>
      <w:bookmarkStart w:id="688" w:name="_Toc269"/>
      <w:bookmarkEnd w:id="687"/>
      <w:r>
        <w:rPr>
          <w:rtl w:val="true"/>
        </w:rPr>
        <w:t>حج،مدرسۀ پرهیزگاری</w:t>
      </w:r>
      <w:bookmarkEnd w:id="688"/>
    </w:p>
    <w:p>
      <w:pPr>
        <w:pStyle w:val="Heading5"/>
        <w:numPr>
          <w:ilvl w:val="4"/>
          <w:numId w:val="1"/>
        </w:numPr>
        <w:rPr/>
      </w:pPr>
      <w:bookmarkStart w:id="689" w:name="__RefHeading___Toc7459370_417432637"/>
      <w:bookmarkStart w:id="690" w:name="_Toc270"/>
      <w:bookmarkEnd w:id="689"/>
      <w:r>
        <w:rPr>
          <w:rtl w:val="true"/>
        </w:rPr>
        <w:t>اشاره</w:t>
      </w:r>
      <w:bookmarkEnd w:id="690"/>
    </w:p>
    <w:p>
      <w:pPr>
        <w:pStyle w:val="Heading5"/>
        <w:numPr>
          <w:ilvl w:val="4"/>
          <w:numId w:val="1"/>
        </w:numPr>
        <w:rPr/>
      </w:pPr>
      <w:bookmarkStart w:id="691" w:name="__RefHeading___Toc7459372_417432637"/>
      <w:bookmarkStart w:id="692" w:name="_Toc271"/>
      <w:bookmarkEnd w:id="691"/>
      <w:r>
        <w:rPr>
          <w:rtl w:val="true"/>
        </w:rPr>
        <w:t>رهنمودهایی از آیات</w:t>
      </w:r>
      <w:r>
        <w:rPr>
          <w:rtl w:val="true"/>
        </w:rPr>
        <w:t>:</w:t>
      </w:r>
      <w:bookmarkEnd w:id="692"/>
    </w:p>
    <w:p>
      <w:pPr>
        <w:pStyle w:val="BookText"/>
        <w:rPr/>
      </w:pPr>
      <w:r>
        <w:rPr>
          <w:rFonts w:ascii="IRNazanin" w:hAnsi="IRNazanin" w:eastAsia="IRNazanin"/>
          <w:color w:val="111111"/>
          <w:sz w:val="28"/>
          <w:sz w:val="28"/>
          <w:szCs w:val="28"/>
          <w:rtl w:val="true"/>
          <w:lang w:bidi="fa-IR"/>
        </w:rPr>
        <w:t>پس از روزه و جهاد سخن از حج به میان می‌آید که همچون مدرسه‌ای مکتبی برای تربیت روح التزام و تعهد در میان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از حج،تقوی و پرهیزگاری است،بدان سبب که واجبات حج تا حد زیادی به واجبات روزه شباهت دارد،از این رو که باید در آن شماری از شهوات زودگذر،شناسایی و به اختیار،از آنها خودداری شود که این خود مایۀ تقویت اراده است و بر ایمان می‌افزاید،و نیز حج از آن لحاظ به جهاد شباهت دارد که در آن خطرهای سفر و احتمال مرگ و دشواریهای اعمال وجود دارد،و به همین سبب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جهاد ناتوانان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این جا دربارۀ حج ابعاد اجتماعی آن را به صورتی که در سورۀ حج خواهیم دید شامل نمی‌شود،بلکه به پیروی سیاقی که از تقوی همچون وجه تمایزی در شخصیت ایمانی بحث می‌شود،تنها از ابعاد تربیتی آن در این جا سخن به میان می‌آید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آیات مستقیما تقوی و بعضی از مظاهر آن همچون واجب بودن مراقبت ذاتی نسبت به انسان و دور نگاه داشتن او از گناه و نفاق سخن به میان می‌آید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درس کلمۀ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پنج‌بار تکرار می‌شود</w:t>
      </w:r>
      <w:r>
        <w:rPr>
          <w:rFonts w:eastAsia="IRNazanin" w:cs="IRNazanin"/>
          <w:color w:val="111111"/>
          <w:sz w:val="28"/>
          <w:szCs w:val="28"/>
          <w:rtl w:val="true"/>
          <w:lang w:bidi="fa-IR"/>
        </w:rPr>
        <w:t>.</w:t>
      </w:r>
      <w:bookmarkStart w:id="693" w:name="pg12292_144702"/>
    </w:p>
    <w:p>
      <w:pPr>
        <w:pStyle w:val="Heading5"/>
        <w:numPr>
          <w:ilvl w:val="4"/>
          <w:numId w:val="1"/>
        </w:numPr>
        <w:rPr/>
      </w:pPr>
      <w:bookmarkStart w:id="694" w:name="__RefHeading___Toc7459374_417432637"/>
      <w:bookmarkStart w:id="695" w:name="_Toc272"/>
      <w:bookmarkEnd w:id="693"/>
      <w:bookmarkEnd w:id="694"/>
      <w:r>
        <w:rPr>
          <w:rtl w:val="true"/>
        </w:rPr>
        <w:t>شرح آیات</w:t>
      </w:r>
      <w:r>
        <w:rPr>
          <w:rtl w:val="true"/>
        </w:rPr>
        <w:t>:</w:t>
      </w:r>
      <w:bookmarkEnd w:id="695"/>
    </w:p>
    <w:p>
      <w:pPr>
        <w:pStyle w:val="Heading6"/>
        <w:numPr>
          <w:ilvl w:val="5"/>
          <w:numId w:val="1"/>
        </w:numPr>
        <w:rPr/>
      </w:pPr>
      <w:bookmarkStart w:id="696" w:name="__RefHeading___Toc7459376_417432637"/>
      <w:bookmarkStart w:id="697" w:name="_Toc273"/>
      <w:bookmarkEnd w:id="696"/>
      <w:r>
        <w:rPr>
          <w:rtl w:val="true"/>
        </w:rPr>
        <w:t>اشاره</w:t>
      </w:r>
      <w:bookmarkEnd w:id="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 واجب است که حج یا عمره خالص برای خدا انجام پذیرد،و هیچ هدف دیگری در آن داخل نشود،همچون بازرگانی یا جهانگردی یا ریاکاری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حج کننده است که از همه‌گونه زینت و آرایش و مظاهر آن خودداری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نمی‌تواند سر خود را بتراشد،و اگر بیماری او را از دنبال کردن کارهای حج بازدارد،حق ندارد سر خود را بتراشد مگر پس از آنکه هدیه‌ای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ذبیحه،قربانی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شدن این هدیه می‌تواند از احرام حج بیرون آید و سر خود را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بیمار ناگزیر از سر تراشیدن است،بر او واجب است که در مقابل این سر تراشیدن فدیه‌ای به روزه یا صدقه یا ذبیحه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واجب دیگر در حج تقدیم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قربانی،خواه گوسفند خواه گاو و خواه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کس هیچ یک از آنها را نیابد،لازم است ده روز روزه بدارد،سه روز در حج و هفت روز پس از بازگشت به خانه‌اش،و بر اهل مکه و پیرامون آن تقدیم هدی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فرایض برای تقویت روح تقوا در قلب و ترس از خدا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و عمره را برای خدا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بی‌سبب حج یا عمره جایز نیست،بلکه ادامه دادن و به پایان رساندن آنها واجب است،و این یک واجب اساسی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حج و عمره به صورت خالص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حالتی که در آن ترک کردن حج جایز است حالت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بیماری یا دشمن یا شبیه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أُحْصِرْتُمْ فَمَا اسْتَیْسَرَ مِنَ الْهَدْیِ پس اگر محصور و بازمانده شدید،هر چه ممکن باشد قربانی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گرفته تا 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تَحْلِقُوا رُؤُسَکُمْ حَتّٰی یَبْلُغَ الْهَدْیُ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زمان که قربانی به قربانگاه نرسیده،موی سر را نتراشید،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نزدیکی مسجد الحرام و خواه در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مِنْکُمْ مَرِیضاً أَوْ بِهِ أَذیً مِنْ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بیمار باشد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نتراشیدن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او گزندی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سر خود را بتراشد،خواه بدان جهت که داشتن مو،همچون در صداع دایم که جز تراشیدن موی سر آن را از میان نمی‌برد،یا مایۀ زحمت شدن دایمی موی سر،مایۀ ناراحتی شدید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فَفِدْیَةٌ مِنْ صِیٰامٍ أَوْ صَدَقَةٍ أَوْ 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آن روزه بدارد یا صدقه دهد یا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 از دشمن یا از بیماری از میان برود،بر کسی که به حج تمتع آمده که عمره و حج را از یکدیگر با دورۀ استراحت جدا می‌کند که در آن بدون احرام می‌ماند،واجب است که هدی تقدیم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أَمِنْتُمْ فَمَنْ تَمَتَّعَ 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ایمنی یافتید، آن کس که به قصد عمره تمتّعی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محرم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حج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طریقی محرم شدن برای عمره توانسته است مدتی از زمان از حالت بدون احرامی متمتع شود تا موعد حج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اسْتَیْسَرَ مِنَ الْهَدْیِ فَمَنْ لَمْ یَجِدْ فَصِیٰامُ ثَلاٰثَةِ أَیّٰامٍ فِی الْحَجِّ وَ سَبْعَةٍ إِذٰا رَجَعْتُمْ تِلْکَ عَشَرَةٌ کٰامِلَةٌ ذٰلِکَ لِمَنْ لَمْ یَکُنْ أَهْلُهُ حٰاضِرِی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ممکن باشد قربانی کنید؛و هر که قربانی نیافت، سه روز در حج و هفت روز پس از بازگشتن از حج روزه بدارد تا ده روز تمام شود، و این برای کسانی است که ساکن مسجد الحرام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مردم مکّه که در مسجد الحرام حضور دارند،جایز است که برای حج غیر تمتع بیایند و قربانی تقدیم نکنند</w:t>
      </w:r>
      <w:r>
        <w:rPr>
          <w:rFonts w:eastAsia="IRNazanin" w:cs="IRNazanin"/>
          <w:color w:val="111111"/>
          <w:sz w:val="28"/>
          <w:szCs w:val="28"/>
          <w:rtl w:val="true"/>
          <w:lang w:bidi="fa-IR"/>
        </w:rPr>
        <w:t>.</w:t>
      </w:r>
      <w:bookmarkStart w:id="698" w:name="pg12292_144704"/>
    </w:p>
    <w:p>
      <w:pPr>
        <w:pStyle w:val="BookText"/>
        <w:rPr/>
      </w:pPr>
      <w:bookmarkEnd w:id="6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خدا بترسید و بدانید که خدا سخت کیفر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درازمدّت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است که در واجبات دینی خود سستی نکند،و ملتزم نگاهداری حدود آنها باشد و به اندازۀ ضخامت یک موهم از آنها تجاوز نکند،بدان سبب که خدا سخت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یکی از مهمترین واجبات حج را می‌یابیم که عبارت از احرام است،و قرآن از سه لحاظ از آن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نیت،و نتراشیدن موی سر و پایان یافتن آن به ذبح هدی؛و احرام آشکارترین عمل حج است و به همین جهت قرآن با آن آغاز کرده است</w:t>
      </w:r>
      <w:r>
        <w:rPr>
          <w:rFonts w:eastAsia="IRNazanin" w:cs="IRNazanin"/>
          <w:color w:val="111111"/>
          <w:sz w:val="28"/>
          <w:szCs w:val="28"/>
          <w:rtl w:val="true"/>
          <w:lang w:bidi="fa-IR"/>
        </w:rPr>
        <w:t>.</w:t>
      </w:r>
    </w:p>
    <w:p>
      <w:pPr>
        <w:pStyle w:val="Heading6"/>
        <w:numPr>
          <w:ilvl w:val="5"/>
          <w:numId w:val="1"/>
        </w:numPr>
        <w:rPr/>
      </w:pPr>
      <w:bookmarkStart w:id="699" w:name="__RefHeading___Toc7459378_417432637"/>
      <w:bookmarkStart w:id="700" w:name="_Toc274"/>
      <w:bookmarkEnd w:id="699"/>
      <w:r>
        <w:rPr>
          <w:rtl w:val="true"/>
        </w:rPr>
        <w:t>إحرام</w:t>
      </w:r>
      <w:r>
        <w:rPr>
          <w:rtl w:val="true"/>
        </w:rPr>
        <w:t>:</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آیه بعضی از مظاهر احرام را می‌یابیم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گونه‌های آن و حرمت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خوردن به دروغ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حج واجب است که شخص به این امور مقید باشد که هدف از آن نمو کردن روح تقوا در نفوس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ماههای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حج خود را پیش از ماه شوال آغاز کند،یا آن را از موسم حج در ماه ذو الحجة دیرتر انجام دهد،و شاید این اشاره‌ای باشد به آنکه محرّمات احرام پس از ذو الحجة استمرار پیدا نمی‌کند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فَرَضَ فِیهِنَّ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در آنها حج را بر خود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را در این ماهها بر خود واجب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که با زنان درآمیزد و به دروغ گفتن و دشنام دادن و جدال و مجادله برخیزد</w:t>
      </w:r>
      <w:r>
        <w:rPr>
          <w:rFonts w:eastAsia="IRNazanin" w:cs="IRNazanin"/>
          <w:color w:val="111111"/>
          <w:sz w:val="28"/>
          <w:szCs w:val="28"/>
          <w:rtl w:val="true"/>
          <w:lang w:bidi="fa-IR"/>
        </w:rPr>
        <w:t>.»</w:t>
      </w:r>
      <w:bookmarkStart w:id="701" w:name="pg12292_144705"/>
    </w:p>
    <w:p>
      <w:pPr>
        <w:pStyle w:val="Heading6"/>
        <w:numPr>
          <w:ilvl w:val="5"/>
          <w:numId w:val="1"/>
        </w:numPr>
        <w:rPr/>
      </w:pPr>
      <w:bookmarkStart w:id="702" w:name="__RefHeading___Toc7459380_417432637"/>
      <w:bookmarkStart w:id="703" w:name="_Toc275"/>
      <w:bookmarkEnd w:id="701"/>
      <w:bookmarkEnd w:id="702"/>
      <w:r>
        <w:rPr>
          <w:rtl w:val="true"/>
        </w:rPr>
        <w:t>چرا جدال و فسوق؟</w:t>
      </w:r>
      <w:bookmarkEnd w:id="703"/>
    </w:p>
    <w:p>
      <w:pPr>
        <w:pStyle w:val="BookText"/>
        <w:rPr/>
      </w:pPr>
      <w:r>
        <w:rPr>
          <w:rFonts w:ascii="IRNazanin" w:hAnsi="IRNazanin" w:eastAsia="IRNazanin"/>
          <w:color w:val="111111"/>
          <w:sz w:val="28"/>
          <w:sz w:val="28"/>
          <w:szCs w:val="28"/>
          <w:rtl w:val="true"/>
          <w:lang w:bidi="fa-IR"/>
        </w:rPr>
        <w:t xml:space="preserve">آیا برای آن است که شخص به این تظاهر کند که مهمتر از دیگران است، و به تزکیۀ نفس خود نه دیگران بپردازد،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 از آنچه بندگانش می‌کنند،در صورتی که صادق باشند،آگاه است،و دروغ و ادعا برای هیچ کس فایده‌ای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خَیْرٍ یَعْلَمْهُ اللّٰهُ وَ تَزَوَّدُوا فَإِنَّ خَیْرَ الزّٰادِ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نیکی که کنید خدا آن را می‌داند،و توشه برگیرید و بدانید که نیکوترین توشه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برای سفر خود زاد و توشه با خود برنمی‌دارد؟پس چرا نباید برای سفر آخرت توشه برداریم که از سفرهای دنیا وحشتناکتر و طولانیتر است،ولی چگونه باید چنین کنیم؟ بهترین چیزی که می‌تواند توشۀ ما باشد تقوا است و متعهد بودن به آنچه خدا بر ما واجب کرده است؛تنها توشه‌ای است که در این راه دراز دراز به درد ما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اتَّقُونِ یٰا 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صاحبان عقل،از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کسانی که مالک حقیقت مردمی یعنی عقل هستید،از خدا بترسید،بدان سبب که او را می‌شناسید و می‌دانید که هر که از او بترسد و با این ترس از گناهان پرهیز کند،از آتش دوزخ و از عذاب دنیا خواهد 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توشه‌دار شدن با تقوا به آخرت اختصاص ندارد بلکه در سفرهای دنیا نیز چنین است؛سفر دشوار ما در دنیا نیاز به زاد و توشه دارد،و به اراده و عقل،و تقوی عاملی است که این صفات آرمانی و ضروری برای زندگی دنیا را در اختیار ما می‌گذارد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سلاح تقوا مسلح نمی‌شوند،هر مشکلی در زندگی می‌تواند آنان را بر زمین کوبد و زندگی را بر ایشان به صورت دوزخی درآورد</w:t>
      </w:r>
      <w:r>
        <w:rPr>
          <w:rFonts w:eastAsia="IRNazanin" w:cs="IRNazanin"/>
          <w:color w:val="111111"/>
          <w:sz w:val="28"/>
          <w:szCs w:val="28"/>
          <w:rtl w:val="true"/>
          <w:lang w:bidi="fa-IR"/>
        </w:rPr>
        <w:t>.</w:t>
      </w:r>
      <w:bookmarkStart w:id="704" w:name="pg12292_144706"/>
    </w:p>
    <w:p>
      <w:pPr>
        <w:pStyle w:val="Heading6"/>
        <w:numPr>
          <w:ilvl w:val="5"/>
          <w:numId w:val="1"/>
        </w:numPr>
        <w:rPr/>
      </w:pPr>
      <w:bookmarkStart w:id="705" w:name="__RefHeading___Toc7459382_417432637"/>
      <w:bookmarkStart w:id="706" w:name="_Toc276"/>
      <w:bookmarkEnd w:id="704"/>
      <w:bookmarkEnd w:id="705"/>
      <w:r>
        <w:rPr>
          <w:rtl w:val="true"/>
        </w:rPr>
        <w:t>بعد از عمرۀ تمتع چه؟</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دورۀ عمره شخص حج کننده از احرام بیرون می‌آید،و خواستار فضل خدا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لذات دنیا بهره می‌گیرد،و در فکر تجارت می‌افتد،و از علم و ادب برای خود توشه‌ای فراهم می‌آورد،و سپس بار دیگر برای حج محرم می‌شود،و در عرفات توقف می‌کند،و از آنجا به مشعر می‌رود،و سپس راهی منی می‌شود،و در پایان کار به طواف خانۀ کعبه می‌پردازد و دیگر مناسک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تَبْتَغُوا فَضْلاً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باکی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فضل پروردگارتان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در فاصلۀ میان حج و عمره در حال تمتع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عرفات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حاجیان در آنجا توقف می‌کنند و چنان می‌نماید که افاضۀ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بازگشت،بیرون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از بارزترین واجبات حج است،بدان سبب که مسیری ایمانی است و ما را متوجه به طبیعت و ماهیت دین می‌کند،و حرکتی توجیه شدۀ برای هدفی مقدس است؛و در آیۀ بعد تمرکز دربارۀ افاضه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اللّٰهَ عِنْدَ 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نزدیک مشعر الحرام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محل توقفی است که در داخل حدود حرم مسجد الحرام جای دارد،و از لحاظ جغرافیایی پیوستۀ به منی است،در صورتی که تا عرفات چند کیلومتر فاصله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الحرام در دوران جاهلیت محلی برای مسابقۀ فکری میان قبایلی بود که پیش از توجه به شعایر دینی برای نژاد و قومیت و عصبیت خود اهمیت قایل بودند،و هر قبیله شب حضور در مشعر را با بلند کردن صدای خود به ستایش از نیاکان در خاک خفته و اشاره کردن به زشتیهای قبایل دیگر شبزنده‌داری می‌کرد،و</w:t>
      </w:r>
      <w:bookmarkStart w:id="707" w:name="pg12292_144707"/>
    </w:p>
    <w:p>
      <w:pPr>
        <w:pStyle w:val="BookText"/>
        <w:rPr/>
      </w:pPr>
      <w:bookmarkEnd w:id="707"/>
      <w:r>
        <w:rPr>
          <w:rFonts w:ascii="IRNazanin" w:hAnsi="IRNazanin" w:eastAsia="IRNazanin"/>
          <w:color w:val="111111"/>
          <w:sz w:val="28"/>
          <w:sz w:val="28"/>
          <w:szCs w:val="28"/>
          <w:rtl w:val="true"/>
          <w:lang w:bidi="fa-IR"/>
        </w:rPr>
        <w:t>خدا فرمان داد که محور بحث در این شب ایمان به خدا و فراموش کردن قومیتها و نژادها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اذْکُرُوهُ کَمٰا هَدٰاکُمْ وَ إِنْ کُنْتُمْ مِنْ قَبْلِهِ لَمِنَ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از این که شما را هدایت کرد یا کنید،در صورتی که پیش از آن از گمراهان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حالت عقب ماندگی قدیمی امت و فساد جاهلی با حالت پیشرفتۀ کنونی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رسالت تازۀ اسلام،سبب تقویت ایمان به رسالت می‌شود و آن را با کمال نیرو به پاسداری از آن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فرمان می‌دهد که رسالت خدایی را که بر اثر آن هدایت یافتیم به یاد داشته باشیم،تا در عملی کردن ارزشهای آن سستی نورزیم،و واقعا به نعمت یگانگی و امنیت و اطمینان و نشاط توجه داشته باشیم،و در نتیجه متوجه نعمتهای دیگر می‌شویم که برخاستۀ از این رسالت است،و اگر سخت به آن متمسک نشویم ممکن است استمرار پیدا نکند،بلکه لازم است به پاسداری از آن بپردازیم،و متوجه باشیم که اگر در محافظت آن کوشش نکنیم به زودی از میان خواهد رفت</w:t>
      </w:r>
      <w:r>
        <w:rPr>
          <w:rFonts w:eastAsia="IRNazanin" w:cs="IRNazanin"/>
          <w:color w:val="111111"/>
          <w:sz w:val="28"/>
          <w:szCs w:val="28"/>
          <w:rtl w:val="true"/>
          <w:lang w:bidi="fa-IR"/>
        </w:rPr>
        <w:t>.</w:t>
      </w:r>
    </w:p>
    <w:p>
      <w:pPr>
        <w:pStyle w:val="Heading6"/>
        <w:numPr>
          <w:ilvl w:val="5"/>
          <w:numId w:val="1"/>
        </w:numPr>
        <w:rPr/>
      </w:pPr>
      <w:bookmarkStart w:id="708" w:name="__RefHeading___Toc7459384_417432637"/>
      <w:bookmarkStart w:id="709" w:name="_Toc277"/>
      <w:bookmarkEnd w:id="708"/>
      <w:r>
        <w:rPr>
          <w:rtl w:val="true"/>
        </w:rPr>
        <w:t>بهره‌وری از خط سیر ایمان</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عرفات،خط سیری ایمانی آغاز می‌شود که قرآن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شبیه کردن آن به راه افتادن سیل در آن هنگام که خورشید به غروب کردن میل می‌کند نامیده است،دور آن گروه‌های حاجیان آمادۀ رفتن به طرف مشعر الحرام می‌شوند و این کار دسته جمعی را همچون سمبلی برای تلاش دسته‌جمعی در راه خدا نشان می‌دهند،و بر همان راهی سیر می‌کنند که رسالت خدا معین کرده است بدون آنکه تمایزی میان طبقات مختلف مسلمانان وجود داشته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جاهلیت برای بعضی از قبایل در افاضه حق تقدم قائل بودند و این قبیله پیشاپیش دیگران می‌ایستاد و از نقطه‌ای نزدیکتر از محل ایستادن دیگران به مشعر به</w:t>
      </w:r>
      <w:bookmarkStart w:id="710" w:name="pg12292_144708"/>
    </w:p>
    <w:p>
      <w:pPr>
        <w:pStyle w:val="BookText"/>
        <w:rPr/>
      </w:pPr>
      <w:bookmarkEnd w:id="710"/>
      <w:r>
        <w:rPr>
          <w:rFonts w:ascii="IRNazanin" w:hAnsi="IRNazanin" w:eastAsia="IRNazanin"/>
          <w:color w:val="111111"/>
          <w:sz w:val="28"/>
          <w:sz w:val="28"/>
          <w:szCs w:val="28"/>
          <w:rtl w:val="true"/>
          <w:lang w:bidi="fa-IR"/>
        </w:rPr>
        <w:t>راه می‌افتاد،یا از خود مشعر افاضه را آغاز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قرآن صریحا این امتیاز را لغو کرده و گفته است که آنان نیز با دیگران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أَفِیضُوا مِنْ حَیْثُ أَفٰاضَ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آنجا به راه افتید که دیگران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نقطه‌ای که افاضۀ دیگران از آنجا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خواهید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متوجه این امر باشد که هر انسانی در برابر پروردگارش گناهکار است و بر او روا نیست که به تزکیۀ خود بپردازد و خویشتن را برتر از دیگران بداند؛ ما همه بندگان خداییم و امکان آن هست که آن کس که در نظر ما ناچیز می‌نماید در نزد خدا شریف باشد و شریفتر از آن کس که خود را شریف می‌پندارد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هرآینه خدا آمرزندۀ مهربان است</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7459386_417432637"/>
      <w:bookmarkStart w:id="712" w:name="_Toc278"/>
      <w:bookmarkEnd w:id="711"/>
      <w:r>
        <w:rPr>
          <w:rtl w:val="true"/>
        </w:rPr>
        <w:t>چگونه به دنیا و آخرت برسیم؟</w:t>
      </w:r>
      <w:bookmarkEnd w:id="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مشعر حاجیان به جانب منی به راه می‌افتند که مناسکی می‌بایست در آن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هدی،پراندن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ستردن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حجّاج در منی گرد هم جمع می‌شوند که زندگی خود را بر وفق آرزوهای خود بنا کنند،پس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آن کسان که از خدا یاد می‌کنند و پیش از آنکه به مردمی یا سرزمینی یا خاندانی خود را نسبت دهند به خدا نسبت می‌دهند،و سر آن دارند که برای خود یک زندگی موافق با برنامۀ خدایی فراهم آورند،و گروهی دیگر در به دست آوردن کسبهای دنیا تلاش می‌کنند بی‌آنکه در بند آخرت باشند و به همین جهت هر دو را از دست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قَضَیْتُمْ مَنٰاسِکَکُمْ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آداب حج را به پایان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با رمی جمرات و تقدیم هدی و سر تراشیدن یا کوتاه کردن مو،و در نتیجه آزاد شدن از بیشتر مظاهر احرام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اللّٰهَ کَذِکْرِکُمْ آبٰاءَکُمْ أَوْ أَشَدَّ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یاد کنید</w:t>
      </w:r>
    </w:p>
    <w:p>
      <w:pPr>
        <w:pStyle w:val="BookText"/>
        <w:rPr/>
      </w:pPr>
      <w:r>
        <w:rPr>
          <w:rFonts w:ascii="IRNazanin" w:hAnsi="IRNazanin" w:eastAsia="IRNazanin"/>
          <w:color w:val="111111"/>
          <w:sz w:val="28"/>
          <w:sz w:val="28"/>
          <w:szCs w:val="28"/>
          <w:rtl w:val="true"/>
          <w:lang w:bidi="fa-IR"/>
        </w:rPr>
        <w:t>چونان که از پدرانتان یاد می‌کردید یا با ذکری شدیدتر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وابستگی نخستین شما به خدا باشد،و ایمان به او سبب یگانگی و وحدت شما شود؛و سرزمین منی جایگاه آشنا شدن با یکدیگر و همکاری و آرزو باشد،ولی این هدف با آنکه با چه اندیشه‌هایی به راه افتاده‌اید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النّٰاسِ مَنْ یَقُولُ رَبَّنٰا آتِنٰا فِی الدُّنْیٰا وَ مٰا لَهُ فِی الْآخِرَةِ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مردم چنانند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پروردگارا،در دنیا به ما بده،و در آخرت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سهمی در آخرت ندارد،زیرا که می‌خواهد همۀ تلاشهای او در دنیا به ثمر برسد؛اینان در آخرت نصیبی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یَقُولُ رَبَّنٰا آتِنٰا فِی الدُّنْیٰا حَسَنَةً وَ فِی الْآخِرَةِ حَسَنَةً وَ 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دنیا و آخرت به ما نعمت ارزانی دار،و ما را از عذاب آتش نگاه دار</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نَصِیبٌ مِمّٰا کَسَبُوا وَ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آنچه کسب کرده‌اند بهره‌ای دارند،و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زود باشد که به آنچه در دنیا و آخرت می‌خواهند برسند،چه تا زمانی که عمل برای دنیا است و از این خبر نداریم که فردا زنده‌ایم یا مرده،بهتر آن است که نصیب خود را از دنیا بخوریم و بدین گونه نیرو و کارمایه‌های خود را اکنون به مصرف می‌رسانند بی‌آنکه نگاهی به آینده داشته باشند،و تا زمانی که فرد برای دنیا کار می‌کند،و برای خود و نزدیکانش به تلاش برمی‌خیزد،و این چیزی است که ریشۀ تمدن او را می‌برد،چه هیچ امتی نیست که خودخواهی و کوتاه نظری در آن انتشار پیدا کند،بتواند دوام داشته باشد،در صورتی که آن کس که برای آخرت کوشش می‌کند،در برابر افق دوری قرار دارد که برای دست یافتن به آن تلاش می‌کند؛چنین کسی در اندیشۀ رحمت گستردۀ خدا است،بهره‌های فوری را نمی‌خواهد،و سپس برای همه به کار برمی‌خیزد بدان سبب که همین راه او به سوی خدا است،و بدین گونه کار کردن برای آخرت راهی برای بقای تمدن امت است</w:t>
      </w:r>
      <w:r>
        <w:rPr>
          <w:rFonts w:eastAsia="IRNazanin" w:cs="IRNazanin"/>
          <w:color w:val="111111"/>
          <w:sz w:val="28"/>
          <w:szCs w:val="28"/>
          <w:rtl w:val="true"/>
          <w:lang w:bidi="fa-IR"/>
        </w:rPr>
        <w:t>.</w:t>
      </w:r>
      <w:bookmarkStart w:id="713" w:name="pg12292_144710"/>
    </w:p>
    <w:p>
      <w:pPr>
        <w:pStyle w:val="BookText"/>
        <w:rPr/>
      </w:pPr>
      <w:bookmarkEnd w:id="713"/>
      <w:r>
        <w:rPr>
          <w:rFonts w:ascii="IRNazanin" w:hAnsi="IRNazanin" w:eastAsia="IRNazanin"/>
          <w:color w:val="111111"/>
          <w:sz w:val="28"/>
          <w:sz w:val="28"/>
          <w:szCs w:val="28"/>
          <w:rtl w:val="true"/>
          <w:lang w:bidi="fa-IR"/>
        </w:rPr>
        <w:t>پس از پایان یافتن آداب و مناسک منی،حاجیان متوجه خانۀ خدا می‌شوند تا در آن‌جا از او یاد کنند و با هدایت او مربوط شوند و علاقۀ به انتساب توحیدی تقویت شود،و کار برای دنیا و آخرت هر دو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فِی أَیّٰامٍ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چند روز معین از خدا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یازدهم تا سیزدهم ماه ذو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فِی یَوْمَیْنِ فَلاٰ إِثْمَ عَلَیْهِ وَ مَنْ تَأَخَّرَ فَلاٰ إِثْمَ عَلَیْهِ لِمَنِ اتَّقیٰ وَ اتَّقُوا اللّٰهَ وَ اعْلَمُوا أَنَّکُمْ إِلَیْهِ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شتاب کند در دو روز،بر او گناهی نیست،و آن کس که درنگ کند،هم بر او گناه نیست،در صورتی که از خدا بترسد؛و از خدا بترسید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به سوی او گرد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دور در همۀ این مناسک تقوا است،و سبب آن اندیشیدن مستمر در این که هر اندازه عمر آدمی دراز شود،بالآخره به سوی خدا حشر پیدا می‌کند،و از آنچه کرده است مورد پرسش قرار خواهد گرفت،پس بر او لازم است که خود را بر اعمال خویش ناظر قرار دهد و از بدیهای خود جلوگیری کند و رانندۀ خویش به کارهای نیک باشد و نگران یک حسابگر اجتماعی یا واعظ دینی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714" w:name="__RefHeading___Toc7459388_417432637"/>
      <w:bookmarkStart w:id="715" w:name="_Toc279"/>
      <w:bookmarkEnd w:id="71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204</w:t>
      </w:r>
      <w:r>
        <w:rPr>
          <w:rtl w:val="true"/>
        </w:rPr>
        <w:t xml:space="preserve"> </w:t>
      </w:r>
      <w:r>
        <w:rPr>
          <w:rtl w:val="true"/>
        </w:rPr>
        <w:t xml:space="preserve">تا </w:t>
      </w:r>
      <w:r>
        <w:rPr/>
        <w:t>213</w:t>
      </w:r>
      <w:r>
        <w:rPr>
          <w:rtl w:val="true"/>
        </w:rPr>
        <w:t>]</w:t>
      </w:r>
      <w:bookmarkEnd w:id="715"/>
    </w:p>
    <w:p>
      <w:pPr>
        <w:pStyle w:val="Heading4"/>
        <w:numPr>
          <w:ilvl w:val="3"/>
          <w:numId w:val="1"/>
        </w:numPr>
        <w:rPr/>
      </w:pPr>
      <w:bookmarkStart w:id="716" w:name="__RefHeading___Toc7459390_417432637"/>
      <w:bookmarkStart w:id="717" w:name="_Toc280"/>
      <w:bookmarkEnd w:id="716"/>
      <w:r>
        <w:rPr>
          <w:rtl w:val="true"/>
        </w:rPr>
        <w:t>اشاره</w:t>
      </w:r>
      <w:bookmarkEnd w:id="71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بَنِی إِسْرٰائِیلَ کَمْ آتَیْنٰاهُمْ مِنْ آیَةٍ بَیِّنَةٍ وَ 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bookmarkStart w:id="718" w:name="pg12292_144711"/>
    </w:p>
    <w:p>
      <w:pPr>
        <w:pStyle w:val="BookText"/>
        <w:rPr/>
      </w:pPr>
      <w:bookmarkEnd w:id="7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19" w:name="__RefHeading___Toc7459392_417432637"/>
      <w:bookmarkStart w:id="720" w:name="_Toc281"/>
      <w:bookmarkEnd w:id="719"/>
      <w:r>
        <w:rPr>
          <w:rtl w:val="true"/>
        </w:rPr>
        <w:t>معنای واژه‌ها</w:t>
      </w:r>
      <w:bookmarkEnd w:id="720"/>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به معنی شادی کسی است به سبب</w:t>
      </w:r>
    </w:p>
    <w:p>
      <w:pPr>
        <w:pStyle w:val="BookText"/>
        <w:rPr/>
      </w:pPr>
      <w:r>
        <w:rPr>
          <w:rFonts w:ascii="IRNazanin" w:hAnsi="IRNazanin" w:eastAsia="IRNazanin"/>
          <w:color w:val="111111"/>
          <w:sz w:val="28"/>
          <w:sz w:val="28"/>
          <w:szCs w:val="28"/>
          <w:rtl w:val="true"/>
          <w:lang w:bidi="fa-IR"/>
        </w:rPr>
        <w:t>چیزی که دیدن یا داشتن آن وی را خوش آمده است؛و از آن است عجب داشتن به خود و از خویشتن خوش آمدن 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 کسی را گویند که سخت،دشمن است و لدّه یعنی در مخاصمه بر او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نظر،در این جا به معنی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معنی نظر طلب و خواستار شدن فهم یک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به معنی انتظار به کار می‌رود که شخص منتظر، خواستار دریافت چیزی مورد توقع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معنی اندیشیدن در قلب باشد،بدان سبب است که شخص متفکر از این راه خواستار معرفت است؛و چون با چشم باشد معنی خواستار دیدن شدن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ظلة به معنی سایه‌بان از خورشید و چتر است؛و ابر را به همین جهت ظلة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نازک سفید است بدان سبب که یغمّ یعنی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حقیقی چیزی است که مایۀ زشتی در دنیا و آخرت نباشد؛و آنچه او را در یک حالت زینت می‌دهد نه در حالت دیگر از ظاهر چیز</w:t>
      </w:r>
      <w:r>
        <w:rPr>
          <w:rFonts w:eastAsia="IRNazanin" w:cs="IRNazanin"/>
          <w:color w:val="111111"/>
          <w:sz w:val="28"/>
          <w:szCs w:val="28"/>
          <w:rtl w:val="true"/>
          <w:lang w:bidi="fa-IR"/>
        </w:rPr>
        <w:t>.</w:t>
      </w:r>
      <w:bookmarkStart w:id="721" w:name="pg12292_144713"/>
    </w:p>
    <w:p>
      <w:pPr>
        <w:pStyle w:val="BookText"/>
        <w:rPr/>
      </w:pPr>
      <w:bookmarkEnd w:id="7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22" w:name="__RefHeading___Toc7459394_417432637"/>
      <w:bookmarkStart w:id="723" w:name="_Toc282"/>
      <w:bookmarkEnd w:id="722"/>
      <w:r>
        <w:rPr>
          <w:rtl w:val="true"/>
        </w:rPr>
        <w:t>تقوی</w:t>
      </w:r>
      <w:r>
        <w:rPr>
          <w:rtl w:val="true"/>
        </w:rPr>
        <w:t>:</w:t>
      </w:r>
      <w:r>
        <w:rPr>
          <w:rtl w:val="true"/>
        </w:rPr>
        <w:t>خرسندی خدا، صلح و سلم،عدالت</w:t>
      </w:r>
      <w:bookmarkEnd w:id="723"/>
    </w:p>
    <w:p>
      <w:pPr>
        <w:pStyle w:val="Heading5"/>
        <w:numPr>
          <w:ilvl w:val="4"/>
          <w:numId w:val="1"/>
        </w:numPr>
        <w:rPr/>
      </w:pPr>
      <w:bookmarkStart w:id="724" w:name="__RefHeading___Toc7459396_417432637"/>
      <w:bookmarkStart w:id="725" w:name="_Toc283"/>
      <w:bookmarkEnd w:id="724"/>
      <w:r>
        <w:rPr>
          <w:rtl w:val="true"/>
        </w:rPr>
        <w:t>اشاره</w:t>
      </w:r>
      <w:bookmarkEnd w:id="725"/>
    </w:p>
    <w:p>
      <w:pPr>
        <w:pStyle w:val="Heading5"/>
        <w:numPr>
          <w:ilvl w:val="4"/>
          <w:numId w:val="1"/>
        </w:numPr>
        <w:rPr/>
      </w:pPr>
      <w:bookmarkStart w:id="726" w:name="__RefHeading___Toc7459398_417432637"/>
      <w:bookmarkStart w:id="727" w:name="_Toc284"/>
      <w:bookmarkEnd w:id="726"/>
      <w:r>
        <w:rPr>
          <w:rtl w:val="true"/>
        </w:rPr>
        <w:t>رهنمودهایی از آیات</w:t>
      </w:r>
      <w:r>
        <w:rPr>
          <w:rtl w:val="true"/>
        </w:rPr>
        <w:t>:</w:t>
      </w:r>
      <w:bookmarkEnd w:id="727"/>
    </w:p>
    <w:p>
      <w:pPr>
        <w:pStyle w:val="BookText"/>
        <w:rPr/>
      </w:pPr>
      <w:r>
        <w:rPr>
          <w:rFonts w:ascii="IRNazanin" w:hAnsi="IRNazanin" w:eastAsia="IRNazanin"/>
          <w:color w:val="111111"/>
          <w:sz w:val="28"/>
          <w:sz w:val="28"/>
          <w:szCs w:val="28"/>
          <w:rtl w:val="true"/>
          <w:lang w:bidi="fa-IR"/>
        </w:rPr>
        <w:t xml:space="preserve">در این درس،قرآن از اهمیت تقوا در مقاومت کردن در برابر نفاق و دورویی با ما سخن می‌گوید،و بعد مهمی از ابعاد تقوا را برای ما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گردن نهادن طرف مخالف بحث به خاطر مصلحت صاحب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با دعوت کردن شخص مسلمان به صلح و سلم در داخل جامعۀ اسلامی به عنوان هدفی عالی که بر افراد امت تحقق بخشیدن آن و پاسداری از آن لازم است آغاز می‌شود،و در آیه همۀ مردم برای ایجاد وحدت مسئول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قرآن از اختلاف پیدا کردن پس از پیدا شدن دلیل و بیّنه همگان را بر حذر می‌دارد،و مثلی از دوستان بنی اسراییل می‌زند که به پیدا شدن اختلاف پس از بیّنات فراوان مربوط می‌شود،و این پس از آن است که به ایشان می‌گوید که باید برای رفع اختلاف به این گفته‌ها بسنده کنند و منتظر آن نباشند که خدا در مظاهر عظمت خود آشکار شود و به رفع اختلاف میان ایشان بپردازد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بیان سبب اساسی در همۀ اختلافات که دنیا دوستی است توجه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را به ستم کردن بر دیگران برمی‌انگیزد،و در پایان آیات قرآن از پوشش فکری که آدمی در پیرامون دوستی دنیا بر خود می‌پوشاند سخن می‌گوید که با آن می‌خواهد برای آن ارزشی فراهم آورد،و این کاری است که کافران در هنگام رسیدن آیات بینات انجام می‌دادند</w:t>
      </w:r>
      <w:r>
        <w:rPr>
          <w:rFonts w:eastAsia="IRNazanin" w:cs="IRNazanin"/>
          <w:color w:val="111111"/>
          <w:sz w:val="28"/>
          <w:szCs w:val="28"/>
          <w:rtl w:val="true"/>
          <w:lang w:bidi="fa-IR"/>
        </w:rPr>
        <w:t>.</w:t>
      </w:r>
      <w:bookmarkStart w:id="728" w:name="pg12292_144714"/>
    </w:p>
    <w:p>
      <w:pPr>
        <w:pStyle w:val="BookText"/>
        <w:rPr/>
      </w:pPr>
      <w:bookmarkEnd w:id="728"/>
      <w:r>
        <w:rPr>
          <w:rFonts w:ascii="IRNazanin" w:hAnsi="IRNazanin" w:eastAsia="IRNazanin"/>
          <w:color w:val="111111"/>
          <w:sz w:val="28"/>
          <w:sz w:val="28"/>
          <w:szCs w:val="28"/>
          <w:rtl w:val="true"/>
          <w:lang w:bidi="fa-IR"/>
        </w:rPr>
        <w:t>با این آیه قرآن زمینه را برای بحث کردن دربارۀ موضوع آینده هموار می‌سازد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تنها خلاف مشروع آن خلاف اصولی است که میان اهل دنیای تجسم یافتۀ در کفّار و اهل حق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ضمانت مؤکدی برای ایستادگی در برابر حالت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آدمی در درون خود به صورت یک شخص زندگی می‌کند،و در خارج تظاهر به بودن شخصی دیگر می‌کند،و کارهای نیک را تنها به قصد ریا انجام می‌دهد،و این همه برای آن است که از داشتن روح تقوای درونی بهره‌ای ندارد</w:t>
      </w:r>
      <w:r>
        <w:rPr>
          <w:rFonts w:eastAsia="IRNazanin" w:cs="IRNazanin"/>
          <w:color w:val="111111"/>
          <w:sz w:val="28"/>
          <w:szCs w:val="28"/>
          <w:rtl w:val="true"/>
          <w:lang w:bidi="fa-IR"/>
        </w:rPr>
        <w:t>.</w:t>
      </w:r>
    </w:p>
    <w:p>
      <w:pPr>
        <w:pStyle w:val="Heading5"/>
        <w:numPr>
          <w:ilvl w:val="4"/>
          <w:numId w:val="1"/>
        </w:numPr>
        <w:rPr/>
      </w:pPr>
      <w:bookmarkStart w:id="729" w:name="__RefHeading___Toc7459400_417432637"/>
      <w:bookmarkStart w:id="730" w:name="_Toc285"/>
      <w:bookmarkEnd w:id="729"/>
      <w:r>
        <w:rPr>
          <w:rtl w:val="true"/>
        </w:rPr>
        <w:t>شرح آیات</w:t>
      </w:r>
      <w:r>
        <w:rPr>
          <w:rtl w:val="true"/>
        </w:rPr>
        <w:t>:</w:t>
      </w:r>
      <w:bookmarkEnd w:id="730"/>
    </w:p>
    <w:p>
      <w:pPr>
        <w:pStyle w:val="Heading6"/>
        <w:numPr>
          <w:ilvl w:val="5"/>
          <w:numId w:val="1"/>
        </w:numPr>
        <w:rPr/>
      </w:pPr>
      <w:bookmarkStart w:id="731" w:name="__RefHeading___Toc7459402_417432637"/>
      <w:bookmarkStart w:id="732" w:name="_Toc286"/>
      <w:bookmarkEnd w:id="731"/>
      <w:r>
        <w:rPr>
          <w:rtl w:val="true"/>
        </w:rPr>
        <w:t>اشاره</w:t>
      </w:r>
      <w:bookmarkEnd w:id="7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یُعْجِبُکَ قَوْلُهُ فِی الْحَیٰاةِ الدُّنْیٰا وَ یُشْهِدُ اللّٰهَ عَلیٰ مٰا فِی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چنانند که گفتار ایشان دربارۀ زندگی دنیا تو را خوش آید،و خدا را بر آنچه در دل دارند گواه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أَلَدُّ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مخاصمه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مجادله سخت لجاج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تَوَلّٰی سَعیٰ فِی الْأَرْضِ لِیُفْسِدَ فِیهٰا وَ یُهْلِکَ الْحَرْثَ وَ النَّسْلَ وَ اللّٰهُ لاٰ یُحِبُّ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 گردانند،در زمین برای تباهی کوشند و کشت و نسل را از میان برمی‌دارند،و خدا فساد و تباهی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 اساسی منافق است که شمارۀ آن چهار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دربارۀ آنچه به زندگی مربوط می‌شود کلام شیرین و دلچسب دارد،چنان با اشتها و آب دهان روان شده سخن می‌گوید که تو گویی از بهترین دوست قلبی خود سخن می‌گوید؛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از این احساس منافق برمی‌خیزد که سهم خود را از دنیا کم می‌بیند،و به همین سبب چندان شهوت و اشتهایی نسبت به آن نشان می‌دهد که همچون اشتهای شخص گرسنه نسبت به گردۀ نان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 می‌گوید و می‌داند که دروغ می‌گوید،و برای آنکه بر دروغ</w:t>
      </w:r>
    </w:p>
    <w:p>
      <w:pPr>
        <w:pStyle w:val="BookText"/>
        <w:rPr/>
      </w:pPr>
      <w:r>
        <w:rPr>
          <w:rFonts w:ascii="IRNazanin" w:hAnsi="IRNazanin" w:eastAsia="IRNazanin"/>
          <w:color w:val="111111"/>
          <w:sz w:val="28"/>
          <w:sz w:val="28"/>
          <w:szCs w:val="28"/>
          <w:rtl w:val="true"/>
          <w:lang w:bidi="fa-IR"/>
        </w:rPr>
        <w:t>خود لباس راست بپوشاند،فراوان به خدا سوگند یاد می‌کند،و این صفت از آن‌جا ناشی می‌شود که وی پیوسته در این تصور است که مردمان سخنان او را درست نمی‌دانند و تصدیقش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سخن کسی با او معارضه کند سخت بر افروخته می‌شود و برای اثبات کلام خود تلاش می‌کند،و این کار را از راه جدل انجام می‌دهد که تنها در آن استاد است نه در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فساد است نه صلاح،او هیچ کس را دوست ندارد،و دوست ندارد که کسی چیزی داشته باشد،و لذا آرزوی قلبی او آن است که هیچ کس زنده و هیچ چیز سالم نماند؛او را می‌بینی که با غیبت کردن فساد برمی‌انگیزد،و نیز با خبر چینی و تهمت زدن،و به اموال مردم از راه خراب کردن و شکستن و بی‌مبالاتی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می‌رساند،و چون به قوتی دست یابد آن را در برانداختن زندگی و زراعت و تولید و همۀ مردم به کار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صفات ظاهری منافق است،و اما صفت واقعی او بی‌تقوایی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 اتَّقِ اللّٰهَ أَخَذَتْهُ الْعِزَّةُ بِالْإِثْمِ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بترس،تکبر گناه او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برتر از حق و بالاتر از ارزشهای خدا در زمین تصور می‌کند،و بنا بر این لزومی برای خضوع کردن نسبت به حق نمی‌بیند،بلکه گرفتار خود بزرگبینی و گردنفرازی است،و به کارهای بدی که انجام داده افتخار می‌کند،و تنها به این سبب که از او صادر شده آنها را خوب تصور می‌کند،و بدین گونه به جای آنکه به حق افتخار کند به گناه افتخار 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ریشه‌ای شخص منافق 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محور همه چیز قرار دادن،و آن را مقیاس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نظر گرفتن،که اینها صفات مخالف کامل تقوی است که عبارت از مقیاس و محور قرار دادن همیشگی حق است و این که انسان باید بر گرد این محور دوران کند نه بر گرد محور نفس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عذاب دردناکی باید کیفر این گناهکار لجوج باشد؟ هیچ چیز جز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فَحَسْبُهُ جَهَنَّمُ وَ لَبِئْسَ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دوزخ او را بس است و بد آرامگاهی است</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تمام عیار منافق شخص پرهیزگار و متقی است که نه تنها بر گرد محور خویش چنبر نمی‌زند،بلکه ذات خود را نیز برای خدا 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چنانند که خود را برای کسب خشنودی خدا می‌فروشند، و خدا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نفس خود را می‌فروشد،آن را چنان قرار می‌دهد که بر مدار حق دوران کند،و به هر جا رو کند خود به آن طرف رو می‌کند،خواه در نزد دوستش باشد یا خویشاوندش یا رئیسش،یا در نزد دشمن دور از خودش یابنده‌اش یا زیر دستانش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 را می‌شناسد و هیچ ارزش دیگری را،خواه ذاتی باشد یا طاغوتی اجتماعی،حق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فروختن نفس خود برای رضای خدا،در این اندیشه برنمی‌آید که برای کسی ثابت کند که چنین کاری کرده است،یا این که مخلص است،یا خدا را بر آنچه در قلبش می‌گذرد گواه گیرد؛هرگز چنین نمی‌کند،چه می‌داند که خدا او را می‌بیند و مخلصانه در برابر پروردگار دانای به حال خودش باقی می‌ماند،و همین او را از همگان بی‌نیاز می‌کند؛او را در برابر خدا خاشع و تسلیم به او و راضی به سرنوشت و شادمان در جستجوی آنچه مورد پسند خدا و سخت و متصلب دربارۀ ذات خدا و انقلابی در برابر او می‌یابی،که از نیروهای دشمن نمی‌هراسد و هیچ سرزنشی از سرزنش کنندگان او را از راه حق بازنمی‌گرداند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شخصیت پرهیزگار؛آیا آن را در نفس خود می‌بینی؟</w:t>
      </w:r>
      <w:bookmarkStart w:id="733" w:name="pg12292_144717"/>
    </w:p>
    <w:p>
      <w:pPr>
        <w:pStyle w:val="Heading6"/>
        <w:numPr>
          <w:ilvl w:val="5"/>
          <w:numId w:val="1"/>
        </w:numPr>
        <w:rPr/>
      </w:pPr>
      <w:bookmarkStart w:id="734" w:name="__RefHeading___Toc7459404_417432637"/>
      <w:bookmarkStart w:id="735" w:name="_Toc287"/>
      <w:bookmarkEnd w:id="733"/>
      <w:bookmarkEnd w:id="734"/>
      <w:r>
        <w:rPr>
          <w:rtl w:val="true"/>
        </w:rPr>
        <w:t>وحدت ضرورتی جهادی است</w:t>
      </w:r>
      <w:bookmarkEnd w:id="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جامعۀ اسلامی جامعۀ کارزار دفاعی بر ضد دشمنان انسانیت و دشمنان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است،و چنین جامعه‌ای نمی‌تواند با چالشهای جنگ بدون وجود وحدت و یگانگی درونی،مستحکم رو به رو شود،و لذا قرآن در آیه و پیش از سخن گفتن از جنگ در درس آینده به وحدت دعوت می‌کند و آن را مسئولیت همۀ افراد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ادْخُلُوا فِی السِّلْمِ کَافَّةً وَ لاٰ تَتَّبِعُوا خُطُوٰاتِ الشَّیْطٰانِ إِنَّهُ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آورده‌اید،همه در سلم و اسلام و تسلیم درآیید،و در پی گامهای شیطان مروید که او دشمن آشکار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سلام به حساسیتهای کوچکی آلوده می‌شود که بر روی هم متراکم می‌ماند و سرانجام به صورت ابر تیره‌ای درمی‌آید،و بر هر فرد مسلمان در داخل اجتماع واجب است که در مقابل رشد این حسّاسیتها مقاومت ورزد،و از ابتدا در پی گامهای شیطان نرود،بدان سب که شیطان گام به گام آدمی را به جانب دوزخ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است که دشمن حقیقی و دشمن اجتماع را بشناسیم،و در اولین گامی که برای دعوت به سوی ما برمی‌دارد،و آن اظهار حساسیت نسبت به یکی از برادرانمان است،مراقب و بر حذر باشیم،و آن برادر را به جای شیطان دشمن خود تصور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زَلَلْتُمْ مِنْ بَعْدِ مٰا جٰاءَتْکُمُ الْبَیِّنٰاتُ فَاعْلَمُوا أَنَّ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پس از آنکه بینات برای شما آمد از راه منحرف شدید، بدانید که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ما مسلمانان را از آن بر حذر می‌دارد که در درک اختلافهای جاهلیت برخاستۀ از شهوات سقوط کنند،و ما را از آن بیم می‌دهد که خود عزیز و</w:t>
      </w:r>
      <w:bookmarkStart w:id="736" w:name="pg12292_144718"/>
    </w:p>
    <w:p>
      <w:pPr>
        <w:pStyle w:val="BookText"/>
        <w:rPr/>
      </w:pPr>
      <w:bookmarkEnd w:id="736"/>
      <w:r>
        <w:rPr>
          <w:rFonts w:ascii="IRNazanin" w:hAnsi="IRNazanin" w:eastAsia="IRNazanin"/>
          <w:color w:val="111111"/>
          <w:sz w:val="28"/>
          <w:sz w:val="28"/>
          <w:szCs w:val="28"/>
          <w:rtl w:val="true"/>
          <w:lang w:bidi="fa-IR"/>
        </w:rPr>
        <w:t>غالب است و هیچ کس نمی‌تواند از او بگریزد،و هیچ کس بر او چیره نمی‌تواند شد،و این که حکیم است و مردمان را به تناسب با کردارهاشان و نه بنا بر هواهای نفسانی و آرزوها و ادعاهای ایشان پاداش می‌دهد</w:t>
      </w:r>
      <w:r>
        <w:rPr>
          <w:rFonts w:eastAsia="IRNazanin" w:cs="IRNazanin"/>
          <w:color w:val="111111"/>
          <w:sz w:val="28"/>
          <w:szCs w:val="28"/>
          <w:rtl w:val="true"/>
          <w:lang w:bidi="fa-IR"/>
        </w:rPr>
        <w:t>.</w:t>
      </w:r>
    </w:p>
    <w:p>
      <w:pPr>
        <w:pStyle w:val="Heading6"/>
        <w:numPr>
          <w:ilvl w:val="5"/>
          <w:numId w:val="1"/>
        </w:numPr>
        <w:rPr/>
      </w:pPr>
      <w:bookmarkStart w:id="737" w:name="__RefHeading___Toc7459406_417432637"/>
      <w:bookmarkStart w:id="738" w:name="_Toc288"/>
      <w:bookmarkEnd w:id="737"/>
      <w:r>
        <w:rPr>
          <w:rtl w:val="true"/>
        </w:rPr>
        <w:t>مسئولیت پاسداری از وحدت</w:t>
      </w:r>
      <w:bookmarkEnd w:id="7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بدان معنی است که ما مسئول آنیم که با اعتماد به هدایت خدا و بینات او از یگانگی خود محافظت کنیم،و این درست نیست که منتظر آن بمانیم تا خدا باید اختلافات ما را از میان ببرد،یا مثلا منتظر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باشیم که به روشی غیبی میان ما صلح برقرار کند،که در آن هنگام قیام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گرفته و هیچ کس مسئولیتی ندارد،به همان‌گونه که کیفر هیچ کس دیگر به تأخیر نمی‌افتد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یَأْتِیَهُمُ اللّٰهُ فِی ظُلَلٍ مِنَ الْغَمٰامِ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به راه آنند که خدا و فرشتگان در میان ابرها به نزدیک ایشان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کنایه‌ای است از آمدن خدا و ملکوتش،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حیات مسئولیت به پایان می‌رسد،و زندگی تبدیل پیدا می‌کند،پس اگر خدا می‌خواست که میان بندگان به جبر و همراه با خوشی صلح بر قرار کند،در آن صورت زندگی غیر از این زندگی می‌بود،اما در این جا ما خود مسئول تصفیۀ خلافهای خود هستیم،و پس از آن در آخرت برای محاکمه در برابر خدا قرار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کارها به خدا بازمی‌گردد</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امتهای پیشین فرشتگان خدا فرود نمی‌آمدند،بلکه بیّنات بر ایشان فرود می‌آمد،و بر ایشان بود که از آنها برای تحقق بخشیدن به مسئولیتهای</w:t>
      </w:r>
      <w:bookmarkStart w:id="739" w:name="pg12292_144719"/>
    </w:p>
    <w:p>
      <w:pPr>
        <w:pStyle w:val="BookText"/>
        <w:rPr/>
      </w:pPr>
      <w:bookmarkEnd w:id="739"/>
      <w:r>
        <w:rPr>
          <w:rFonts w:ascii="IRNazanin" w:hAnsi="IRNazanin" w:eastAsia="IRNazanin"/>
          <w:color w:val="111111"/>
          <w:sz w:val="28"/>
          <w:sz w:val="28"/>
          <w:szCs w:val="28"/>
          <w:rtl w:val="true"/>
          <w:lang w:bidi="fa-IR"/>
        </w:rPr>
        <w:t>خود استفاده کنند،و با وجود این بعضی از ایشان فایده‌ای نمی‌بردند،بلکه در آن بینات تبدیل و تحریف می‌کردند و بر کسی جز خود ستم روا نمی‌داشتند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بَنِی إِسْرٰائِیلَ کَمْ آتَیْنٰاهُمْ مِنْ آیَةٍ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اسراییل بپرس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آیۀ روشن به ایشان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ایشان آن آیه را تغییر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یُبَدِّلْ نِعْمَةَ اللّٰهِ مِنْ بَعْدِ مٰا جٰاءَتْهُ فَإِنَّ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نعمتی را که خدا به او داده است تغییر دهد،پس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سخت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عقاب و کیفر به صورت رواج یافتن هرج و مرج در میان ایشان و زد و خورد با یکدیگر است و در نتیجۀ رها کردن رسالت خدا و پرداختن به اختلافهای داخلی</w:t>
      </w:r>
      <w:r>
        <w:rPr>
          <w:rFonts w:eastAsia="IRNazanin" w:cs="IRNazanin"/>
          <w:color w:val="111111"/>
          <w:sz w:val="28"/>
          <w:szCs w:val="28"/>
          <w:rtl w:val="true"/>
          <w:lang w:bidi="fa-IR"/>
        </w:rPr>
        <w:t>.</w:t>
      </w:r>
    </w:p>
    <w:p>
      <w:pPr>
        <w:pStyle w:val="Heading6"/>
        <w:numPr>
          <w:ilvl w:val="5"/>
          <w:numId w:val="1"/>
        </w:numPr>
        <w:rPr/>
      </w:pPr>
      <w:bookmarkStart w:id="740" w:name="__RefHeading___Toc7459408_417432637"/>
      <w:bookmarkStart w:id="741" w:name="_Toc289"/>
      <w:bookmarkEnd w:id="740"/>
      <w:r>
        <w:rPr>
          <w:rtl w:val="true"/>
        </w:rPr>
        <w:t>برای چه اختلاف؟</w:t>
      </w:r>
      <w:r>
        <w:rPr>
          <w:rtl w:val="true"/>
        </w:rPr>
        <w:t>!</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سؤال مهم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چرا مردمان با یکدیگر اختلاف پیدا می‌کنند؟و ریشۀ این مسئله و دشواری در کجا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با یکدیگر اختلاف پیدا می‌کنند که دنیا در نظر ایشان آراسته شده است،ولی مؤمن نه بر گرد محور دنیا بلکه بر گرد محور آخرت عمل می‌کند و می‌اندیشد،و به همین سبب دنیا و شهوتها و زشتیهای آن را نفی می‌کند،و از این جا اهمیت تقوا در ایجاد یک زندگی شریف آشکار می‌شود،زیرا که پلیدی اختلافات اجتماعی را که به صورت دوستی دنیا تجسم پیدا کرده،می‌زداید و از میان می‌برد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لِلَّذِینَ کَفَرُوا الْحَیٰاةُ الدُّنْیٰا وَ یَسْخَرُونَ مِنَ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در نظر کسانی که کافرند آراسته است،و کسانی را که ایمان آورده‌اند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این کسان چندان به دنیا توجهی ندارند،در صورتی که</w:t>
      </w:r>
    </w:p>
    <w:p>
      <w:pPr>
        <w:pStyle w:val="BookText"/>
        <w:rPr/>
      </w:pPr>
      <w:r>
        <w:rPr>
          <w:rFonts w:ascii="IRNazanin" w:hAnsi="IRNazanin" w:eastAsia="IRNazanin"/>
          <w:color w:val="111111"/>
          <w:sz w:val="28"/>
          <w:sz w:val="28"/>
          <w:szCs w:val="28"/>
          <w:rtl w:val="true"/>
          <w:lang w:bidi="fa-IR"/>
        </w:rPr>
        <w:t>پیروزمندان حقیقی هم اینانند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اتَّقَوْا فَوْقَهُمْ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پرهیزگاری پیشه کردند،در روز رستاخیز در بالای ایشان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خواستار دنیای برتر باشد،به آن نمی‌رسد،بلکه راههایی باید پیموده شود تا شخص به دنیای آبرومند و دارای نعمتهای تکامل یافته برسد،و این راه در آیات خدا و پیشاپیش آنها در قانون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کامل در صلح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از این دروازه می‌توان به روزی خدا دست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به هر کس بخواهد بی‌حساب روزی می‌دهد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همچون مثالی از آن باید قصۀ نخستین رسالت را بخوانیم که همۀ افراد بشر بر گمراهی بودند،و آن گاه رسالت خدا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هدفهای آن یگانه کردن مردم سر زمینۀ حق بود و رفع اختلاف کردن از میان ایشان در این زمینه؛ولی بعضی از کسانی که رسالت برای ایشان آمده بود اختلاف پیدا کردند؛برای چه؟ آیا مالک چیزی نبودند که از ایشان رفع اختلاف کند؟ هرگز چنین نبود،بلکه سبب اختلاف وجود گروهی از آنان بود که به ستم کردن و تجاوز کردن نسبت به مردم برخاسته بودند،و چون رسالت با ستم و تعدی مخالف بود،با مصالح موقتی ایشان معارضه داشت و از همین روی سخت در برابر احکام رسالت مقاومت نشان می‌دادند،چه ریشۀ اختلافات ستمگری بود و چون مردم از آن خلاص شدند،به راحتی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النّٰاسُ أُمَّةً وٰاحِدَةً فَبَعَثَ اللّٰهُ النَّبِیِّینَ مُبَشِّرِینَ وَ 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امتی یگانه بودند،پس خداوند پیامبران را برای مژده دادن و بیم دادن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وسیلۀ ایشان برای راهنمایی مردم بود،نه مال و نیرو،بلکه بشارت دادن به یک زندگی برتر و بیم دادن از عذاب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الْکِتٰابَ بِالْحَقِّ لِیَحْکُمَ بَیْنَ النّٰاسِ فِیمَا اخْتَلَفُوا فِیهِ وَ مَا اخْتَلَفَ فِیهِ إِلاَّ الَّذِینَ أُوتُوهُ مِنْ بَعْدِ مٰا جٰاءَتْهُمُ الْبَیِّنٰاتُ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w:t>
      </w:r>
      <w:bookmarkStart w:id="742" w:name="pg12292_144721"/>
    </w:p>
    <w:p>
      <w:pPr>
        <w:pStyle w:val="BookText"/>
        <w:rPr/>
      </w:pPr>
      <w:bookmarkEnd w:id="742"/>
      <w:r>
        <w:rPr>
          <w:rFonts w:ascii="IRNazanin" w:hAnsi="IRNazanin" w:eastAsia="IRNazanin"/>
          <w:color w:val="111111"/>
          <w:sz w:val="28"/>
          <w:sz w:val="28"/>
          <w:szCs w:val="28"/>
          <w:rtl w:val="true"/>
          <w:lang w:bidi="fa-IR"/>
        </w:rPr>
        <w:t>ایشان کتاب را به حق فرو فرستاد تا این کتاب در آنچه مردم با یکدیگر اختلاف دارند داوری کند؛و در این حق اختلاف نکردند جز کسانی که کتاب بر ایشان آمده و دلایل آشکار به ایشان رسیده بود،و از روی رشک و ستم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می‌خواستند بر بعضی دیگر ستم کنند،و به همین سبب اختلاف پیدا شد،و در این میان گروندگان به رسالت سود بردند،در صورتی که کافران زیان کردند،و مؤمنان از آن سبب به راه راست رسیدند که به مقیاس بودن حق در میان ایشان رضایت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 اللّٰهُ الَّذِینَ آمَنُوا لِمَا اخْتَلَفُوا فِیهِ مِنَ الْحَقِّ بِإِذْنِهِ وَ اللّٰهُ یَهْدِی مَنْ یَشٰاءُ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خواست و علم خویش کسانی را که ایمان آوردند،در آنچه اختلاف پیدا کردند،به راه راست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هدایت و رسالت الاهی را وسیله‌ای برای یگانه کردن صفهای خود قرار دادند و اختلافات خود را از این راه حل کردند،در صورتی که کافران چنین نکردند،از آن رو که خواستار ستم کردن بودند که حق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743" w:name="__RefHeading___Toc7459410_417432637"/>
      <w:bookmarkStart w:id="744" w:name="_Toc290"/>
      <w:bookmarkEnd w:id="74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214</w:t>
      </w:r>
      <w:r>
        <w:rPr>
          <w:rtl w:val="true"/>
        </w:rPr>
        <w:t xml:space="preserve"> </w:t>
      </w:r>
      <w:r>
        <w:rPr>
          <w:rtl w:val="true"/>
        </w:rPr>
        <w:t xml:space="preserve">تا </w:t>
      </w:r>
      <w:r>
        <w:rPr/>
        <w:t>218</w:t>
      </w:r>
      <w:r>
        <w:rPr>
          <w:rtl w:val="true"/>
        </w:rPr>
        <w:t>]</w:t>
      </w:r>
      <w:bookmarkEnd w:id="744"/>
    </w:p>
    <w:p>
      <w:pPr>
        <w:pStyle w:val="Heading4"/>
        <w:numPr>
          <w:ilvl w:val="3"/>
          <w:numId w:val="1"/>
        </w:numPr>
        <w:rPr/>
      </w:pPr>
      <w:bookmarkStart w:id="745" w:name="__RefHeading___Toc7459412_417432637"/>
      <w:bookmarkStart w:id="746" w:name="_Toc291"/>
      <w:bookmarkEnd w:id="745"/>
      <w:r>
        <w:rPr>
          <w:rtl w:val="true"/>
        </w:rPr>
        <w:t>اشاره</w:t>
      </w:r>
      <w:bookmarkEnd w:id="746"/>
    </w:p>
    <w:p>
      <w:pPr>
        <w:pStyle w:val="BookText"/>
        <w:rPr/>
      </w:pP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وَ 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747" w:name="pg12292_144722"/>
    </w:p>
    <w:p>
      <w:pPr>
        <w:pStyle w:val="BookText"/>
        <w:rPr/>
      </w:pPr>
      <w:bookmarkEnd w:id="7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48" w:name="__RefHeading___Toc7459414_417432637"/>
      <w:bookmarkStart w:id="749" w:name="_Toc292"/>
      <w:bookmarkEnd w:id="748"/>
      <w:r>
        <w:rPr>
          <w:rtl w:val="true"/>
        </w:rPr>
        <w:t>معنای واژه‌ها</w:t>
      </w:r>
      <w:bookmarkEnd w:id="749"/>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به معنی شدت حرکت است،و زلزال بلیه و مصیبت مایۀ ناراحتی بر اثر شدت حرکت،و جمع آن زلازل است،و اصل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الشیء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لفظ آن نیز به سبب مضاعف شدن آن مضاعف شده است،همچون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با فتح مشقّتی است که بر نفس تحمیل شود،و کره با ضم به معنی مشقت بر نفس است خواه تحمل شود یا نشود،و به قولی کره به معنی کراهت است و کره به معنی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انسان از چیزی کراهت دارد که مشقتی برای او ندارد،و گاه چیزی که از آن</w:t>
      </w:r>
      <w:bookmarkStart w:id="750" w:name="pg12292_144723"/>
    </w:p>
    <w:p>
      <w:pPr>
        <w:pStyle w:val="BookText"/>
        <w:rPr/>
      </w:pPr>
      <w:bookmarkEnd w:id="750"/>
      <w:r>
        <w:rPr>
          <w:rFonts w:ascii="IRNazanin" w:hAnsi="IRNazanin" w:eastAsia="IRNazanin"/>
          <w:color w:val="111111"/>
          <w:sz w:val="28"/>
          <w:sz w:val="28"/>
          <w:szCs w:val="28"/>
          <w:rtl w:val="true"/>
          <w:lang w:bidi="fa-IR"/>
        </w:rPr>
        <w:t>کراهت ندارد بر او سخت و گران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منع و صرف نظایر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از چیزی اعراض و عدول 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مانع کسی برای دست یافتن چیزی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باب،عدول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به معنی فسادی است که اگر چارپایی گونه‌ای علف به نام حباط را بخورد گرفتار آن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هلاک شدن و از بین رفتن را حبط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ضد وصل است،و هجرت به معنی بریدن پیوستگی و جدایی است،و مهاجران را به سبب بریدن از قوم و سرزمین خود به این نام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 و جهاد عبارت است از مجبور کردن نفس برای قبول سختی و مشقت در کشتن دشمنی یا از میان بردن چیزی که مایۀ ناراحتی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51" w:name="__RefHeading___Toc7459416_417432637"/>
      <w:bookmarkStart w:id="752" w:name="_Toc293"/>
      <w:bookmarkEnd w:id="751"/>
      <w:r>
        <w:rPr>
          <w:rtl w:val="true"/>
        </w:rPr>
        <w:t>فتنه،بزرگتر از کشتن</w:t>
      </w:r>
      <w:bookmarkEnd w:id="752"/>
    </w:p>
    <w:p>
      <w:pPr>
        <w:pStyle w:val="Heading5"/>
        <w:numPr>
          <w:ilvl w:val="4"/>
          <w:numId w:val="1"/>
        </w:numPr>
        <w:rPr/>
      </w:pPr>
      <w:bookmarkStart w:id="753" w:name="__RefHeading___Toc7459418_417432637"/>
      <w:bookmarkStart w:id="754" w:name="_Toc294"/>
      <w:bookmarkEnd w:id="753"/>
      <w:r>
        <w:rPr>
          <w:rtl w:val="true"/>
        </w:rPr>
        <w:t>اشاره</w:t>
      </w:r>
      <w:bookmarkEnd w:id="754"/>
    </w:p>
    <w:p>
      <w:pPr>
        <w:pStyle w:val="Heading5"/>
        <w:numPr>
          <w:ilvl w:val="4"/>
          <w:numId w:val="1"/>
        </w:numPr>
        <w:rPr/>
      </w:pPr>
      <w:bookmarkStart w:id="755" w:name="__RefHeading___Toc7459420_417432637"/>
      <w:bookmarkStart w:id="756" w:name="_Toc295"/>
      <w:bookmarkEnd w:id="755"/>
      <w:r>
        <w:rPr>
          <w:rtl w:val="true"/>
        </w:rPr>
        <w:t>رهنمودهایی از آیات</w:t>
      </w:r>
      <w:r>
        <w:rPr>
          <w:rtl w:val="true"/>
        </w:rPr>
        <w:t>:</w:t>
      </w:r>
      <w:bookmarkEnd w:id="7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این آیات گوشه‌هایی از امر واجب جنگ و قتال را برای ما بیان می‌کند،ارتباطی به آیات جهاد اسلامی ندارد،بلکه مربوط به ساخته شدن شخصیت امت است که تمایز آن به تقوا و فراهم آمدن بر گرد محور حق در بازگرداندن اختلافها به اسلام است،و نیز به ایستادگی و سختی نشان دادن در تمسّک به</w:t>
      </w:r>
      <w:bookmarkStart w:id="757" w:name="pg12292_144724"/>
    </w:p>
    <w:p>
      <w:pPr>
        <w:pStyle w:val="BookText"/>
        <w:rPr/>
      </w:pPr>
      <w:bookmarkEnd w:id="757"/>
      <w:r>
        <w:rPr>
          <w:rFonts w:ascii="IRNazanin" w:hAnsi="IRNazanin" w:eastAsia="IRNazanin"/>
          <w:color w:val="111111"/>
          <w:sz w:val="28"/>
          <w:sz w:val="28"/>
          <w:szCs w:val="28"/>
          <w:rtl w:val="true"/>
          <w:lang w:bidi="fa-IR"/>
        </w:rPr>
        <w:t>رسالت و سستی نکردن در آن با وجود همۀ مشکلاتی که ممکن است بر سر راه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نخستین می‌بینیم که چگونه خدا به امت از روزهای سختی که در پیش دارد به عنوان یک مژده خبر می‌دهد،و بیم می‌دهد که اگر امت بر حق استقامت نداشته باشد چه خواهد شد،و بهشت بر آن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انفاق به اعتبار این که امر واجبی مقارن با روزهای سختی است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برای ما بیان می‌کند که شما جنگ را ناخوش دارید،ولی ناگزیر باید به آن بپردازند،و این که هدف دشمن از جنگ ربودن دین شما و بازگرداندن شما به زنجیرهای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است که بر ضد این دشمن استوار بایستید و به کسانی که در برابر فشارها چنین باشند مژده هر گونه خیر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آن هست که آیۀ نخستین از درس بعدی وابسته به سخن دربارۀ استقامت و سختی و استواری بوده باشد،چه در آن از حرام بودن شراب و قمار سخن رفته،و این هر دو وسیله‌ای برای سست کردن امت است و افراد را از جدیت رسالتی دور می‌کند</w:t>
      </w:r>
      <w:r>
        <w:rPr>
          <w:rFonts w:eastAsia="IRNazanin" w:cs="IRNazanin"/>
          <w:color w:val="111111"/>
          <w:sz w:val="28"/>
          <w:szCs w:val="28"/>
          <w:rtl w:val="true"/>
          <w:lang w:bidi="fa-IR"/>
        </w:rPr>
        <w:t>.</w:t>
      </w:r>
    </w:p>
    <w:p>
      <w:pPr>
        <w:pStyle w:val="Heading5"/>
        <w:numPr>
          <w:ilvl w:val="4"/>
          <w:numId w:val="1"/>
        </w:numPr>
        <w:rPr/>
      </w:pPr>
      <w:bookmarkStart w:id="758" w:name="__RefHeading___Toc7459422_417432637"/>
      <w:bookmarkStart w:id="759" w:name="_Toc296"/>
      <w:bookmarkEnd w:id="758"/>
      <w:r>
        <w:rPr>
          <w:rtl w:val="true"/>
        </w:rPr>
        <w:t>شرح آیات</w:t>
      </w:r>
      <w:r>
        <w:rPr>
          <w:rtl w:val="true"/>
        </w:rPr>
        <w:t>:</w:t>
      </w:r>
      <w:bookmarkEnd w:id="759"/>
    </w:p>
    <w:p>
      <w:pPr>
        <w:pStyle w:val="Heading6"/>
        <w:numPr>
          <w:ilvl w:val="5"/>
          <w:numId w:val="1"/>
        </w:numPr>
        <w:rPr/>
      </w:pPr>
      <w:bookmarkStart w:id="760" w:name="__RefHeading___Toc7459424_417432637"/>
      <w:bookmarkStart w:id="761" w:name="_Toc297"/>
      <w:bookmarkEnd w:id="760"/>
      <w:r>
        <w:rPr>
          <w:rtl w:val="true"/>
        </w:rPr>
        <w:t>اشاره</w:t>
      </w:r>
      <w:bookmarkEnd w:id="7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پوشیده از چیزهایی است که بر آدمی ناگوار است،و کسی که می‌خواهد در آن داخل شود،باید از این دیوار سیمی خاردار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این بدان معنی است که اهل بهشت در سختی و ناراحتی دایمی به سر می‌برند؟ هرگز،بلکه معنی آن این است که بهشتیان از نیرومندی و سرسختی برخوردارند و همین امر ایشان را برای رو به رو شدن هر گونه از اوضاع و احوال آماده نگاه می‌دارد،و از تسلیم شدن در برابر فشارها جلوگیری می‌کند،و در برابر فشارهایی که برای بردگی امت از طرف دشمنان وارد می‌آید همچون کوه بر جای خود می‌ایستد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تَدْخُلُوا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کردید که به بهشت در خواهید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بهایی برای آن پرداخته باشید،و بدون آنکه از آن بهشتیانی باشید که از آزمونهای دشوار گذشته و رو سفید از آنها بیرون آمده‌اند،در صورتی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یَأْتِکُمْ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آنکه مواجه شده باشید با چیزهایی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خَلَوْا مِنْ قَبْلِکُمْ مَسَّتْهُمُ الْبَأْسٰاءُ وَ 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گونۀ کسانی که پیش از شما بودند و گرفتار سختی و ناخوشی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بأساء دشواریهایی است که منشأ آن دشمن است،و ضراء دشواریهای مادی همچون فقر و بیماری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زُلْزِلُوا حَتّٰی یَقُولَ الرَّسُولُ وَ الَّذِینَ آمَنُوا مَعَهُ مَتیٰ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چندان متزلزل شدند که پیغمبر و کسانی که با او ایمان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 خدا چه وقت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دشواریها و زیانها،خواستار شتاب پیدا کردن یاری خدا بودند،و در آن هنگام که کار سخت می‌شود،واجب است که امید به رسیدن فرج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نَصْرَ اللّٰهِ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یاری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بدان معنی است که کسانی که خواب بهشت رایگان و بدون پرداخت بهایی بر آن می‌بینند،بدانند که خوابی باطل است و خود را در آتش خواهند یافت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مرغدانی یا جایگاه دامداری نیست،بلکه جایگاه سخت کوشان و قهرمانان است،و پیمانهای تخلف ورزیدن و دور شدن از سختی و خشونت رسالت مسئول این نگرش غیر مسئولانه به بهشت است،و برای این گونه مردم است که امام</w:t>
      </w:r>
      <w:bookmarkStart w:id="762" w:name="pg12292_144726"/>
    </w:p>
    <w:p>
      <w:pPr>
        <w:pStyle w:val="BookText"/>
        <w:rPr/>
      </w:pPr>
      <w:bookmarkEnd w:id="76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هیهات،هیهات،که بهشت خدا با فریب بهرۀ کسی شود</w:t>
      </w:r>
      <w:r>
        <w:rPr>
          <w:rFonts w:eastAsia="IRNazanin" w:cs="IRNazanin"/>
          <w:color w:val="111111"/>
          <w:sz w:val="28"/>
          <w:szCs w:val="28"/>
          <w:rtl w:val="true"/>
          <w:lang w:bidi="fa-IR"/>
        </w:rPr>
        <w:t>».</w:t>
      </w:r>
    </w:p>
    <w:p>
      <w:pPr>
        <w:pStyle w:val="Heading6"/>
        <w:numPr>
          <w:ilvl w:val="5"/>
          <w:numId w:val="1"/>
        </w:numPr>
        <w:rPr/>
      </w:pPr>
      <w:bookmarkStart w:id="763" w:name="__RefHeading___Toc7459426_417432637"/>
      <w:bookmarkStart w:id="764" w:name="_Toc298"/>
      <w:bookmarkEnd w:id="763"/>
      <w:r>
        <w:rPr>
          <w:rtl w:val="true"/>
        </w:rPr>
        <w:t>انفاق راه فداکاری است</w:t>
      </w:r>
      <w:bookmarkEnd w:id="7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همچون در جنگ،در حالت صلح نیز فتنه و بلا به صورت ضرورت انفاق مال تجسم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آمادگی نفسانی خارجی برای جنگ است،و در این جا قرآن به جانب نفسی انفاق اشاره می‌کند،چه واجب است که این انفاق خالص و محض برای خدا بوده باشد،تا انفاق کننده را بر بخشیدن مال و فداکاری تربیت کند،چه فداکاری،همچون هر صفت نفسی دیگر نیازمند تمرین است تا اندک اندک رشد کند،و از مال اندک آغاز می‌شود،و سپس مال فراوان است،و آن گاه جنگ و کشتار و استواری در آن،و به همین سبب قرآن در این جا جهت انفاق را تعریف می‌کند و پیوستگی شدید آن را به فداکاری نفس آشکار می‌سازد،و کمتر دیده می‌شود که قرآن از فداکاری با نفس و جان سخن نگوید بی‌آنکه پیوستۀ به فداکاری مالی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مٰا ذٰا یُنْفِقُونَ قُلْ مٰا أَنْفَقْتُمْ مِنْ خَیْرٍ فَلِلْوٰالِدَیْنِ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انفاق کنند؟بگو هر چیز خوبی که انفاق می‌کنید،باید به پدر و مادر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چیز خوب را می‌شود انفاق کرد،ولی بر ما لازم است که منظور از آن را معین کنیم،و آن خواستن رضای خدا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از هدفهای مادی و ریا باشد،بلکه برای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الْأَقْرَبِینَ وَ الْیَتٰامیٰ وَ الْمَسٰاکِینِ وَ ابْنِ السَّبِیلِ وَ مٰا تَفْعَلُوا مِنْ خَیْرٍ فَإِنَّ اللّٰهَ بِهِ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و یتیمان و درویشان و در راه ماندگان؛و هر کار نیکی که بکنید خدا از آن آگاه است</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مسلمان به استقامت بر حق و فداکاری علی رغم دشواریهای آن ممتاز است،چنان که نبرد کردن در اسلام واجب است در صورتی که شخص از</w:t>
      </w:r>
      <w:bookmarkStart w:id="765" w:name="pg12292_144727"/>
    </w:p>
    <w:p>
      <w:pPr>
        <w:pStyle w:val="BookText"/>
        <w:rPr/>
      </w:pPr>
      <w:bookmarkEnd w:id="765"/>
      <w:r>
        <w:rPr>
          <w:rFonts w:ascii="IRNazanin" w:hAnsi="IRNazanin" w:eastAsia="IRNazanin"/>
          <w:color w:val="111111"/>
          <w:sz w:val="28"/>
          <w:sz w:val="28"/>
          <w:szCs w:val="28"/>
          <w:rtl w:val="true"/>
          <w:lang w:bidi="fa-IR"/>
        </w:rPr>
        <w:t>آن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الْقِتٰالُ وَ هُوَ کُرْهٌ لَکُمْ وَ عَسیٰ أَنْ تَکْرَهُوا شَیْئاً وَ هُوَ خَیْرٌ لَکُمْ وَ عَسیٰ أَنْ تُحِبُّوا شَیْئاً وَ هُوَ شَرٌّ لَکُمْ وَ اللّٰهُ یَعْلَمُ وَ أَنْتُمْ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شما نوشته و واجب شد؛و گاهی از چیزی بدتان می‌آید که خیر شما در آن است،و گاهی چیزی را دوست می‌دارید که شرّ شما در آن است،و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محور انسانی رسالتی و امت مؤمن است،نه دوست داشتن و دوست نداشتن تنها،و بدان سبب چنین است که حق برای انسان سودمند است و باطل زیانبخش،علی رغم آنکه نفس تمایل به باطل دارد و چنان می‌پندارد که آن برای او شایسته‌تر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حق را تعیین می‌کند،ولی مردم همیشه آن را نمی‌دانند،چرا که هواها و شهواتی که باطل را در نظر ایشان می‌آراید و آن را برای ایشان به صورت حق جلوه می‌دهد،همیشه از این حق آگاهی ندارند</w:t>
      </w:r>
      <w:r>
        <w:rPr>
          <w:rFonts w:eastAsia="IRNazanin" w:cs="IRNazanin"/>
          <w:color w:val="111111"/>
          <w:sz w:val="28"/>
          <w:szCs w:val="28"/>
          <w:rtl w:val="true"/>
          <w:lang w:bidi="fa-IR"/>
        </w:rPr>
        <w:t>.</w:t>
      </w:r>
    </w:p>
    <w:p>
      <w:pPr>
        <w:pStyle w:val="Heading6"/>
        <w:numPr>
          <w:ilvl w:val="5"/>
          <w:numId w:val="1"/>
        </w:numPr>
        <w:rPr/>
      </w:pPr>
      <w:bookmarkStart w:id="766" w:name="__RefHeading___Toc7459428_417432637"/>
      <w:bookmarkStart w:id="767" w:name="_Toc299"/>
      <w:bookmarkEnd w:id="766"/>
      <w:r>
        <w:rPr>
          <w:rtl w:val="true"/>
        </w:rPr>
        <w:t>فتنه از کشتن سختتر است</w:t>
      </w:r>
      <w:bookmarkEnd w:id="7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جنگ در ماههای حرام روا است یا نه؟ هرگز،ولی برای قرآن این سؤال اساسی نیست،بلکه سؤال اساسی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باید هدف از جنگ باشد تا مقیاس دین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ماهی که جنگ در آن حرام است می‌پرسند؛بگو که جنگ در آن گناهی بزرگ است،و گناه بازداشتن مردم از راه خدا و کافر شدن به او و مسجد الحرام و بیرون راندن ساکنان آن از آن هم در نزد خدا گناهش بزرگتر است،و گناه فتنه از گناه کشتن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در این جا چیست؟ گرفتن آزادی انسان و گرفتن حقوق وی و مجبور کردن او به پذیرفتن کفر،</w:t>
      </w:r>
    </w:p>
    <w:p>
      <w:pPr>
        <w:pStyle w:val="BookText"/>
        <w:rPr/>
      </w:pPr>
      <w:r>
        <w:rPr>
          <w:rFonts w:ascii="IRNazanin" w:hAnsi="IRNazanin" w:eastAsia="IRNazanin"/>
          <w:color w:val="111111"/>
          <w:sz w:val="28"/>
          <w:sz w:val="28"/>
          <w:szCs w:val="28"/>
          <w:rtl w:val="true"/>
          <w:lang w:bidi="fa-IR"/>
        </w:rPr>
        <w:t xml:space="preserve">عبارت است از چیزی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فتنه به آن اشاره می‌کند؛و هدف از قتل و قتال پاک کردن زمین از عناصر فتنه است،و علی رغم این که کشتن اساسا کار شاذ و ناراحت کننده‌ای است،دین اسلام برای از بین بردن چیزی که از آن هم زیانبارتر است به آن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جنگ به خاطر دست یافتن به آزادی و حقوق جنگی مشروع است، بدان سبب که مبارزه‌ای برای حفظ مبادی رسالتی است و هدف آن از بین بردن عناصر فساد یعنی کسانی است که سازش و نرمش با ایشان بی‌فایده است،زیرا در ایجاد فساد و تباهی حدی برای خود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یُقٰاتِلُونَکُمْ حَتّٰی یَرُدُّوکُمْ عَنْ دِینِکُمْ إِنِ اسْتَطٰاعُوا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با شما نبرد می‌کنند تا این که،اگر بتوانند،شما را از دینتان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با اصول رسالتی و کسانی که به آنها معتقدند می‌جنگند،و بر ما واجب است که برای دفاع از اصول خود به مبارزۀ با ایشان برخیزیم،و در مقابل هواهای نفسانی ایشان که خواستار ربودن ارزشهای ما از دست ما است سر فرود نیاوریم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یَرْتَدِدْ مِنْکُمْ عَنْ دِینِهِ فَیَمُتْ وَ هُوَ کٰافِرٌ فَأُولٰئِکَ حَبِطَتْ أَعْمٰالُهُمْ فِی الدُّنْیٰا وَ الْآخِرَةِ وَ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که از دین خود بازگردد و در حال کفر بمیرد،از کسانی است که اعمالشان در دنیا و آخرت باطل و ناچیز شده،و اینان اصحاب آتشند و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ارزش انسان به رسالتی است که نسبت به آن متعهد است و از آن تا پای مرگ دفاع می‌کند،پس اگر کسی از رسالت خود چشم بپوشد،مستقیما از ارزش خود چشم پوشیده ناگزیر خوار می‌شود،و از حقوق خود محروم می‌ماند،و در معرض آن قرار می‌گیرد که تلاشها و اعمال و دستاوردها از دست برود،و از بام تا شام برای آن بکوشد که خواجگان و اربابان او بر کرسیهای سروری قرار بگیرند و به حساب او برسند،و اما در آخرت خدا او را به سوی آتش دوزخ می‌راند،و حتی</w:t>
      </w:r>
      <w:bookmarkStart w:id="768" w:name="pg12292_144729"/>
    </w:p>
    <w:p>
      <w:pPr>
        <w:pStyle w:val="BookText"/>
        <w:rPr/>
      </w:pPr>
      <w:bookmarkEnd w:id="768"/>
      <w:r>
        <w:rPr>
          <w:rFonts w:ascii="IRNazanin" w:hAnsi="IRNazanin" w:eastAsia="IRNazanin"/>
          <w:color w:val="111111"/>
          <w:sz w:val="28"/>
          <w:sz w:val="28"/>
          <w:szCs w:val="28"/>
          <w:rtl w:val="true"/>
          <w:lang w:bidi="fa-IR"/>
        </w:rPr>
        <w:t>عبادتهای سادۀ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باطل می‌شود،بدان سبب که در حفظ آزادی خود نکوشیده،و سر به اطاعت از طاغوت در مهمترین بخشهای زندگی خود فرود آورده،و فرمانبرداری از خدا را تنها محدود به بعضی از جزئیات کرده است،به زودی این زندگی را در آتش خواهد 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سرنوشت کسانی است که در برابر فشارهای طاغوت سر تسلیم فرود آورده‌اند،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دشمن از دین و آزادی و کوششهای خود چشم پوشیده‌اند، اما کسانی که برای به دست آوردن نیرو مهاجرت می‌کنند،چنین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وَ جٰاهَدُوا فِی سَبِیلِ اللّٰهِ أُولٰئِکَ یَرْجُونَ رَحْمَتَ اللّٰهِ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هجرت کردند و در راه خدا به جهاد پرداختند،امیدوار به رحمت خدایند 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این گونه کسان را به سوی پیروزی بر دشمن در دنیا می‌راند،و در آخرت بهرۀ ایشان بهشت است،و این آرزو به فضل خدا به زودی برای ایشان صورت تحقق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769" w:name="__RefHeading___Toc7459430_417432637"/>
      <w:bookmarkStart w:id="770" w:name="_Toc300"/>
      <w:bookmarkEnd w:id="76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219</w:t>
      </w:r>
      <w:r>
        <w:rPr>
          <w:rtl w:val="true"/>
        </w:rPr>
        <w:t xml:space="preserve"> </w:t>
      </w:r>
      <w:r>
        <w:rPr>
          <w:rtl w:val="true"/>
        </w:rPr>
        <w:t xml:space="preserve">تا </w:t>
      </w:r>
      <w:r>
        <w:rPr/>
        <w:t>225</w:t>
      </w:r>
      <w:r>
        <w:rPr>
          <w:rtl w:val="true"/>
        </w:rPr>
        <w:t>]</w:t>
      </w:r>
      <w:bookmarkEnd w:id="770"/>
    </w:p>
    <w:p>
      <w:pPr>
        <w:pStyle w:val="Heading4"/>
        <w:numPr>
          <w:ilvl w:val="3"/>
          <w:numId w:val="1"/>
        </w:numPr>
        <w:rPr/>
      </w:pPr>
      <w:bookmarkStart w:id="771" w:name="__RefHeading___Toc7459432_417432637"/>
      <w:bookmarkStart w:id="772" w:name="_Toc301"/>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وَ قَدِّمُوا لِأَنْفُسِکُمْ وَ اِتَّقُوا اَللّٰهَ وَ اِعْلَمُوا أَنَّکُمْ مُلاٰقُوهُ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773" w:name="pg12292_144730"/>
    </w:p>
    <w:p>
      <w:pPr>
        <w:pStyle w:val="BookText"/>
        <w:rPr/>
      </w:pPr>
      <w:bookmarkEnd w:id="7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74" w:name="__RefHeading___Toc7459434_417432637"/>
      <w:bookmarkStart w:id="775" w:name="_Toc302"/>
      <w:bookmarkEnd w:id="774"/>
      <w:r>
        <w:rPr>
          <w:rtl w:val="true"/>
        </w:rPr>
        <w:t>معنای واژه‌ها</w:t>
      </w:r>
      <w:bookmarkEnd w:id="775"/>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پوشاندن است،و شراب را از آن رو خمر گویند که عقل را می‌پوشاند،و خمار به معنی روپوش و مقنعه نیز از همین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قمار مشتق از یسر است به معنی وجوب چیزی برای صاحب آن؛و یاسر به معنی چیزی</w:t>
      </w:r>
      <w:bookmarkStart w:id="776" w:name="pg12292_144731"/>
    </w:p>
    <w:p>
      <w:pPr>
        <w:pStyle w:val="BookText"/>
        <w:rPr/>
      </w:pPr>
      <w:bookmarkEnd w:id="776"/>
      <w:r>
        <w:rPr>
          <w:rFonts w:ascii="IRNazanin" w:hAnsi="IRNazanin" w:eastAsia="IRNazanin"/>
          <w:color w:val="111111"/>
          <w:sz w:val="28"/>
          <w:sz w:val="28"/>
          <w:szCs w:val="28"/>
          <w:rtl w:val="true"/>
          <w:lang w:bidi="fa-IR"/>
        </w:rPr>
        <w:t>است که با قرعه‌کشی و جز آن بهرۀ تو شود،و قمارباز را یاسر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نامی است که بر عقد ازدواج و بر عمل جنسی اطلاق می‌شود،و گفته‌اند که اصل معنی آن، عمل جنسی بوده و سپس عقد زناشویی را نیز به آن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کنیز زرخرید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قاعده شدن ماهانۀ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به معنی دوری جستن از چیزی است، و عزل دور کردن چیزی یا کسی از محلی است همچون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طهر،پاکیزگی و خلاف دنس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یطهرن به معنی غسل کردن و به قولی وضو گرفتن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77" w:name="__RefHeading___Toc7459436_417432637"/>
      <w:bookmarkStart w:id="778" w:name="_Toc303"/>
      <w:bookmarkEnd w:id="777"/>
      <w:r>
        <w:rPr>
          <w:rtl w:val="true"/>
        </w:rPr>
        <w:t>پرهیزگاری اجتماعی</w:t>
      </w:r>
      <w:bookmarkEnd w:id="778"/>
    </w:p>
    <w:p>
      <w:pPr>
        <w:pStyle w:val="Heading5"/>
        <w:numPr>
          <w:ilvl w:val="4"/>
          <w:numId w:val="1"/>
        </w:numPr>
        <w:rPr/>
      </w:pPr>
      <w:bookmarkStart w:id="779" w:name="__RefHeading___Toc7459438_417432637"/>
      <w:bookmarkStart w:id="780" w:name="_Toc304"/>
      <w:bookmarkEnd w:id="779"/>
      <w:r>
        <w:rPr>
          <w:rtl w:val="true"/>
        </w:rPr>
        <w:t>اشاره</w:t>
      </w:r>
      <w:bookmarkEnd w:id="780"/>
    </w:p>
    <w:p>
      <w:pPr>
        <w:pStyle w:val="Heading5"/>
        <w:numPr>
          <w:ilvl w:val="4"/>
          <w:numId w:val="1"/>
        </w:numPr>
        <w:rPr/>
      </w:pPr>
      <w:bookmarkStart w:id="781" w:name="__RefHeading___Toc7459440_417432637"/>
      <w:bookmarkStart w:id="782" w:name="_Toc305"/>
      <w:bookmarkEnd w:id="781"/>
      <w:r>
        <w:rPr>
          <w:rtl w:val="true"/>
        </w:rPr>
        <w:t>رهنمودهایی از آیات</w:t>
      </w:r>
      <w:r>
        <w:rPr>
          <w:rtl w:val="true"/>
        </w:rPr>
        <w:t>:</w:t>
      </w:r>
      <w:bookmarkEnd w:id="7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شخصیت اسلامی در فرد یا امت،پرهیزگاری و به زیر فرمان درآوردن شهوات و محور عمل را حق قرار دادن است؛و در آیات گذشته قرآن از تقوی در چند مظهر آن سخن گفت که آخرین آنها در پیرامون دفاع از اصول و مبادی به وسیلۀ جنگ بوده،و اکنون از مظاهر دیگر سخن خواهد گفت،و این در هنگامی است که از چیزهای حرام در اسلام بحث می‌شود و مثالهایی واقعی از تقوا و</w:t>
      </w:r>
      <w:bookmarkStart w:id="783" w:name="pg12292_144732"/>
    </w:p>
    <w:p>
      <w:pPr>
        <w:pStyle w:val="BookText"/>
        <w:rPr/>
      </w:pPr>
      <w:bookmarkEnd w:id="783"/>
      <w:r>
        <w:rPr>
          <w:rFonts w:ascii="IRNazanin" w:hAnsi="IRNazanin" w:eastAsia="IRNazanin"/>
          <w:color w:val="111111"/>
          <w:sz w:val="28"/>
          <w:sz w:val="28"/>
          <w:szCs w:val="28"/>
          <w:rtl w:val="true"/>
          <w:lang w:bidi="fa-IR"/>
        </w:rPr>
        <w:t>پرهیزگاری به نظر خواننده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شراب و قمار آغاز می‌کند که معمولا در امتهای بی‌بندوبار و بی‌توجه به واقعیت خودشان رواج دارد،و بر مسلمانان لازم است که امتی جدی و مسئول باشند و به خاطر مصالح حق با همۀ طاغوتهای زمین بجنگند،و بنا بر این طبیعی چنان بوده است که ذکر شراب و قمار بلا فاصله پس از آیات جنگ بیاید،و سپس ما را به تقوای در مال و حقوق مردم،و در پرداختن به عمل جنسی همچون یکی از مهمترین حقوق اجتماعی توجه می‌دهد،به مناسبت بحث از حقوق مردم،ما را از نقش سوگند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حقوق و دفاع از آنها و نه در حیف و میل کردن آنها و با سوگندهای باطل خوردن مکارانه حقوق مردم را تباه کردن،متوجه می‌سازد</w:t>
      </w:r>
      <w:r>
        <w:rPr>
          <w:rFonts w:eastAsia="IRNazanin" w:cs="IRNazanin"/>
          <w:color w:val="111111"/>
          <w:sz w:val="28"/>
          <w:szCs w:val="28"/>
          <w:rtl w:val="true"/>
          <w:lang w:bidi="fa-IR"/>
        </w:rPr>
        <w:t>.</w:t>
      </w:r>
    </w:p>
    <w:p>
      <w:pPr>
        <w:pStyle w:val="Heading5"/>
        <w:numPr>
          <w:ilvl w:val="4"/>
          <w:numId w:val="1"/>
        </w:numPr>
        <w:rPr/>
      </w:pPr>
      <w:bookmarkStart w:id="784" w:name="__RefHeading___Toc7459442_417432637"/>
      <w:bookmarkStart w:id="785" w:name="_Toc306"/>
      <w:bookmarkEnd w:id="784"/>
      <w:r>
        <w:rPr>
          <w:rtl w:val="true"/>
        </w:rPr>
        <w:t>شرح آیات</w:t>
      </w:r>
      <w:r>
        <w:rPr>
          <w:rtl w:val="true"/>
        </w:rPr>
        <w:t>:</w:t>
      </w:r>
      <w:bookmarkEnd w:id="785"/>
    </w:p>
    <w:p>
      <w:pPr>
        <w:pStyle w:val="Heading6"/>
        <w:numPr>
          <w:ilvl w:val="5"/>
          <w:numId w:val="1"/>
        </w:numPr>
        <w:rPr/>
      </w:pPr>
      <w:bookmarkStart w:id="786" w:name="__RefHeading___Toc7459444_417432637"/>
      <w:bookmarkStart w:id="787" w:name="_Toc307"/>
      <w:bookmarkEnd w:id="786"/>
      <w:r>
        <w:rPr>
          <w:rtl w:val="true"/>
        </w:rPr>
        <w:t>اشاره</w:t>
      </w:r>
      <w:bookmarkEnd w:id="7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هر مست کنندۀ دیگر،و قمار و هر شبه قمار دیگر،انسان را از واقع خود دور می‌کند،و جامعه را به گوشۀ نزاع و اختلاف و دسته‌بندی می‌کشاند،و در صورتی که ارادۀ خدا بنای امتی بوده است که افراد آن با یکدیگر ارتباط محکم داشته باشند،بر ما واجب است که درهای اختلاف را ببندیم،و همۀ پنجره‌هایی را که ممکن است از آنها باد تقسیم شدن اجتماع بوزد مسدود کنیم،و دیگر این درست نیست که کسی در اندیشۀ آن بیفتد که جام شرابی بنوشد یا یک دست قمار بازی کند و بگوید که این چه عیبی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شراب اعتیاد می‌آورد و آدمی را به افزودن بر مقدار مصرف آن می‌کشاند،و قمار نیز چنین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اسلام در آن هنگام که زنا را حرام می‌کند،تبرّج و خودنمایی زنان را نیز حرام می‌شمارد،چرا که این تبرج دری است که مردمان از آن،خواه ناخواه بر سرزمین زنا گام می‌گذارند،و به همین گونه با حرام شدن شراب و قمار،از نشستن در مجالس این گونه محرمات منع می‌کند تا یکباره همۀ درها بسته شود</w:t>
      </w:r>
      <w:r>
        <w:rPr>
          <w:rFonts w:eastAsia="IRNazanin" w:cs="IRNazanin"/>
          <w:color w:val="111111"/>
          <w:sz w:val="28"/>
          <w:szCs w:val="28"/>
          <w:rtl w:val="true"/>
          <w:lang w:bidi="fa-IR"/>
        </w:rPr>
        <w:t>.</w:t>
      </w:r>
      <w:bookmarkStart w:id="788" w:name="pg12292_144733"/>
    </w:p>
    <w:p>
      <w:pPr>
        <w:pStyle w:val="BookText"/>
        <w:rPr/>
      </w:pPr>
      <w:bookmarkEnd w:id="7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الْخَمْرِ وَ الْمَیْسِرِ قُلْ فِیهِمٰا إِثْمٌ کَبِیرٌ وَ مَنٰافِعُ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شراب و قمار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گناهی بزرگ است و سودهایی برای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گذراندن فرصتهای بیکاری و سرخوشی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إِثْمُهُمٰا أَکْبَرُ مِنْ نَفْعِهِمٰا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آنها از سودشان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سبب پراکندگی جامعه و کناره‌گیری آن از واجبات مبارزه‌ای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هدف از حرمت شراب و قمار محافظت یگانگی امت و جلوگیری از پیدایش حساسیتها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آیۀ دیگری از قرآن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همین روی قرآن در این جا از عفو سخن می‌گوید که وسیلۀ دیگری برای رسیدن به همین هدف است،و اگر فرض شد حساسیتی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اجتماع رشد کند،بر ما لازم است که با عفو کردن آن را از میان ببریم،و در بعضی از روایتها آمده که مقصود از عفو در این جا میانه‌روی در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مٰا ذٰا یُنْفِقُونَ قُلِ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می‌پرسند که چه چیز را انفاق کنند و در راه خدا بدهند،بگو فزونی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حساسیتی میان افراد یک جامعه پیدا می‌شود،آنان را از پرداختن به مشکلات اساسی زندگی و به جدّ با آنها رو به رو شدن بازمی‌دارد،و از همین رو قرآن در این جا به بیان اهمیت تفکر می‌پردازد که تنها به امور آخرت اختصاص ندارد و کارهای دنیا را نیز شامل می‌شود،و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لَعَلَّکُمْ تَتَفَکَّرُونَ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بدین گونه آیات را برای شما آشکار می‌سازد،تا مگر به تفکر بپردازید</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دربارۀ دنیا و هم دربارۀ آخرت</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7459446_417432637"/>
      <w:bookmarkStart w:id="790" w:name="_Toc308"/>
      <w:bookmarkEnd w:id="789"/>
      <w:r>
        <w:rPr>
          <w:rtl w:val="true"/>
        </w:rPr>
        <w:t>پرهیزگاری و حقوق اجتماعی</w:t>
      </w:r>
      <w:bookmarkEnd w:id="7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آزمودن تقوا در حقوق اجتماعی دیگر آشکارا در حقوق یتیمان مشاهده</w:t>
      </w:r>
    </w:p>
    <w:p>
      <w:pPr>
        <w:pStyle w:val="BookText"/>
        <w:rPr/>
      </w:pPr>
      <w:r>
        <w:rPr>
          <w:rFonts w:ascii="IRNazanin" w:hAnsi="IRNazanin" w:eastAsia="IRNazanin"/>
          <w:color w:val="111111"/>
          <w:sz w:val="28"/>
          <w:sz w:val="28"/>
          <w:szCs w:val="28"/>
          <w:rtl w:val="true"/>
          <w:lang w:bidi="fa-IR"/>
        </w:rPr>
        <w:t>می‌شود،که آنان ضعیفترین گروه در اجتماعند و نمی‌توانند از خود در برابر حرص و طمع آزمندان نسبت به داراییهای خود دفاع کنند،و به همین سبب قرآن از واقعیت آنان مثالی برای حرمت گذاشتن به حقوق در موارد متعددی از قرآن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الْیَتٰامیٰ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دربارۀ یتیمان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باید آنان را تنها گذارند یا با ایشان آمیزش پیدا کنند،و در نتیجه آیا واجب است که ولی امر ایشان اموالشان را جدا کند و به بهبود بخشیدن و بهره‌گیری از آن بپردازد،یا این که آنها را همراه با داراییهای خود مورد بهره‌برداری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إِصْلاٰحٌ لَهُمْ خَیْرٌ وَ إِنْ تُخٰالِطُوهُمْ فَإِخْوٰانُکُمْ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پرداختن به اصلاح برای آنان بهتر است،و اگر با آنان آمیخته شوید،بدانید که برادران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شما یا ایشان در این شرکت کاسته شود،زیان نیست،از آن رو که آنچه حرام است تعدی و تجاوز به اموال دیگران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نیت خالص و آن که مراقب اموال است در تصرف خود در اموال در برابر یتیم نیکوکار و درستکار باشد،خداوند متعال او را بر خطایش در معرض محاسبه قرار نمی‌دهد، چنان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توبه،آیۀ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نصوص آمده است که 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شد،مردم در معامله کردن با یتیمان گرفتاری پیدا کردند،و این امر یتیمان را در تنگنا قرار داد،و آیۀ پیشین برای بیرون آمدن آن از همین تنگنا نازل شد تا یتیمان از اجتماع جدا نشوند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الْمُفْسِدَ مِنَ الْمُصْلِحِ وَ لَوْ شٰاءَ اللّٰهُ لَأَعْنَتَکُمْ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تبهکار را از نیکوکار تمیز می‌دهد،و اگر خدا می‌خواست شما را دچار رنج و سختی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حقوق یتیمان تجاوز کنید،خدا قادر است که بعضی از نعمتهای خود را از شما بازگیرد تا به همان‌گونه که یتیمان از محرومیت رنج می‌برند شما نیز</w:t>
      </w:r>
      <w:bookmarkStart w:id="791" w:name="pg12292_144735"/>
    </w:p>
    <w:p>
      <w:pPr>
        <w:pStyle w:val="BookText"/>
        <w:rPr/>
      </w:pPr>
      <w:bookmarkEnd w:id="791"/>
      <w:r>
        <w:rPr>
          <w:rFonts w:ascii="IRNazanin" w:hAnsi="IRNazanin" w:eastAsia="IRNazanin"/>
          <w:color w:val="111111"/>
          <w:sz w:val="28"/>
          <w:sz w:val="28"/>
          <w:szCs w:val="28"/>
          <w:rtl w:val="true"/>
          <w:lang w:bidi="fa-IR"/>
        </w:rPr>
        <w:t>به رنج و مشقت گرفتار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آیه دلالت بر آن داشته باشد که خدا در حکم خود بعد از سختی تخفیفی داده و به شما فرمان نداده است که با جدا کردن اموال یتیمان باز هم به سرپرستی و گرداندن امور ایشان اشتغال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خدا غالب و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با عزت و قدرتمندی خود و حقوق یتیمان را از شما بگیرد،ولی این کار را با حکمت خود انجام می‌دهد</w:t>
      </w:r>
      <w:r>
        <w:rPr>
          <w:rFonts w:eastAsia="IRNazanin" w:cs="IRNazanin"/>
          <w:color w:val="111111"/>
          <w:sz w:val="28"/>
          <w:szCs w:val="28"/>
          <w:rtl w:val="true"/>
          <w:lang w:bidi="fa-IR"/>
        </w:rPr>
        <w:t>.</w:t>
      </w:r>
    </w:p>
    <w:p>
      <w:pPr>
        <w:pStyle w:val="Heading6"/>
        <w:numPr>
          <w:ilvl w:val="5"/>
          <w:numId w:val="1"/>
        </w:numPr>
        <w:rPr/>
      </w:pPr>
      <w:bookmarkStart w:id="792" w:name="__RefHeading___Toc7459448_417432637"/>
      <w:bookmarkStart w:id="793" w:name="_Toc309"/>
      <w:bookmarkEnd w:id="792"/>
      <w:r>
        <w:rPr>
          <w:rtl w:val="true"/>
        </w:rPr>
        <w:t>پرهیزگاری و حقوق زن</w:t>
      </w:r>
      <w:bookmarkEnd w:id="7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در مورد یتیمان،تقوی در حقوق زنان حلقۀ ضعیف دوم در اجتماع است،و باید زن به حقوق کامل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کریم در چندین مورد میان حقوق یتیمان و حقوق زنان ارتباطی برقرار کرده،و به همین مناسبت قرآن مجموعه‌ای از تعهدات را که بر مرد مسلمان مراعات آنها واجب است بیان کرده، که از اختیار همسر آغاز می‌شود و با گذشتن از مرحلۀ اعمال جنسی و اختلافات خانوادگی و طلاق و شیر دادن به فرزند همه چیز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امر روابط جامعۀ اسلامی را تنظیم می‌کند،ولی چنان می‌نماید که هدف از ذکر آن در این جا توجه به مظاهر ملتزم بودن به حقوق مردم در داخل جامعۀ اسلامی و،به تعبیر دیگر،به تأثیر تقوا در حقوق مردم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الْمُشْرِکٰاتِ حَتّٰی یُؤْمِنَّ وَ لَأَمَةٌ مُؤْمِنَةٌ خَیْرٌ مِنْ مُشْرِکَةٍ وَ لَوْ أَعْجَبَتْکُمْ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مشرک را،تا ایمان نیاورند،به همسری خود نگیرید،و کنیز با ایمان بهتر از کنیز مشرک است،هر چند که شما را دیدار این یک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زیبایی و آراستگی او باشد،و خواه به مالش</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تُنْکِحُوا الْمُشْرِکِینَ حَتّٰی یُؤْمِنُوا وَ لَعَبْدٌ مُؤْمِنٌ خَیْرٌ مِنْ مُشْرِکٍ وَ لَوْ أَعْجَبَکُمْ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مشرکان تا ایمان نیاورده‌اند زن مدهید،و بندۀ مؤمن بهتر از بندۀ مشرک است هر چند شما را از این یک خوش آید</w:t>
      </w:r>
      <w:r>
        <w:rPr>
          <w:rFonts w:eastAsia="IRNazanin" w:cs="IRNazanin"/>
          <w:color w:val="111111"/>
          <w:sz w:val="28"/>
          <w:szCs w:val="28"/>
          <w:rtl w:val="true"/>
          <w:lang w:bidi="fa-IR"/>
        </w:rPr>
        <w:t>.»</w:t>
      </w:r>
      <w:bookmarkStart w:id="794" w:name="pg12292_144736"/>
    </w:p>
    <w:p>
      <w:pPr>
        <w:pStyle w:val="BookText"/>
        <w:rPr/>
      </w:pPr>
      <w:bookmarkEnd w:id="794"/>
      <w:r>
        <w:rPr>
          <w:rFonts w:ascii="IRNazanin" w:hAnsi="IRNazanin" w:eastAsia="IRNazanin"/>
          <w:color w:val="111111"/>
          <w:sz w:val="28"/>
          <w:sz w:val="28"/>
          <w:szCs w:val="28"/>
          <w:rtl w:val="true"/>
          <w:lang w:bidi="fa-IR"/>
        </w:rPr>
        <w:t>سبب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هدف از زناشویی به وجود آوردن خانواده‌ای است که در ساختن اجتماع و پرورش نسل آینده شرکت جوید،و بر ما واجب است که زن و شوهر را بر وفق این هدف و بنا بر شایستگی ایمانی برگزینیم تا بتواند این هدف را نیکوتر به انجام برساند،و زن مشرک نمی‌تواند عضو صالح و شایسته‌ای در اجتماع خانواده باشد،و نیز چنین است مرد مشرک،که سبب تباه کردن طرف دیگر و نیز خانواده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یَدْعُونَ إِلَی النّٰارِ وَ اللّٰهُ یَدْعُوا إِلَی الْجَنَّةِ وَ الْمَغْفِرَةِ بِإِذْنِهِ وَ یُبَیِّنُ آیٰاتِهِ لِلنّٰاسِ لَعَلَّهُمْ یَتَذَکَّرُونَ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آتش دعوت می‌کنند و خدا به بهشت و آمرزش به اذن خود،و آیات خود را برای مردم آشکار می‌سازد،تا مگر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چه،شناختی فلسفۀ حکم به چیزی بیش از توجه و تذکر و پندگیری نیاز ندارد،که اگر از این توجه منصرف شود،ازدواج او به تشکیل خانواده‌ای تشکیل یافتۀ از مشرک و مسلم می‌انجامد که نزاعها و بدبختیها و شکافهایی را در داخل جامعۀ اسلامی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امروز که همسر خود را تنها به خاطر خوش آمدن از شرق یا غرب برمی‌گزینند،اغلب اوقات پس از بازگشت به سرزمین خویش مواجه با مشکلات فراوان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چه،جدایی ارزشها و آداب و سنتها و تربیت و دین،ازدواج را به صورت جهنمی درمی‌آورد و در اغلب موارد به طلاق می‌انجامد،و در غالب اوقات این همسری را به آن سبب می‌پذیرند که زن مدعی ایمان آوردن به دین شوهر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چه ایمانی است که تنها سبب خواندن صیغۀ مزاوجت می‌شود،و هیچ عمل و تمرین ایمانی و نه حتی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شدن به این ایمان وجود ندارد،بلکه تنها گفتن شهادتین است با الفاظی تهی از معنی</w:t>
      </w:r>
      <w:r>
        <w:rPr>
          <w:rFonts w:eastAsia="IRNazanin" w:cs="IRNazanin"/>
          <w:color w:val="111111"/>
          <w:sz w:val="28"/>
          <w:szCs w:val="28"/>
          <w:rtl w:val="true"/>
          <w:lang w:bidi="fa-IR"/>
        </w:rPr>
        <w:t>.</w:t>
      </w:r>
    </w:p>
    <w:p>
      <w:pPr>
        <w:pStyle w:val="Heading6"/>
        <w:numPr>
          <w:ilvl w:val="5"/>
          <w:numId w:val="1"/>
        </w:numPr>
        <w:rPr/>
      </w:pPr>
      <w:bookmarkStart w:id="795" w:name="__RefHeading___Toc7459450_417432637"/>
      <w:bookmarkStart w:id="796" w:name="_Toc310"/>
      <w:bookmarkEnd w:id="795"/>
      <w:r>
        <w:rPr>
          <w:rtl w:val="true"/>
        </w:rPr>
        <w:t>حکم نزدیکی جنسی در حیض</w:t>
      </w:r>
      <w:bookmarkEnd w:id="7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حقوق زن،و در عین حال از آداب همسری،نزدیکی نکردن با</w:t>
      </w:r>
    </w:p>
    <w:p>
      <w:pPr>
        <w:pStyle w:val="BookText"/>
        <w:rPr/>
      </w:pPr>
      <w:r>
        <w:rPr>
          <w:rFonts w:ascii="IRNazanin" w:hAnsi="IRNazanin" w:eastAsia="IRNazanin"/>
          <w:color w:val="111111"/>
          <w:sz w:val="28"/>
          <w:sz w:val="28"/>
          <w:szCs w:val="28"/>
          <w:rtl w:val="true"/>
          <w:lang w:bidi="fa-IR"/>
        </w:rPr>
        <w:t>زنان در ایام قاعدگی است بدان سبب که سبب انحراف سلامتی زن و پیدا شدن نابسامانیهایی در جهازهای درونی وی و اختلال در گردش خون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در این دوران تنها ایجاد ناراحتی برای زن نیست،بلکه برای فرزندان،در صورت داشتن فرزند در آینده خواهد شد،و چنان که گفته‌اند این عمل به سترونی زن و شوهر و انتشار بیماریهایی در دستگاههای تناسلی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اسلام نزدیکی با زنان را در ایام حیض حرام کرده و این حرمت را حدی برای شهوت جنسی و پرهیزگاری نسبت به خدا در آن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 به تمرین در دیگر شؤون خود بپردازد و با ارادۀ برخاستۀ از ایمان حرمت این کلمه را پاس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الْمَحِیضِ قُلْ هُوَ أَذیً فَاعْتَزِلُوا النِّسٰاءَ فِی الْمَحِیضِ وَ لاٰ تَقْرَبُوهُنَّ حَتّٰی یَطْهُرْنَ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دربارۀ حیض می‌پرسند؛بگو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آزادی است،پس در حیض از زنان دوری جویید و تا پاک نشوند به ایشان نزدیکی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آمدن خون قطع شود،و پس از آن لازم است منتظر بمانند تا زن غسل مخصوص حیض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و شاید با غسل کردن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فَأْتُوهُنَّ مِنْ حَیْثُ أَمَرَکُمُ اللّٰهُ إِنَّ اللّٰهَ یُحِبُّ التَّوّٰابِینَ وَ یُحِبُّ الْمُتَطَهِّرِینَ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پاک شدند،از آن‌جا که خدا به شما فرمان داده،نزد ایشان درآیید،و خدا توبه کنندگان و پاکی جویان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ضرورت نزدیکی از راه فطری زهدان است که امید پیدا شدن فرزند از آن‌جا می‌رود،نه از راهی دیگر،که نامتعارف است و سبب بیماری و محرومیت زن از لذت جنسی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توبه کنندگان را که از حدود خدا تجاوز کرده و در ایام حیض 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 راه فطری با زنان خود همخوابگی کرده‌اند،و هر چه زودتر از این کار زشت خود توبه می‌کنند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طهارت‌پسندان را که کاملا مراعات حدود الاهی</w:t>
      </w:r>
    </w:p>
    <w:p>
      <w:pPr>
        <w:pStyle w:val="BookText"/>
        <w:rPr/>
      </w:pPr>
      <w:r>
        <w:rPr>
          <w:rFonts w:ascii="IRNazanin" w:hAnsi="IRNazanin" w:eastAsia="IRNazanin"/>
          <w:color w:val="111111"/>
          <w:sz w:val="28"/>
          <w:sz w:val="28"/>
          <w:szCs w:val="28"/>
          <w:rtl w:val="true"/>
          <w:lang w:bidi="fa-IR"/>
        </w:rPr>
        <w:t>می‌کنند و از این راه ارزشهای پاکیزگی روحی و جسمی را با غسل کردن رشد می‌دهند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جنسی تنها برای کامیابی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خواستار شدن فضل الاهی به میانجیگری فرزندان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هدفی عالی برای غریزه‌های آدمی در نزد فرد مسلمان،او را بر آن می‌دارد که غریزۀ خویش را در مرزهای تحقق یافتن هدف به کار اندازد،و با این غریزه چندان پیش نمی‌رود که تن خود را رنجور و خسته و شکسته و روح خویش را آلوده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شما کشتزار شمایند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هدف از آنان آوردن فرزندان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حَرْثَکُمْ أَنّٰی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کشتزار خود،در هر جا و هر وقت که خواستید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شهوت جنسی بر شما مسلط شود،بلکه همیشه به یاد آخرت و آنچه در آن است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قَدِّمُوا لِأَنْفُسِکُمْ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برای خود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پس،اموال و اوقات و نیروهای خود را،میان شهوات دنیا و در مقدمۀ آنها شهوت نزدیکی با زن و خواسته‌های دیگر،تقسیم کنید که این تضمینی است برای ملتزم بودن شما به حدود و مرزهای خدا در پرداختن به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 او را در بهره‌مند شدن از لذتهای زندگی ملتزم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أَنَّکُمْ مُلاٰقُوهُ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با او ملاقات خواهید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مؤمنان مژده 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مژده دادن مخصوص پرهیزگاران و ملتزمان به حدود و مرزهای خدایی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است تقوی همچون سدی داخلی میان انسان و خودپرستی و خودمحوری او بوده باشد،خصوصا در زد و خوردهای اجتماعی،و بویژه در آنچه به</w:t>
      </w:r>
      <w:bookmarkStart w:id="797" w:name="pg12292_144739"/>
    </w:p>
    <w:p>
      <w:pPr>
        <w:pStyle w:val="BookText"/>
        <w:rPr/>
      </w:pPr>
      <w:bookmarkEnd w:id="797"/>
      <w:r>
        <w:rPr>
          <w:rFonts w:ascii="IRNazanin" w:hAnsi="IRNazanin" w:eastAsia="IRNazanin"/>
          <w:color w:val="111111"/>
          <w:sz w:val="28"/>
          <w:sz w:val="28"/>
          <w:szCs w:val="28"/>
          <w:rtl w:val="true"/>
          <w:lang w:bidi="fa-IR"/>
        </w:rPr>
        <w:t>اختلافات خانوادگی ارتباط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تقوی تجسّم می‌بخشد،به کار بردن سوگند برای ثابت کردن ادعاهای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مردمان ملتزم به آن باشند که تنها به راستی سوگند یاد کنند،که در مؤمنان فرض چنین است،هر چه زودتر در میان خود حاکم و داور دادگری خواهند یافت،چه به محض آنکه یکی از دو طرف از دیگری خواستار یاد کردن سوگند شود،دعوی خاتمه پیدا می‌کند،و صاحب ادعای باطل از قسم خوردن بازمی‌ایستد و به خطای خود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دربارۀ سوگند سختی نشان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اللّٰهَ عُرْضَةً لِأَیْمٰانِکُمْ أَنْ تَبَرُّوا وَ تَتَّقُوا وَ تُصْلِحُوا بَیْنَ النّٰاسِ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دستاویز سوگندهای خود مکنید،حتّی اگر برای نیکی کردن و پرهیزگاری کردن و اصلاح کردن میان مردم باشد،و خداوند شنوا و دانا است</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به ما مژده می‌دهد که خدا از قسمی که به لغو و نادانسته و بدون قصد بر زبان جاری شده،چشمپوشی می‌کند،و آدمی را بر سوگندی مورد مؤاخذه قرار می‌دهد که از ته قلب آن را ادا کرده،و فهمیده به آن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سوگند نوعی از تعهد است و لذا آن را چنین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یُؤٰاخِذُکُمُ اللّٰهُ بِاللَّغْوِ فِی أَیْمٰانِکُمْ وَ لٰکِنْ یُؤٰاخِذُکُمْ بِمٰا کَسَبَتْ قُلُوبُکُمْ وَ اللّٰهُ غَفُورٌ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سوگند بیهوده نمی‌گیرد،بلکه به آنچه دلهای شما کسب کرده می‌گیرد،و خداوند آمرزنده و بردبار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798" w:name="__RefHeading___Toc7459452_417432637"/>
      <w:bookmarkStart w:id="799" w:name="_Toc311"/>
      <w:bookmarkEnd w:id="79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226</w:t>
      </w:r>
      <w:r>
        <w:rPr>
          <w:rtl w:val="true"/>
        </w:rPr>
        <w:t xml:space="preserve"> </w:t>
      </w:r>
      <w:r>
        <w:rPr>
          <w:rtl w:val="true"/>
        </w:rPr>
        <w:t xml:space="preserve">تا </w:t>
      </w:r>
      <w:r>
        <w:rPr/>
        <w:t>232</w:t>
      </w:r>
      <w:r>
        <w:rPr>
          <w:rtl w:val="true"/>
        </w:rPr>
        <w:t>]</w:t>
      </w:r>
      <w:bookmarkEnd w:id="799"/>
    </w:p>
    <w:p>
      <w:pPr>
        <w:pStyle w:val="Heading4"/>
        <w:numPr>
          <w:ilvl w:val="3"/>
          <w:numId w:val="1"/>
        </w:numPr>
        <w:rPr/>
      </w:pPr>
      <w:bookmarkStart w:id="800" w:name="__RefHeading___Toc7459454_417432637"/>
      <w:bookmarkStart w:id="801" w:name="_Toc312"/>
      <w:bookmarkEnd w:id="800"/>
      <w:r>
        <w:rPr>
          <w:rtl w:val="true"/>
        </w:rPr>
        <w:t>اشاره</w:t>
      </w:r>
      <w:bookmarkEnd w:id="80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bookmarkStart w:id="802" w:name="pg12292_144741"/>
    </w:p>
    <w:p>
      <w:pPr>
        <w:pStyle w:val="Heading4"/>
        <w:numPr>
          <w:ilvl w:val="3"/>
          <w:numId w:val="1"/>
        </w:numPr>
        <w:rPr/>
      </w:pPr>
      <w:bookmarkStart w:id="803" w:name="__RefHeading___Toc7459456_417432637"/>
      <w:bookmarkStart w:id="804" w:name="_Toc313"/>
      <w:bookmarkEnd w:id="802"/>
      <w:bookmarkEnd w:id="803"/>
      <w:r>
        <w:rPr>
          <w:rtl w:val="true"/>
        </w:rPr>
        <w:t>معنای واژه‌ها</w:t>
      </w:r>
      <w:bookmarkEnd w:id="804"/>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ایلاء است که مأخوذ از الیة و ألوة به معنی قسم خوردن است،و در این جا به معنی سوگند یاد کردن به آن است که چهار ماه با زن خود نزدیکی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 به معنی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فیء به معنی رجوع و بازگشت است،و فیء نیز به معنی غنایم جنگی مشرکان است که به مسلمانان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به معنی نیت جزم کردن بر انجام دادن کاری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است و خلاف اطلاق به معنی 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ممسک به معنی بخیل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 به معنی پوست بدن است از آن رو که تمام بدن را در خود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شدۀ از سرح به معنی رها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کنند،و به گفته‌ای به معنی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پایان مدت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در این جا حقی است که عقل یا شرع به آن دعوت کرده است،بدان سبب که به درستی آن علم دارد،بر خلاف منکری که عقل از آن گریزان است،بدان سبب که معرفت پیدا کردن به صحت آن محال است،و آنچه شناخت صحت آن روا نیست منکر است</w:t>
      </w:r>
      <w:r>
        <w:rPr>
          <w:rFonts w:eastAsia="IRNazanin" w:cs="IRNazanin"/>
          <w:color w:val="111111"/>
          <w:sz w:val="28"/>
          <w:szCs w:val="28"/>
          <w:rtl w:val="true"/>
          <w:lang w:bidi="fa-IR"/>
        </w:rPr>
        <w:t>.</w:t>
      </w:r>
      <w:bookmarkStart w:id="805" w:name="pg12292_144742"/>
    </w:p>
    <w:p>
      <w:pPr>
        <w:pStyle w:val="BookText"/>
        <w:rPr/>
      </w:pPr>
      <w:bookmarkEnd w:id="805"/>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تعضلوهن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العضل به معنی حبس است و گفته‌اند مأخوذ از منع است و به قولی مأخوذ از تنگی و سختی و امر معضل یعنی کار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عضلتها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 در شکم ماده شتر محبوس ماند؛و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شوهر کردن زن شد،و دردی را که پزشکان از درمان آن عاجز بمانند درد عضال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06" w:name="__RefHeading___Toc7459458_417432637"/>
      <w:bookmarkStart w:id="807" w:name="_Toc314"/>
      <w:bookmarkEnd w:id="806"/>
      <w:r>
        <w:rPr>
          <w:rtl w:val="true"/>
        </w:rPr>
        <w:t>وظایف مربوط به پیوند زناشویی</w:t>
      </w:r>
      <w:bookmarkEnd w:id="807"/>
    </w:p>
    <w:p>
      <w:pPr>
        <w:pStyle w:val="Heading5"/>
        <w:numPr>
          <w:ilvl w:val="4"/>
          <w:numId w:val="1"/>
        </w:numPr>
        <w:rPr/>
      </w:pPr>
      <w:bookmarkStart w:id="808" w:name="__RefHeading___Toc7459460_417432637"/>
      <w:bookmarkStart w:id="809" w:name="_Toc315"/>
      <w:bookmarkEnd w:id="808"/>
      <w:r>
        <w:rPr>
          <w:rtl w:val="true"/>
        </w:rPr>
        <w:t>اشاره</w:t>
      </w:r>
      <w:bookmarkEnd w:id="809"/>
    </w:p>
    <w:p>
      <w:pPr>
        <w:pStyle w:val="Heading5"/>
        <w:numPr>
          <w:ilvl w:val="4"/>
          <w:numId w:val="1"/>
        </w:numPr>
        <w:rPr/>
      </w:pPr>
      <w:bookmarkStart w:id="810" w:name="__RefHeading___Toc7459462_417432637"/>
      <w:bookmarkStart w:id="811" w:name="_Toc316"/>
      <w:bookmarkEnd w:id="810"/>
      <w:r>
        <w:rPr>
          <w:rtl w:val="true"/>
        </w:rPr>
        <w:t>رهنمودهایی از آیات</w:t>
      </w:r>
      <w:r>
        <w:rPr>
          <w:rtl w:val="true"/>
        </w:rPr>
        <w:t>:</w:t>
      </w:r>
      <w:bookmarkEnd w:id="811"/>
    </w:p>
    <w:p>
      <w:pPr>
        <w:pStyle w:val="BookText"/>
        <w:rPr/>
      </w:pPr>
      <w:r>
        <w:rPr>
          <w:rFonts w:ascii="IRNazanin" w:hAnsi="IRNazanin" w:eastAsia="IRNazanin"/>
          <w:color w:val="111111"/>
          <w:sz w:val="28"/>
          <w:sz w:val="28"/>
          <w:szCs w:val="28"/>
          <w:rtl w:val="true"/>
          <w:lang w:bidi="fa-IR"/>
        </w:rPr>
        <w:t>قرآن،در این جا مجموعه‌ای از حدود را در رابطۀ زوجیّت که دسته‌ای از حقوق زن در خانواده است بیان کرده،و در این آیات از لحاظ طلاق مورد بحث قرار گرفته است،چرا که طلاق به اوج اختلاف و ناسازگاری میان زن و شوهر ارتباط پیدا می‌کند و در آن حقوق دو طرف در معرض تجاوز و تعدی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گفتن از آن به معنی سخن گفتن از متعهد بودن به حقوق در حالات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حقوق مردم را،که نخستین آنان خانوادۀ خود او است،مراعات کند،و این نه تنها در حالات عادی است بلکه مراعات حقوق در هنگام دشواریهایی همچون طلاق را نیز شامل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قرآن قسمتی از احکام ایلاء را بیان می‌کند که عبارت است از سوگند یاد کردن شوهر به این که با زن خود نزدیکی نکند،که بر او لازم است که کفّارۀ این سوگند را بدهد و سپس با همسر خود نزدیکی کند یا او را طلاق دهد،و این حالتی است که در آن سوگند سهمی در حقوق زناشویی پیدا می‌کند،و در این</w:t>
      </w:r>
    </w:p>
    <w:p>
      <w:pPr>
        <w:pStyle w:val="BookText"/>
        <w:rPr/>
      </w:pPr>
      <w:r>
        <w:rPr>
          <w:rFonts w:ascii="IRNazanin" w:hAnsi="IRNazanin" w:eastAsia="IRNazanin"/>
          <w:color w:val="111111"/>
          <w:sz w:val="28"/>
          <w:sz w:val="28"/>
          <w:szCs w:val="28"/>
          <w:rtl w:val="true"/>
          <w:lang w:bidi="fa-IR"/>
        </w:rPr>
        <w:t>جا به مناسبت بحث از سوگندهای باطل از آن نیز یاد شده است،از آن روی که ایلاء مثالی از بهره‌کشی از سوگند برای زیان رساندن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احکام طلاق را عرضه می‌دارد که در آن بر زن واجب است عدّه نگاه دارد تا اگر باری از شوهر در شکم او هست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ایام عده شوهر می‌تواند به زن خود رجوع کند،و روا نیست که عمل طلاق و سپس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بار صورت بگیرد،و در بار سوم ناگزیر باید تصمیم نهایی را بگیرند،پس اگر قدرت ملتزم بودن به واجبات زناشویی را دارند،بر این علاقه باقی بمانند،و گرنه به خوشی از یکدیگر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بار سوم طلاق داده شد،دیگر بر شوهر سابق خود حلال نخواهد شد مگر پس از آنکه این زن شوهر دیگری اختیار کند و از او طلاق بگیرد،و بعد از عدّه نمی‌شود زن طلاق گرفته را نگاه داشت،بدان سبب که آزاد است،و نیز شوهر نمی‌تواند او را از درآمدن به همسری مردی دیگر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سخن دربارۀ طلاق،از شیر دادن از دیدگاه تفاهم میان زن و شوهر بحث می‌کند،و سپس به گفتگو از حقوق شوهر از دنیا رفته نسبت به همسرش می‌پردازد که باید این همسر چهار ماه و ده روز پس از مرگ سوگوار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بحث دربارۀ زنان طلاق گرفته را ادامه می‌دهد،و آنان را از آن منع می‌کند که همچون وسیله‌ای برای بهره‌برداری و کامرانی پیروان شیطان باشند،و می‌گوید راه یگانه برای آنان به همسری مردان دیگر درآمدن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حقوق زنان طلاق گرفته مهر است که باید همۀ آن،علی رغم طلاق، پرداخته شود،مگر در یک حالت که طلاق پیش از نزدیکی است که تنها نصف کابین پرداخته می‌شود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طلاق،قرآن به ملتزم بودن به نماز می‌پردازد،خصوصا نماز میانه،تا خدای خودمان را از یاد نبریم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این پیوندها را مبارک می‌سازد و دشواریها را حل می‌کند،و به ما ایمانی می‌بخشد که با آن در برابر فریبندگیهای شیطانی و منفی بافیهای خودمان ایستادگی می‌کنیم</w:t>
      </w:r>
      <w:r>
        <w:rPr>
          <w:rFonts w:eastAsia="IRNazanin" w:cs="IRNazanin"/>
          <w:color w:val="111111"/>
          <w:sz w:val="28"/>
          <w:szCs w:val="28"/>
          <w:rtl w:val="true"/>
          <w:lang w:bidi="fa-IR"/>
        </w:rPr>
        <w:t>.</w:t>
      </w:r>
      <w:bookmarkStart w:id="812" w:name="pg12292_144744"/>
    </w:p>
    <w:p>
      <w:pPr>
        <w:pStyle w:val="BookText"/>
        <w:rPr/>
      </w:pPr>
      <w:bookmarkEnd w:id="812"/>
      <w:r>
        <w:rPr>
          <w:rFonts w:ascii="IRNazanin" w:hAnsi="IRNazanin" w:eastAsia="IRNazanin"/>
          <w:color w:val="111111"/>
          <w:sz w:val="28"/>
          <w:sz w:val="28"/>
          <w:szCs w:val="28"/>
          <w:rtl w:val="true"/>
          <w:lang w:bidi="fa-IR"/>
        </w:rPr>
        <w:t>و پس از یادآوری از بعضی حقوق مستحبّ برای زنان،همچون سفارش کردن بر بقای ایشان در خانه پس از فوت شوهر،یا نیکی کردن در حق ایشان پس از طلاق،درس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عرضه کردن حقوق زن از سوی قرآن در این جا با روش آن در سوره‌های دیگر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چه،در این جا سخن از ضرورت ملتزم بودن کامل به حدود الاهی و در اوقات دشواری به میان می‌آید که نزدیک است شیطان بر ارادۀ انسان غلبه پیدا کند؛و به همین سبب قرآن در این جا ما را بارها به یاد تقوی می‌اندازد،و از ما می‌خواهد که خدا را در خاطر داشته باشیم و بدانیم که او نسبت به بندگان خود دانا است و او بینا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است که سخت از او بر حذر باشیم،و این همه برای آن است که روح تقوی بر جانهای ما مستولی شود،یعنی همان روحی که یکی از مهمترین نشانه‌های بازشناختن شخصیت مؤمن است</w:t>
      </w:r>
      <w:r>
        <w:rPr>
          <w:rFonts w:eastAsia="IRNazanin" w:cs="IRNazanin"/>
          <w:color w:val="111111"/>
          <w:sz w:val="28"/>
          <w:szCs w:val="28"/>
          <w:rtl w:val="true"/>
          <w:lang w:bidi="fa-IR"/>
        </w:rPr>
        <w:t>.</w:t>
      </w:r>
    </w:p>
    <w:p>
      <w:pPr>
        <w:pStyle w:val="Heading5"/>
        <w:numPr>
          <w:ilvl w:val="4"/>
          <w:numId w:val="1"/>
        </w:numPr>
        <w:rPr/>
      </w:pPr>
      <w:bookmarkStart w:id="813" w:name="__RefHeading___Toc7459464_417432637"/>
      <w:bookmarkStart w:id="814" w:name="_Toc317"/>
      <w:bookmarkEnd w:id="813"/>
      <w:r>
        <w:rPr>
          <w:rtl w:val="true"/>
        </w:rPr>
        <w:t>شرح آیات</w:t>
      </w:r>
      <w:r>
        <w:rPr>
          <w:rtl w:val="true"/>
        </w:rPr>
        <w:t>:</w:t>
      </w:r>
      <w:bookmarkEnd w:id="814"/>
    </w:p>
    <w:p>
      <w:pPr>
        <w:pStyle w:val="Heading6"/>
        <w:numPr>
          <w:ilvl w:val="5"/>
          <w:numId w:val="1"/>
        </w:numPr>
        <w:rPr/>
      </w:pPr>
      <w:bookmarkStart w:id="815" w:name="__RefHeading___Toc7459466_417432637"/>
      <w:bookmarkStart w:id="816" w:name="_Toc318"/>
      <w:bookmarkEnd w:id="815"/>
      <w:r>
        <w:rPr>
          <w:rtl w:val="true"/>
        </w:rPr>
        <w:t>اشاره</w:t>
      </w:r>
      <w:bookmarkEnd w:id="816"/>
    </w:p>
    <w:p>
      <w:pPr>
        <w:pStyle w:val="Heading6"/>
        <w:numPr>
          <w:ilvl w:val="5"/>
          <w:numId w:val="1"/>
        </w:numPr>
        <w:rPr/>
      </w:pPr>
      <w:bookmarkStart w:id="817" w:name="__RefHeading___Toc7459468_417432637"/>
      <w:bookmarkStart w:id="818" w:name="_Toc319"/>
      <w:bookmarkEnd w:id="817"/>
      <w:r>
        <w:rPr>
          <w:rtl w:val="true"/>
        </w:rPr>
        <w:t>پرهیزگاری در پیوند زناشویی</w:t>
      </w:r>
      <w:bookmarkEnd w:id="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نیست که شوهر به زن خود زیان برساند،و او را بدون آنکه حقوق وی را بدهد در خانۀ خود نگاه دارد،که از جملۀ آنها یکی هم حق بهره‌برداری جنسی است،بلکه بر شوهر واجب است که دست کم یک بار در هر چهار ماه با او همخوابگی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سوگند یاد کند که از نزدیکی جنسی،به سبب یا سببی دیگر،خودداری خواهد کرد،به او یک مهلت چهار ماهه داده می‌شود که باید پس از آن یا به نزد زن خود بازگردد و کفارۀ سوگند خود را بدهد، یا این که وی را با دادن طلاق آزاد گذارد که از خانۀ شوهر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مأثور از امام باقر و امام صادق علیهما السلام آماده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سوگند یاد کند که با زن خود رابطۀ جنسی برقرار نخواهد کرد،آن زن تا چهار ماه حق هیچ گفتگو و ادعایی در این باره ندارد و مرد در خودداری از عمل جنسی در این چهار ماه مرتکب جرم و گناهی نشود،پس اگر چهار ماه سپری شود و بین زن و</w:t>
      </w:r>
    </w:p>
    <w:p>
      <w:pPr>
        <w:pStyle w:val="BookText"/>
        <w:rPr/>
      </w:pPr>
      <w:r>
        <w:rPr>
          <w:rFonts w:ascii="IRNazanin" w:hAnsi="IRNazanin" w:eastAsia="IRNazanin"/>
          <w:color w:val="111111"/>
          <w:sz w:val="28"/>
          <w:sz w:val="28"/>
          <w:szCs w:val="28"/>
          <w:rtl w:val="true"/>
          <w:lang w:bidi="fa-IR"/>
        </w:rPr>
        <w:t>شوهر ارتباط جنسی برقرار نشده باشد،و آن زن خاموش و راضی نباشد،آزاد است و می‌تواند شکایت کند،و در این صورت به آن مرد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به نزد زنت بازگردی و با او نزدیکی کنی،و یا او را طلاق دهی،و با عزم طلاق باید از همسر خود کناره گیرد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یُؤْلُونَ مِنْ نِسٰائِهِمْ تَرَبُّصُ أَرْبَعَةِ أَشْهُرٍ فَإِنْ فٰاؤُ 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سوگند یاد می‌کنند که به زنان خود نزدیکی نکنند،چهار ماه مهلت و انتظار است،پس اگر بازگشتند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آنکه شکستن سوگند حرام است،ولی چون این سوگند با حقوق مردم ارتباط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شکستن آن را به سبب نیت پاکیزه‌ای که همراه با این شکستن است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عَزَمُوا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آهنگ طلاق کردند،باید حقوق زن و تقوی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و دانا است</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طلاق که به سببی یا سبب دیگر صورت می‌گیرد،بر زن واجب است که عدّه نگاه دارد و در ایام عده که عبارت از سه خون است،شوهر اختیار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این است که سه خون یعنی چه؟در بعضی از کتابهای لغت آمده است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قاف که مخصوص حیض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که مقصود طهر و پاک شدن از حیض است،تفاوتی وجود دارد،و این که جمع اوّلی أقراء است و جمع دومی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آیه دلالت بر آن دارد که دو مرتبه قاعده شدن و سه‌بار پاک بودن کفایت می‌کند،پس چون وارد قاعدگی یا حیض سوم شود آن زن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فتوای مشهور بنا بر آنچه در حدیث شریف از زرارة از ابو جعفر علیه السلام روایت شد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به معنی طهر است که در آن خون قرار می‌گیرد و جمع می‌شود،پس چون حیض بیاید،خون</w:t>
      </w:r>
    </w:p>
    <w:p>
      <w:pPr>
        <w:pStyle w:val="BookText"/>
        <w:rPr/>
      </w:pPr>
      <w:r>
        <w:rPr>
          <w:rFonts w:ascii="IRNazanin" w:hAnsi="IRNazanin" w:eastAsia="IRNazanin"/>
          <w:color w:val="111111"/>
          <w:sz w:val="28"/>
          <w:sz w:val="28"/>
          <w:szCs w:val="28"/>
          <w:rtl w:val="true"/>
          <w:lang w:bidi="fa-IR"/>
        </w:rPr>
        <w:t>بیرون ریخته می‌شود؛گفتم مردی بدون جماع زنش را به گواهی دو مرد عادل طلاق داد،گفت چون داخل حیض سوم شود عدۀ آن زن پایان پذیرفته است و می‌تواند شوهر کند؛گفتم مردم عراق روایت می‌کنند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زن حق رجوع تا زمانی که از حیض سوم غسل نکرده است دارد،پس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 بر این اگر زن طلاق گرفته سه‌بار حیض و سپس پاک شد،از عده بیرون رفته است و اگر حیض نشود باید سه ماه صبر کند که پس از آن از عده بیرون خواهد آمد و برای تصرف در نفس خود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حقّی از حقوق مرد بر زن او است بنا بر حکمی از احکام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آن است که در این فاصله شوهر با خود می‌اندیشد و ممکن است به نزد همسر خویش بازگردد،و نیز از آن روی حکم خدا است که از آمیخته شدن نطفۀ مرد به نطفه‌ای دیگر جلوگیری می‌کند و بنا بر این نسب افراد سالم می‌ماند و از پیدایش گروهی در اجتماع که نسب مشکوک دارند جلوگیری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یَتَرَبَّصْنَ بِأَنْفُسِهِنَّ ثَلاٰثَةَ قُرُوءٍ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طلاق گرفته مدت سه حیض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سه‌بار عادت ماهانۀ خود را انتظار می‌کشند و اگر در این فاصله نشانه‌هایی از بارداری در خود مشاهده کردند،بر ایشان واجب است که آن را اظهار کنند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یَحِلُّ لَهُنَّ أَنْ یَکْتُمْنَ مٰا خَلَقَ اللّٰهُ فِی أَرْحٰامِهِنَّ إِنْ کُنَّ یُؤْمِنَّ بِاللّٰهِ وَ الْیَوْمِ الْآخِرِ وَ بُعُولَتُهُنَّ أَحَقُّ بِرَدِّهِنَّ فِی ذٰلِکَ إِنْ أَرٰادُوا إِصْلاٰحاً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ایشان روا نیست که آنچه را خدا در زهدانهای آنان آفریده است پوشیده دارند، اگر به خدا و روز دیگر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خواستند که اصلاح کنند،شوهران ایشان شایسته‌ترند که ایشان را به نزد خود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وقت،یعنی زمان عده،شوهر حق رجوع دارد،بدان شرط که بازگشت او به نزد زنش پس از تصمیم گرفتن برداشتن زندگی زناشویی عادلانه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الَّذِی عَلَیْهِنَّ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را بر مردان حقّی است همانند حقّی که مردان دارند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کارهای واجبی بر زن تحمیل شود بی‌آنکه برای او حقوقی معین کنند،مثلا،در آن هنگام که واجب تربّص و انتظار کشیدن تحمیل می‌شود،حق نفقه در خلال این مدت باید به او داده شود و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قانون انسانی کلی است که در هر قانونگذاری بایستی ارتباطی میان حقوق و مسئولیتها برقرار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لِلرِّجٰالِ عَلَیْهِنَّ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را بر زنان برتری و پایه‌ای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مرد در محیط خانواده حاکم است،و طلاق به دست او است،و نفقه را او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در قدرت خود بر مردان و زنان،و حکیم است در تعیین واجبات و ملزم کردن مردم به مراعات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بینهایت قابل تکرار نیست،چه اگر چنین می‌بود مرد حکم حاکم مطلق را پیدا می‌کرد که هیچ چیز سبب محدود شدن اقدامات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می‌تواند سه‌بار زن خود را طلاق دهد،و پس از طلاق سوم زن او وقتی برای او حلال می‌شود که پیش از آن شوهر دیگری انتخاب کرده و از او طلاق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شوهر باید یکی از دو کار را انتخاب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فَإِمْسٰاکٌ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یا به خوبی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زناشویی شایسته و آمیزش خوبی فراهم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تَسْرِیحٌ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نیکی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رابطۀ زناشویی را با زن پایان دهد،و آنچه را که باید همراه با اضافه کردن احساس و بخششی بر حقوق به او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طلاق،مهر برای زن باقی می‌ماند و حق ندارد آن را از وی پس بگیرد،جز در یک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چشمپوشی زن است از مهر خود در مقابل این که شوهر به طلاق گرفتن او رضایت دهد،و طبعا در چنین حالتی لازم است مردمان دخالت کنند و معلوم دارند که آیا خواستار طلاق شدن از طرف زن در نتیجۀ تضییع حقوق همسری و مراعات نکردن حدود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یا برخاستۀ از یک خشم یا شهوت زودگذر نبوده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یَحِلُّ لَکُمْ أَنْ تَأْخُذُوا مِمّٰا آتَیْتُمُوهُنَّ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روا نیست که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زنان خود داده‌اید،بازستانید،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یَخٰافٰا أَلاّٰ یُقِیمٰا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بترسید که نتوانند حدود خدایی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رابطۀ زناشویی به مرحلۀ دوری از حساسیت رسیده است که در آن نگاهداری حقوق متقابل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أَلاّٰ یُقِیمٰا حُدُودَ اللّٰهِ فَلاٰ جُنٰاحَ عَلَیْهِمٰا فِیمَا افْتَدَتْ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ترس آن است که نتوانند حدود خدایی را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زناشویی را به نحو شایسته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ایشان نیست که زن قسمتی از آن را فدیه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مهر خود مقداری را در برابر گرفتن طلاق خود ببخشد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حُدُودُ اللّٰهِ فَلاٰ تَعْتَدُوهٰا وَ مَنْ یَتَعَدَّ حُدُودَ اللّٰهِ فَأُولٰئِکَ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حدود خدایی،پس از آنها در نگذرید،و کسانی که از حدود الاهی تجاوز کنند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به خود و به اجتماع پیرامون خویش ستم می‌کنند،و این حدود برای تضمین عدالت اجتماعی و رعایت حقوق همگان وضع شده و هر کس نسبت به آنها تعدی و تجاوز کند ظالم و گناهکار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سومین طلاق،زن بر شوهر سابق خود حرام می‌شود،مگر آنکه پیش از آن به همسری دایمی مردی دیگر درآمده و با او عمل جنسی انجام داده باشد،در این صورت پس از طلاق گرفتن از این مرد،شوهر سابق وی می‌تواند بار دیگر او را به همسری خود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زن را طلاق دهد،دیگر بر او حلال نخواهد بود مگر آنکه زن به مردی دیگر شوهر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مرد آن زن را طلاق دهد، گناهی در آن نیست که زن و شوی نخستین،در صورتی که قدرت نگاهداری از حدود الاهی را در خود می‌بینند،به یکدیگر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حدود خدا که آن را برای گروهی که می‌دانند آشکار می‌سازد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علمای دین که حقایق را می‌فهمند و از اندازۀ اهمیت پیوند زناشویی و نیازمندی آن به نگاهداری حدود و حقوق آگاهند؛بدان سبب که فشار شهوت جنسی از یک سو،و اختلافات حاصل از نزاعهای خانوادگی و توجه به امور منفی از سوی دیگر،این پیوند را متزلزل و بنیان خانواده را مشرف به زوال می‌سازند، و به همین خدای متعال حدود و مرزهایی قطعی برای این علاقه و پیوند قرار داده است تا هم شهوت جنسی مستقیم و محکم بماند و به انحرافات ناشایسته نیانجامد، و هم از نیرومندی تأثیر عوامل منفی و نزاعهای خانوادگی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امروز از عدم استقرار رابطۀ جنسی رنج می‌برد،و در نتیجه از امور منفی برخاستۀ از نابودی خانواده که نابود شدن تکامل اخلاقی و فزونی عقده‌ها و شیوع بیماریهای هولناک است زیان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عده زن آزاد می‌شود،و بر مرد است که خوب بیندیشد و ببیند که آیا خواهان زن سابق خود و رجوع کردن به او هست یا نه،و تا فرصت باقی است تصمیم خود را بگیرد،و گرنه حقی در بازداشتن او از درآمدن به ازدواج مردی دیگر و جلوگیری از آزادی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طَلَّقْتُمُ النِّسٰاءَ فَبَلَغْنَ أَجَلَهُنَّ فَأَمْسِکُوهُنَّ بِمَعْرُوفٍ أَوْ سَرِّحُوهُنَّ بِمَعْرُوفٍ وَ لاٰ تُمْسِکُوهُنَّ ضِرٰاراً لِتَعْتَدُوا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زنان را طلاق گفتید و به پایان مدت خود رسیدند،یا آنان را به نیکی نگاه دارید،یا به نیکی رها کنید، و آنان را برای زیان رساندن و تعدی کردن به ایشان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آنان زیان برسانید،و از بستن پیمان زناشویی با مرد دیگری مانع شوید،که دشمنی و ستمی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فَقَدْ ظَلَمَ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کند،بر خود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حدود خدا برای پاسداری از حقوق مردم موافق با مصلحت همه است؛پس اگر شخص از آنها تجاوز کند و حقوق دیگران را در معرض تعدّی قرار دهد،شخص دیگری خواهد آمد و حقوق خود را در معرض تجاوز قرار خواهد داد،و بدین گونه هرج و مرج رواج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این،پیش از آنکه کسی در اندیشه ستم کردن بر مردم بیفتد،ناگزیر باید این ستم را در چارچوب اجتماعی کلی قرار دهد و موقعیت را تحلیل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خواهان آن است که ظلم و نابسامانی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اجتماع بازگردد یا 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این ظلم است اقدام کند و منتظر نتایج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است که قرآن این ستمکاران را به یاد نعمت رسالت می‌اندازد و می‌گوید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آیٰاتِ اللّٰهِ هُزُواً وَ اذْکُرُوا نِعْمَتَ اللّٰهِ عَلَیْکُمْ وَ مٰا أَنْزَلَ عَلَیْکُمْ مِنَ الْکِتٰابِ وَ الْحِکْمَةِ یَعِظُکُمْ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خدا را به ریشخند مگیرید،و نعمتی را که خدا به شما داده و کتاب و حکمتی را که بر شما فرستاده و با آن به شما پند می‌دهد،به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که به زندگی دوران جاهلیت بازگردید که در آن نه کتابی بود و نه دستوری برای زندگی شما،و نه حکمتی که جزئیات رفتار شما را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أَنَّ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و</w:t>
      </w:r>
      <w:bookmarkStart w:id="819" w:name="pg12292_144751"/>
    </w:p>
    <w:p>
      <w:pPr>
        <w:pStyle w:val="BookText"/>
        <w:rPr/>
      </w:pPr>
      <w:bookmarkEnd w:id="819"/>
      <w:r>
        <w:rPr>
          <w:rFonts w:ascii="IRNazanin" w:hAnsi="IRNazanin" w:eastAsia="IRNazanin"/>
          <w:color w:val="111111"/>
          <w:sz w:val="28"/>
          <w:sz w:val="28"/>
          <w:szCs w:val="28"/>
          <w:rtl w:val="true"/>
          <w:lang w:bidi="fa-IR"/>
        </w:rPr>
        <w:t>بدانید که خدا به هر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اندیشه،در واقع تضمینی برای روان شدن حدود خدایی بیان شدۀ در آیات پیشین است،و جوهر این آیات به شمار می‌رود که در آنها با ما از تقوی و پرهیزگاری در مظاهر گوناگون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می‌تواند پس از پایان پذیرفتن ایام عده به شوهر اول خود بازگردد؟طبعا اگر این را خود برگزیند و بدون اجباری باشد که از طرف شوهر بر او تحمیل شده،البتّه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بعضی از نزدیکان او،همچون پدر و برادران و خواهران و دیگران هستند که ممکن است او را از این کار منع کنند،و اینان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طَلَّقْتُمُ النِّسٰاءَ فَبَلَغْنَ أَجَلَهُنَّ فَلاٰ تَعْضُلُوهُنَّ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زنان را طلاق دادید و مدّت خود را به پایان رسانیدند،از این بازشان مدارید،و آزارشان مدهید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یَنْکِحْنَ أَزْوٰاجَهُنَّ إِذٰا تَرٰاضَوْا بَیْنَهُمْ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با شوهران خود به نیکی رضایت دو طرفه پیدا کردند،دوباره عقد زناشویی ببندند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یُوعَظُ بِهِ مَنْ کٰانَ مِنْکُمْ یُؤْمِنُ بِاللّٰهِ وَ الْیَوْمِ الْآخِرِ ذٰلِکُمْ أَزْکیٰ لَکُمْ وَ 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پندی است برای کسانی از شما که به خدا و روز دیگر ایمان دارند،و این برای شما پاکتر و پاکیزه‌تر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یَعْلَمُ وَ 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زیانهای خودداری جنسی آگاهی ندارید که به انفجاری هولناک خاتمه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820" w:name="__RefHeading___Toc7459470_417432637"/>
      <w:bookmarkStart w:id="821" w:name="_Toc320"/>
      <w:bookmarkEnd w:id="82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233</w:t>
      </w:r>
      <w:r>
        <w:rPr>
          <w:rtl w:val="true"/>
        </w:rPr>
        <w:t xml:space="preserve"> </w:t>
      </w:r>
      <w:r>
        <w:rPr>
          <w:rtl w:val="true"/>
        </w:rPr>
        <w:t xml:space="preserve">تا </w:t>
      </w:r>
      <w:r>
        <w:rPr/>
        <w:t>242</w:t>
      </w:r>
      <w:r>
        <w:rPr>
          <w:rtl w:val="true"/>
        </w:rPr>
        <w:t>]</w:t>
      </w:r>
      <w:bookmarkEnd w:id="821"/>
    </w:p>
    <w:p>
      <w:pPr>
        <w:pStyle w:val="Heading4"/>
        <w:numPr>
          <w:ilvl w:val="3"/>
          <w:numId w:val="1"/>
        </w:numPr>
        <w:rPr/>
      </w:pPr>
      <w:bookmarkStart w:id="822" w:name="__RefHeading___Toc7459472_417432637"/>
      <w:bookmarkStart w:id="823" w:name="_Toc321"/>
      <w:bookmarkEnd w:id="822"/>
      <w:r>
        <w:rPr>
          <w:rtl w:val="true"/>
        </w:rPr>
        <w:t>اشاره</w:t>
      </w:r>
      <w:bookmarkEnd w:id="82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bookmarkStart w:id="824" w:name="pg12292_144753"/>
    </w:p>
    <w:p>
      <w:pPr>
        <w:pStyle w:val="Heading4"/>
        <w:numPr>
          <w:ilvl w:val="3"/>
          <w:numId w:val="1"/>
        </w:numPr>
        <w:rPr/>
      </w:pPr>
      <w:bookmarkStart w:id="825" w:name="__RefHeading___Toc7459474_417432637"/>
      <w:bookmarkStart w:id="826" w:name="_Toc322"/>
      <w:bookmarkEnd w:id="824"/>
      <w:bookmarkEnd w:id="825"/>
      <w:r>
        <w:rPr>
          <w:rtl w:val="true"/>
        </w:rPr>
        <w:t>معنای واژه‌ها</w:t>
      </w:r>
      <w:bookmarkEnd w:id="826"/>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حول،به معنی سال است که در آن اعلال به قلب صورت گرفته است،چنان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الشیء عما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چیز از آن گونه که بود منقلب شد و به صورت دیگر درآمد،مشاهده می‌شود،و به قولی از انتقال موجود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التزام شاق و دشوار است و اصل آن از کلف است که پیدایش اثری است که لازمۀ آن وجود چیزی برای پیدایش این اثر در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به معنی طاقت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به معنی به کنایه گفتن و ضد آن تصریح است،و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به معنی کنار و گوشه‌ای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کلامی است که با آن گره زناشویی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خطاب به معنی ایراد سخن گرفته؛و آن به معنی موعظه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إکنان به معنی پوشاندن و کنّ نیز همین معنی را دارد،و تفاوت آنها در این است که اکنان پنهان کردن در نفس است و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کننته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به معنی صون و نگاهداری است و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 مَکْنُونٌ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به معنی نگاهداری چیزی در نفس است و شبیه به آن است ضبط کردن آن چیز و جلوگیری از 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بر خلاف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حفیظه به معنی حمیت است و حفاظ به معنی محافظت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قنوت دوام دادن به امر واحد است،و به قولی اصل آن طاعت است،و گفته‌اند که اصل آن دعا کردن در حال قیام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راجل است که به معنی کسی است که بر سر پا ایستاده است،خواه ساکن باشد خواه در حال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راکب به معنی سوار است،و هر چیز که بر بالای چیز دیگر باشد بر آن رکوب یافته است</w:t>
      </w:r>
      <w:r>
        <w:rPr>
          <w:rFonts w:eastAsia="IRNazanin" w:cs="IRNazanin"/>
          <w:color w:val="111111"/>
          <w:sz w:val="28"/>
          <w:szCs w:val="28"/>
          <w:rtl w:val="true"/>
          <w:lang w:bidi="fa-IR"/>
        </w:rPr>
        <w:t>.</w:t>
      </w:r>
      <w:bookmarkStart w:id="827" w:name="pg12292_144755"/>
    </w:p>
    <w:p>
      <w:pPr>
        <w:pStyle w:val="BookText"/>
        <w:rPr/>
      </w:pPr>
      <w:bookmarkEnd w:id="8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28" w:name="__RefHeading___Toc7459476_417432637"/>
      <w:bookmarkStart w:id="829" w:name="_Toc323"/>
      <w:bookmarkEnd w:id="828"/>
      <w:r>
        <w:rPr>
          <w:rtl w:val="true"/>
        </w:rPr>
        <w:t>تقوی در اداره کردن خانه</w:t>
      </w:r>
      <w:bookmarkEnd w:id="829"/>
    </w:p>
    <w:p>
      <w:pPr>
        <w:pStyle w:val="Heading5"/>
        <w:numPr>
          <w:ilvl w:val="4"/>
          <w:numId w:val="1"/>
        </w:numPr>
        <w:rPr/>
      </w:pPr>
      <w:bookmarkStart w:id="830" w:name="__RefHeading___Toc7459478_417432637"/>
      <w:bookmarkStart w:id="831" w:name="_Toc324"/>
      <w:bookmarkEnd w:id="830"/>
      <w:r>
        <w:rPr>
          <w:rtl w:val="true"/>
        </w:rPr>
        <w:t>اشاره</w:t>
      </w:r>
      <w:bookmarkEnd w:id="831"/>
    </w:p>
    <w:p>
      <w:pPr>
        <w:pStyle w:val="Heading5"/>
        <w:numPr>
          <w:ilvl w:val="4"/>
          <w:numId w:val="1"/>
        </w:numPr>
        <w:rPr/>
      </w:pPr>
      <w:bookmarkStart w:id="832" w:name="__RefHeading___Toc7459480_417432637"/>
      <w:bookmarkStart w:id="833" w:name="_Toc325"/>
      <w:bookmarkEnd w:id="832"/>
      <w:r>
        <w:rPr>
          <w:rtl w:val="true"/>
        </w:rPr>
        <w:t>رهنمودهایی از آیات</w:t>
      </w:r>
      <w:r>
        <w:rPr>
          <w:rtl w:val="true"/>
        </w:rPr>
        <w:t>:</w:t>
      </w:r>
      <w:bookmarkEnd w:id="833"/>
    </w:p>
    <w:p>
      <w:pPr>
        <w:pStyle w:val="BookText"/>
        <w:rPr/>
      </w:pPr>
      <w:r>
        <w:rPr>
          <w:rFonts w:ascii="IRNazanin" w:hAnsi="IRNazanin" w:eastAsia="IRNazanin"/>
          <w:color w:val="111111"/>
          <w:sz w:val="28"/>
          <w:sz w:val="28"/>
          <w:szCs w:val="28"/>
          <w:rtl w:val="true"/>
          <w:lang w:bidi="fa-IR"/>
        </w:rPr>
        <w:t>به مناسبت بحث دربارۀ طلاق،خداوند حکم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می‌کند،چه بسیار می‌شود که همین امر اختلافی در خانواده را سبب می‌شود؛بر زن واجب است که نوزاد خود را شیر بدهد،به همان‌گونه که به شوهر واجب است که نفقه یعنی هزینۀ زندگی زن و فرزند خود را بدهد،چیزی که هست حدود شیر دادن و مقدار انفاق بسته به توانایی و استطاعت است،بدان سبب که خداوند مردمان را به بیش از آنچه طاقت تحمل آن را دارند مکلف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می‌بایستی در کارهای مربوط به خانه و مخصوصا دربارۀ نوزاد با یکدیگر مشورت کنند،و قرار مناسبی برای پایان دادن به دوران شیر دادن کودک بگذارند،و نیز شوهر می‌تواند زنی را برای شیر دادن فرزند خود اجیر کند،به شرط این که تمام مزد را خود او بدهد</w:t>
      </w:r>
      <w:r>
        <w:rPr>
          <w:rFonts w:eastAsia="IRNazanin" w:cs="IRNazanin"/>
          <w:color w:val="111111"/>
          <w:sz w:val="28"/>
          <w:szCs w:val="28"/>
          <w:rtl w:val="true"/>
          <w:lang w:bidi="fa-IR"/>
        </w:rPr>
        <w:t>.</w:t>
      </w:r>
    </w:p>
    <w:p>
      <w:pPr>
        <w:pStyle w:val="Heading5"/>
        <w:numPr>
          <w:ilvl w:val="4"/>
          <w:numId w:val="1"/>
        </w:numPr>
        <w:rPr/>
      </w:pPr>
      <w:bookmarkStart w:id="834" w:name="__RefHeading___Toc7459482_417432637"/>
      <w:bookmarkStart w:id="835" w:name="_Toc326"/>
      <w:bookmarkEnd w:id="834"/>
      <w:r>
        <w:rPr>
          <w:rtl w:val="true"/>
        </w:rPr>
        <w:t>شرح آیات</w:t>
      </w:r>
      <w:r>
        <w:rPr>
          <w:rtl w:val="true"/>
        </w:rPr>
        <w:t>:</w:t>
      </w:r>
      <w:bookmarkEnd w:id="835"/>
    </w:p>
    <w:p>
      <w:pPr>
        <w:pStyle w:val="Heading6"/>
        <w:numPr>
          <w:ilvl w:val="5"/>
          <w:numId w:val="1"/>
        </w:numPr>
        <w:rPr/>
      </w:pPr>
      <w:bookmarkStart w:id="836" w:name="__RefHeading___Toc7459484_417432637"/>
      <w:bookmarkStart w:id="837" w:name="_Toc327"/>
      <w:bookmarkEnd w:id="836"/>
      <w:r>
        <w:rPr>
          <w:rtl w:val="true"/>
        </w:rPr>
        <w:t>اشاره</w:t>
      </w:r>
      <w:bookmarkEnd w:id="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یُرْضِعْنَ أَوْلاٰدَهُنَّ حَوْلَیْنِ کٰامِلَیْنِ لِمَنْ أَرٰادَ أَنْ یُتِمَّ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دو سال تمام فرزندان خود را شیر می‌دهند،و این برای کسی است که بخواهد شیر دادن را تمام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شیر دادن فطری است که نوزاد در آن به شیر مادر که بهترین خوراک برای او و بالخاصه در نخستین روزهای آن است،نیاز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زن روا نیست که از این وظیفۀ واجب خود به عنوان مادر بگریزد،و سرنوشت فرزند خود را به خاطر سببهای تجملی جزئی به مخاطره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چه،آیندۀ فرزند او متّکی بر این</w:t>
      </w:r>
    </w:p>
    <w:p>
      <w:pPr>
        <w:pStyle w:val="BookText"/>
        <w:rPr/>
      </w:pPr>
      <w:r>
        <w:rPr>
          <w:rFonts w:ascii="IRNazanin" w:hAnsi="IRNazanin" w:eastAsia="IRNazanin"/>
          <w:color w:val="111111"/>
          <w:sz w:val="28"/>
          <w:sz w:val="28"/>
          <w:szCs w:val="28"/>
          <w:rtl w:val="true"/>
          <w:lang w:bidi="fa-IR"/>
        </w:rPr>
        <w:t>شیر است و از لحاظ علمی ثابت شده است که بیشتر ناتوانیها و بیماریها در فرزندان نتیجۀ محروم ماندن از شیر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الْمَوْلُودِ لَهُ رِزْقُهُنَّ وَ کِسْوَتُهُنَّ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پدر است که خوراک و پوشاک مادر را به خوبی و خوشی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پدری که مادر کودک نوزاد خود را از او دارد و برای او به دنیا آورده، واجب است که در پرداختن هزینۀ زندگی زن و فرزند به صورتی درخور و خوب و بنا بر سطح زندگی اجتماعی آنان کوتاهی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تُکَلَّفُ نَفْسٌ إِلاّٰ وُسْعَهٰا لاٰ تُضَارَّ وٰالِدَةٌ بِوَلَدِهٰا وَ لاٰ مَوْلُودٌ لَهُ بِوَلَدِهِ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تکلیفی بیش از وسع و توانایی او نمی‌شود؛هیچ مادری،نباید به سبب فرزند خود زیان ببیند،و هیچ پدری نباید برای فرزند خود زیان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عاطفۀ پدر و مادر بهانه‌ای برای زیان رساندن به ایشان از طریق فرزند شود،همچون ابن که از دیدار دیگر منع شوند،یا این که یکی از دو همسر دیگری را برای رعایت حق فرزند از لذت جنسی محروم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گفتۀ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زن،در آن هنگام که مرد می‌خواست با او نزدیکی کند،دست خود را به جانب شوهر بلند می‌کرد و می‌گفت نمی‌گذارم،بیم آن دارم که از تو حامله شوم و مرد به زن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نزدیکی نمی‌کنم چه ترس آن دارم که از من حامله شوی و فرزند خودم را بکشم،و خدا چنین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مرد مایۀ زیان زن،یا زن مایۀ زیان مرد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که از نص دوم چنان برمی‌آید که معنی آنچه در آیه آمده جایز نبودن منع پدر از دیدار فرزندش است،یا عکس آن در صورتی که فرزند نزد شوهر بوده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وارث روا نیست که سبب زیان زن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نمی‌گذارم فرزندش نزد او بیاید،و نیز اگر چیزی از</w:t>
      </w:r>
      <w:bookmarkStart w:id="838" w:name="pg12292_144757"/>
    </w:p>
    <w:p>
      <w:pPr>
        <w:pStyle w:val="BookText"/>
        <w:rPr/>
      </w:pPr>
      <w:bookmarkEnd w:id="838"/>
      <w:r>
        <w:rPr>
          <w:rFonts w:ascii="IRNazanin" w:hAnsi="IRNazanin" w:eastAsia="IRNazanin"/>
          <w:color w:val="111111"/>
          <w:sz w:val="28"/>
          <w:sz w:val="28"/>
          <w:szCs w:val="28"/>
          <w:rtl w:val="true"/>
          <w:lang w:bidi="fa-IR"/>
        </w:rPr>
        <w:t>مال فرزندان زن نزد او است به آنان زیان برساند،و بر ایشان سخت بگیرد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الْوٰارِثِ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وارث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هزینۀ زندگی خانواده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أَرٰادٰا فِصٰالاً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با این کار،همچون دیگر کارهای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تَرٰاضٍ مِنْهُمٰا وَ تَشٰاوُرٍ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 و مشاورۀ دو طرف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شرط که سبب تضییع حقوق مادر که فرزند خود را شیر داده است نشود،بلکه بر پدر لازم است به اندازه‌ای که مادر شیر داده است حق او را بدهد و سپس فرزند را به دایه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عَلَیْهِمٰا وَ إِنْ أَرَدْتُمْ أَنْ تَسْتَرْضِعُوا أَوْلاٰدَکُمْ فَلاٰ جُنٰاحَ عَلَیْکُمْ إِذٰا سَلَّمْتُمْ مٰا آتَیْتُمْ بِالْمَعْرُوفِ وَ اتَّقُوا اللّٰهَ وَ اعْلَمُوا أَنَّ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گناهی بر ایشان نیست؛و اگر بخواهید که برای فرزندان خود دایه بگیرید،گناهی بر شما نیست،بدان شرط که آنچه را که باید بدهید به خوشی بدهید؛و از خدا بترسید،و بدانید که خدا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ملتزم بودن به حدود الاهی در قضایای اجتماعی انسان،آدمی را از هرج و مرج و بی‌مسئولیتی می‌رهد</w:t>
      </w:r>
      <w:r>
        <w:rPr>
          <w:rFonts w:eastAsia="IRNazanin" w:cs="IRNazanin"/>
          <w:color w:val="111111"/>
          <w:sz w:val="28"/>
          <w:szCs w:val="28"/>
          <w:rtl w:val="true"/>
          <w:lang w:bidi="fa-IR"/>
        </w:rPr>
        <w:t>.</w:t>
      </w:r>
    </w:p>
    <w:p>
      <w:pPr>
        <w:pStyle w:val="Heading6"/>
        <w:numPr>
          <w:ilvl w:val="5"/>
          <w:numId w:val="1"/>
        </w:numPr>
        <w:rPr/>
      </w:pPr>
      <w:bookmarkStart w:id="839" w:name="__RefHeading___Toc7459486_417432637"/>
      <w:bookmarkStart w:id="840" w:name="_Toc328"/>
      <w:bookmarkEnd w:id="839"/>
      <w:r>
        <w:rPr>
          <w:rtl w:val="true"/>
        </w:rPr>
        <w:t>حق شوهر پس از وفات</w:t>
      </w:r>
      <w:bookmarkEnd w:id="8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تسلسل طبیعی در جریان طلاق و شیر دادن فرزند و نگاه داشتن 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بحث دربارۀ ملتزم بودن زن به سوگوار بودن بر شوهرش پس از وفات او، همچون حقی از حقوق شوهر بر زن،از یک سو،و نگاه داشتن عده از سوی دیگر</w:t>
      </w:r>
      <w:bookmarkStart w:id="841" w:name="pg12292_144758"/>
    </w:p>
    <w:p>
      <w:pPr>
        <w:pStyle w:val="BookText"/>
        <w:rPr/>
      </w:pPr>
      <w:bookmarkEnd w:id="841"/>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یُتَوَفَّوْنَ مِنْکُمْ وَ یَذَرُونَ أَزْوٰاجاً یَتَرَبَّصْنَ بِأَنْفُسِهِنَّ أَرْبَعَةَ أَشْهُرٍ وَ عَشْراً فَإِذٰا بَلَغْنَ أَجَلَهُنَّ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شما که بمیرند و زنانی از خود بر جای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 انتظار می‌کشند،و چون این مدت به پایان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جُنٰاحَ عَلَیْکُمْ فِیمٰا فَعَلْنَ فِی أَنْفُسِهِنَّ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گناهی بر شما نیست در آنچه زنان در حق خود به نیکی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آزادند که در نفس خود هر گونه بخواهند تصرف کنند،و بدون دخالت دیگران به همسری هر کس که خواسته باشند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دخالت از راه امر به معروف و نهی از منکر جاری میان همۀ مسلمانان باشد،و به همین سبب است که در این آیه و آیات گذشته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 تا معلوم شود که آنان خود مسئول تصرفات خویش در چارچوب ارزشهای عمومی اجتماعند،و این همان چیزی است که در لغت قرآن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است،یعنی ارزشهای رسالتی مورد اعتراف اجتماع،و اگر به جای معروف منکر بگذاریم،باید گفت که همگان دربارۀ عمل آن زنان مسئولند و باید ایشان را از کارهای ناپسند و منکر بازدارند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می‌کنید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شما را نسبت به حقوق آنان می‌بیند،به همان‌گونه که از راهنمایی شما را آنچه خوب است در حق ایشان آگاه است،و بنا بر این مبادا تصرفات نامشروع خودتان را با پوشش امر به معروف و نهی از منکر بپوشانید</w:t>
      </w:r>
      <w:r>
        <w:rPr>
          <w:rFonts w:eastAsia="IRNazanin" w:cs="IRNazanin"/>
          <w:color w:val="111111"/>
          <w:sz w:val="28"/>
          <w:szCs w:val="28"/>
          <w:rtl w:val="true"/>
          <w:lang w:bidi="fa-IR"/>
        </w:rPr>
        <w:t>.</w:t>
      </w:r>
    </w:p>
    <w:p>
      <w:pPr>
        <w:pStyle w:val="Heading6"/>
        <w:numPr>
          <w:ilvl w:val="5"/>
          <w:numId w:val="1"/>
        </w:numPr>
        <w:rPr/>
      </w:pPr>
      <w:bookmarkStart w:id="842" w:name="__RefHeading___Toc7459488_417432637"/>
      <w:bookmarkStart w:id="843" w:name="_Toc329"/>
      <w:bookmarkEnd w:id="842"/>
      <w:r>
        <w:rPr>
          <w:rtl w:val="true"/>
        </w:rPr>
        <w:t>چگونه همسر خودت را انتخاب می‌کنی</w:t>
      </w:r>
      <w:bookmarkEnd w:id="8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شهوت جنسی باید به راهی بیفتد که برای اجتماع سودمند باشد،و گرنه جز زیان چیزی به بار نمی‌آورد،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درست آن زناشویی است؛و زناشویی با اختیار آغاز می‌شود،و در این عمل اختیاری شیطان به صورت منفی دخالت می‌کند،</w:t>
      </w:r>
    </w:p>
    <w:p>
      <w:pPr>
        <w:pStyle w:val="BookText"/>
        <w:rPr/>
      </w:pPr>
      <w:r>
        <w:rPr>
          <w:rFonts w:ascii="IRNazanin" w:hAnsi="IRNazanin" w:eastAsia="IRNazanin"/>
          <w:color w:val="111111"/>
          <w:sz w:val="28"/>
          <w:sz w:val="28"/>
          <w:szCs w:val="28"/>
          <w:rtl w:val="true"/>
          <w:lang w:bidi="fa-IR"/>
        </w:rPr>
        <w:t>و دو طرف را به کار زشت دعوت می‌کند،و بر مسلمان است که بردبار باشد و در این گیرودار از خدای خود بترسد،و از حدود شریعت خارج نشود،بلکه دیدار خود را همچون مقدمه‌ای برای همسر شدن با زن و بنا کردن یک خانواده پاک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خواستگاری در این جا،بحثی است که پیشتر از زنان طلاق گرفته گذشت و این که آنان از راهی شجاعانه‌تر از دختران بکر به جستجوی شوهر می‌پردازند،در صورتی که اینان شهوت جنسی خویش را در غلافی محفوظ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عَلَیْکُمْ فِیمٰا عَرَّضْتُمْ بِهِ مِنْ خِطْبَةِ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بر شما در آن نیست که به کنایه خواستگاری از زنان را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این که مثلا بگویید که خانۀ من وسعت دارد،یا به همسری نیازمندم،یا این که می‌خواهم به خانه و زندگیم سر و صورتی بدهم و غیر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أَکْنَنْتُمْ فِی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در جان خود پنهان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زناشویی را همچون نقشه‌ای تصور کنید که در عملی کردن آن 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أَنَّکُمْ سَتَذْکُرُونَهُنَّ وَ لٰکِنْ لاٰ تُوٰاعِدُوهُنَّ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شما به یاد زنان هستید،ولی پنهانی به آنان وعده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هنگام که زن و مردی با یکدیگر خلوت می‌کنند،شیطان دخالت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تَقُولُوا قَوْلاً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چیز خوبی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نیک تفکر در خود زناشویی است نه چیزهایی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تَعْزِمُوا عُقْدَةَ النِّکٰاحِ حَتّٰی یَبْلُغَ الْکِتٰابُ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به بستن پیمان زناشویی جزم نکنید تا آن گاه که کتاب به پایان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موعد عدّه پایان پذیرد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یَعْلَمُ مٰا فِی أَنْفُسِکُمْ فَاحْذَرُوهُ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آنچه را که در خاطر شما است می‌داند،پس از او بر حذر باشید،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حدود الاهی در خواستگاری از زنان تجاوز مکنید،و در برقرار</w:t>
      </w:r>
    </w:p>
    <w:p>
      <w:pPr>
        <w:pStyle w:val="BookText"/>
        <w:rPr/>
      </w:pPr>
      <w:r>
        <w:rPr>
          <w:rFonts w:ascii="IRNazanin" w:hAnsi="IRNazanin" w:eastAsia="IRNazanin"/>
          <w:color w:val="111111"/>
          <w:sz w:val="28"/>
          <w:sz w:val="28"/>
          <w:szCs w:val="28"/>
          <w:rtl w:val="true"/>
          <w:lang w:bidi="fa-IR"/>
        </w:rPr>
        <w:t>کردن رابطۀ جنسی شتابزده نباشید،و سپس دربارۀ پیوند زناشویی بیندیشید؛ولی اگر کاری از این گونه از شما سر بزند،از رحمت خدا نومید نباشید و به راه راست بازگردید و توبه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بدانید که خدا آمرزنده و بردبار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عقد زناشویی با یکی از زنان طلاق قرار گرفته یا جز آن بستید،ولی پیش از نزدیکی کردن با او به سببی تغییر عقیده پیدا کردید،امکان خودداری از تکمیل زناشویی پس از پرداخت قسمتی از مهر وجود دارد،و اگر مهر از پیش معین نشده باشد،بر شما لازم است که به قدر وسع خود مقداری از مال به او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عَلَیْکُمْ إِنْ طَلَّقْتُمُ النِّسٰاءَ مٰا لَمْ تَمَسُّوهُنَّ أَوْ تَفْرِضُوا لَهُنَّ فَرِیضَةً وَ مَتِّعُوهُنَّ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بر شما نیست که پیش از آنکه با زنان تماس برقرار ساخته و یا برای آنان مهری معین کرده باشید،آنان را طلاق گویید،ولی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مقداری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بستگی به اندازه دارایی و نداری خودتان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الْمُوسِعِ قَدَرُهُ وَ عَلَی الْمُقْتِرِ قَدَرُهُ مَتٰاعاً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توانگر به اندازۀ خویش و بر تنگدست به فراخور حالش،برخوردار کردنی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این برخوردار کردن برای هدفی غیر شریف و مقدمه‌ای برای منکر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بر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تمتّع در واقع گونه‌ای از احسان واجب است،بدان سبب که شوهر در مقابل آن چیزی دریافت نمی‌کند،ولی برای زن در واقع نوعی تسلی خاطر از آزاری است که با اقدام مرد به طلب زناشویی و سپس چشم پوشیدن از آن به او رسیده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کردن اندازۀ مهر در این حالت به عرف عام بنا بر اوضاع و احوال هر</w:t>
      </w:r>
    </w:p>
    <w:p>
      <w:pPr>
        <w:pStyle w:val="BookText"/>
        <w:rPr/>
      </w:pPr>
      <w:r>
        <w:rPr>
          <w:rFonts w:ascii="IRNazanin" w:hAnsi="IRNazanin" w:eastAsia="IRNazanin"/>
          <w:color w:val="111111"/>
          <w:sz w:val="28"/>
          <w:sz w:val="28"/>
          <w:szCs w:val="28"/>
          <w:rtl w:val="true"/>
          <w:lang w:bidi="fa-IR"/>
        </w:rPr>
        <w:t>منطقه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معین شده،مرد باید نصف آن را بپردازد،و اگر چنین نباشد،باید بنا بر آنچه مرسوم است عمل 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گذشت در مورد معین نشدن مهر بود،ولی اگر معین شده باشد و شوهر پیش از مباشرت همسر خود را طلاق گوید،بر او لازم است که نیمی از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طَلَّقْتُمُوهُنَّ مِنْ قَبْلِ أَنْ تَمَسُّوهُنَّ وَ قَدْ فَرَضْتُمْ لَهُنَّ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پیش از نزدیکی کردن طلاق گویید،و برای آنان مهری معین کرده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فَنِصْفُ مٰا فَرَضْتُمْ إِلاّٰ أَنْ یَعْفُونَ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نیمی از آن را باید بپردازند، مگر این که زنان از آن چشم بپوشند،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یَعْفُوَا الَّذِی بِیَدِهِ عُقْدَةُ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ولی او و بستن عقد نکاح به دست او است از گرفتن آن صرف نظر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تَعْفُوا أَقْرَبُ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نیمۀ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کنید، به پرهیزگاری نزدیکتر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تَنْسَوُا الْفَضْلَ بَیْنَکُمْ إِنَّ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خود فضل و احسان را فراموش مکنید که خدا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 مکنید که میان شما علاقه و پیوندی وجود دارد،و بر شما است که از آن محافظت کنید و نگذارید که به سبب بدرفتاری این رابطه بریده شود،و بدانید که امکان آن هست که هر دو طرف درآینده از این پیوند بهره‌برداری کنید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باید چندان مستحکم باشد که مسائل منفی اتفاقی نتواند در آن تأثیر کند،و حتی اختلافات باید به صورتی تسویه شود که به دنبال آن امکان</w:t>
      </w:r>
    </w:p>
    <w:p>
      <w:pPr>
        <w:pStyle w:val="BookText"/>
        <w:rPr/>
      </w:pPr>
      <w:r>
        <w:rPr>
          <w:rFonts w:ascii="IRNazanin" w:hAnsi="IRNazanin" w:eastAsia="IRNazanin"/>
          <w:color w:val="111111"/>
          <w:sz w:val="28"/>
          <w:sz w:val="28"/>
          <w:szCs w:val="28"/>
          <w:rtl w:val="true"/>
          <w:lang w:bidi="fa-IR"/>
        </w:rPr>
        <w:t>برقرار شدن توافقهای بهتر در زمینه‌های دیگر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به برادران خود احسان و تفضل داشته باشد،و منتظر احسان و تفضل ایشان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میان مسلمان و مسلمان را خدا باید مبارک کند،از آن روی که مسلمان از دیدگاه الاهی برادر مسلمان است،و هر چه این علاقه به سبب اختلافات پیش آمده سست شود،لازم است از طریق حرکت ایمانی تازه‌ای که مایۀ تقویت برادری ایمانی است،جبران و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خدا در این جا و در گیر و دار اختلافات خانوادگی به نماز،به این اعتبار که وسیلۀ نزدیکی به خدا است،سفارش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قُومُوا لِلّٰهِ قٰانِتِینَ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 الصَّلاٰةِ الْوُسْطیٰ وَ قُومُوا لِلّٰهِ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نمازها و نماز میانه پاسداری کنید،و در برابر خدا به دعا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نماز میانه نماز ظهر است که آدمی فرورفتۀ در امور دنیا است،و مواظبت داشتن نسبت به نماز در این زمان،برای فرد مسلمان ایمنی و مقاومتی در برابر تأثیر پذیرفتن از امور و مسائل منفی دنیا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پاسداری و محافظت از نمازها اختصاص به ایام صلح و صفا ندارد،بلکه در جنگ نیز چنین است و باید دربارۀ نماز اهتمام شود،چه به ما روح تازه‌ای می‌بخشد که در جنگ و پیروزی به ما مدد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فَرِجٰالاً أَوْ رُکْبٰاناً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دارید،به حال پیاده یا 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صورت ممکن نماز را اقامه کنید،ولی هنگامی که از کسی بیمی ندارید،نماز را با تمام شرایط آن به انجام برسانید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أَمِنْتُمْ فَاذْکُرُوا اللّٰهَ کَمٰا عَلَّمَکُمْ مٰا لَمْ تَکُونُوا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ایمن شدید خدا را بدان‌گونه یاد کنید که به شما آموخت و پیش از آن</w:t>
      </w:r>
    </w:p>
    <w:p>
      <w:pPr>
        <w:pStyle w:val="BookText"/>
        <w:rPr/>
      </w:pPr>
      <w:r>
        <w:rPr>
          <w:rFonts w:ascii="IRNazanin" w:hAnsi="IRNazanin" w:eastAsia="IRNazanin"/>
          <w:color w:val="111111"/>
          <w:sz w:val="28"/>
          <w:sz w:val="28"/>
          <w:szCs w:val="28"/>
          <w:rtl w:val="true"/>
          <w:lang w:bidi="fa-IR"/>
        </w:rPr>
        <w:t>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باشید و به یاد این که شما را به دین تازه هدایت کرد،و شما را از گمراهی رهانید،و سخت به دین خود متمسک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قرآن به ما فرمان داد که محافظ نماز در حال و مخصوصا در حال شدت خوف باشیم تا بر تقوای ما در راه دشوار زندگی بیفزاید،به آن بازمی‌گردد که بعضی از احکام مستحبّ ازدواج را به ما بیاموزد،که از میان آنها دو تا از همه برجسته‌تر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مرد وصیت کند که پس از وفات وی همسرش مدت یک سال در خانۀ او بماند بی‌آنکه ورثه او را به ترک آن خانه بتوانند مجبور کنند؛و دوم این که شوهر پیوند انسانیت خود را با زن مطلقه‌اش نگاه دارد،و پس از پایان یافتن پیمان زناشویی احسان نسبت به او را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یُتَوَفَّوْنَ مِنْکُمْ وَ یَذَرُونَ أَزْوٰاجاً وَصِیَّةً لِأَزْوٰاجِهِمْ مَتٰاعاً إِلَی الْحَوْلِ غَیْرَ 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شما که فوت می‌کنند و همسرانی را بر جای می‌گذارند،باید وصیّت کنند برای همسرانشان بهره‌مندی از خوراک و پوشاک را تا یک سال بدون بیرون راندن ایشان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باید وصیت کند که همسرش نفقه و حق سکونت در خانه را تا یک سال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وصیت سبب آن نیست که زن مجبور به ماندن در خانه است،بلکه این تنها حقی برای او است و می‌تواند از آن چشم بپوشد و آزادانه هر کار که می‌خواهد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خَرَجْنَ فَلاٰ جُنٰاحَ عَلَیْکُمْ فِی مٰا فَعَلْنَ فِی أَنْفُسِهِنَّ مِنْ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بیرون رفتند،در آنچه به میل خود با انجام دادن کار نیک کرده‌اند،گناهی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چه،او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یافتن ایّام عدۀ وفات،می‌تواند شوهر کند یا به مسافرت برود یا به عمل مشروع دیگری بپردازد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عزیز و غالب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اعمال بندگان خود ناظر و مسلط است و به حکمت خود پاداش هر</w:t>
      </w:r>
      <w:bookmarkStart w:id="844" w:name="pg12292_144764"/>
    </w:p>
    <w:p>
      <w:pPr>
        <w:pStyle w:val="BookText"/>
        <w:rPr/>
      </w:pPr>
      <w:bookmarkEnd w:id="844"/>
      <w:r>
        <w:rPr>
          <w:rFonts w:ascii="IRNazanin" w:hAnsi="IRNazanin" w:eastAsia="IRNazanin"/>
          <w:color w:val="111111"/>
          <w:sz w:val="28"/>
          <w:sz w:val="28"/>
          <w:szCs w:val="28"/>
          <w:rtl w:val="true"/>
          <w:lang w:bidi="fa-IR"/>
        </w:rPr>
        <w:t>عمل را می‌دهد،و این زن شوهر مرده نمی‌تواند از زیر نفوذ قدرت و حکمت خدا خارج شود،و اگر از خانۀ شوهر خود بیرون رفت و به انجام دادن کار زشت و نامشروعی پرداخت،کیفر آن را خواهد دید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کردن وی در خانه روا نیست، برای این که خدا برای نگاهبانی از او کافی است،و او عزیز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موضوع ادامه یافتن علاقۀ انسانی میان طلاق گرفته‌ها علی رغم پایان یافتن پیوندهای زناشویی،پروردگار 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لِلْمُطَلَّقٰاتِ مَتٰاعٌ بِالْمَعْرُوفِ حَقًّا عَلَی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طلاق گرفته را بهره‌ای است به نیکی که حقی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دوران پس از 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خلال آن همچون همسر است و استحقاق انفاق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پایان یافتن بیان قرآن دربارۀ حدود پیوند زناشویی که ملتزم بودن به آن و مراعات پرهیزگاری در آن کردن واجب است،فصلی از فصول تربیت اسلامی برای شخصیت زن مسلمان و بیان سازنده‌های عمدۀ آن خاتمه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قرآن به یاد ما می‌آورد که تقوی خود نتیجه‌ای از نمود رشد عقل در فرد مسلمان است،چه آیات قرآنی انگیزندۀ عقل است،و کار مایۀ تفکر را در انسان مسلمان به عمل وا می‌دارد،و شخص متوجه پروردگار خویش می‌دهد،و از او می‌ترسد،و بنا بر این در تمام جوانب زندگی متعهّد به حدود شریعت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آیٰاتِهِ 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خدا آیات خود را برای شما بیان می‌کند،باشد که خرد خود را به کار بیندازید و بفهمید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845" w:name="__RefHeading___Toc7459490_417432637"/>
      <w:bookmarkStart w:id="846" w:name="_Toc330"/>
      <w:bookmarkEnd w:id="84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243</w:t>
      </w:r>
      <w:r>
        <w:rPr>
          <w:rtl w:val="true"/>
        </w:rPr>
        <w:t xml:space="preserve"> </w:t>
      </w:r>
      <w:r>
        <w:rPr>
          <w:rtl w:val="true"/>
        </w:rPr>
        <w:t xml:space="preserve">تا </w:t>
      </w:r>
      <w:r>
        <w:rPr/>
        <w:t>249</w:t>
      </w:r>
      <w:r>
        <w:rPr>
          <w:rtl w:val="true"/>
        </w:rPr>
        <w:t>]</w:t>
      </w:r>
      <w:bookmarkEnd w:id="846"/>
    </w:p>
    <w:p>
      <w:pPr>
        <w:pStyle w:val="Heading4"/>
        <w:numPr>
          <w:ilvl w:val="3"/>
          <w:numId w:val="1"/>
        </w:numPr>
        <w:rPr/>
      </w:pPr>
      <w:bookmarkStart w:id="847" w:name="__RefHeading___Toc7459492_417432637"/>
      <w:bookmarkStart w:id="848" w:name="_Toc331"/>
      <w:bookmarkEnd w:id="847"/>
      <w:r>
        <w:rPr>
          <w:rtl w:val="true"/>
        </w:rPr>
        <w:t>اشاره</w:t>
      </w:r>
      <w:bookmarkEnd w:id="84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bookmarkStart w:id="849" w:name="pg12292_144766"/>
    </w:p>
    <w:p>
      <w:pPr>
        <w:pStyle w:val="Heading4"/>
        <w:numPr>
          <w:ilvl w:val="3"/>
          <w:numId w:val="1"/>
        </w:numPr>
        <w:rPr/>
      </w:pPr>
      <w:bookmarkStart w:id="850" w:name="__RefHeading___Toc7459494_417432637"/>
      <w:bookmarkStart w:id="851" w:name="_Toc332"/>
      <w:bookmarkEnd w:id="849"/>
      <w:bookmarkEnd w:id="850"/>
      <w:r>
        <w:rPr>
          <w:rtl w:val="true"/>
        </w:rPr>
        <w:t>معنای واژه‌ها</w:t>
      </w:r>
      <w:bookmarkEnd w:id="851"/>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به معنی بریدن جزئی از مال و دادن آن به کسی بدون بخشیدن است که باید عین یا مثل آن را پس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قرض،بریدن با دندانهای نیش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و مضاعفة به معنی افزودن بر اصل چیزی است تا دو برابر یا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به معنی تنگ گرفتن و ضد بسط است و کف دست بر روی چیزی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روح به معنی مردن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گروهی از اشراف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اجتماع در چیزی است که احتمال افزایش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را از آن روی ملأ می‌خوانند که مزیدی بر شرف ایشان نیست،یا این که هیبت آنان سینه‌ها را پر کرده است</w:t>
      </w:r>
      <w:r>
        <w:rPr>
          <w:rFonts w:eastAsia="IRNazanin" w:cs="IRNazanin"/>
          <w:color w:val="111111"/>
          <w:sz w:val="28"/>
          <w:szCs w:val="28"/>
          <w:rtl w:val="true"/>
          <w:lang w:bidi="fa-IR"/>
        </w:rPr>
        <w:t>.</w:t>
      </w:r>
      <w:bookmarkStart w:id="852" w:name="pg12292_144767"/>
    </w:p>
    <w:p>
      <w:pPr>
        <w:pStyle w:val="BookText"/>
        <w:rPr/>
      </w:pPr>
      <w:bookmarkEnd w:id="8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در جسم و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صندوقی است که مرده را در آن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شدۀ از سکون است؛و سکینه و سکن یکی و به معنی از میان رفتن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جدا کردن،و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به راه انداخت و از جای خود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از شیر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 هم برای نوشیدن و چشیدن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همچون خوراک و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جواز است که به معنی گذشتن از چیزی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گروهی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53" w:name="__RefHeading___Toc7459496_417432637"/>
      <w:bookmarkStart w:id="854" w:name="_Toc333"/>
      <w:bookmarkEnd w:id="853"/>
      <w:r>
        <w:rPr>
          <w:rtl w:val="true"/>
        </w:rPr>
        <w:t>فرمانروایی خدایی</w:t>
      </w:r>
      <w:bookmarkEnd w:id="854"/>
    </w:p>
    <w:p>
      <w:pPr>
        <w:pStyle w:val="Heading5"/>
        <w:numPr>
          <w:ilvl w:val="4"/>
          <w:numId w:val="1"/>
        </w:numPr>
        <w:rPr/>
      </w:pPr>
      <w:bookmarkStart w:id="855" w:name="__RefHeading___Toc7459498_417432637"/>
      <w:bookmarkStart w:id="856" w:name="_Toc334"/>
      <w:bookmarkEnd w:id="855"/>
      <w:r>
        <w:rPr>
          <w:rtl w:val="true"/>
        </w:rPr>
        <w:t>اشاره</w:t>
      </w:r>
      <w:bookmarkEnd w:id="856"/>
    </w:p>
    <w:p>
      <w:pPr>
        <w:pStyle w:val="Heading5"/>
        <w:numPr>
          <w:ilvl w:val="4"/>
          <w:numId w:val="1"/>
        </w:numPr>
        <w:rPr/>
      </w:pPr>
      <w:bookmarkStart w:id="857" w:name="__RefHeading___Toc7459500_417432637"/>
      <w:bookmarkStart w:id="858" w:name="_Toc335"/>
      <w:bookmarkEnd w:id="857"/>
      <w:r>
        <w:rPr>
          <w:rtl w:val="true"/>
        </w:rPr>
        <w:t>رهنمودهایی از آیات</w:t>
      </w:r>
      <w:r>
        <w:rPr>
          <w:rtl w:val="true"/>
        </w:rPr>
        <w:t>:</w:t>
      </w:r>
      <w:bookmarkEnd w:id="8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ظاهر آن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موضوعات مختلف بحث می‌کند،باید گفت که در آن حقیقت واحدی همۀ این موضوعات را به یکدیگر ارتباط می‌دهد،و آن حقیقت از راه پرداختن به این موضوعات به دست می‌آید،و این روش و برنامۀ قرآن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حقایق</w:t>
      </w:r>
    </w:p>
    <w:p>
      <w:pPr>
        <w:pStyle w:val="BookText"/>
        <w:rPr/>
      </w:pPr>
      <w:r>
        <w:rPr>
          <w:rFonts w:ascii="IRNazanin" w:hAnsi="IRNazanin" w:eastAsia="IRNazanin"/>
          <w:color w:val="111111"/>
          <w:sz w:val="28"/>
          <w:sz w:val="28"/>
          <w:szCs w:val="28"/>
          <w:rtl w:val="true"/>
          <w:lang w:bidi="fa-IR"/>
        </w:rPr>
        <w:t>مجرد را مورد بحث قرار نمی‌دهد،بلکه آن را در ضمن تحملهای واقعی و توجیهات تربیتی وارد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آیات پیشین چگونه تقوی را به میانجیگری بحث کردن در مجموعه‌ای از قضایا در جنگ و صلح و در مبارزۀ با دشمن خارجی و مبارزۀ داخلی و مخصوصا در خانواده مورد گفتگو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مسئله مورد بحث قرآن در موضوع ایمان داشتن به این امر است که خدا در زندگی به حکم خود فرمان می‌دهد و همۀ کارها مستقیما به دست او است و،بر خلاف تصور یهودیان،خدا از به کار انداختن مستقیم سلطۀ خدایی خود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حقیقت،در مرگ و زندگی،و در توانگری و درویشی،و 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خدا آن را به هر کس بخواهد می‌دهد،و در پیروزی که آن را به هر کس بخواهد می‌بخشد،و در رسالت و پیغمبری که هر که را بخواهد برای آن برمی‌گزیند،تجسم واقعی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حقیقت،توجیهاتی تربیتی دارد که در کار زار در راه خدا بدون بیم داشتن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زندگی به دست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بخشیدن مال و انفاق بدون ترس از ناداری،و فرمانبرداری از کسی که به فرمان خدا به فرمانداری رسیده و ملتزم توجیهات او بودن،و ایمان داشتن به همۀ فرستادگان خدا و در انفاق در راه خدا 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این تجسمهای واقعی و این توجیهات را در ضمن حکایتهای تاریخی عبرت‌انگیز بیان کرده و راهنماییهای تربیتی را در آنها مندرج ساخته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سؤال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نبود که قرآن به صورتی تجریدی و انتزاعی محض از حقایق واقعی سخن می‌گفت که،مثلا،فلاسفه یا علم کلام اسلامی چنین می‌کنند؟ و 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قرآن کتاب زندگی و کتاب پاکیزه‌سازی است،و از آن روی که کتاب زندگی است،ما را به ظلمات تجریدات ذهنی که چیزی جز خودش را مجسم نمی‌سازد،و چیزی جز خیالات</w:t>
      </w:r>
      <w:bookmarkStart w:id="859" w:name="pg12292_144769"/>
    </w:p>
    <w:p>
      <w:pPr>
        <w:pStyle w:val="BookText"/>
        <w:rPr/>
      </w:pPr>
      <w:bookmarkEnd w:id="859"/>
      <w:r>
        <w:rPr>
          <w:rFonts w:ascii="IRNazanin" w:hAnsi="IRNazanin" w:eastAsia="IRNazanin"/>
          <w:color w:val="111111"/>
          <w:sz w:val="28"/>
          <w:sz w:val="28"/>
          <w:szCs w:val="28"/>
          <w:rtl w:val="true"/>
          <w:lang w:bidi="fa-IR"/>
        </w:rPr>
        <w:t>میانتهی که شبیه‌ترین چیز به اشکال هندسی و محاسبات ریاضی است رهبری نمی‌کند،بلکه با ما از ظواهر و نمودهای حیات ما سخن می‌گوید که بعضی از آنها پایان نمی‌پذیرد و تکرار پیدا می‌کند،همچون نمود تاریخی،و بعضی از آنها ممتد و پیوسته است همچون نمود طبیعی،و بعضی را خود می‌سازیم همچون نمود جنگ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برای آن است که افکار ما را هر چه بیشتر با واقعیت خارجی پیوند دهد،و سپس دیدی برخاستۀ از حقیقت کلی دربارۀ این نمود به ما بدهد که دیدی تاریخی و طبیعی در افعال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 ما را از واقعیت دور نمی‌کند، بلکه دوربین بزرگ کننده و سالمی در اختیار ما قرار می‌دهد که از طریق آن به زندگی می‌نگریم،و این دوربین خود رؤیت و دیدار و حقیقت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حقیقت کلی و استیلای خدا بر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نمی‌خواهد دلهای ما را به دوستی خدا سیراب یا افکار ما را به اعتقاد به خدا اشباع کند،بدون آنکه این دوستی و این ایمان بازتابی عملی برای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داشته باشد،و به همین سبب است که هر وقت با ما از یک نمود تاریخی سخن می‌گوید،و دیداری حقیقی از آن برای ما فراهم می‌آورد،بر آنها یک عبرت تربیتی می‌افزاید،و به کاری که لازم است به انجام دادن آن قیام کنیم فرمان می‌دهد،و باشد که این روش و برنامه را در آیات آینده مشاهده کنید</w:t>
      </w:r>
      <w:r>
        <w:rPr>
          <w:rFonts w:eastAsia="IRNazanin" w:cs="IRNazanin"/>
          <w:color w:val="111111"/>
          <w:sz w:val="28"/>
          <w:szCs w:val="28"/>
          <w:rtl w:val="true"/>
          <w:lang w:bidi="fa-IR"/>
        </w:rPr>
        <w:t>.</w:t>
      </w:r>
    </w:p>
    <w:p>
      <w:pPr>
        <w:pStyle w:val="Heading5"/>
        <w:numPr>
          <w:ilvl w:val="4"/>
          <w:numId w:val="1"/>
        </w:numPr>
        <w:rPr/>
      </w:pPr>
      <w:bookmarkStart w:id="860" w:name="__RefHeading___Toc7459502_417432637"/>
      <w:bookmarkStart w:id="861" w:name="_Toc336"/>
      <w:bookmarkEnd w:id="860"/>
      <w:r>
        <w:rPr>
          <w:rtl w:val="true"/>
        </w:rPr>
        <w:t>شرح آیات</w:t>
      </w:r>
      <w:r>
        <w:rPr>
          <w:rtl w:val="true"/>
        </w:rPr>
        <w:t>:</w:t>
      </w:r>
      <w:bookmarkEnd w:id="861"/>
    </w:p>
    <w:p>
      <w:pPr>
        <w:pStyle w:val="Heading6"/>
        <w:numPr>
          <w:ilvl w:val="5"/>
          <w:numId w:val="1"/>
        </w:numPr>
        <w:rPr/>
      </w:pPr>
      <w:bookmarkStart w:id="862" w:name="__RefHeading___Toc7459504_417432637"/>
      <w:bookmarkStart w:id="863" w:name="_Toc337"/>
      <w:bookmarkEnd w:id="862"/>
      <w:r>
        <w:rPr>
          <w:rtl w:val="true"/>
        </w:rPr>
        <w:t>اشاره</w:t>
      </w:r>
      <w:bookmarkEnd w:id="8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از مبتلا شدن به طاعون اهل قریه‌ای را از زادگاهشان فراری کرد،ولی طاعون در پی آنان روانه شد و آنان را در بیابان نابود ساخت،و پس از مدتی پیامبری بر آنان گذشت و ایشان را مشتی استخوانهای پوسیده یافت،پس از خدا خواست که آنان را زنده کند و دعایش به اجابت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واقعیت،نشان می‌دهد که خدا کسی است که می‌میراند و زنده می‌کند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خَرَجُوا مِنْ دِیٰارِهِمْ وَ هُمْ أُلُوفٌ حَذَرَ الْمَوْتِ فَقٰالَ لَهُمُ اللّٰهُ مُوتُوا ثُمَّ أَحْیٰاهُمْ إِنَّ اللّٰهَ لَذُو فَضْلٍ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آگاه نشدی از</w:t>
      </w:r>
    </w:p>
    <w:p>
      <w:pPr>
        <w:pStyle w:val="BookText"/>
        <w:rPr/>
      </w:pPr>
      <w:r>
        <w:rPr>
          <w:rFonts w:ascii="IRNazanin" w:hAnsi="IRNazanin" w:eastAsia="IRNazanin"/>
          <w:color w:val="111111"/>
          <w:sz w:val="28"/>
          <w:sz w:val="28"/>
          <w:szCs w:val="28"/>
          <w:rtl w:val="true"/>
          <w:lang w:bidi="fa-IR"/>
        </w:rPr>
        <w:t>حال کسانی که هزار هزار از بیم مرگ از خانه‌های خود بیرون رفتند،پس خدا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بمیرید،و پس از آن زنده‌شان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نسبت به مردم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زندگی به ایشان بخشیده تجسد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سپاسگزاری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خدایشان که نعمت حیات را به ایشان ارزانی داشته و خود مرگ نیز فضلی از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بر ایشان واجب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بخشندۀ زندگی را بشناسند،و سپس در تقدیم کردن زندگی خود به او شتاب کنند،چرا که از او است و به او بازمی‌گردند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فِی سَبِیلِ اللّٰهِ وَ اعْلَمُوا أَنَّ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کارزار کنید و بدانید که خدا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ظاهری را می‌شنود و از نیتهای باطنی آگاه است،پس با کارزار خود کینه و ریایی نیامیزید،بلکه این کار را محض برای خدا و در راه او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کارزار در راه خدا این حقیقت را مجسم می‌سازد که خدا بخشندۀ زندگی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مؤمن پسندیده است این است که ایمان وی به این حقیقت به این درجه برسد تا درستی ایمان داشتن وی به خدا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به همان‌گونه که بخشندۀ زندگی است،بخشندۀ همۀ نعمتهای زندگی نیز هست،و به هر کس بخواهد فراخی زندگی می‌بخشد،و بر هر کس بخواهد زندگی را تنگ می‌کند،ولی این کار به عبث صورت پذیر نمی‌شود، بلکه به اندازۀ بخشندگی فرد در راه خدا است،و تجارت با خدا همان تجارتی است که خدا در کتاب خود مردم را به آن خوانده و در این جا چنین گفته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فَیُضٰاعِفَهُ لَهُ أَضْعٰافاً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روی نیکی به خداوند وام دهد تا خداوند آن را چند برابر کند؟</w:t>
      </w:r>
      <w:r>
        <w:rPr>
          <w:rFonts w:eastAsia="IRNazanin" w:cs="IRNazanin"/>
          <w:color w:val="111111"/>
          <w:sz w:val="28"/>
          <w:szCs w:val="28"/>
          <w:rtl w:val="true"/>
          <w:lang w:bidi="fa-IR"/>
        </w:rPr>
        <w:t>»</w:t>
      </w:r>
      <w:bookmarkStart w:id="864" w:name="pg12292_144771"/>
    </w:p>
    <w:p>
      <w:pPr>
        <w:pStyle w:val="BookText"/>
        <w:rPr/>
      </w:pPr>
      <w:bookmarkEnd w:id="864"/>
      <w:r>
        <w:rPr>
          <w:rFonts w:ascii="IRNazanin" w:hAnsi="IRNazanin" w:eastAsia="IRNazanin"/>
          <w:color w:val="111111"/>
          <w:sz w:val="28"/>
          <w:sz w:val="28"/>
          <w:szCs w:val="28"/>
          <w:rtl w:val="true"/>
          <w:lang w:bidi="fa-IR"/>
        </w:rPr>
        <w:t>آیا در جهان بانکی هست که،در مقابل صد،سیصد و بیشتر بدهد؟ولی خدا این کار را می‌کند و از ما می‌خواهد تا در راه او انفاق کند و بر نسبتی بزرگ چند برابر آن را به ما عوض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یَقْبِضُ وَ یَبْصُطُ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تنگ می‌گیرد و فراخی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به دست اوست که از فقیر دست بخشندگی خود را جمع می‌کند،و توانگری و دارایی نیز به دست او است،در آن هنگام که دست رحمت خود را بر ثروتمند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بخشندگان در سرای دیگر در برابر آنچه داده‌اند پاداشی بزرگ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مشتمل است بر تجسم زنده‌ای از مراقبت خدا بر زندگی،به همان گونه که مشتمل است بر توجیهی نسبت به انسان پس از آگاهی از این حقیقت که بخشندگی در راه خدا با هیچ بیمی از فقر و فاقه همراه نیست</w:t>
      </w:r>
      <w:r>
        <w:rPr>
          <w:rFonts w:eastAsia="IRNazanin" w:cs="IRNazanin"/>
          <w:color w:val="111111"/>
          <w:sz w:val="28"/>
          <w:szCs w:val="28"/>
          <w:rtl w:val="true"/>
          <w:lang w:bidi="fa-IR"/>
        </w:rPr>
        <w:t>.</w:t>
      </w:r>
    </w:p>
    <w:p>
      <w:pPr>
        <w:pStyle w:val="Heading6"/>
        <w:numPr>
          <w:ilvl w:val="5"/>
          <w:numId w:val="1"/>
        </w:numPr>
        <w:rPr/>
      </w:pPr>
      <w:bookmarkStart w:id="865" w:name="__RefHeading___Toc7459506_417432637"/>
      <w:bookmarkStart w:id="866" w:name="_Toc338"/>
      <w:bookmarkEnd w:id="865"/>
      <w:r>
        <w:rPr>
          <w:rtl w:val="true"/>
        </w:rPr>
        <w:t>به کارزار کردن فرمان یافتند و پشت کردند</w:t>
      </w:r>
      <w:bookmarkEnd w:id="8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سرزمینهای خود با ستم و تعدی بیرون رانده شدند،و از پیامبر خود درخواست کردند که خدا برای ایشان رهبری برگزیند تا در زیر پرچم او با دشمنان خویش نبرد کنند؛ولی در آن هنگام که خدا رهبری برای ایشان انتخاب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زیر حرف خود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مثلی بودند برای بی‌ایمانی حقیقی و در نتیجه جدا کردن دین خدا از زندگی،و جدا کردن دین از سیاست،و مردان دین از امور دنیا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خدا خواستار آن است،دین زندگی است،و ایمانی که از بندگان خود خواستار آن است،ایمان داشتن به خدای مدبّر جهان هستی و فرمانروای بدون شریک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ایمانی در نزد آن گروه وجود نداشت،و به همین سبب در امتحان مردود شدند،و پروردگار ما دربارۀ ایشان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الْمَلَإِ مِنْ بَنِی إِسْرٰائِیلَ مِنْ بَعْدِ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خبر آن گروه بنی اسراییل پس از موسی آگاه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فرمانروای مطاع ایشان بود از ظلم و ستم فرعون آنان را رهانید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لِنَبِیٍّ لَهُمُ ابْعَثْ لَنٰا مَلِکاً نُقٰاتِلْ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پیغمبر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برای ما برگزین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جنگ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از سطح فروافتادۀ ایمان ایشان آگاه بود و از همین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عَسَیْتُمْ إِنْ کُتِبَ عَلَیْکُمُ الْقِتٰالُ أَلاّٰ تُقٰاتِلُوا قٰالُوا وَ مٰا لَنٰا أَلاّٰ نُقٰاتِلَ فِی سَبِیلِ اللّٰهِ وَ قَدْ أُخْرِجْنٰا مِنْ دِیٰارِنٰا وَ 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اگر کارزار بر شما نوشته شود به جنگ برنخیزید؟گفتند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که ما در راه خدا کارزار نکنیم،و حال آنکه ما و فرزندانمان را از سرزمینمان بیرون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نجنگیم،آیا این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تَوَلَّوْا إِلاّٰ قَلِیلاً مِنْهُمْ وَ اللّٰهُ عَلِیمٌ بِالظّٰالِمِینَ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جنگ بر ایشان نوشته شد،جز اندکی از ایشان دیگران پشت کردند،و خدا بر ستمگران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پیش از واجب کردن جنگ می‌شناخت و می‌دانست که رویگردان خواهند شد،ولی آنان را آزمود تا خود را بشناسند،و حجت را بر ایشان تمام کند،و باشد که مردمان از سرگذشت ایشان عبرت گیرند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نمایندۀ دسته‌ای از مردمند که ایمانی سطحی و ظاهری به خدا دارند،و چون در معرض آزمایش قرار گیرند به او کافر می‌شوند،چه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گمان بوده‌اند که پرستش خدا منحصر به نماز و بعضی از دعاها و تضرعها و بنا بر این تنها بعضی از تعلیمات اخلاقی است،اما خدایی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جنگ فرمان دهد، و به گردن نهادن به فرمان کسانی که به گمان ایشان شایستۀ رهبری ندارند،خدایی</w:t>
      </w:r>
    </w:p>
    <w:p>
      <w:pPr>
        <w:pStyle w:val="BookText"/>
        <w:rPr/>
      </w:pPr>
      <w:r>
        <w:rPr>
          <w:rFonts w:ascii="IRNazanin" w:hAnsi="IRNazanin" w:eastAsia="IRNazanin"/>
          <w:color w:val="111111"/>
          <w:sz w:val="28"/>
          <w:sz w:val="28"/>
          <w:szCs w:val="28"/>
          <w:rtl w:val="true"/>
          <w:lang w:bidi="fa-IR"/>
        </w:rPr>
        <w:t>است که به او 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نتیجه قصۀ اینان قصۀ مؤمنی است که خود را در بوتۀ ایمان نگداخته و نفس خود را به خدا تسلیم نکرده است،و هنوز رسوبات جاهلیت و ارزشهای آن بر او فرمان می‌راند،و به همین سبب باید به این قصه گوش فرا داریم و از آن عبرت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نَبِیُّهُمْ إِنَّ اللّٰهَ قَدْ بَعَثَ لَکُمْ طٰالُوتَ مَلِکاً و پیامبرشان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طالوت را به پادشاهی شما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دیوانگیشان آشکار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طالوت و نه فلان کس یا فلان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أَنّٰی یَکُونُ لَهُ الْمُلْکُ عَلَیْنٰا وَ نَحْنُ أَحَقُّ بِالْمُلْکِ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بر ما شاه باشد،و حال آنکه ما برای شاهی از او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چه،ثروتمندی ما از او بیشتر است،و شاه باید ثروتمند باشد و طالوت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یُؤْتَ سَعَةً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فراوان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پیامبرشان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جنگ مستلزم مالدار بودن نیست،بلکه به شایستگی دیگری نیاز دارد که در طالوت هست و به همین جهت او را برگزیده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اصْطَفٰاهُ عَلَیْکُمْ وَ زٰادَهُ بَسْطَةً فِی الْعِلْمِ وَ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برگزید،و در دانش و نیرومندی او را بر شما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برای فرماندهی جنگ وابسته به داشتن قدرت علمی و جسمی است،و سپس گزینش او به توسط خدا تضمین برای او است و شما باید به امانت و کفایت او اعتماد داشته باشید،و از این گذشته فرمان خدای شما است که امور بندگان را در دست قدرت خود دارد و بر شما واجب است که بی‌چون و چرا فرمان او را بپذیرید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یُؤْتِی مُلْکَهُ 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پادشاهی خود را به هر کس که خواهد می‌دهد،و خدا فراخی دهنده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است و توانایی او گسترده است،و بخشنده است و بخشندگی وسیع دارد،و دانا است پس پادشاهی حقیقی بندگان او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شاهی خود را به هر کس که خواهد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آنان را با برهان خاموش کرد،ولی آنان به این پرسش پرداختند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می‌گوید که خدا طالوت را به شاهی برگزیده است؟و در این جا علامت شاهی او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پادشاهی او این است که تابوت به نزد شما می‌آید،و در آن آرامشی از پروردگار شما است،و بازمانده‌ای از آنچه خاندان موسی و هارون بر جای گذاشته‌اند در آن است،و فرشتگان آن را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این،اگر مؤمن باشید،هرآینه نشانه‌ای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موجود در تابوت بازمانده‌ای از مرده ریگ پیامبران و برای آن مردم کافی بود تا به پادشاهی طالوت یقین حاصل کنند،ولی با وجود این،چنان که پس از این خواهد آمد،از جنگیدن همراه او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تفسیرها آمده،صندوقی بوده است که مادر موسی فرزند نوزاد خود موسی را در آن نهاده بود،و در نزد فرعون باقی مانده تا آن زمان که بنی اسراییل وارث مملکت فرعون شدند،پس موسی آن را گرفت و میراثهای پیامبران را همراه با میراث خود در آن نهاد و پس او به وصی وی یوشع رسید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صندوق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پرچم در نظر گرفته می‌شد،و عنوان شعار برای بنی اسراییل داشت،و کافران بت‌پرست در سرزمین فلسطین بر آن استیلا یافته بودند،و بنی اسراییل پیوسته دل در هوای آن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پیغمبر</w:t>
      </w:r>
    </w:p>
    <w:p>
      <w:pPr>
        <w:pStyle w:val="BookText"/>
        <w:rPr/>
      </w:pPr>
      <w:r>
        <w:rPr>
          <w:rFonts w:ascii="IRNazanin" w:hAnsi="IRNazanin" w:eastAsia="IRNazanin"/>
          <w:color w:val="111111"/>
          <w:sz w:val="28"/>
          <w:sz w:val="28"/>
          <w:szCs w:val="28"/>
          <w:rtl w:val="true"/>
          <w:lang w:bidi="fa-IR"/>
        </w:rPr>
        <w:t>ایشان شموییل به آنان خبر داد که هر چه زودتر به آن دست خواهند یافت،شادمان شدند و آن را دلیل پیروزی بر دشمنان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دل خوشی از صندوق نداشتند،چه پیوستۀ مایۀ نکبت ایشان بود و آن را به فال بد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شدند که صندوق را میان دو گاو در جهت مخالفت ایستاده به آن ببندند و با هجوم آوردن به گاوها در بیابان چنان کنند که گاوها آن را با خود ببرند،و این امر مصادف بود با همان زمان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شموییل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را بر شاهی بنی اسراییل برگزید و به آنان وعده داد که فرشتگان تابوت را برای ایشان بازخواهند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دو گاو را به سوی سرزمین بنی اسراییل راندند،و در این باره گفته‌های دیگر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برای ما مهم است،عبرتی است که از آن برای ما حاصل می‌شود و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تابوت سکینه و باقی چیزها در این قصه چه چیز به ما می‌گویند؟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رمز و اشارۀ به ضرورت وجود دو چیز در پیشوایی و فرماندهی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داشتن به آن و ترویج دادن اطمینان به آن در میان افراد است، که این کار باید از طریق توکل و تجرد به حق و تسلیم نشدن به نیروهای دشمن و سرکوب کننده و ترجیح ننهادن دسته‌ای از افراد بر دسته‌های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دیگر وابسته بودن به میراث تمدنی امت و عمل کردن با این میراث به صورت مثبت و مستمر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آزمایشهای مبارزه‌ای است در طول قرنهای متوالی همچون سرچشمه‌ای است که از آن شکیبایی و یقین و فداکاری به خاطر ارزشهای رسالتی الهامبخش افراد امت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سپاه خود را برگزید و رو به دشمن به راه افتاد،ولی مردی مجرب بود می‌دانست که پیش از پرداختن به تمرینی نظامی نباید به دشمن حمله‌ور شود و باید از این راه سپاهیان خود را آزمایش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سر راه خود به نهری رسید که آبی گوارا داشت و لشکریان وی سخت تشنه شده بودند،پس آنان را از این منع کرد که پیش از یک کف از آن بنوشند،و نتیجۀ نومید کنندۀ این آزمایش آن بود که</w:t>
      </w:r>
    </w:p>
    <w:p>
      <w:pPr>
        <w:pStyle w:val="BookText"/>
        <w:rPr/>
      </w:pPr>
      <w:r>
        <w:rPr>
          <w:rFonts w:ascii="IRNazanin" w:hAnsi="IRNazanin" w:eastAsia="IRNazanin"/>
          <w:color w:val="111111"/>
          <w:sz w:val="28"/>
          <w:sz w:val="28"/>
          <w:szCs w:val="28"/>
          <w:rtl w:val="true"/>
          <w:lang w:bidi="fa-IR"/>
        </w:rPr>
        <w:t>بیشتر سپاهیان از این آزمایش درست بیرون نیامدند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فَصَلَ طٰالُوتُ بِالْجُنُودِ قٰالَ إِنَّ اللّٰهَ مُبْتَلِیکُمْ بِنَهَرٍ فَمَنْ شَرِبَ مِنْهُ فَلَیْسَ مِنِّی وَ مَنْ لَمْ یَطْعَمْهُ فَإِنَّهُ مِنِّی إِلاّٰ مَنِ اغْتَرَفَ غُرْفَةً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طالوت با لشکریان به راه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نهری می‌آزماید،و هر که از آن بیاشامد از من نیست،و هر که از آن بیش از مشتی که بردارد و بچشد نخورد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آب که در میان دو دست به صورت کاسه درآمده جای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فَشَرِبُوا مِنْهُ إِلاّٰ قَلِیلاً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اندکی از ایشان دیگران از آن آب نوشیدند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شد،طالوت فرمان داد که نتوانستند اندکی با تشنگی خود مبارزه کنند و بر خلاف دستور او سیراب شده بودند،به خانه‌ها و دامان مادران خود بازگردند،چه آنان مردان جنگ نیستند؛جنگ نیازمند تحمل خشونت و فرمانبرداری است و سستی و عاجزی برای آن سودمند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سپاهیانی اندک از آن نهر دور شد،ولی افراد وی از لحاظ معنویات به صورتی نیرومند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جٰاوَزَهُ هُوَ وَ الَّذِینَ آمَنُوا مَعَهُ قٰالُوا لاٰ طٰاقَةَ لَنَا الْیَوْمَ بِجٰالُوتَ وَ جُنُودِهِ پس چون وی و کسانی که با او ایمان آورده بودند،از نهر گذشتند،اینان به او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را یارای ایستادگی در برابر جالوت و سپاهیان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جالوت نماینده و فرمانده لشکریان کفر بود که برای جنگیدن با سپاهیان طالوت صف‌آرایی کرده بودند و به صورت لشکر پرشماری دیده می‌شدند،ولی معنویات ایشان اندک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مؤمن طالوت از دیدن شمارۀ فراوان افراد دشمن و ساز و برگ جنگی بسیار به وحشت افتادند،ولی روح ایمان ایشان را نجات داد ولی چون به یاد آخرت افتادند و پاداشی که خدا در آن‌جا به ایشان عنایت خواهد کرد، به ایمان خود مطمئن شدند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یَظُنُّونَ أَنَّهُمْ مُلاٰقُوا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می‌پنداشتند که به ملاقات خدا خواهند رفت،</w:t>
      </w:r>
      <w:r>
        <w:rPr>
          <w:rFonts w:eastAsia="IRNazanin" w:cs="IRNazanin"/>
          <w:color w:val="111111"/>
          <w:sz w:val="28"/>
          <w:szCs w:val="28"/>
          <w:rtl w:val="true"/>
          <w:lang w:bidi="fa-IR"/>
        </w:rPr>
        <w:t>»</w:t>
      </w:r>
      <w:bookmarkStart w:id="867" w:name="pg12292_144777"/>
    </w:p>
    <w:p>
      <w:pPr>
        <w:pStyle w:val="BookText"/>
        <w:rPr/>
      </w:pPr>
      <w:bookmarkEnd w:id="867"/>
      <w:r>
        <w:rPr>
          <w:rFonts w:ascii="IRNazanin" w:hAnsi="IRNazanin" w:eastAsia="IRNazanin"/>
          <w:color w:val="111111"/>
          <w:sz w:val="28"/>
          <w:sz w:val="28"/>
          <w:szCs w:val="28"/>
          <w:rtl w:val="true"/>
          <w:lang w:bidi="fa-IR"/>
        </w:rPr>
        <w:t>و خود را به صورت جاودانی در برابر خدا تصور می‌کردند و از او نیرو و عزم کسب می‌کردند،گفتند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فِئَةٍ قَلِیلَةٍ غَلَبَتْ فِئَةً کَثِیرَةً بِإِذْنِ اللّٰهِ وَ اللّٰهُ مَعَ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اتفاق افتد که گروهی اندک بر گروهی پر شمار به فرمان و خواست خدا پیروز شوند،و خدا با بردباران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مایۀ پیروزی می‌شود شمارۀ سپاهیان نیست،بلکه ایمان ایشان به حقانیت خود و اندازۀ فداکاری آنان به خاطر آن سبب پیروزی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868" w:name="__RefHeading___Toc7459508_417432637"/>
      <w:bookmarkStart w:id="869" w:name="_Toc339"/>
      <w:bookmarkEnd w:id="86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250</w:t>
      </w:r>
      <w:r>
        <w:rPr>
          <w:rtl w:val="true"/>
        </w:rPr>
        <w:t xml:space="preserve"> </w:t>
      </w:r>
      <w:r>
        <w:rPr>
          <w:rtl w:val="true"/>
        </w:rPr>
        <w:t xml:space="preserve">تا </w:t>
      </w:r>
      <w:r>
        <w:rPr/>
        <w:t>254</w:t>
      </w:r>
      <w:r>
        <w:rPr>
          <w:rtl w:val="true"/>
        </w:rPr>
        <w:t>]</w:t>
      </w:r>
      <w:bookmarkEnd w:id="869"/>
    </w:p>
    <w:p>
      <w:pPr>
        <w:pStyle w:val="Heading4"/>
        <w:numPr>
          <w:ilvl w:val="3"/>
          <w:numId w:val="1"/>
        </w:numPr>
        <w:rPr/>
      </w:pPr>
      <w:bookmarkStart w:id="870" w:name="__RefHeading___Toc7459510_417432637"/>
      <w:bookmarkStart w:id="871" w:name="_Toc340"/>
      <w:bookmarkEnd w:id="870"/>
      <w:r>
        <w:rPr>
          <w:rtl w:val="true"/>
        </w:rPr>
        <w:t>اشاره</w:t>
      </w:r>
      <w:bookmarkEnd w:id="871"/>
    </w:p>
    <w:p>
      <w:p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872" w:name="pg12292_144778"/>
    </w:p>
    <w:p>
      <w:pPr>
        <w:pStyle w:val="Heading4"/>
        <w:numPr>
          <w:ilvl w:val="3"/>
          <w:numId w:val="1"/>
        </w:numPr>
        <w:rPr/>
      </w:pPr>
      <w:bookmarkStart w:id="873" w:name="__RefHeading___Toc7459512_417432637"/>
      <w:bookmarkStart w:id="874" w:name="_Toc341"/>
      <w:bookmarkEnd w:id="872"/>
      <w:bookmarkEnd w:id="873"/>
      <w:r>
        <w:rPr>
          <w:rtl w:val="true"/>
        </w:rPr>
        <w:t>معنای واژه‌ها</w:t>
      </w:r>
      <w:bookmarkEnd w:id="874"/>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بروز،به معنی ظاهر و آشکار شدن می‌باشد،و از آن است براز به معنی زمین پر وسعت بدون درخت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خالص است،و خلیل به معنی کسی است که دوستی خالص داشته باشد و با دوست خود اسرارش را مبادله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75" w:name="__RefHeading___Toc7459514_417432637"/>
      <w:bookmarkStart w:id="876" w:name="_Toc342"/>
      <w:bookmarkEnd w:id="875"/>
      <w:r>
        <w:rPr>
          <w:rtl w:val="true"/>
        </w:rPr>
        <w:t>شرایط پیروزی بر دشمن</w:t>
      </w:r>
      <w:bookmarkEnd w:id="876"/>
    </w:p>
    <w:p>
      <w:pPr>
        <w:pStyle w:val="Heading5"/>
        <w:numPr>
          <w:ilvl w:val="4"/>
          <w:numId w:val="1"/>
        </w:numPr>
        <w:rPr/>
      </w:pPr>
      <w:bookmarkStart w:id="877" w:name="__RefHeading___Toc7459516_417432637"/>
      <w:bookmarkStart w:id="878" w:name="_Toc343"/>
      <w:bookmarkEnd w:id="877"/>
      <w:r>
        <w:rPr>
          <w:rtl w:val="true"/>
        </w:rPr>
        <w:t>اشاره</w:t>
      </w:r>
      <w:bookmarkEnd w:id="878"/>
    </w:p>
    <w:p>
      <w:pPr>
        <w:pStyle w:val="Heading5"/>
        <w:numPr>
          <w:ilvl w:val="4"/>
          <w:numId w:val="1"/>
        </w:numPr>
        <w:rPr/>
      </w:pPr>
      <w:bookmarkStart w:id="879" w:name="__RefHeading___Toc7459518_417432637"/>
      <w:bookmarkStart w:id="880" w:name="_Toc344"/>
      <w:bookmarkEnd w:id="879"/>
      <w:r>
        <w:rPr>
          <w:rtl w:val="true"/>
        </w:rPr>
        <w:t>رهنمودهایی از آیات</w:t>
      </w:r>
      <w:r>
        <w:rPr>
          <w:rtl w:val="true"/>
        </w:rPr>
        <w:t>:</w:t>
      </w:r>
      <w:bookmarkEnd w:id="88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 شدن مستلزم وجود دو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صبر عبارت است از تحمّل دشواریها و ناراحتیهای بدنی و نفسی و چشم به آینده داشتن و رسیدن به پاداشی در برابر صبوری به مشکلات کنونی،و اما یقین چیزی است که به آدمی نیروی حرکت و فداکاری و چشم به آینده داشتن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طالوت از خدا خواستند که به ایشان صبر و یقین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برای پیدا شدن این دو صفت در جانهاشان تلاش می‌کردند،چه هر دعایی که آدمی به پیشگاه خدا عرضه می‌کند و انتظار اجابت آن را دارد،اگر خود برای تحقق یافتن آن کوششی</w:t>
      </w:r>
      <w:bookmarkStart w:id="881" w:name="pg12292_144779"/>
    </w:p>
    <w:p>
      <w:pPr>
        <w:pStyle w:val="BookText"/>
        <w:rPr/>
      </w:pPr>
      <w:bookmarkEnd w:id="881"/>
      <w:r>
        <w:rPr>
          <w:rFonts w:ascii="IRNazanin" w:hAnsi="IRNazanin" w:eastAsia="IRNazanin"/>
          <w:color w:val="111111"/>
          <w:sz w:val="28"/>
          <w:sz w:val="28"/>
          <w:szCs w:val="28"/>
          <w:rtl w:val="true"/>
          <w:lang w:bidi="fa-IR"/>
        </w:rPr>
        <w:t>نکند مستجاب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با کار همان برمی‌آید که از نمک در طعام</w:t>
      </w:r>
      <w:r>
        <w:rPr>
          <w:rFonts w:eastAsia="IRNazanin" w:cs="IRNazanin"/>
          <w:color w:val="111111"/>
          <w:sz w:val="28"/>
          <w:szCs w:val="28"/>
          <w:rtl w:val="true"/>
          <w:lang w:bidi="fa-IR"/>
        </w:rPr>
        <w:t>.</w:t>
      </w:r>
    </w:p>
    <w:p>
      <w:pPr>
        <w:pStyle w:val="Heading5"/>
        <w:numPr>
          <w:ilvl w:val="4"/>
          <w:numId w:val="1"/>
        </w:numPr>
        <w:rPr/>
      </w:pPr>
      <w:bookmarkStart w:id="882" w:name="__RefHeading___Toc7459520_417432637"/>
      <w:bookmarkStart w:id="883" w:name="_Toc345"/>
      <w:bookmarkEnd w:id="882"/>
      <w:r>
        <w:rPr>
          <w:rtl w:val="true"/>
        </w:rPr>
        <w:t>شرح آیات</w:t>
      </w:r>
      <w:r>
        <w:rPr>
          <w:rtl w:val="true"/>
        </w:rPr>
        <w:t>:</w:t>
      </w:r>
      <w:bookmarkEnd w:id="8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بَرَزُوا لِجٰالُوتَ وَ جُنُودِهِ قٰالُوا رَبَّنٰا أَفْرِغْ عَلَیْنٰا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برابر جالوت و سپاهیان او ایستادند،گفتند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پروردگارا،ما را شکیبایی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مشمول صبری از جانب خود ساز تا در برابر هیچ دشواری متزلزل نشویم،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ثَبِّتْ أَقْدٰامَنٰا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گامهای ما را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ما عنایت کن تا جانهای ما مطمئن شود و گامهای ما بر استقامت استقرار پیدا کند که این و آن هر دو مقدمه‌ای برای هدف بزرگتر و آن پیروزی است که در این اواخر از او مسئلت کرده و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 گروه کافران پیروز گردان</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و تلاشهاشان به نتیجه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فَهَزَمُوهُمْ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به اذن و فرمان خدا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ایشان اذن داد و پیروز شدند،بدان سبب که صبر و یقین بخششی از ایمان به خدا و تقرب به سوی او و خواستن از او و نتیجۀ آن استجابت و پذیرفته شدن دعا به توسط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میان جوان صالحی مؤمن به خدا به نام داود در میدان جنگ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دٰاوُدُ 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داود جالوت را کشت و صالح و شایسته بود،گروه مؤمنان در پیرامون او گرد آمدند و رئیس ایشان طالوت به او نزدیک شد و وی را جانشین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آتٰاهُ اللّٰهُ الْمُلْکَ وَ الْحِکْمَةَ وَ عَلَّمَهُ مِمّٰا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او پادشاهی و فرزانگی داد و از آنچه می‌خواست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جانشین در زمین و به فرمان خود پادشاه و پیامبر قرار داد که حکایت آن در مناسبتهای دیگر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در این جا می‌خواهد این نکته را به یاد ما بیاورد که پادشاهی از آن خدا است و آن را به هر کس که خواهد می‌بخشد،و بر ما است که این پادشاهی را از او بخواهیم،به همان‌گونه که پیروزی و توانگری و زندگی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مناسبتهای متعدد از فلسفۀ جهاد و برجسته‌ترین هدفهای آن سخن گفته،و در این جا نیز به مناسبت سخن گفتن از داود نیز از این فلسفه یاد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دَفْعُ اللّٰهِ النّٰاسَ بَعْضَهُمْ بِبَعْضٍ لَفَسَدَتِ الْأَرْضُ وَ لٰکِنَّ اللّٰهَ ذُو فَضْلٍ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نباشد که خدا به وسیلۀ پاره‌ای از مردم از پاره‌ای دیگر جلو گیرد،زمین تباه شود،و خدا بر جهانیان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بندگان خود امتی رسالتی فراهم می‌آورد که به دفاع از اصول الاهی تجسم یافتۀ در حق و عدالت و آزادی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می‌پردازد،و به مبارزۀ با کسانی می‌پردازد که بر اثر تلقین هوای نفس به ستمگری و برده ساختن دیگران روزگار می‌گذرانند و مردمان را از شر ایشان می‌رهاند،و این خود فضل و احسانی بزرگ بر مردم است،و اگر این امت نبود،زندگی بشری به صورتی بدتر از زندگی درندگان جنگل درمی‌آمد که در آن قوی ضعیف را می‌خورد و ضعیف به خوردن ضعیف‌تر از خود مشغول می‌شود،و همگان در بیم و هراس و ناداری و ناکامی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این امت پرنشاطتر و مؤمنتر باشد،به کار برده شدن اصول و مبادی الاهی نیکوتر صورت می‌گیرد،و هر وقت امت در انجام دادن واجب خود سستی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روزگار 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تباهی بیشتر در سراسر زمین گسترش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همان‌گونه که زندگی و توانگری و فرمانروایی و پیروزی از</w:t>
      </w:r>
    </w:p>
    <w:p>
      <w:pPr>
        <w:pStyle w:val="BookText"/>
        <w:rPr/>
      </w:pPr>
      <w:r>
        <w:rPr>
          <w:rFonts w:ascii="IRNazanin" w:hAnsi="IRNazanin" w:eastAsia="IRNazanin"/>
          <w:color w:val="111111"/>
          <w:sz w:val="28"/>
          <w:sz w:val="28"/>
          <w:szCs w:val="28"/>
          <w:rtl w:val="true"/>
          <w:lang w:bidi="fa-IR"/>
        </w:rPr>
        <w:t>خدا است،هدایت و راهنمایی نیز از او است،و او است که ما را به راه راست زندگی و دست یافتن به وسایل مبارزۀ با فقر و رسیدن به پادشاهی و پیروزی رهبری می‌کند،و این از طریق رسالتهای وی صورت می‌گیرد که برای آن مردان امین را از میان بندگان خود برمی‌گزیند و آنان را به پیامبری خود مبعوث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اللّٰهِ نَتْلُوهٰا عَلَیْکَ بِالْحَقِّ وَ إِنَّکَ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 خدا که آنها را به حق بر تو می‌خوانیم،و تو از فرستادگانی</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الرُّسُلُ فَضَّلْنٰا بَعْضَهُمْ عَلیٰ بَعْضٍ مِنْهُمْ مَنْ کَلَّمَ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پیغمبران بعضی را بر بعضی دیگر برتری دادیم؛از ایشان بعضی با خدا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علیه السلام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بَعْضَهُمْ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پایۀ بعضی از ایشان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ابراهیم که دوست خدا خوانده شد و امام و پیشوای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 عِیسَی ابْنَ مَرْیَمَ الْبَیِّنٰاتِ وَ أَیَّدْنٰاهُ بِرُوحِ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عیسی پسر مریم آیه‌ها و نشانه‌های روشن دادیم و با روح القدس او را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با عصمتی تأیید کرد که او را از پرداختن به هر کار زشت و ناپسند بازمی‌داشت،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دیگر را نیز به همین گونه تأیید می‌کرد،و تنها این تفاوت وجود دارد که دربارۀ عیسی بعضی از مردم کارشان به کفر کشید و گمان کردند که او خود قدوس است و هر چه می‌کند بدون تأیید خدا است و پروردگار ما این پندار را نفی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رسالت از خدا است،و این رسالت به اشکال متفاوت به پیامبران بر حسب شایستگیهای ایشان و مصالح خدا در بندگان تفویض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سؤالی بدین گونه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مردمان را هدایت می‌کند،چرا پیروان پیامبران پس از ایشان با یکی پس از آنان اختلاف پیدا کردند،و چرا خدا همۀ ایشان را به یک شکل هدایت نکرد و رهاشان کرد که بعضی بعض دیگر را</w:t>
      </w:r>
    </w:p>
    <w:p>
      <w:pPr>
        <w:pStyle w:val="BookText"/>
        <w:rPr/>
      </w:pPr>
      <w:r>
        <w:rPr>
          <w:rFonts w:ascii="IRNazanin" w:hAnsi="IRNazanin" w:eastAsia="IRNazanin"/>
          <w:color w:val="111111"/>
          <w:sz w:val="28"/>
          <w:sz w:val="28"/>
          <w:szCs w:val="28"/>
          <w:rtl w:val="true"/>
          <w:lang w:bidi="fa-IR"/>
        </w:rPr>
        <w:t>بکشند؟ و پاسخ قرآن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کره و زور مردمان را هدایت نمی‌کند، بلکه برای ایشان فرصت راهیابی را فراهم می‌آورد،پس هر کس که بر راه راست برود به سود چنین کرده،و هر کس گمراهی را برگزیند به زیان خود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چنان خواسته است که این دنیا همچون آزمایشگاهی برای کانیهای مردمان و مجلس امتحانی برای اندازۀ ایمان ایشان باشد،و خدا از آنچه اراده می‌کند مورد پرسش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اقْتَتَلَ الَّذِینَ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کسانی که پس از ایشان بودند به کارزار و کشتن یکدیگر نمی‌پرداختند،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مٰا جٰاءَتْهُمُ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آیات بینات به ایشان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و اختلاف ایشان نه به خاطر وجود نقصی در هدایت خدا بلکه به وجود خللی در ایمان داشتن ایشان به آن و پذیرش صحیح این ایمان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اختلاف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ایشان بر سر حق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آمَنَ وَ مِنْهُمْ مَنْ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ایشان ایمان آوردند،و بعضی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 این که از پیروان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کارهاشان صحیح نبود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مَا اقْتَتَلُوا وَ لٰکِنَّ اللّٰهَ یَفْعَلُ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یکدیگر را نمی‌کشتند،ولی خدا آنچه را که می‌خواهد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بار دیگر قرآن از استیلا و مراقبت خدا بر زندگی،و این که بر نیک و بدی که در آن جریان دارد دلالتی بر کناره‌گیری خداوند متعال از سلطه‌ها و نیز بر این که در کار خود ناتوان شده است نیست،و نمی‌تواند از شر جلوگیری کند یا این که از شروری که در دنیا بر مردمان وارد می‌شود خرسند است،نیست،بلکه خدا چنان می‌خواهد که بندگانش به اختیار خود کار کنند و آنان را تا اجل نامبرده‌ای</w:t>
      </w:r>
      <w:bookmarkStart w:id="884" w:name="pg12292_144783"/>
    </w:p>
    <w:p>
      <w:pPr>
        <w:pStyle w:val="BookText"/>
        <w:rPr/>
      </w:pPr>
      <w:bookmarkEnd w:id="884"/>
      <w:r>
        <w:rPr>
          <w:rFonts w:ascii="IRNazanin" w:hAnsi="IRNazanin" w:eastAsia="IRNazanin"/>
          <w:color w:val="111111"/>
          <w:sz w:val="28"/>
          <w:sz w:val="28"/>
          <w:szCs w:val="28"/>
          <w:rtl w:val="true"/>
          <w:lang w:bidi="fa-IR"/>
        </w:rPr>
        <w:t>رها کرده است،و او قادر است که با سطوت و قدرت گسترده خود که هیچ چیز نمی‌تواند آن را از کار بیندازد،هر وقت بخواهد آنان را مورد مؤاخذه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حقیقت نسبت به ما چه معنی می‌دهد؟نشانۀ آن است که ما به عبث و بیهوده آفریده نشده‌ایم و به حال خود به صورت دایمی رهایمان نکرده‌اند،بلکه در برابر ما فرصت کوتاهی برای آزموده شدن اراده و ایمانمان داریم، و باید از این فرصت برای بخشیدن و انفاق کردن پیش از پایان یافتن زمان آن بهره برگیریم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أَنْفِقُوا مِمّٰا رَزَقْنٰاکُمْ مِنْ قَبْلِ أَنْ یَأْتِیَ یَوْمٌ لاٰ بَیْعٌ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آنچه به شما روزی داده‌ایم،به دیگران بدهید،پیش از آنکه روزی بیاید که فروش و داد و ستدی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هیچ کس چیزی برای فروختن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خُلَّةٌ وَ لاٰ 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و میانجیگری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و رفیقی در آن نیست و حتّی اگر هم بود کاری نمی‌توانست برای ما انجام دهد،بدان روی که او نیز همچون ما مبتلا و گرفتار کردار خویش است، بنا بر این بهتر آن است که امروز در اندیشۀ فردای خود باشیم و مال خدا داده را در راه انجام دادن امر او انفاق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الْکٰافِرُونَ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کافرند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خود ستم می‌کنند و هیچ کار خیری که به درد زندگی جهان دیگرش بخورد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مناسبت سخن گفتن از انفاق تکمیلی برای سخن گفتن از کارزار در راه خدا در آیات پیشین است،که قرآن غالبا پس از بحث کردن درباره کارزار به سخن گفتن دربارۀ انفاق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885" w:name="__RefHeading___Toc7459522_417432637"/>
      <w:bookmarkStart w:id="886" w:name="_Toc346"/>
      <w:bookmarkEnd w:id="88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255</w:t>
      </w:r>
      <w:r>
        <w:rPr>
          <w:rtl w:val="true"/>
        </w:rPr>
        <w:t xml:space="preserve"> </w:t>
      </w:r>
      <w:r>
        <w:rPr>
          <w:rtl w:val="true"/>
        </w:rPr>
        <w:t xml:space="preserve">تا </w:t>
      </w:r>
      <w:r>
        <w:rPr/>
        <w:t>260</w:t>
      </w:r>
      <w:r>
        <w:rPr>
          <w:rtl w:val="true"/>
        </w:rPr>
        <w:t>]</w:t>
      </w:r>
      <w:bookmarkEnd w:id="886"/>
    </w:p>
    <w:p>
      <w:pPr>
        <w:pStyle w:val="Heading4"/>
        <w:numPr>
          <w:ilvl w:val="3"/>
          <w:numId w:val="1"/>
        </w:numPr>
        <w:rPr/>
      </w:pPr>
      <w:bookmarkStart w:id="887" w:name="__RefHeading___Toc7459524_417432637"/>
      <w:bookmarkStart w:id="888" w:name="_Toc347"/>
      <w:bookmarkEnd w:id="887"/>
      <w:r>
        <w:rPr>
          <w:rtl w:val="true"/>
        </w:rPr>
        <w:t>اشاره</w:t>
      </w:r>
      <w:bookmarkEnd w:id="88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bookmarkStart w:id="889" w:name="pg12292_144785"/>
    </w:p>
    <w:p>
      <w:pPr>
        <w:pStyle w:val="Heading4"/>
        <w:numPr>
          <w:ilvl w:val="3"/>
          <w:numId w:val="1"/>
        </w:numPr>
        <w:rPr/>
      </w:pPr>
      <w:bookmarkStart w:id="890" w:name="__RefHeading___Toc7459526_417432637"/>
      <w:bookmarkStart w:id="891" w:name="_Toc348"/>
      <w:bookmarkEnd w:id="889"/>
      <w:bookmarkEnd w:id="890"/>
      <w:r>
        <w:rPr>
          <w:rtl w:val="true"/>
        </w:rPr>
        <w:t>معنای واژه‌ها</w:t>
      </w:r>
      <w:bookmarkEnd w:id="891"/>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زنده،کسی است که بر صفتی باشد که بنا بر آن لازم است چیزهای دریافتنی را در صورتی که وجود داشته باشند ادراک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 است و به معنی کسی است که به امر آفرینش خود قیام می‌کند و آن را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و خواب سبک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ضد آن یقظه یعنی بیداری است که در آن اعصاب دماغ بر اثر رطوبتهای بخار بالا رفته به طرف آن سست می‌شود،و به قولی مرگ سبک است،و مرگ خوابی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چیزی را به دست آورد،یا اندازۀ دانش او به حد اعلای خود رسیده،می‌گویند بر آن احاطه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مبهوت و حیرتزده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 عبارت از حیرتی که بر اثر مستولی شدن حجت و برهان حاصل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خواء،خلأ است،و خواء گشادگی میان دو چیز و خالی بودن این گشادگی از هر چیزی است،و خانه‌ای را خاویه گویند که اهل آن از میان رفته‌اند و خانه از آنها تهی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 به معنی گرسنگی نیز هست به سبب تهی بودن معده از خوراک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ساختمانهای آن،و به قولی خیمه‌ها که خانه‌های اعراب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علی عروشها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دیوارهای بدون سقف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ساختمان را عرش گویند؛و عریش مکه بناهای آن است،و خانه را به سبب ارتفاع ساختمانهای آن عریش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 به ضم صاد بنا بر یکی از دو قرائت از صار یصور به معنی برید یا متمایل کرد،و به کسر صاد بنا بر قرائتی دیگر از صار یصیر به یکی از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قرینه‌های کلام نشان می‌دهد که مقصود قطع و بریدن است،و قرار گرفتن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برای رساندن معنی متمایل کرده است،پس معنی آن چنین می‌شود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با متمایل کردن به طرف خودت ببر و پاره پاره کن</w:t>
      </w:r>
      <w:r>
        <w:rPr>
          <w:rFonts w:eastAsia="IRNazanin" w:cs="IRNazanin"/>
          <w:color w:val="111111"/>
          <w:sz w:val="28"/>
          <w:szCs w:val="28"/>
          <w:rtl w:val="true"/>
          <w:lang w:bidi="fa-IR"/>
        </w:rPr>
        <w:t>.</w:t>
      </w:r>
      <w:bookmarkStart w:id="892" w:name="pg12292_144787"/>
    </w:p>
    <w:p>
      <w:pPr>
        <w:pStyle w:val="BookText"/>
        <w:rPr/>
      </w:pPr>
      <w:bookmarkEnd w:id="8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93" w:name="__RefHeading___Toc7459528_417432637"/>
      <w:bookmarkStart w:id="894" w:name="_Toc349"/>
      <w:bookmarkEnd w:id="893"/>
      <w:r>
        <w:rPr>
          <w:rtl w:val="true"/>
        </w:rPr>
        <w:t>نامهای نیکو و زیبای خدا</w:t>
      </w:r>
      <w:bookmarkEnd w:id="894"/>
    </w:p>
    <w:p>
      <w:pPr>
        <w:pStyle w:val="Heading5"/>
        <w:numPr>
          <w:ilvl w:val="4"/>
          <w:numId w:val="1"/>
        </w:numPr>
        <w:rPr/>
      </w:pPr>
      <w:bookmarkStart w:id="895" w:name="__RefHeading___Toc7459530_417432637"/>
      <w:bookmarkStart w:id="896" w:name="_Toc350"/>
      <w:bookmarkEnd w:id="895"/>
      <w:r>
        <w:rPr>
          <w:rtl w:val="true"/>
        </w:rPr>
        <w:t>اشاره</w:t>
      </w:r>
      <w:bookmarkEnd w:id="896"/>
    </w:p>
    <w:p>
      <w:pPr>
        <w:pStyle w:val="Heading5"/>
        <w:numPr>
          <w:ilvl w:val="4"/>
          <w:numId w:val="1"/>
        </w:numPr>
        <w:rPr/>
      </w:pPr>
      <w:bookmarkStart w:id="897" w:name="__RefHeading___Toc7459532_417432637"/>
      <w:bookmarkStart w:id="898" w:name="_Toc351"/>
      <w:bookmarkEnd w:id="897"/>
      <w:r>
        <w:rPr>
          <w:rtl w:val="true"/>
        </w:rPr>
        <w:t>رهنمودهایی از آیات</w:t>
      </w:r>
      <w:r>
        <w:rPr>
          <w:rtl w:val="true"/>
        </w:rPr>
        <w:t>:</w:t>
      </w:r>
      <w:bookmarkEnd w:id="898"/>
    </w:p>
    <w:p>
      <w:pPr>
        <w:pStyle w:val="BookText"/>
        <w:rPr/>
      </w:pPr>
      <w:r>
        <w:rPr>
          <w:rFonts w:ascii="IRNazanin" w:hAnsi="IRNazanin" w:eastAsia="IRNazanin"/>
          <w:color w:val="111111"/>
          <w:sz w:val="28"/>
          <w:sz w:val="28"/>
          <w:szCs w:val="28"/>
          <w:rtl w:val="true"/>
          <w:lang w:bidi="fa-IR"/>
        </w:rPr>
        <w:t>در ضمن داستانهای گذشته،قرآن بعضی از نامهای نیکوی خدا را به ما یادآور شد که در مقدمۀ آنها این بود که خدا زندگی و توانگری 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و در پایان هدایت و راهیابی به بندگانش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واقعیّت این است که توانگری و شاهی و پیروزی و راهیابی چیزی جز بعضی از مظاهر زندگی نیست که خدا آنها را به انسان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آیت تذکر دادن خود را به پروردگار ما و بیان صفات نیکوی او ادامه می‌دهد که از جملۀ آنها توانایی او برای برانگیختن مردمان از قبر و بخشیدن زندگی تازه به ایشان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نخستین که آیت الکرسی نام دارد،در حدیث شریف توجه به آن و قرائت آن توصیه شده است،بدان سبب که صفات خدا را که شناختن آنها سهمی در تربیت نفس بشری دارد،خلاصه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زندگی را به وجود می‌آورد و به آن سامان می‌بخشد و در هر لحظه از آن پاسداری می‌کند،و اگر حفظ او از زندگی نبود از میان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ما را به ناحیۀ عملی ایمان داشتن به این که خدا زنده و قیوم است متوجه می‌سازد،و بنا بر همین است که انسان ناگزیر باید تنها به خدا تسلیم شود،و علیه هر سلطه‌ای که مشروع بودن آن از ارزشهای خدا نیست،و قرآن آن را طاغوت می‌نامد،تمرد و سرپیچی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قرآن بیان می‌کند که ایمان داشتن به خدا و به قدرت گستردۀ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می‌خواند که به روز دیگر ایمان داشته باشیم که خدا قادر است که مردگان را زنده کند،و هیچ دشواری برای بازگرداندن مردمان به زندگی و رسیدگی به حساب ایشان وجود ندارد</w:t>
      </w:r>
      <w:r>
        <w:rPr>
          <w:rFonts w:eastAsia="IRNazanin" w:cs="IRNazanin"/>
          <w:color w:val="111111"/>
          <w:sz w:val="28"/>
          <w:szCs w:val="28"/>
          <w:rtl w:val="true"/>
          <w:lang w:bidi="fa-IR"/>
        </w:rPr>
        <w:t>.</w:t>
      </w:r>
      <w:bookmarkStart w:id="899" w:name="pg12292_144788"/>
    </w:p>
    <w:p>
      <w:pPr>
        <w:pStyle w:val="Heading5"/>
        <w:numPr>
          <w:ilvl w:val="4"/>
          <w:numId w:val="1"/>
        </w:numPr>
        <w:rPr/>
      </w:pPr>
      <w:bookmarkStart w:id="900" w:name="__RefHeading___Toc7459534_417432637"/>
      <w:bookmarkStart w:id="901" w:name="_Toc352"/>
      <w:bookmarkEnd w:id="899"/>
      <w:bookmarkEnd w:id="900"/>
      <w:r>
        <w:rPr>
          <w:rtl w:val="true"/>
        </w:rPr>
        <w:t>شرح آیات</w:t>
      </w:r>
      <w:r>
        <w:rPr>
          <w:rtl w:val="true"/>
        </w:rPr>
        <w:t>:</w:t>
      </w:r>
      <w:bookmarkEnd w:id="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آسایش و آرامش آدمی چیزی اکتشاف نمی‌کند،اما در سختی و بدبختی عقل خود را به کار می‌اندازد و در آن می‌کوشد که به صورتی ژرف حقیقت زندگی را بازشناسد تا بتواند نیازمندی خویش را از پیش پای خود بردارد،و در آن هنگام که نیازمندی شدت پیدا می‌کند و سختی و بدبختی بر او فشار وارد می‌سازد،و روشهای زندگی او را خسته می‌کند،به پروردگار خویش رو می‌کند،و دست دعا به جانب او بالا می‌برد،و همۀ بتانی که می‌پرستید در برابر او فرومی‌افتد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اعراب پروردگار خویش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خوانده‌اند،از آن جهت که او را می‌پرستند و بندگی او می‌کنند،و چون سختی و بدبختی به ایشان برسد به او متوسّل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برگزیده در زبان قرآن برای اشارۀ به پروردگار 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 جا آیت الکرسی با همین آغاز می‌شود تا ضمیر انسان را به این اندیشه برانگیزد که آن کس که از او پناه می‌خواهند و به او متوسل می‌شوند، تنها او است که شایستۀ پروردگار حقیقی بودن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یگانه است و خدا و معبودی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صفات پروردگار من چیست؟او به دو رشته از صفات نیکو و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است که یکی از آنها به نامهای ذاتی او متصل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است،هر چه بخواهد اراده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دربارۀ آنچه می‌کند چیزی از او نمی‌پرسد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کلمه‌ای که اشارۀ به همۀ این صفات است،کلمۀ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رشتۀ دوم پیوستۀ به همۀ افعال و مظاهر آفرینش چیزها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این سلسله کلمۀ قیّوم اشاره می‌کند و دلیل بر آن است که خدا قائم به ذات خویش است و به</w:t>
      </w:r>
    </w:p>
    <w:p>
      <w:pPr>
        <w:pStyle w:val="BookText"/>
        <w:rPr/>
      </w:pPr>
      <w:r>
        <w:rPr>
          <w:rFonts w:ascii="IRNazanin" w:hAnsi="IRNazanin" w:eastAsia="IRNazanin"/>
          <w:color w:val="111111"/>
          <w:sz w:val="28"/>
          <w:sz w:val="28"/>
          <w:szCs w:val="28"/>
          <w:rtl w:val="true"/>
          <w:lang w:bidi="fa-IR"/>
        </w:rPr>
        <w:t>چیزی نیاز ندارد و چیزها قائم و ایستادۀ به او است و هیچ چیز از او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قرآن خدا را به میانجیگری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ما می‌آورد،و بعضی از مظاهر این دو صفت را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زندۀ قائم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مظاهر صفت زنده بی‌نیازی او از چرت و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زدن و خوابیدن به او راه ندارد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زنده این است که پروردگار ما قدرت گسترده دارد و مالک هر چیز است و فرمان و خواست یا مشیّت او در هر چیز روان است،چرا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آسمانها و در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از هر کس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می‌تواند بی‌اذن و فرمان وی در نزد او شفاعت و میانجیگری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نمی‌تواند خدا را بر کاری مجبور کند،بلکه تنها می‌تواند از او بخواهد،که اگر خدا خواسته باشد این خواهش را برآورده می‌سازد،و اگر نخواهد چنین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زمین،در استیلای خود بر مردم،به مجموعه‌ای از صاحبان نفوذ اعتماد می‌کنند،و اینان از وابستگان به خود در نزد شاه به شفاعت می‌پردازند؛ولی هیچ کس،حتی پیامبران و فرستادگان خدا و ملائکه مقرب او در کار کسی دخالت ندارند و چیزی جز بندگان محترم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مظاهر نام زنده،علم خدا است به هر چیز،و برتری او از این که عقلها بتواند به آستانۀ او بالا رود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پیش رو و پشت سر 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واسع خدا همۀ کرانه‌های بشر را فرامی‌گیرد،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یُحِیطُونَ بِشَیْءٍ مِنْ عِلْمِهِ إِلاّٰ بِمٰا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از علم او دست نیابند جز آنکه او خود بخواهد،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زندگی و پیوسته زنده و گسترده دانش و قدرت پروردگار ما سبحانه و تعالی است که شایسته است او را به ولایت و سروری خود بپذیریم،نه بندگان آفریننده و میرندۀ او را که خواب و نادانی بر ایشان مسلّط‌اند و مالک چیزی نیستند،و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از صفت حیات است؛خدایی که خود به خود زنده و مالک همه چیز در آسمانها و زمین است و به آنچه در آنها است عالم است،کار ساز و قیوم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w:t>
      </w:r>
      <w:r>
        <w:rPr>
          <w:rStyle w:val="FootnoteAnchor"/>
          <w:rtl w:val="true"/>
        </w:rPr>
        <w:footnoteReference w:id="39"/>
      </w:r>
      <w:r>
        <w:rPr>
          <w:rFonts w:ascii="IRNazanin" w:hAnsi="IRNazanin" w:eastAsia="IRNazanin"/>
          <w:color w:val="111111"/>
          <w:sz w:val="28"/>
          <w:sz w:val="28"/>
          <w:szCs w:val="28"/>
          <w:rtl w:val="true"/>
          <w:lang w:bidi="fa-IR"/>
        </w:rPr>
        <w:t xml:space="preserve">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او وسعتی همچون وسعت آسمانها و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شاهی و امتداد روان بودن مشیت او وسعتی به اندازۀ وسعت آسمانها و زمین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قدرت او هر چیز را فرامی‌گیرد،و شبانه روز کارهای آنها را اداره می‌کند بی‌آنکه اداره کردن ملکوت آسمانها و زمین او را خسته کند،یا کهکشانهای بزرگ یا خورشیدها و ماههای خود مانع آن شوند که خدا از اداره کردن آنچه از هسته و اجزاء ذره در یک ذرۀ کوچک وجود دارد،بازماند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یَؤُدُهُ حِفْظُهُمٰا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نگاهداری آنها او را خسته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خستگی و دشواری برتر است،و هر چه را که اراده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باش،پس هستی پیدا 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زنده است و از هر صفت ناتوانی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قیّوم و کارساز و سبب بقای هر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 پروردگار ما،و این است برتری و بزرگی او،و این است قدرت و سلطنت او،آیا با این همه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برای خود معبودی یا رهبری برای خود برمی‌گزینیم که پروردگارمان به آن خرسند نباشد؟قلبی که با ایمان به خدا آباد شده،چگونه می‌تواند به بزرگداشت کسی جز او بپردازد،یا الاهی سوای اللّٰه را بپرستد،و چگونه علیه ناچیزانی که به ناحق در زمین طغیان می‌کنند و مردمان را به فرمانبرداری از خود می‌خواند می‌تواند شورش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قَدْ تَبَیَّنَ الرُّشْدُ مِنَ الْغَیِّ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اجبار و اکراه نیست؛راه راست از بیراهه بازشناخته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گفتار دیگر نیست؛غیر از خدای یگانه خدایی نیست،و بر مردم است که او را ولی و سرور خود بدانند و از پذیرفتن شریکان خدا و طاغوتان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فَقَدِ اسْتَمْسَکَ بِالْعُرْوَةِ الْوُثْقیٰ لاَ انْفِصٰامَ لَهٰا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طاغوت کافر شود و به خدا ایمان آرد،به حلقۀ مطمئن چنگ زده که بریده نمی‌شود،و خدا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آزادی و انسانیت را بازپس گرفته،و توانسته است نیروها و کارمایه‌های خود را در راهی استوارتر مورد بهره‌برداری قرار دهد؛و کدام نیرو قویتر از انسانی است که به طاغوت کفر ورزد،و در برابر هر سلطه‌ای که او را به بندگی و اسباب بهره‌کشی خود می‌خواند سر به طغیان بردارد،و سپس به خدا ایمان آرد و قلب خود را به اعتماد و آرزو و تواضع در برابر حق و تسلیم به آن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حقیقی در این جهان نیروی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نیروی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یاری خود هر که را بخواهد تأیید می‌کند،و او شنوا است و آنچه را که از کفر و ایمان بر زبان شما روان می‌شود می‌شنود،و به هر نیت صالح یا پلیدی که در جان خود پنهان دارید دانا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یک سلطۀ حقیقی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سلطان خدا تجسم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 و قدر،و در نتیجه سنتهای حتمی و نظامهای تحول ناپذیر</w:t>
      </w:r>
    </w:p>
    <w:p>
      <w:pPr>
        <w:pStyle w:val="BookText"/>
        <w:rPr/>
      </w:pPr>
      <w:r>
        <w:rPr>
          <w:rFonts w:ascii="IRNazanin" w:hAnsi="IRNazanin" w:eastAsia="IRNazanin"/>
          <w:color w:val="111111"/>
          <w:sz w:val="28"/>
          <w:sz w:val="28"/>
          <w:szCs w:val="28"/>
          <w:rtl w:val="true"/>
          <w:lang w:bidi="fa-IR"/>
        </w:rPr>
        <w:t>او،و آن کس که نسبت به این سلطه خاضع باشد،و با آن اتصال پیدا کند،و از آن نیرومندی و مشروعیت به دست آورد،می‌تواند زندگی را مسخر خود سازد،و از جانب آن سلطه جانشین او بر ادارۀ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آن کافر شود،و در صدد یافتن سلطه‌های وهمی بر آید و به آنها تسلیم شود،بنده‌ای خواهد شد که در تاریکی سرگردان است و هیچ چیز را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وَلِیُّ الَّذِینَ آمَنُوا یُخْرِجُهُمْ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و دستگیر کسانی است که ایمان آورده‌اند،و آنان را از تاریکی به روشنایی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آقا و سرور ایشان است،و آنان به قدرت و سلطنت او پیوستگی پیدا کرده‌اند و نیرومندی و مشروع بودن و نور از آن کسب کرده‌اند،و به هدایتی دست یافته‌اند که انسان تا بردۀ طاغوت است نمی‌تواند به آن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أَوْلِیٰاؤُهُمُ الطّٰاغُوتُ یُخْرِجُونَهُمْ مِنَ النُّورِ إِلَی الظُّلُمٰاتِ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شدند،یار و یاورشان طاغوت است که ایشان را از روشنی به تاریکی می‌کشد؛اینان اصحاب آتشند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انسانی که نسبت به خدا خاضع نباشد،در برابر طاغوت تمرد نخواهد کرد،از آن رو که،در تحت تأثیر اجتماع فاسد و فشار طاغوت مجسم کنندۀ آن از اساس نسبت به خدا کافر است،و آن کس که طاغوت او را به بردگی خود درآورده باشد،این طاغوت نخستین چیزی که از او می‌رباید،قدرت و استقلال او برای اندیشیدن است،و چیزی را نمی‌بیند جز آنچه طاغوت می‌بیند،و به انجام دادن کاری می‌پردازد که آن طاغوت به او فرمان داده باشد،و بدین گونه عقلی را که خدا به او بخشیده بود از دست می‌دهد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شرط برای داشتن فکر سالم آزاد شدن از بردگی و تبعیت است، بدان سبب که عقل جز در هنگام سختی و نیازمندی به حرکت نمی‌افتد،و کسی که دنباله رو دیگران است چگونه می‌تواند به خود اعتماد کند یا در هنگام محتاج</w:t>
      </w:r>
    </w:p>
    <w:p>
      <w:pPr>
        <w:pStyle w:val="BookText"/>
        <w:rPr/>
      </w:pPr>
      <w:r>
        <w:rPr>
          <w:rFonts w:ascii="IRNazanin" w:hAnsi="IRNazanin" w:eastAsia="IRNazanin"/>
          <w:color w:val="111111"/>
          <w:sz w:val="28"/>
          <w:sz w:val="28"/>
          <w:szCs w:val="28"/>
          <w:rtl w:val="true"/>
          <w:lang w:bidi="fa-IR"/>
        </w:rPr>
        <w:t>بودن به تفکر متوجه این نیازمندی خود به تفکر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اندیشیدن سالم نخستین شرط لازم برای نیرومندی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قرآن حکیم گفته است که ایمان داشتن به خدا به صاحب آن آزادی می‌بخشد،و آزادی وسیلۀ دست یافتن وی به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حلقۀ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تاریکیها به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کدام ایمان است که به ما نیرومندی و دانایی عطا می‌کند؟ایمان اندیشیده و فهمیده است نه ایمانی که با زور و اکراه پیدا شده باشد که آن خود نیز گونه‌ای از قبول بردگی و خضوع در مقابل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ملتی از آن روی به خدا مؤمن شود که سلطۀ سیاسی او را بر این کار مجبور کرده است،این را می‌توان آزادی خواند یا بردگی؟طبیعی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ایمانی چیزی جز بردگی نیست،و اگر سلطۀ سیاسی آن را به کفر فرمان دهد کافر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قرآن در آغاز بحث از آزادی دینی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نمایندۀ سلطۀ شرعی حقیقی در زندگی کیست،خدا یا طاغوتها؟ آن کسی است که زندگی را به هر کس که خواهد می‌بخشد،و در آن هنگام که بخواهد مرگ را برای او مقدر می‌کند،و زندگی را با بخشیدن نعمتهای بیشمار استمرار می‌بخشد،و خورشید را که هر بامداد دنیا را از گرمی و روشنی و زندگی پر می‌کند به حرکت درمی‌آورد؛چه کس جز خدا چنین می‌کند؟ولی ستمکاران نمی‌فهمند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 حَاجَّ إِبْرٰاهِیمَ فِی رَبِّهِ أَنْ آتٰاهُ اللّٰهُ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نشدی از آن کس که با ابراهیم دربارۀ پروردگار ابراهیم که به او پادشاهی داده بود محاجّه می‌کرد؟پس به جای آنکه شکرگزار پروردگار خود باشد که به او ملک و سلطنت بخشیده بود،علیه او برخاست و در زمین طغیان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إِبْرٰاهِیمُ رَبِّیَ الَّذِی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تو که طاغوتی عاجز و ناتوان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أُحْیِی وَ أُمِیتُ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کشتن دو نفر را صادر کرد،و سپس یکی را مورد عفو قرار داد و دیگری را کشت،ولی آیا می‌توانست آن کس را که کشته است به زندگی بازگرداند؟هرگز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ابراهیم نمی‌خواست با او به مجادله برخیزد،بلکه فطرت و و جدان او چنان در مقابل حقیقت واقع آشکارا به سختی تکان داد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إِبْرٰاهِیمُ فَإِنَّ اللّٰهَ یَأْتِی بِالشَّمْسِ مِنَ الْمَشْرِقِ فَأْتِ بِهٰا مِنَ الْمَغْرِبِ فَبُهِتَ الَّذِی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خورشید را از خاور برمی‌آورد،تو آن را از باختر برآور؛پس آنکه کافر شده بود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ایمان نیاورد؟بدان جهت که ستمگر بود،و ستمگر را ستمکاری وی همچون حجابی است که او را از دیدن حق مانع می‌شود،و جز به مصالح و هوای نفس و شهوات خود نمی‌اندیشد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ستمکاران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شاهان که با دعوتهای اصلاحی مبارزه می‌کنند،و ثروتمندان و خوشگذرانان که علیه انقلابها به مبارزه برمی‌خیزند،و کشیشان و خاخامان و علمای دینی که با افکار مایۀ پیشرفت مردم دشمنی می‌نمایند،ستمگرانند و از دادگری و اصلاح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ستمگری که عملا راه تعدی و تجاوز بر حقوق مردم را در پیش گرفته،از لحاظ فکری در صف باطل ایستاده است،همان‌گونه که عملا در همین صف ایستاده و دیر یا زود به حق کافر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عملا نسبت به حق متعهد شده‌اند و به حقوق مردم تجاوز نمی‌کنند،خداوند راهنماییشان خواهد کرد،بدان سبب که فطرت سالم دارند و چیزی جز غفلتی که خدا پردۀ آن را از برابر چشمانشان خواهد درید مانع دیدن حقایق برای ایشان نیست،و ناگهان حقایق را خواهند دید،چنان که عزیر و ابراهیم چنین بودند و خدا آنان را به سوی خود راهنمایی کرد و بر ایشان معلوم داشت که خود بخشندۀ زندگی و مرگ هر دو است و می‌تواند مردگان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با ما از تدبیر مستقیم خداوند متعال نسبت به زندگی سخن می‌گوید،و اندیشه‌های عملی برخاستۀ از این حقیقت را به ما الهام می‌کند،و ما دیدیم که چگونه آیت الکرسی ما را به طرد کردن فرمان طاغوتها رهبری کرد،اما در این جا قرآن از ضرورت ایمان به رستاخیز در نتیجۀ ایمان داشتن به قدرت واسعۀ خدا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آیه بازمی‌گردیم و به قصۀ عزیر گوش فرامی‌داریم که خدا او را به سوی خود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کسی که بر دهکده‌ای گذشت که سقف خانه‌های آن فروریخته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پس از مرگ این را زنده می‌کند؟پس خدا او را صد سال میراند،سپس او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مدت درنگ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یا پاره‌ای از یک روز درنگ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عزیر خر و خوراکش نیز همراه بود،که خر او به صورت استخوان پوسیده درآمده و خوراک او هم چنان تر و تازه دیده می‌شد؛بدین گونه خداوند خواست که قدرت و تدبیر مستقیم خود را بر امور زندگی برای بنده‌اش آشکار سازد، پس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إِلیٰ طَعٰامِکَ وَ شَرٰابِکَ لَمْ یَتَسَنَّهْ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خوراک و نوشابه‌ات بنگر که از حال خود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گذشتن صد سال بر آن هیچ تغییر شکلی بر آن عارض نشده، اما خر به صورت استخوانهای پوسیده درآمده،ولی خدا آن را دوباره زنده خواهد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إِلیٰ حِمٰارِکَ وَ لِنَجْعَلَکَ آیَةً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خرت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چنین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نشانه و حجتی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پس از مرگ که صد سال بر آن گذشته است تو را زنده کرد،و در</w:t>
      </w:r>
    </w:p>
    <w:p>
      <w:pPr>
        <w:pStyle w:val="BookText"/>
        <w:rPr/>
      </w:pPr>
      <w:r>
        <w:rPr>
          <w:rFonts w:ascii="IRNazanin" w:hAnsi="IRNazanin" w:eastAsia="IRNazanin"/>
          <w:color w:val="111111"/>
          <w:sz w:val="28"/>
          <w:sz w:val="28"/>
          <w:szCs w:val="28"/>
          <w:rtl w:val="true"/>
          <w:lang w:bidi="fa-IR"/>
        </w:rPr>
        <w:t>برابر چشمانت خرت را زنده ساخت تا به آن نگاه کنی و به مردمان بگویی که خدا چگونه مردگان را زنده می‌کند،و بدین گونه خدا زنده کردن خر را به تأخیر انداخت تا عمل زنده شدن در برابر چشمان عزیر صورت پذیر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إِلَی الْعِظٰامِ کَیْفَ نُنْشِزُهٰا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استخوانها نگاه کن که چگونه آنها را به یکدیگر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دقت بر زیر و بالا و در کنار یکدیگرشان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نَکْسُوهٰا لَحْماً فَلَمّٰا تَبَیَّنَ لَهُ قٰالَ أَعْلَمُ أَنَّ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آنها گوشت می‌پوشانیم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بر او آشکار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می‌بایستی آن را خوب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قدرت خدا همچون قدرت ما محدود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داستان عزیر شبیه داستان بندۀ نیکوکار خدا ابراهیم است که خدا او را به خود هدایت کرد و دربارۀ وی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رَبِّ أَرِنِی کَیْفَ تُحْیِ الْمَوْتیٰ قٰالَ أَ وَ لَمْ تُؤْمِنْ قٰالَ بَلیٰ وَ لٰکِنْ لِیَطْمَئِنَّ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من بنما که چگونه مردگان را زنده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چرا،ولی می‌خواهم اطمینان قلب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 را درجاتی است،و بالاترین آنها درجۀ یقین و اطمینان است که شیطان شک را کاملا از جان آدمی دور می‌کند،و دیگر به هیچ وجه گرفتار تردید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ایمان در آیه‌ای دیگر با عنوان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فَخُذْ أَرْبَعَةً مِنَ الطَّیْرِ فَصُرْهُنَّ إِلَیْکَ ثُمَّ اجْعَلْ عَلیٰ کُلِّ جَبَلٍ مِنْهُنَّ جُزْءاً ثُمَّ ادْعُهُنَّ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مرغ بگیر و آنها را به خود بگیر و پاره پاره کن و سپس بر هر کوهی پاره‌ای از آنها را قرار ده و آن گاه آنها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نامهاشان،یکی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کلاغ،کبوتر،گنجشک،و غیره</w:t>
      </w:r>
      <w:r>
        <w:rPr>
          <w:rFonts w:eastAsia="IRNazanin" w:cs="IRNazanin"/>
          <w:color w:val="111111"/>
          <w:sz w:val="28"/>
          <w:szCs w:val="28"/>
          <w:rtl w:val="true"/>
          <w:lang w:bidi="fa-IR"/>
        </w:rPr>
        <w:t>.</w:t>
      </w:r>
      <w:bookmarkStart w:id="902" w:name="pg12292_144797"/>
    </w:p>
    <w:p>
      <w:pPr>
        <w:pStyle w:val="BookText"/>
        <w:rPr/>
      </w:pPr>
      <w:bookmarkEnd w:id="9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یَأْتِینَکَ سَعْیاً وَ اعْلَمْ أَنَّ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دوان دوان نزد تو خواهند آمد،و بدان که خدا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و به قدرت خود در زندگی هر چه را که بخواهد انجام می‌دهد،و او عزیز است و هیچ کس و هیچ چیز بر او غالب نتواند شد،و حکیم است و عبث و بیهوده و بدون هدف هیچ کاری را انجام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903" w:name="__RefHeading___Toc7459536_417432637"/>
      <w:bookmarkStart w:id="904" w:name="_Toc353"/>
      <w:bookmarkEnd w:id="90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261</w:t>
      </w:r>
      <w:r>
        <w:rPr>
          <w:rtl w:val="true"/>
        </w:rPr>
        <w:t xml:space="preserve"> </w:t>
      </w:r>
      <w:r>
        <w:rPr>
          <w:rtl w:val="true"/>
        </w:rPr>
        <w:t xml:space="preserve">تا </w:t>
      </w:r>
      <w:r>
        <w:rPr/>
        <w:t>274</w:t>
      </w:r>
      <w:r>
        <w:rPr>
          <w:rtl w:val="true"/>
        </w:rPr>
        <w:t>]</w:t>
      </w:r>
      <w:bookmarkEnd w:id="904"/>
    </w:p>
    <w:p>
      <w:pPr>
        <w:pStyle w:val="Heading4"/>
        <w:numPr>
          <w:ilvl w:val="3"/>
          <w:numId w:val="1"/>
        </w:numPr>
        <w:rPr/>
      </w:pPr>
      <w:bookmarkStart w:id="905" w:name="__RefHeading___Toc7459538_417432637"/>
      <w:bookmarkStart w:id="906" w:name="_Toc354"/>
      <w:bookmarkEnd w:id="905"/>
      <w:r>
        <w:rPr>
          <w:rtl w:val="true"/>
        </w:rPr>
        <w:t>اشاره</w:t>
      </w:r>
      <w:bookmarkEnd w:id="90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bookmarkStart w:id="907" w:name="pg12292_144799"/>
    </w:p>
    <w:p>
      <w:pPr>
        <w:pStyle w:val="Heading4"/>
        <w:numPr>
          <w:ilvl w:val="3"/>
          <w:numId w:val="1"/>
        </w:numPr>
        <w:rPr/>
      </w:pPr>
      <w:bookmarkStart w:id="908" w:name="__RefHeading___Toc7459540_417432637"/>
      <w:bookmarkStart w:id="909" w:name="_Toc355"/>
      <w:bookmarkEnd w:id="907"/>
      <w:bookmarkEnd w:id="908"/>
      <w:r>
        <w:rPr>
          <w:rtl w:val="true"/>
        </w:rPr>
        <w:t>معنای واژه‌ها</w:t>
      </w:r>
      <w:bookmarkEnd w:id="909"/>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نبت،به معنی گیاه و إنبات به معنی رویاندن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و بی‌نیاز است و غنی بودن خدا به آن است که مالک همۀ چیزها و توانای بر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گذاشتن به معنی گفتن چیزی است که از اهمیت و خوبی کار نیک می‌کاهد،و اصل منّ به معنی بریدن است همچون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أَجْرٌ غَیْرُ مَمْنُونٍ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آزار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 به معنی پشته و زمین مرتفع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اندک و ریز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غباری است که میان آسمان و زمین قرار گرفته باشد</w:t>
      </w:r>
      <w:r>
        <w:rPr>
          <w:rFonts w:eastAsia="IRNazanin" w:cs="IRNazanin"/>
          <w:color w:val="111111"/>
          <w:sz w:val="28"/>
          <w:szCs w:val="28"/>
          <w:rtl w:val="true"/>
          <w:lang w:bidi="fa-IR"/>
        </w:rPr>
        <w:t>.</w:t>
      </w:r>
      <w:bookmarkStart w:id="910" w:name="pg12292_144800"/>
    </w:p>
    <w:p>
      <w:pPr>
        <w:pStyle w:val="BookText"/>
        <w:rPr/>
      </w:pPr>
      <w:bookmarkEnd w:id="910"/>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صدقه است و فرق صدقه و زکات در آن است که زکات همیشه واجب است،و صدقه گاه واجب است و گاه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می‌کنید و می‌پوشانید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علامتی است که هر چیز به آن شناخته می‌شود و اصل معنی آن بلندی است بدان سبب که نشانه‌ای است برافراشته برای آشکار شدن،و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فروش که عبارت از افزایش بها و بالا رفتن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اصرار و الحاح در پرسش است،و به قولی الحف به معنی فروپوشاندن با سؤالی است،و لحاف را از آن رو چنین می‌نامند که به صورت کامل شخص را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11" w:name="__RefHeading___Toc7459542_417432637"/>
      <w:bookmarkStart w:id="912" w:name="_Toc356"/>
      <w:bookmarkEnd w:id="911"/>
      <w:r>
        <w:rPr>
          <w:rtl w:val="true"/>
        </w:rPr>
        <w:t>انفاق در راه خدا</w:t>
      </w:r>
      <w:bookmarkEnd w:id="912"/>
    </w:p>
    <w:p>
      <w:pPr>
        <w:pStyle w:val="Heading5"/>
        <w:numPr>
          <w:ilvl w:val="4"/>
          <w:numId w:val="1"/>
        </w:numPr>
        <w:rPr/>
      </w:pPr>
      <w:bookmarkStart w:id="913" w:name="__RefHeading___Toc7459544_417432637"/>
      <w:bookmarkStart w:id="914" w:name="_Toc357"/>
      <w:bookmarkEnd w:id="913"/>
      <w:r>
        <w:rPr>
          <w:rtl w:val="true"/>
        </w:rPr>
        <w:t>اشاره</w:t>
      </w:r>
      <w:bookmarkEnd w:id="914"/>
    </w:p>
    <w:p>
      <w:pPr>
        <w:pStyle w:val="Heading5"/>
        <w:numPr>
          <w:ilvl w:val="4"/>
          <w:numId w:val="1"/>
        </w:numPr>
        <w:rPr/>
      </w:pPr>
      <w:bookmarkStart w:id="915" w:name="__RefHeading___Toc7459546_417432637"/>
      <w:bookmarkStart w:id="916" w:name="_Toc358"/>
      <w:bookmarkEnd w:id="915"/>
      <w:r>
        <w:rPr>
          <w:rtl w:val="true"/>
        </w:rPr>
        <w:t>رهنمودهایی از آیات</w:t>
      </w:r>
      <w:r>
        <w:rPr>
          <w:rtl w:val="true"/>
        </w:rPr>
        <w:t>:</w:t>
      </w:r>
      <w:bookmarkEnd w:id="916"/>
    </w:p>
    <w:p>
      <w:pPr>
        <w:pStyle w:val="BookText"/>
        <w:rPr/>
      </w:pPr>
      <w:r>
        <w:rPr>
          <w:rFonts w:ascii="IRNazanin" w:hAnsi="IRNazanin" w:eastAsia="IRNazanin"/>
          <w:color w:val="111111"/>
          <w:sz w:val="28"/>
          <w:sz w:val="28"/>
          <w:szCs w:val="28"/>
          <w:rtl w:val="true"/>
          <w:lang w:bidi="fa-IR"/>
        </w:rPr>
        <w:t>انفاق در راه خدا نتیجۀ مستقیم ایمان به خدا و نشانه‌ای از ژرفای یقین داشتن به این امر است که خدا قادر بر ایجاد هستی و بخشنده زندگی و توانگری و پادشاهی و هدایت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ممیزات شخصیت فرد مسلمان بخشندگی او است،و این بخشندگی نه برای شهرت یا ریا بلکه در راه خدا و بر وفق برنامه‌ای است که خدا برای او ترسیم</w:t>
      </w:r>
      <w:bookmarkStart w:id="917" w:name="pg12292_144801"/>
    </w:p>
    <w:p>
      <w:pPr>
        <w:pStyle w:val="BookText"/>
        <w:rPr/>
      </w:pPr>
      <w:bookmarkEnd w:id="917"/>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بیشتر سوره‌ها از انفاق یاد کرده،و در این جا بیشتر توجه معطوف به جوانب نفسانی انفاق است،و ناحیه‌ای از انفاق که سورۀ بقره دربارۀ آن بیش از سوره‌های دیگر بحث کرده،این مطلب است که انفاق مظهری از مظاهر ایمان داشتن به خدا و به روز بازپسین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نخستین به این ضرورت توجه پیدا می‌کنیم که لازم است انفاق در راه خدا بوده باشد،و در آیات دوم و سوم و چهارم به این که نباید به دنبال انفاق،منت بر سر کسی گذاشت یا مایۀ آزردگی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آیۀ پنجم مثلی برای انفاق فی سبیل اللّٰه می‌زند که به وسیلۀ آن به این مطلب متوجه می‌شویم که انفاق چگونه سبب تثبیت ایمان می‌شود؛آیۀ ششم به این فرمان می‌دهد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می‌بایستی از مال پاکیزه و نه از مال پلید بوده باشد و</w:t>
      </w:r>
      <w:r>
        <w:rPr>
          <w:rFonts w:eastAsia="IRNazanin" w:cs="IRNazanin"/>
          <w:color w:val="111111"/>
          <w:sz w:val="28"/>
          <w:szCs w:val="28"/>
          <w:rtl w:val="true"/>
          <w:lang w:bidi="fa-IR"/>
        </w:rPr>
        <w:t>...</w:t>
      </w:r>
    </w:p>
    <w:p>
      <w:pPr>
        <w:pStyle w:val="Heading5"/>
        <w:numPr>
          <w:ilvl w:val="4"/>
          <w:numId w:val="1"/>
        </w:numPr>
        <w:rPr/>
      </w:pPr>
      <w:bookmarkStart w:id="918" w:name="__RefHeading___Toc7459548_417432637"/>
      <w:bookmarkStart w:id="919" w:name="_Toc359"/>
      <w:bookmarkEnd w:id="918"/>
      <w:r>
        <w:rPr>
          <w:rtl w:val="true"/>
        </w:rPr>
        <w:t>شرح آیات</w:t>
      </w:r>
      <w:r>
        <w:rPr>
          <w:rtl w:val="true"/>
        </w:rPr>
        <w:t>:</w:t>
      </w:r>
      <w:bookmarkEnd w:id="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بخشندۀ زندگی و بخشندۀ نعمتهای آن است،و اکنون از ما می‌خواهد که پاره‌ای از آنچه را که به ما بخشیده است به او تقدیم کنیم،تا عوض آن را چند برابر به ما عنایت کند؛آنچه به او پیشکش می‌کنیم از میان نمی‌رود، بلکه مثل آن همچون دانه‌ای است که به خاک سپرده شود؛چنین دانه‌ای به پایان کار خود نمی‌رسد،بلکه دانه‌های دیگری که می‌خوریم به پایان خط خود رسیده‌اند، و این که در زیر خاک پنهان کرده‌ایم،چندان رشد می‌کند و افزون می‌شود که به صدها دانه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صنع خدا است که اندازۀ مختصری از مال تو که در راه او انفاق کرده‌ای می‌گیرد و آن را برای تو چند برابر می‌کند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کسانی که اموال خود را در راه خدا می‌دهند،مثل دانه‌ای است که هفت خوشه برآرد و در هر خوشه صد دانه باشد،و خدا برای هر کس بخواهد دو</w:t>
      </w:r>
    </w:p>
    <w:p>
      <w:pPr>
        <w:pStyle w:val="BookText"/>
        <w:rPr/>
      </w:pPr>
      <w:r>
        <w:rPr>
          <w:rFonts w:ascii="IRNazanin" w:hAnsi="IRNazanin" w:eastAsia="IRNazanin"/>
          <w:color w:val="111111"/>
          <w:sz w:val="28"/>
          <w:sz w:val="28"/>
          <w:szCs w:val="28"/>
          <w:rtl w:val="true"/>
          <w:lang w:bidi="fa-IR"/>
        </w:rPr>
        <w:t>چندان می‌کند،و خدا پر بخشش و داناست</w:t>
      </w:r>
      <w:r>
        <w:rPr>
          <w:rFonts w:eastAsia="IRNazanin" w:cs="IRNazanin"/>
          <w:color w:val="111111"/>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بخشیدن مال در راه خدا همراه با اوضاع و احوالی دشوار است،همچون آنکه صاحب مال اندک مایه باشد و مال خود را به کسی که از او فقیرتر است انفاق کند،یا آنکه در عین نیازمندی دیگری را بر خود ترجیح نهد و آنچه را که مورد احتیاج خودش است به او بدهد،یا با انفاق سلطه‌های طاغوتی را به چالش بخواند،یا به مداوای جراحت مظلومی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پاداش به اندازۀ مشقت است،و با اوضاع و احوال موضوعی و نفسانی که انفاق در آنها صورت می‌گیرد بستگی دارد،و خدا به این همه آگاه است و می‌تواند به سبب آنها بخشش خود را چند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انفاق در راه خداگونه‌ای بهره‌برداری در زندگی دنیا و آخرت است،ولی این استثمار،در صورتی که صاحب آن مواظب نباشد،و با شهوت شهرت و سلطه مقاومت نکند،و به دنبال انفاق از منت گذاشتن و آزردن بازنایستد،به زیان خواهد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فِی سَبِیلِ اللّٰهِ ثُمَّ لاٰ یُتْبِعُونَ مٰا أَنْفَقُوا مَنًّا وَ لاٰ 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راه خدا می‌دهند،و در پی آنچه می‌دهند منّتی و آزاری بر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شهوت شهرت یا سلطه در جان ایشان از طریق انفاق سیراب نمی‌شود،و نسبت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بزرگی نمی‌فروشند،یا به ناحق بر او ستم روا نمی‌دارند،و برای خود طبقه‌ای علیه طبقۀ فقرا تصور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أَجْرُهُمْ عِنْدَ رَبِّهِمْ وَ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مزدشان در نزد پروردگارشان است،و بیمی بر ایشان نیست و اندوهگین نخواهند شد</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دربارۀ این شرط دشوار انفاق تأکید می‌کند که تحقق یافتن آن نیازمند ریاضت دادن شدید به نفس امّاره و جلوگیری دایمی از پیدایش شهوات شیطانی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تأکید می‌کند و می‌گوید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وَ مَغْفِرَةٌ خَیْرٌ مِنْ صَدَقَةٍ یَتْبَعُهٰا أَذیً گفتار نیک و</w:t>
      </w:r>
    </w:p>
    <w:p>
      <w:pPr>
        <w:pStyle w:val="BookText"/>
        <w:rPr/>
      </w:pPr>
      <w:r>
        <w:rPr>
          <w:rFonts w:ascii="IRNazanin" w:hAnsi="IRNazanin" w:eastAsia="IRNazanin"/>
          <w:color w:val="111111"/>
          <w:sz w:val="28"/>
          <w:sz w:val="28"/>
          <w:szCs w:val="28"/>
          <w:rtl w:val="true"/>
          <w:lang w:bidi="fa-IR"/>
        </w:rPr>
        <w:t>در گذشتن و بخشیدن،بهتر از صدقه‌ای است که در پی آن آزاری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مالدار مال خود را به فقیران ندهد،ولی با ایشان نشست و برخاست داشته باشد و خودش را همچون یکی از ایشان محسوب دارد و آنان را برادران خود تصور کند،و بر ایشان به ناحق مسلط نشود،بلکه اگر خطایی از ایشان سر زد بر آن بردباری نماید و از گناهشان در گذرد،این در نزد خدا برتر و بالاتر از آن است که به منظور استیلا پیدا کردن بر ایشان و خوار کردن شرافت ایشان و به وجود آوردن نظامی طبقاتی در امت،از مال خود به ایشان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اسلام هر گونه از انفاق مشروط را از طرف ثروتمندان که سبب تقویت بزرگی فروشی باطل و تسلط نامشروع ایشان شود،رد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انفاق ریاکاران و جز ایشان نیازی ندارد،بلکه محتاج خود انسان است و خداوند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 به عذاب گرفتار نمی‌کند،بلکه پس از غلبۀ شیطان بر ایشان مجال را باز می‌گذارد تا مردمان به او بازگردند و شیطان را از خود دور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پی آنچه گذشت،قرآن حدیث از انفاق را با کلمه‌ای توجیهی برای مؤمنان دنبال می‌کند که در آن همگان را هشدار می‌دهد که صدقه‌ها به زودی، پس از به کار گرفتن آنها برای مستولی شدن بر فقیران و محرومان بخار می‌شود و می‌سوزد،و دیگر صدقه دادن سبب رشد مال و ثروت نخواهد شد،و به هیچ وجه مایۀ رسیدن به رحمت خدا در جهان دیگر نخواهد بود،و برای ما مثل توضیح دهنده‌ای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دیده‌اید که چگونه انسان عمل خیر را باطل می‌کند؟این کار شبیه‌ترین چیز به سرزمین کوهستانی سخت است که کشاورز مشتی خاک بر آن افشانده تا در آن بذری بپاشد و زراعت کند،ولی باران سیل‌زا آن مشت خاک را شسته و خاک به طبیعت اصلی خود بازگشته است که برای کشت و زرع صلاحیت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حال آن کس که مال خود را انفاق می‌کند،و سپس انفاق را</w:t>
      </w:r>
    </w:p>
    <w:p>
      <w:pPr>
        <w:pStyle w:val="BookText"/>
        <w:rPr/>
      </w:pPr>
      <w:r>
        <w:rPr>
          <w:rFonts w:ascii="IRNazanin" w:hAnsi="IRNazanin" w:eastAsia="IRNazanin"/>
          <w:color w:val="111111"/>
          <w:sz w:val="28"/>
          <w:sz w:val="28"/>
          <w:szCs w:val="28"/>
          <w:rtl w:val="true"/>
          <w:lang w:bidi="fa-IR"/>
        </w:rPr>
        <w:t>در خدمت سیطره پیدا کردن بر مردم قرار می‌دهد،نیز چنین است و به نتیجۀ کارش همچون بیابانی می‌شود که شایستگی برای رویاندن گیاه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تُبْطِلُوا صَدَقٰاتِکُمْ بِالْمَنِّ وَ الْأَذیٰ کَالَّذِی یُنْفِقُ مٰالَهُ رِئٰاءَ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آورده‌اید،صدقه‌های خود را با منت و آزار تباه مکنید،همچون کسی که مال خود را برای نمایش دادن به مردم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دیگران او را ببینند و از او خشنود شوند و از کارهای او تقدیر کنند و در نتیجه بر ایشان برتری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و روز دیگر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بخشش وی در راه او باشد،پس برای خدا عمل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ایمان او به روز دیگر سست است،در جستجوی شهرت و نام و نتایج فوری است،پس سعی و تلاش او تنها برای دنیا است،بی‌آنکه حسابهای آخرت را در آن داخل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کَمَثَلِ صَفْوٰانٍ عَلَیْهِ تُرٰابٌ فَأَصٰابَهُ وٰابِلٌ فَتَرَکَهُ صَلْداً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مثل او همچون مثل سنگ سخت صافی است که بر روی آن خاک است،و چون رگبار درشتی بر آن فروریزد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سنگی بازگذارد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یَقْدِرُونَ عَلیٰ شَیْءٍ مِمّٰا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آنچه کسب کرده‌اند چیزی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آنچه را به دست آوردند تباه کردند،و برای آخرت چیزی در دست ایشان باقی نماند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کافران را رهبری به راه راست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دلهای ایشان همچون آن سنگ سخت می‌شود که هدایت در آن کشت نمی‌شود،چرا که اصلا خواستار هدایت نیستند بلکه عشق به تسلط و سیطره و</w:t>
      </w:r>
    </w:p>
    <w:p>
      <w:pPr>
        <w:pStyle w:val="BookText"/>
        <w:rPr/>
      </w:pPr>
      <w:r>
        <w:rPr>
          <w:rFonts w:ascii="IRNazanin" w:hAnsi="IRNazanin" w:eastAsia="IRNazanin"/>
          <w:color w:val="111111"/>
          <w:sz w:val="28"/>
          <w:sz w:val="28"/>
          <w:szCs w:val="28"/>
          <w:rtl w:val="true"/>
          <w:lang w:bidi="fa-IR"/>
        </w:rPr>
        <w:t>بزرگی فروشی به مردمان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دیگری کاملا عکس این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مؤمنانی است که در انفاق خود نظرشان خالص به سوی خدا است که هر چه زودتر به سه فایده می‌رسند؛اول به دست آوردن رضایت خدا است؛دوم تزکیۀ جانهای ایشان و پرورش یافتن آنها بر پرهیزگاری و بخشندگی؛و سوم چیدن میوه‌های بخشندگی به صورت پاداشی بزرگ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الَّذِینَ یُنْفِقُونَ أَمْوٰالَهُمُ ابْتِغٰاءَ مَرْضٰاتِ اللّٰهِ وَ تَثْبِیتاً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کسانی که اموال خود را برای رسیدن به خشنودی خدا و برای استوار کردن جانهای خود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که ایمان،همچون هر موهبت دیگر،با استفاده کردن از آن افزایش پیدا می‌کند،و همچون اراده است که در مواجهۀ با دشواریها تقویت می‌شود، و همچون معرفت است که با بهره‌مند شدن صاحبش از آن افزایش می‌یابد،و برسان عشق است که با اهتمام عاشق بیشتر می‌شود،و بنا بر این ایمان با عمل صالح استقرار و رشد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جَنَّةٍ بِرَبْوَةٍ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باغی است که بر روی پشته‌ای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اساس باغ است،نه این که سنگهای سخت باشد؛قلب مؤمن نیز چنین است و زمینی قابل کشت و زرع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أَصٰابَهٰا وٰابِلٌ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تند بر آن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عمل صالح حساب شده،همچون انفاق کردن در اوضاع و احوال دشوار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افزودن بر نیروی ایمان و استقرار آن در جان و نفس می‌شود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فَآتَتْ أُکُلَهٰا ضِعْفَیْنِ فَإِنْ لَمْ یُصِبْهٰا وٰابِلٌ فَطَلٌّ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باران فراوان نبارد،باران سبک به آن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طبیعت باغ آن است که رطوبت را از خود خارج کند و در فضا پراکنده سازد،پس ناگزیر باید بارانی سبک یا رطوبتی مفید به آن برسد؛قلب مؤمن نیز</w:t>
      </w:r>
    </w:p>
    <w:p>
      <w:pPr>
        <w:pStyle w:val="BookText"/>
        <w:rPr/>
      </w:pPr>
      <w:r>
        <w:rPr>
          <w:rFonts w:ascii="IRNazanin" w:hAnsi="IRNazanin" w:eastAsia="IRNazanin"/>
          <w:color w:val="111111"/>
          <w:sz w:val="28"/>
          <w:sz w:val="28"/>
          <w:szCs w:val="28"/>
          <w:rtl w:val="true"/>
          <w:lang w:bidi="fa-IR"/>
        </w:rPr>
        <w:t>چنین است و حتی اگر با چالشهای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انفاق در قحطیها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 حاصل نکند،می‌تواند به کارهای شایسته و نیک روزانه بپردازد و از این راه از ایمان خود پاسداری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اندیشۀ مردم نباشید و نخواهید که آنان کارهای شما را ببینند و از آن با خبر شوند؛نظر داشتن خدا به اعمال شما و پاداش دادن وی برای شما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مثلی عالی از آن می‌زند که آرزوی آدمی به سبب فروریختن اعمالش در روز پاداش که به آن نیاز دارد،بر باد رود،و بفهمد که لذت شهرت یا استیلا پیدا کردنی که همچون نتیجه‌ای از انفاق خود خواستار آن بود،و با منت گذاشتن و آزردن مردم سبب بر باد رفتن خیرات و ثمرات عملش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یَوَدُّ أَحَدُکُمْ أَنْ تَکُونَ لَهُ جَنَّةٌ مِنْ نَخِیلٍ وَ أَعْنٰابٍ تَجْرِی مِنْ تَحْتِهَا الْأَنْهٰارُ لَهُ فِیهٰا مِنْ کُلِّ الثَّمَرٰاتِ وَ أَصٰابَهُ الْکِبَرُ وَ لَهُ ذُرِّیَّةٌ 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نهرها در آن روان است و هر گونه میوه در آن وجود دارد،و چون به سنّ پیری رسد و فرزندان ناتوان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نیازی که این شخص به چنین باغ دارد،و نتیجۀ تلاشهای سراسر زندگی او است،ناگهان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فَأَصٰابَهٰا إِعْصٰارٌ فِیهِ نٰارٌ فَاحْتَرَقَتْ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آتشی بر آن فروریزد و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ناامیدی این پیر محروم را از نتیجۀ تلاشهایش می‌توان تصور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کسی که اموال خود را به امید پاداش انفاق کرده،و با آتش منت گذاشتن بر مردم و آزردن ایشان پاداش انفاق خویش را به آتش کشیده،و در روز قیامت که به این پاداش نیاز دارد از رسیدن به آن ناکام مانده،نیز چنین است که در آن روز می‌بیند خدا،به کیفر ریا و کبریای احمقانۀ او،آتشی سوزان برای او آماده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لَعَلَّکُمْ تَتَفَکَّرُونَ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خود را بدین گونه برای شما آشکار می‌کند،باشد که بیندیشید</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نخستین شرط انفاق صالح آن است که در راه خدا باشد،و شرط دوم آنکه با منت و آزار نباشد و برای ایجاد طبقه در اجتماع به کار نرود،و شرط سوم را قرآن در این آیه بیان کرده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أَنْفِقُوا مِنْ طَیِّبٰاتِ مٰا کَسَبْتُمْ وَ مِمّٰا أَخْرَجْنٰا لَکُمْ مِنَ الْأَرْضِ وَ لاٰ تَیَمَّمُوا الْخَبِیثَ مِنْهُ تُنْفِقُونَ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پاکیزه‌های آنچه به دست آورده‌اید،و آنچه از زمین برای شما بیرون آورده‌ایم، انفاق کنید،و برای انفاق کردن آهنگ چیزهای پلید و ناپاکیزۀ آن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انفاق بهترین چیز خود را انتخاب کنید،خواه آن را به کوشش خود به دست آورده باشید،همچون پول و ساختمان و آنچه به دست خود ساخته‌اید، یا کوششی در آن نکرده باشید،همچون آنچه از کشاورزی و دامداری بهرۀ شما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آن است که بهترین مال و دارایی خود را برای تقدیم کردن به خدا برگزینید و به هیچ وجه نظرتان به آن نباشد که قسمتهای بد و ناپاک و نامطلوب دارایی خود را انفاق کنید،و به این اندیشه بیفتید که اگر کار بر عکس می‌بود و شما فقیر می‌بودید و دیگران به شما انفاق می‌کردند،این چیزهایی ناپاک و پلید را قبول 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لَسْتُمْ بِآخِذِیهِ إِلاّٰ أَنْ تُغْمِضُوا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چشمپوشی آنها را نمی‌ستانید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انفاق شما نیاز ندارد،و از دریای بی‌نیازی خود بر شما تفضل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 همگان او را ستایش می‌کنید؛از خدای خود یاد بگیرید و از ثروت خود به دیگران ببخشید تا بر این کنار ثناخوان شما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فریاد شیطان که از داخل نفوس شما را می‌خواند گوش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مکنید که اگر چنین کنید خود به زودی فقیر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ثروت را میان مردم به گردش می‌اندازد،و سبب شکوفایی اقتصادی و در نتیجۀ استفادۀ همگان از آن می‌شود،پس خدا که شما را به انفاق می‌خواند،در واقع به چیزی برتر و عالیتر از آن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فقر می‌ترساند و لذا مشتهای خود را می‌بندید و از انفاق خودداری می‌کنید و در نتیجه مردمان از شما که پول دارید و به آسایش دیگران مدد نمی‌رسانید ناخوش می‌دارند، و کینه و بغض فراگیر می‌شود،و از آن فحشاء و منکر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انفاق کردن نیکوتر نیست که به جای کینه محبّت و همسازگاری حاصل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فقر و درویشی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مال را برای چه می‌خواهد؟آیا برای آن نیست که آزادانه در آن تصرف کند؟اما اگر فقیری نزد او بیاید،و با دادن مقداری از مال خود به آن فقیر در مال خود تصرف نکند،در این صورت چه تفاوتی میان او و فقیری است که مالی در اختیار ندارد؟هر دو از قدرت تصرف در مال محرومند،و هر کس از فقر بترسد، به حقوق مردم تجاوز می‌کند و ستم کردن بر ایشان را جایز می‌شمارد و فحشاء در اجتماع رایج می‌شود و این همه از عمل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یَأْمُرُکُمْ بِالْفَحْشٰاءِ وَ اللّٰهُ یَعِدُکُمْ مَغْفِرَةً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کار بد فرمان می‌دهد،و خداوند آمرزش خود را به شما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پیدایش صلح و صفا در امور اجتماعی تجسّم پیدا می‌کند،و علاوه بر آن نفوس آدمیان از رسوبات گناه پاک می‌شود،و ثمرۀ دیگر آن نجات از آتش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بازگشت بخشش در راه خدا تجسم پیدا می‌کند که طبیعة به صورت خیر فراوان به انفاق کننده می‌رسد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پربخشش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راه او انفاق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چه کس انفاق کرده و به بهترین صورت پاداش او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حکمت و علمی از زندگی و شناختی از قوانین ثابت حاکم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مال را افزون می‌کند،و بخل سبب کاسته شدن از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همۀ مردم از آن فرزانگی و حکمتی که خیر فراوان است بهره ندارند،چه شناختن زندگی راه دست یافتن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الْحِکْمَةَ مَنْ یَشٰاءُ وَ مَنْ یُؤْتَ الْحِکْمَةَ فَقَدْ أُوتِیَ خَیْراً کَثِیراً وَ مٰا یَذَّکَّرُ إِلاّٰ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خواهد حکمت و فرزانگی دهد،و هر که را حکمت دهد نیکی فراوان داده‌اند و جز خردمندان کس پند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عقل به ایشان عطا شده،و با آگاه شدن و پند گرفتن از عقلهای خود بهره‌مند می‌شوند،چه عقل چیزها را کشف می‌کند و نسبت به آنها دانا می‌شود،به شرط این که به آنها توجه پیدا کند،و هدف اندرز و یادآوری برای نشان دادن به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بخشش در رفاه اقتصادی تأثیری فطری است که سنت خدا آن را در زندگی مراعات می‌کند،خواه مردمان از این امر آگاه باشند یا نباشند،بدان سبب که علم یا جهل مردم نسبت به بخشندگی تأثیری در اندازۀ تأثیر آن در نمو اقتصادی ندارد،و تنها آن کفایت می‌کند که خدا بداند،و او است که مال را با انفاق کردن افزایش می‌دهد نه مردم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أَنْفَقْتُمْ مِنْ نَفَقَةٍ أَوْ نَذَرْتُمْ مِنْ نَذْرٍ فَإِنَّ اللّٰهَ یَعْلَمُهُ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انفاق کنید یا به نذر دهید،خدا آن را می‌داند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انفاق نمی‌کنند یا به نذرهای خود وفادار نمی‌مانند،حتی در آن صورت که مردم بر این اعتقاد باشند که آنان چنین کرده‌اند،ادعای ایشان به انفاق کردن،یا ادعای ایشان به نمو و رشد مالشان بر اثر انفاق یا جلوگیری از حوادث بد،هرگز سودی بر ایشان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یاورانی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بتوانند به یاری ستمگری برخیزند که حقوق مردم یا حقوق خدا را نمی‌پردازد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پیشین زمینه را برای سخن گفتن از کتمان انفاق مهیّا کرد،و آیۀ بعد بیشتر آن را توضیح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انفاق در راه خدا باشد و نه برای تسلط و برتری یافتن بر مردم،کار شایسته و نیکی است و خبر داشتن مردم زیانی به آن نمی‌رساند،ولی پوشیده نگاه داشتن آن بهتر است،از آن روی که از هواهای نفسانی و وسوسه‌های شیطانی دورتر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الصَّدَقٰاتِ فَنِعِمّٰا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آشکارا صدقه دهید،این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سبب برانگیختن دیگران به بخشندگی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تُخْفُوهٰا وَ تُؤْتُوهَا الْفُقَرٰاءَ فَهُوَ خَیْرٌ لَکُمْ وَ یُکَفِّرُ عَنْکُمْ مِنْ سَیِّئٰاتِکُمْ 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پنهان دارید،و به درویشان دهید، این برای شما بهتر است،و گناهان شما را می‌پوشاند،و خدا از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دانستن مردم ندارید،خدا آن را می‌داند،و با انفاق بر خیر شما می‌افزاید،و از بدبختی شما می‌کاهد،و بعضی از کارهای زشت شما را مورد عفو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انفاق تنها در راه خدا صورت می‌گیرد،و رهبری اسلامی جز راهی برای رسیدن مال انفاق شده به کسانی که شایستگی دریافت آن را دارند نیست،و بیش از این مسئولیتی نسبت به انفاق ثروتمندان ندارد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 هُدٰاهُمْ وَ لٰکِنَّ اللّٰهَ 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ایشان بر تو نیست،بلکه خدا هر کس را که بخواهد راهنمایی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اول از اعمال هر کس خود او است،بدان سبب که سود و زیان کارهای وی به خود او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خَیْرٍ فَلِأَنْفُسِکُمْ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خوبی که انفاق کنید برای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 چیز در نزد خدا انفاق به حساب می‌آید که خالص در راه خدا انفاق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تُنْفِقُونَ إِلاَّ ابْتِغٰاءَ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نمی‌کنید مگر برای به دست آوردن خرسندی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اختصاص به مال ندارد،بلکه هر چیز را که شخص ممکن است مالک آن باشد شامل می‌شود،همچون جاه و مقامی که در راه ضعفا بخشش شود، و علمی که با آن نادانان به خیر و نیکی دلالت شوند،و هر چه انفاق شود مورد پسند خدا است و در جایی ثبت می‌شود و انفاق کننده به پاداش خود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خَیْرٍ یُوَفَّ إِلَیْکُمْ وَ أَنْتُمْ 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نیکی که انفاق کنید،پاداش آن تمام به شمار می‌رسد و بر شما ستم نخواهد رفت</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شرطهای انفاق صالح را در تقسیم،آنچه باقی می‌ماند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باید انفاق کنیم،و به چه کسان؟ قرآن به این پرسش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الَّذِینَ أُحْصِرُوا فِی سَبِیلِ اللّٰهِ لاٰ یَسْتَطِیعُونَ ضَرْباً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درویشانی که در راه خدا گرفتار و درمانده شده‌اند،و نمی‌توانند به راه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گرفتار شدن آنان به سبب ممانعت دشمن از جابه‌جا شدن ایشان است،همچون کسانی که از خانه‌های خود به سبب تسلیم نشدن به طاغوت به جاهای دیگر رانده و مجبور به توقف در آن‌جاها شده‌اند،یا این گرفتاری بر اثر ناتوانی و بیماری است،همچون مجاهدان قدیمی که جوانی ایشان در میدانهای نبرد سپری شد و سپس چندان ضعیف شده‌اند که از عهدۀ هیچ کاری برنمی‌آیند،و نمی‌توانند به کار سابق خود بازگردند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یَحْسَبُهُمُ الْجٰاهِلُ أَغْنِیٰاءَ مِنَ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آبرو خواهی که دارند،</w:t>
      </w:r>
      <w:bookmarkStart w:id="920" w:name="pg12292_144812"/>
    </w:p>
    <w:p>
      <w:pPr>
        <w:pStyle w:val="BookText"/>
        <w:rPr/>
      </w:pPr>
      <w:bookmarkEnd w:id="920"/>
      <w:r>
        <w:rPr>
          <w:rFonts w:ascii="IRNazanin" w:hAnsi="IRNazanin" w:eastAsia="IRNazanin"/>
          <w:color w:val="111111"/>
          <w:sz w:val="28"/>
          <w:sz w:val="28"/>
          <w:szCs w:val="28"/>
          <w:rtl w:val="true"/>
          <w:lang w:bidi="fa-IR"/>
        </w:rPr>
        <w:t>شخص نادان و بیخبر آنان را توانگر می‌پندارد،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اثر شرافت نفس و عفتی که دارند،از هیچ کس چیزی نمی‌خواهند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تَعْرِفُهُمْ بِسِیمٰاهُمْ لاٰ یَسْئَلُونَ النّٰاسَ إِلْحٰافاً وَ مٰا تُنْفِقُوا مِنْ خَیْرٍ فَإِنَّ اللّٰهَ بِهِ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آنان را از رنگ رخساره می‌شناسی،با اصرار از مردم چیزی نمی‌خواهند،و هر نیکی که در راه خدا انفاق کنید،خداوند به آن آگاه است</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کلمه در انفاق فی سبیل اللّٰه آن است که آدمی نباید حدّ و اندازه‌ای برای انفاق خود قرار دهد،بلکه بر وی لازم است که هر جا شکاف و سوراخی در اجتماع مشاهده می‌کند با انفاق در ترمیم آن بکوشد و از جملۀ این گونه 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 النَّهٰارِ سِرًّا وَ عَلاٰنِیَةً فَلَهُمْ أَجْرُهُمْ عِنْدَ رَبِّهِمْ وَ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شب و روز دادند،و در آشکار و نهان،انفاق می‌کنند،پاداش ایشان در نزد پروردگارشان است،و بیمی بر ایشان نیست و اندوهگین نخواهند شد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921" w:name="__RefHeading___Toc7459550_417432637"/>
      <w:bookmarkStart w:id="922" w:name="_Toc360"/>
      <w:bookmarkEnd w:id="9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275</w:t>
      </w:r>
      <w:r>
        <w:rPr>
          <w:rtl w:val="true"/>
        </w:rPr>
        <w:t xml:space="preserve"> </w:t>
      </w:r>
      <w:r>
        <w:rPr>
          <w:rtl w:val="true"/>
        </w:rPr>
        <w:t xml:space="preserve">تا </w:t>
      </w:r>
      <w:r>
        <w:rPr/>
        <w:t>281</w:t>
      </w:r>
      <w:r>
        <w:rPr>
          <w:rtl w:val="true"/>
        </w:rPr>
        <w:t>]</w:t>
      </w:r>
      <w:bookmarkEnd w:id="922"/>
    </w:p>
    <w:p>
      <w:pPr>
        <w:pStyle w:val="Heading4"/>
        <w:numPr>
          <w:ilvl w:val="3"/>
          <w:numId w:val="1"/>
        </w:numPr>
        <w:rPr/>
      </w:pPr>
      <w:bookmarkStart w:id="923" w:name="__RefHeading___Toc7459552_417432637"/>
      <w:bookmarkStart w:id="924" w:name="_Toc361"/>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925" w:name="pg12292_144813"/>
    </w:p>
    <w:p>
      <w:pPr>
        <w:pStyle w:val="Heading4"/>
        <w:numPr>
          <w:ilvl w:val="3"/>
          <w:numId w:val="1"/>
        </w:numPr>
        <w:rPr/>
      </w:pPr>
      <w:bookmarkStart w:id="926" w:name="__RefHeading___Toc7459554_417432637"/>
      <w:bookmarkStart w:id="927" w:name="_Toc362"/>
      <w:bookmarkEnd w:id="925"/>
      <w:bookmarkEnd w:id="926"/>
      <w:r>
        <w:rPr>
          <w:rtl w:val="true"/>
        </w:rPr>
        <w:t>معنای واژه‌ها</w:t>
      </w:r>
      <w:bookmarkEnd w:id="927"/>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به معنی افزایش یافتن است،و نیز یعنی فزونی هر سرمایه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تخبط خبط است که به معنی زدن سخت است،و نیز خبط به معنی دست زدن شتر بر زمین است،و کسی که کاری را درست انجام ندهد،می‌گویند خبط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تخبط به معنی دیوانگی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به معنای نقصان تدریجی یک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 و انمحق و امتحق به معنی هلاک شدن است،و محاق آخر ماه است به سبب از بین رفتن هلال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است از اثم به معنی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تأخیر است</w:t>
      </w:r>
      <w:r>
        <w:rPr>
          <w:rFonts w:eastAsia="IRNazanin" w:cs="IRNazanin"/>
          <w:color w:val="111111"/>
          <w:sz w:val="28"/>
          <w:szCs w:val="28"/>
          <w:rtl w:val="true"/>
          <w:lang w:bidi="fa-IR"/>
        </w:rPr>
        <w:t>.</w:t>
      </w:r>
      <w:bookmarkStart w:id="928" w:name="pg12292_144814"/>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و میسور به معنی یسار و بی‌نیازی و توانگری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29" w:name="__RefHeading___Toc7459556_417432637"/>
      <w:bookmarkStart w:id="930" w:name="_Toc363"/>
      <w:bookmarkEnd w:id="929"/>
      <w:r>
        <w:rPr>
          <w:rtl w:val="true"/>
        </w:rPr>
        <w:t>ربا و فساد اجتماعی</w:t>
      </w:r>
      <w:bookmarkEnd w:id="930"/>
    </w:p>
    <w:p>
      <w:pPr>
        <w:pStyle w:val="Heading5"/>
        <w:numPr>
          <w:ilvl w:val="4"/>
          <w:numId w:val="1"/>
        </w:numPr>
        <w:rPr/>
      </w:pPr>
      <w:bookmarkStart w:id="931" w:name="__RefHeading___Toc7459558_417432637"/>
      <w:bookmarkStart w:id="932" w:name="_Toc364"/>
      <w:bookmarkEnd w:id="931"/>
      <w:r>
        <w:rPr>
          <w:rtl w:val="true"/>
        </w:rPr>
        <w:t>اشاره</w:t>
      </w:r>
      <w:bookmarkEnd w:id="932"/>
    </w:p>
    <w:p>
      <w:pPr>
        <w:pStyle w:val="Heading5"/>
        <w:numPr>
          <w:ilvl w:val="4"/>
          <w:numId w:val="1"/>
        </w:numPr>
        <w:rPr/>
      </w:pPr>
      <w:bookmarkStart w:id="933" w:name="__RefHeading___Toc7459560_417432637"/>
      <w:bookmarkStart w:id="934" w:name="_Toc365"/>
      <w:bookmarkEnd w:id="933"/>
      <w:r>
        <w:rPr>
          <w:rtl w:val="true"/>
        </w:rPr>
        <w:t>رهنمودهایی از آیات</w:t>
      </w:r>
      <w:r>
        <w:rPr>
          <w:rtl w:val="true"/>
        </w:rPr>
        <w:t>:</w:t>
      </w:r>
      <w:bookmarkEnd w:id="934"/>
    </w:p>
    <w:p>
      <w:pPr>
        <w:pStyle w:val="BookText"/>
        <w:rPr/>
      </w:pPr>
      <w:r>
        <w:rPr>
          <w:rFonts w:ascii="IRNazanin" w:hAnsi="IRNazanin" w:eastAsia="IRNazanin"/>
          <w:color w:val="111111"/>
          <w:sz w:val="28"/>
          <w:sz w:val="28"/>
          <w:szCs w:val="28"/>
          <w:rtl w:val="true"/>
          <w:lang w:bidi="fa-IR"/>
        </w:rPr>
        <w:t>بعضی از مردم مال خود را در راه خدا به ضعفا انفاق می‌کنند،و بعضی دیگر درست عکس آنانند و ضعفا را مورد بهره‌برداری قرار می‌دهند،و حیثیت اقتصادی خود را بر روی خرده‌ریزهای حاصل از ثروتهای محدود آنان بنا می‌کنند؛اینان همان رباخوارانند که قرآن در این جا دربارۀ آنان سخن می‌گوید،بدان سبب که گروه متناقض با انفاق کنندگانند که در درس گذشته از ایشان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نخستین از نتایج تلخ اشتباه کردن معامله و فروش با ربا بحث می‌شود،و آیۀ دوم از تفاوت میان انفاق کنندۀ در راه خدا و رباخوار سخن می‌گوید؛ که بخشش اولی را خدا چند برابر پاداش می‌دهد و دومی را از میان می‌برد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قرآن نظرها را به نماز و زکات به اعتبار این که دو وسیله برای رهایی مؤمن از فشار شهوات و از جملۀ آنها شهوت ثروتمند شدن سریع به وسیلۀ ربا است جلب کرد،مؤمنان را بدان می‌خواند که ربا را ترک کنند و تنها به رأس المال بس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به این هم بس نکرده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پس از آن گفته است که اگر به همکاری نمی‌تواند دین خود را ادا باید به او مهلت دهند،اما آخرین آیه ما را متوجه پرهیزگاری می‌کند که صفتی نفسانی است و دوری جستن از ربا یکی از مظاهر آن است</w:t>
      </w:r>
      <w:r>
        <w:rPr>
          <w:rFonts w:eastAsia="IRNazanin" w:cs="IRNazanin"/>
          <w:color w:val="111111"/>
          <w:sz w:val="28"/>
          <w:szCs w:val="28"/>
          <w:rtl w:val="true"/>
          <w:lang w:bidi="fa-IR"/>
        </w:rPr>
        <w:t>.</w:t>
      </w:r>
      <w:bookmarkStart w:id="935" w:name="pg12292_144815"/>
    </w:p>
    <w:p>
      <w:pPr>
        <w:pStyle w:val="Heading5"/>
        <w:numPr>
          <w:ilvl w:val="4"/>
          <w:numId w:val="1"/>
        </w:numPr>
        <w:rPr/>
      </w:pPr>
      <w:bookmarkStart w:id="936" w:name="__RefHeading___Toc7459562_417432637"/>
      <w:bookmarkStart w:id="937" w:name="_Toc366"/>
      <w:bookmarkEnd w:id="935"/>
      <w:bookmarkEnd w:id="936"/>
      <w:r>
        <w:rPr>
          <w:rtl w:val="true"/>
        </w:rPr>
        <w:t>شرح آیات</w:t>
      </w:r>
      <w:r>
        <w:rPr>
          <w:rtl w:val="true"/>
        </w:rPr>
        <w:t>:</w:t>
      </w:r>
      <w:bookmarkEnd w:id="937"/>
    </w:p>
    <w:p>
      <w:pPr>
        <w:pStyle w:val="Heading6"/>
        <w:numPr>
          <w:ilvl w:val="5"/>
          <w:numId w:val="1"/>
        </w:numPr>
        <w:rPr/>
      </w:pPr>
      <w:bookmarkStart w:id="938" w:name="__RefHeading___Toc7459564_417432637"/>
      <w:bookmarkStart w:id="939" w:name="_Toc367"/>
      <w:bookmarkEnd w:id="938"/>
      <w:r>
        <w:rPr>
          <w:rtl w:val="true"/>
        </w:rPr>
        <w:t>اشاره</w:t>
      </w:r>
      <w:bookmarkEnd w:id="939"/>
    </w:p>
    <w:p>
      <w:pPr>
        <w:pStyle w:val="Heading6"/>
        <w:numPr>
          <w:ilvl w:val="5"/>
          <w:numId w:val="1"/>
        </w:numPr>
        <w:rPr/>
      </w:pPr>
      <w:bookmarkStart w:id="940" w:name="__RefHeading___Toc7459566_417432637"/>
      <w:bookmarkStart w:id="941" w:name="_Toc368"/>
      <w:bookmarkEnd w:id="940"/>
      <w:r>
        <w:rPr>
          <w:rtl w:val="true"/>
        </w:rPr>
        <w:t>آثار ربا</w:t>
      </w:r>
      <w:bookmarkEnd w:id="9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بازرگانی بر عقل می‌افزاید،چه در آن خطرهای زیان دیدن وجود دارد،و بازرگان ناگزیر باید به هر وسیله متشبث شود که در کار خود گرفتار زیان نشود،و عقل با تفکر مستمر افزایش پیدا می‌کند،ولی اگر آدمی اطمینان به مصدر ثابتی داشته بود که سود بدون رنجی از آن می‌رسد،دیگر چه نیازی به تفکر و تعقل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عقل خود را بیکار می‌گذارد و عقل خرد خرد کاهش پیدا می‌کند تا از میان برود؛و ربا آن منبع ثابت درآمدی است که هر تنبل منتظر آن است،و آرزوی آن دارند که ثروتی داشته باشند و آن را به فقرا در مقابل جزئی از کوشش ایشان وام دهند،خواه آن رنجبران زیان کنند یا به سود برسند،و بنا بر این بزرگترین ضرر ربا کمک کردن آن است به پیدایش طبقه‌ای از خوشگذرانان و کم‌عقلان در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می‌خورند،بر نخیزند جز همچون کسی که شیطان او را به صرع دچار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به تلاش و کوشش وا نمی‌دارند،و تنها به خاطر لهو برپا می‌ایستند و حرکت می‌کنند،و آن هم در هنگامی است که یک دیوانگی شیطانی پیوسته ملازم ایشان 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دیوانگی نتیجۀ طبیعی آن است که از آغاز کار با انتخاب رباخواری و اشتباه کردن آن با معامله،عمل بدی را برای خود برگزیدند و به صورت طبیعی در نتیجۀ آمیختن و اشتباه کردن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ربا با یکدیگر گرفتار سست عقلی و جنون شدند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إِنَّمَا الْبَیْعُ مِثْلُ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از آن رو است که ایشان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همچون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می‌پنداشتند که کار کردن با خرید و فروش و از این راه سود و بهره به دست آوردن همچون بهره به دست آوردن از ربا است،و بیع در نظر ایشان درست چیزی مثل ربا بود،و به عبارت دیگر چنین می‌اندیشیدند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 جنسی را می‌دهی و بهای آن را می‌گیری،و در این جا وامی می‌دهی و اجارۀ آن را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اندیشه‌ای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اللّٰهُ الْبَیْعَ وَ حَرَّمَ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بیع را حلال کرد و ربا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چنین دستوری بیهوده نیست و هدف آن معین است یعنی سودهای بیع و ضررهای 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 مَوْعِظَةٌ مِنْ رَبِّهِ فَانْتَهیٰ فَلَهُ مٰا سَلَفَ وَ أَمْرُهُ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پند پروردگارش به او رسید و به آن کار پایان داد،آنچه پیشتر به دست آورده از آن او و کار او با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عٰادَ فَأُولٰئِکَ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این کار را از سر گیرند،اصحاب آتشند و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 سبب پیدا شدن گروهی از کسانی می‌شود که کار نتیجه بخشی ندارند و سبب عقب افتادگی اقتصاد اجتماعی می‌شوند،و در عین حال حاصل تلاش فقیران را می‌مکند و به هیچ کار حسابی نمی‌پردازند،در صورتی که انفاق در راه خدا و بخشیدن صدقاتی به فقیران برای از بین بردن نیازمندی و فراهم آوردن سرمایه‌ای برای ایشان،هر چه زودتر سبب گردش ثروت و به راه افتادن چرخ اقتصاد و تشویق بیکاران به کار کردن می‌شود،و از این لحاظ صدقات درست عملی بر خلاف ربا انجام می‌دهد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یَمْحَقُ اللّٰهُ الرِّبٰا وَ یُرْبِی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ربا را نقصان می‌دهد و صدقه‌ها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دلیلی بر ایمان انفاق کنندگان و شکرگزاری ایشان برای نعمت توانگری است،در صورتی که ربا دلیلی بر کفر رباخواران حقیقی به خدا است</w:t>
      </w:r>
      <w:bookmarkStart w:id="942" w:name="pg12292_144817"/>
    </w:p>
    <w:p>
      <w:pPr>
        <w:pStyle w:val="BookText"/>
        <w:rPr/>
      </w:pPr>
      <w:bookmarkEnd w:id="942"/>
      <w:r>
        <w:rPr>
          <w:rFonts w:ascii="IRNazanin" w:hAnsi="IRNazanin" w:eastAsia="IRNazanin"/>
          <w:color w:val="111111"/>
          <w:sz w:val="28"/>
          <w:sz w:val="28"/>
          <w:szCs w:val="28"/>
          <w:rtl w:val="true"/>
          <w:lang w:bidi="fa-IR"/>
        </w:rPr>
        <w:t>هر چند تظاهری به ایمان داشته باشد،و نیز عملی نهی شدۀ از جانب خدا 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یُحِبُّ کُلَّ کَفّٰارٍ 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که را که بر کفر ایستاده و گناهکارند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کلمۀ کفّار از آن روی به صیغۀ مبالغه آمده که شخص ربا خوار دو بار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لحاظ که صدقه‌ای به فقیران نداده است،و دیگری در آن هنگام که نتیجۀ تلاشهای فقیران را مکیده است</w:t>
      </w:r>
      <w:r>
        <w:rPr>
          <w:rFonts w:eastAsia="IRNazanin" w:cs="IRNazanin"/>
          <w:color w:val="111111"/>
          <w:sz w:val="28"/>
          <w:szCs w:val="28"/>
          <w:rtl w:val="true"/>
          <w:lang w:bidi="fa-IR"/>
        </w:rPr>
        <w:t>.</w:t>
      </w:r>
    </w:p>
    <w:p>
      <w:pPr>
        <w:pStyle w:val="Heading6"/>
        <w:numPr>
          <w:ilvl w:val="5"/>
          <w:numId w:val="1"/>
        </w:numPr>
        <w:rPr/>
      </w:pPr>
      <w:bookmarkStart w:id="943" w:name="__RefHeading___Toc7459568_417432637"/>
      <w:bookmarkStart w:id="944" w:name="_Toc369"/>
      <w:bookmarkEnd w:id="943"/>
      <w:r>
        <w:rPr>
          <w:rtl w:val="true"/>
        </w:rPr>
        <w:t>درمان چیست؟</w:t>
      </w:r>
      <w:bookmarkEnd w:id="9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شرّ ربا خلاص شویم؟قلب آدمی ثروت و مال را دوست می‌دارد و رهیدن از این هوای نفس کاری بس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رهایی از شهوت مال و ثروت،ایمان داشتن به خدا و پرداختن به کاری صالح و شایسته،و برپا داشتن نماز و دادن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وَ أَقٰامُوا الصَّلاٰةَ وَ آتَوُا الزَّکٰاةَ لَهُمْ أَجْرُهُمْ عِنْدَ رَبِّهِمْ وَ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 نیکو کردند و نماز را برپا داشتند و زکات دادند،مزدشان نزد پروردگارشان است و بیمی ندارند و اندوهگین نمی‌شوند</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تقوی در جان آدمی از مسئولیتهای خود فرد مسلمان است،پس نباید چشم به راه کسی برای تربیت خود یا پند گرفتن از او باشد،بلکه خود می‌بایستی واعظ و مربی خویش باشد و از چیزهای منفی و در مقدمۀ آنها رباخواری خود را خلاص 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ذَرُوا مٰا بَقِیَ مِنَ الرِّبٰا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خدا بترسید،و آنچه را که از ربا مانده است فروگذارید،اگر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و مردم معاملۀ ربایی وجود دارد،تنها به سرمایۀ خود رضا</w:t>
      </w:r>
      <w:bookmarkStart w:id="945" w:name="pg12292_144818"/>
    </w:p>
    <w:p>
      <w:pPr>
        <w:pStyle w:val="BookText"/>
        <w:rPr/>
      </w:pPr>
      <w:bookmarkEnd w:id="945"/>
      <w:r>
        <w:rPr>
          <w:rFonts w:ascii="IRNazanin" w:hAnsi="IRNazanin" w:eastAsia="IRNazanin"/>
          <w:color w:val="111111"/>
          <w:sz w:val="28"/>
          <w:sz w:val="28"/>
          <w:szCs w:val="28"/>
          <w:rtl w:val="true"/>
          <w:lang w:bidi="fa-IR"/>
        </w:rPr>
        <w:t>دهید و طرفهای خود را از پرداختن ربا معاف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اگر از خدا نترسید،خدا شما را به جنگی می‌خواند که به صورت عقب افتادگی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شما و شیوع پیدا کردن خلاف در میان شما و مسلط شدن دشمن و فروریختن آفات طبیعی و جز آن بر شما ظاهر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فَأْذَنُوا بِحَرْبٍ مِنَ اللّٰهِ وَ رَسُولِهِ وَ إِنْ تُبْتُمْ فَلَکُمْ رُؤُسُ أَمْوٰالِکُمْ لاٰ تَظْلِمُونَ وَ 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نکردید،بدانید که به جنگ با خدا و پیامبرش برخاسته‌اید،و اگر توبه کردید،سرمایه‌هاتان از آن شما است،نه ستم می‌کنید و نه ستم می‌بینید</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سرمایه‌های خود را که به وامخواهان داده‌اید،بدون گرفتن ربا،از ایشان پس بگیرید،ولی حق فشار آوردن به ایشان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ذُو عُسْرَةٍ فَنَظِرَةٌ إِلیٰ 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باشد،پس درنگ کنید تا گشایش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بدهکار بتواند دین خود را بپردازد،و نیکوتر از دادن مهلت چشمپوشی از طلب است و آن را صدقه به شمار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تَصَدَّقُوا خَیْرٌ لَکُمْ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ببخشید برای شما نیکوتر است،اگر دانسته باشید</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کار برای شما دشواری دارد،ولی بر آدمی واجب است که برای دست یافتن به آخرت پاکیزه از دنیا بگذرد،چه در فردای قیامت ثروت یا شهرت کسی نمی‌تواند نجاتبخش او از عذاب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إِلَی اللّٰهِ ثُمَّ تُوَفّٰی کُلُّ نَفْسٍ مٰا کَسَبَتْ 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بترسید که در آن به خدا بازمی‌گردید،و به هر کس آنچه کسب کرده است به تمامی داده می‌شود،و بر کسی ستم نمی‌رود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946" w:name="__RefHeading___Toc7459570_417432637"/>
      <w:bookmarkStart w:id="947" w:name="_Toc370"/>
      <w:bookmarkEnd w:id="94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282</w:t>
      </w:r>
      <w:r>
        <w:rPr>
          <w:rtl w:val="true"/>
        </w:rPr>
        <w:t xml:space="preserve"> </w:t>
      </w:r>
      <w:r>
        <w:rPr>
          <w:rtl w:val="true"/>
        </w:rPr>
        <w:t xml:space="preserve">تا </w:t>
      </w:r>
      <w:r>
        <w:rPr/>
        <w:t>283</w:t>
      </w:r>
      <w:r>
        <w:rPr>
          <w:rtl w:val="true"/>
        </w:rPr>
        <w:t>]</w:t>
      </w:r>
      <w:bookmarkEnd w:id="947"/>
    </w:p>
    <w:p>
      <w:pPr>
        <w:pStyle w:val="Heading4"/>
        <w:numPr>
          <w:ilvl w:val="3"/>
          <w:numId w:val="1"/>
        </w:numPr>
        <w:rPr/>
      </w:pPr>
      <w:bookmarkStart w:id="948" w:name="__RefHeading___Toc7459572_417432637"/>
      <w:bookmarkStart w:id="949" w:name="_Toc371"/>
      <w:bookmarkEnd w:id="948"/>
      <w:r>
        <w:rPr>
          <w:rtl w:val="true"/>
        </w:rPr>
        <w:t>اشاره</w:t>
      </w:r>
      <w:bookmarkEnd w:id="94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bookmarkStart w:id="950" w:name="pg12292_144820"/>
    </w:p>
    <w:p>
      <w:pPr>
        <w:pStyle w:val="BookText"/>
        <w:rPr/>
      </w:pPr>
      <w:bookmarkEnd w:id="9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51" w:name="__RefHeading___Toc7459574_417432637"/>
      <w:bookmarkStart w:id="952" w:name="_Toc372"/>
      <w:bookmarkEnd w:id="951"/>
      <w:r>
        <w:rPr>
          <w:rtl w:val="true"/>
        </w:rPr>
        <w:t>ارتباط تکاملی میان پرهیزگاری و نظامهای اجتماعی</w:t>
      </w:r>
      <w:bookmarkEnd w:id="952"/>
    </w:p>
    <w:p>
      <w:pPr>
        <w:pStyle w:val="Heading5"/>
        <w:numPr>
          <w:ilvl w:val="4"/>
          <w:numId w:val="1"/>
        </w:numPr>
        <w:rPr/>
      </w:pPr>
      <w:bookmarkStart w:id="953" w:name="__RefHeading___Toc7459576_417432637"/>
      <w:bookmarkStart w:id="954" w:name="_Toc373"/>
      <w:bookmarkEnd w:id="953"/>
      <w:r>
        <w:rPr>
          <w:rtl w:val="true"/>
        </w:rPr>
        <w:t>اشاره</w:t>
      </w:r>
      <w:bookmarkEnd w:id="954"/>
    </w:p>
    <w:p>
      <w:pPr>
        <w:pStyle w:val="Heading5"/>
        <w:numPr>
          <w:ilvl w:val="4"/>
          <w:numId w:val="1"/>
        </w:numPr>
        <w:rPr/>
      </w:pPr>
      <w:bookmarkStart w:id="955" w:name="__RefHeading___Toc7459578_417432637"/>
      <w:bookmarkStart w:id="956" w:name="_Toc374"/>
      <w:bookmarkEnd w:id="955"/>
      <w:r>
        <w:rPr>
          <w:rtl w:val="true"/>
        </w:rPr>
        <w:t>رهنمودهایی از آیات</w:t>
      </w:r>
      <w:r>
        <w:rPr>
          <w:rtl w:val="true"/>
        </w:rPr>
        <w:t>:</w:t>
      </w:r>
      <w:bookmarkEnd w:id="956"/>
    </w:p>
    <w:p>
      <w:pPr>
        <w:pStyle w:val="BookText"/>
        <w:rPr/>
      </w:pPr>
      <w:r>
        <w:rPr>
          <w:rFonts w:ascii="IRNazanin" w:hAnsi="IRNazanin" w:eastAsia="IRNazanin"/>
          <w:color w:val="111111"/>
          <w:sz w:val="28"/>
          <w:sz w:val="28"/>
          <w:szCs w:val="28"/>
          <w:rtl w:val="true"/>
          <w:lang w:bidi="fa-IR"/>
        </w:rPr>
        <w:t>برای کامل کردن سخن در موضوع انفاق و ربا،قرآن در دو آیۀ پیش از دو آیۀ پایانی سورۀ بقره از نقش تقوا و پرهیزگاری در دین و از چیزی سخن گفته است که جامعه به آن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است که در وام گرفتن هیچ یک از دو طرف بر خوشرفتاری طرف دیگر نباید اعتماد کند،بلکه کار باید مطابق وعده‌ای باشد و آنکه وام گرفته است سندی کتبی به طرف دیگر بدهد که چه وقت دین خود را ادا خواهد کرد و کسانی هم به گواهی کتبی آن را تأیید کنند؛و این نوشته را باید شخص امینی بنویسد و هر چه را که وام دهنده به او املا می‌کند در نوشته بیاورد،و اگر نویسنده‌ای نباشد،ناگزیر صاحب حق باید گروگانی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دین،نمونه‌ای ساده و آشکار از ارتباط تکاملی میان پرهیزگاری به عنوان مانع نفسی مسلمان از ستمگری و میان نظامهای اجتماعی جلوگیری کنندۀ از ظلم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اجتماعی بتواند تنها به یکی از این دو اکتفاء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ممکن است ظلم از سهو و غلط و فراموشی نتیجه شده باشد،یا تقوی آن اندازه نیرومند نباشد که بتواند مانع ستمگری شود،ولی با نظامهای اجتماعی تقارن پیدا کند،با یکدیگر عاملی برای جلوگیری از ظلم خواهند 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 این نتیجه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تکمیل نارساییهای نظامات اجتماعی به تقوی فرمان داده است،و نویسنده و گواه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حق و وام گیرنده همه باید مجهز به تقوی باشند تا بتوانند بدون توسل به ظلم و ستم با یکدیگر معامله کنند؛نویسنده به عدل و داد می‌نویسد،و گواه برای رضای خدا گواهی می‌دهد،و</w:t>
      </w:r>
      <w:bookmarkStart w:id="957" w:name="pg12292_144821"/>
    </w:p>
    <w:p>
      <w:pPr>
        <w:pStyle w:val="BookText"/>
        <w:rPr/>
      </w:pPr>
      <w:bookmarkEnd w:id="957"/>
      <w:r>
        <w:rPr>
          <w:rFonts w:ascii="IRNazanin" w:hAnsi="IRNazanin" w:eastAsia="IRNazanin"/>
          <w:color w:val="111111"/>
          <w:sz w:val="28"/>
          <w:sz w:val="28"/>
          <w:szCs w:val="28"/>
          <w:rtl w:val="true"/>
          <w:lang w:bidi="fa-IR"/>
        </w:rPr>
        <w:t>صاحب حق از نوشتن این کوچک و بزرگ خود خسته نمی‌شود،و وام گیرنده به نویسنده و گواه زیان نمی‌رساند،اینها همه شکافهایی است که جز به وسیلۀ تقوی نمی‌تواند بسته شود،و آیۀ دین و وام برای تکمیل کردن سخن قرآن در این جا از پرهیزگاری و ارتباط آن با نظامهای اجتماعی آمده است</w:t>
      </w:r>
      <w:r>
        <w:rPr>
          <w:rFonts w:eastAsia="IRNazanin" w:cs="IRNazanin"/>
          <w:color w:val="111111"/>
          <w:sz w:val="28"/>
          <w:szCs w:val="28"/>
          <w:rtl w:val="true"/>
          <w:lang w:bidi="fa-IR"/>
        </w:rPr>
        <w:t>.</w:t>
      </w:r>
    </w:p>
    <w:p>
      <w:pPr>
        <w:pStyle w:val="Heading5"/>
        <w:numPr>
          <w:ilvl w:val="4"/>
          <w:numId w:val="1"/>
        </w:numPr>
        <w:rPr/>
      </w:pPr>
      <w:bookmarkStart w:id="958" w:name="__RefHeading___Toc7459580_417432637"/>
      <w:bookmarkStart w:id="959" w:name="_Toc375"/>
      <w:bookmarkEnd w:id="958"/>
      <w:r>
        <w:rPr>
          <w:rtl w:val="true"/>
        </w:rPr>
        <w:t>شرح آیات</w:t>
      </w:r>
      <w:r>
        <w:rPr>
          <w:rtl w:val="true"/>
        </w:rPr>
        <w:t>:</w:t>
      </w:r>
      <w:bookmarkEnd w:id="959"/>
    </w:p>
    <w:p>
      <w:pPr>
        <w:pStyle w:val="Heading6"/>
        <w:numPr>
          <w:ilvl w:val="5"/>
          <w:numId w:val="1"/>
        </w:numPr>
        <w:rPr/>
      </w:pPr>
      <w:bookmarkStart w:id="960" w:name="__RefHeading___Toc7459582_417432637"/>
      <w:bookmarkStart w:id="961" w:name="_Toc376"/>
      <w:bookmarkEnd w:id="960"/>
      <w:r>
        <w:rPr>
          <w:rtl w:val="true"/>
        </w:rPr>
        <w:t>اشاره</w:t>
      </w:r>
      <w:bookmarkEnd w:id="961"/>
    </w:p>
    <w:p>
      <w:pPr>
        <w:pStyle w:val="Heading6"/>
        <w:numPr>
          <w:ilvl w:val="5"/>
          <w:numId w:val="1"/>
        </w:numPr>
        <w:rPr/>
      </w:pPr>
      <w:bookmarkStart w:id="962" w:name="__RefHeading___Toc7459584_417432637"/>
      <w:bookmarkStart w:id="963" w:name="_Toc377"/>
      <w:bookmarkEnd w:id="962"/>
      <w:r>
        <w:rPr>
          <w:rtl w:val="true"/>
        </w:rPr>
        <w:t>نوشتن دین</w:t>
      </w:r>
      <w:bookmarkEnd w:id="9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قرآن چنان مقرر می‌دارد که باید مدت پرداخت دین معین باشد و این امر نوشته شود تا مطالبۀ آن به آسانی صورت پذیر باشد،و در نتیجه هیچ کس از ترس تأخیر پیدا کردن رسیدگی به طلبش از شخص دیگر یا انکار آن از طرف شخص بدهکار از وام دادن به برادر دینی خود شانه تهی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تَدٰایَنْتُمْ بِدَیْنٍ إِلیٰ أَجَلٍ مُسَمًّی فَاکْتُبُوهُ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آورده‌اید،اگر برای مدتی معین از یکدیگر وام گرفتید،آن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مسئولیت متوجه تربیت شدگان و درس خواندگان است که باید در نوشتن سند رعایت عدل و داد را بکنند و چیزی را زیاده یا کم ننویسند،و مسئولیت نویسندگی را بپذیرند و به سببی یا سببی دیگر از نوشتن شانه تهی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لْیَکْتُبْ بَیْنَکُمْ کٰاتِبٌ بِالْعَدْلِ وَ لاٰ یَأْبَ کٰاتِبٌ أَنْ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نویسنده‌ای میان شما به دادگری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بنویسد،و نباید نویسنده از نوشتن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یاد داشته باشد که خدا او را به نعمت نویسندگی متنعم ساخته،و بر او واجب است که شکر این نعمت را بگذارد و آن را در خدمت بندگان خدا قرار دهد،و از نوشتن دریغ نورزد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عَلَّمَهُ اللّٰهُ فَلْیَکْتُبْ وَ لْیُمْلِلِ الَّذِی عَلَیْهِ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 به او آموخته است؛پس او باید بنویسد و آنکه صاحب حق است آنچه را که</w:t>
      </w:r>
    </w:p>
    <w:p>
      <w:pPr>
        <w:pStyle w:val="BookText"/>
        <w:rPr/>
      </w:pPr>
      <w:r>
        <w:rPr>
          <w:rFonts w:ascii="IRNazanin" w:hAnsi="IRNazanin" w:eastAsia="IRNazanin"/>
          <w:color w:val="111111"/>
          <w:sz w:val="28"/>
          <w:sz w:val="28"/>
          <w:szCs w:val="28"/>
          <w:rtl w:val="true"/>
          <w:lang w:bidi="fa-IR"/>
        </w:rPr>
        <w:t>باید بنویسد به او به حق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این که هر چه دلش خواست بنویسد،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وام گیرنده در معرض آن است که در پایان مدت مورد مطالبه قرار گیرد و بر وی لازم است که بیشتر از آنچه بر وی واجب خواهد شد آگاه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لْیَتَّقِ اللّٰهَ رَبَّهُ وَ لاٰ یَبْخَسْ مِنْهُ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پروردگار خود بترسد و چیزی از آن را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نقش تقوا آشکار می‌شود،چه ممکن است وام گیرنده به حقه بازی بپردازد و در ضمن نوشتن به همۀ دینی که دارد اعتراف نکند یا مهلت پرداخت آن را تغییر دهد،و بنا بر این لازم است از همان آغاز با ترس از خدا برای خوردن مقداری از مال مردم نوشتۀ رسمی را تغییر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الَّذِی عَلَیْهِ الْحَقُّ سَفِیهاً أَوْ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که صاحب حق است کم خرد یا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ناتوانی ممکن است بر اثر بیماری یا خردسالی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یَسْتَطِیعُ أَنْ یُمِلَّ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نتواند آنچه را که باید نوشته شود املا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فَلْیُمْلِلْ وَلِیُّهُ بِالْعَدْلِ وَ اسْتَشْهِدُوا شَهِیدَیْنِ مِنْ رِجٰالِکُمْ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ولی او باید بنویساند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گواه مرد را به گواهی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 ورقۀ رسمی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یَکُونٰا رَجُلَیْنِ فَرَجُلٌ وَ امْرَأَتٰانِ مِمَّنْ تَرْضَوْنَ مِنَ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مرد نباشد،پس یک مرد و دو زن از گواهانی که به ایشان خرسندی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به سبب طرف اعتماد بودن ایشان گواهی آنان پذیرفته می‌شود،ولی آیا به چه دلیل زن در گواهی دادن نسبت به مرد عقب افتاده است؟ سبب آن است که زن گاه به یاد آن گواهی که داده است،به سبب منصرف شدن از آن،نمی‌افتد،چه معمولا اشتغالهای خانگی از گونۀ دیگر دارد،و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لازم است به جای یک مرد دو زن گواه شوند،تا فراموشکاری یکی به وسیلۀ دیگری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تَضِلَّ إِحْدٰاهُمٰا فَتُذَکِّرَ إِحْدٰاهُمَا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یکی از آن دو زن فراموش کند،دیگری به یادش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گواهان بخواهند که برای ادای شهادت حاضر شوند،باید حضور یابند،چه ممکن است با این حاضر نشدن حقّی ضایع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یَأْبَ الشُّهَدٰاءُ إِذٰا مٰا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گواهان را بخوانند،نباید از آمدن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دین خود را،چه کم باشد چه زیاد،و تاریخ پرداخت آن را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تَسْئَمُوا أَنْ تَکْتُبُوهُ صَغِیراً أَوْ کَبِیراً إِلیٰ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نوشتن مقدار دین و تعیین مدت،خواه کوچک باشد یا بزرگ،دلگیر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بدون نوشتن ممکن است نزاع پیش آید،و نزاع هر اندازه هم کوچک باشد از لحاظ تأثیر و زیان بزرگ است و به این گونه کارهای نیک آسیب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أَقْسَطُ عِنْدَ اللّٰهِ وَ أَقْوَمُ لِلشَّهٰادَةِ وَ أَدْنیٰ أَلاّٰ تَرْتٰابُوا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در نزد خدا بهتر و عادلانه‌تر،و برای آگهی استوارتر و به این که شک و تردید نکنید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را دوست دارد،بدان جهت که از خوردن مال حرام جلوگیری می‌کند،و کار گواهی دادن را آسان می‌سازد،چرا که متن نوشته شده دلیلی نیرومند بر حقّانیّت است و به همین سبب از شیوع شک و تردید در اجتماع اسلامی جلوگیری می‌کند،و نیز از بی‌اعتمادی که در متزلزل ساختن معاملات بازرگانی سهمی دارد ممانعت به عمل می‌آورد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تِجٰارَةً حٰاضِرَةً تُدِیرُونَهٰا بَیْنَکُمْ فَلَیْسَ عَلَیْکُمْ جُنٰاحٌ أَلاّٰ تَکْتُبُوهٰا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بازرگانی حاضر و نقدی باشد که دست به دست می‌کنید، که بر شما باکی نیست که آن را ننویسید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را که طبیعة در معرض فراموشی میان دو تاجر نمی‌شود،یا منکر شدن یا سرقت در آن راه ندارد،ثبت نمی‌کنند و شاهدی برای آن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أَشْهِدُوا إِذٰا تَبٰایَعْتُمْ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کردید،کسانی را به گواهی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آن را بهتر می‌داند و از پیدا شدن اختلاف در آینده،بخصوص در معاملات بزرگ همچون در املاک،جلوگیری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یُضَارَّ کٰاتِبٌ وَ لاٰ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که نویسنده و گواه زیان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گفتار طرفین را نوشته یا گواه شنیدن گفته‌های ایشان بوده‌اند در معرض زیان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تَفْعَلُوا فَإِنَّهُ فُسُوقٌ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کنید از راه خدا بیرون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زیان رساندن به نویسنده یا گواه آنان را به انحراف از حق و پناه بردن به آنکه نیرومندتر است وا می‌دارد،و ممکن است تو امروز نیرومندتر باشی ولی فردا دشمن تو چنین شود،در صورتی که حق هم با تو است،و اگر زیان رساندن و آزار نویسنده و گواه در جامعه رواج یابد،و در نتیجه اسناد و گواهیهای نادرست به جریان افتد،تو قربانی این فسوق و انحراف از حق شده‌ای،و به همین سبب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تباهی و فسادی است که همۀ شما را فرامی‌گیرد؛ و در این جا یک شکاف قانونی است که پرهیزگاری آن را می‌بندد،چه به فرمان خدا همگان باید،به پیروی از ایمان به خدا،از زیان رساندن و آزردن نویسنده و گواه خودداری کنند،تا فسوق و فساد انتشار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خدا ما را به ارتباط میان پرهیزگاری و دانش متذکر می‌سازد و می‌گوید که اگر تقوی از ایمان به خدا سرچشمه می‌گیرد،علم و دانش نیز نعمتی از نعمتهای خدا و بر ما است که به یکی از آن دو بسنده کنیم و از دیگری چشم بپوشیم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یُعَلِّمُکُمُ اللّٰهُ 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و او است که به شما علم آموخته و خدا بر هر چیزی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درازترین آیه در قرآن و بحث آن مشتمل است بر ارتباط میان پنهان و آشکار،و روح و جسم،و ایمان و علم،و در نتیجه میان اندرزهای اخلاقی و نظامهای اجتماعی،و در آن توصیه می‌شود که با استفادۀ از هر وسیلۀ مادّی یا معنوی مشروع و ممکن باید بکوشیم تا به حق برسیم،و در را در برابر بعضی از وسایل و افزارهای تازه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تحقیقات جنایی برای پیدا کردن حق،و برداشتن اثر انگشت،و کشف خطهای اشخاص مختلف از طریق علما،و استفاده از اسباب اکتشاف دروغگو از طریق کند و تند شدن ضربانهای قلب و نظایر اینها، باز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حقیقت استفادۀ از هر وسیلۀ مادّی را که سبب دست یافتن ما به علم قطعی دربارۀ حقیقت می‌شود،برای ما مجاز می‌داند،و در کنار اعتماد بروح تقوای برخاستۀ از جانهای مؤمنان،اعتماد بر آنها را نیز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تکمیل بحث دربارۀ قرض،قرآن از رهن چنین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عَلیٰ سَفَرٍ وَ لَمْ تَجِدُوا کٰاتِباً فَرِهٰانٌ مَقْبُوضَةٌ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سفر باشید و نویسنده‌ای نیابید،پس گروگان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گرفتن به دوام یافتن ارتباط بازرگانی در میان مردم مدد می‌رساند،و این کار به خودی خود مطلوب نیست،بلکه هدف آن نگاهداری حق شخص بستانکار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 بَعْضُکُمْ بَعْضاً فَلْیُؤَدِّ الَّذِی اؤْتُمِنَ أَمٰانَتَهُ وَ لْیَتَّقِ اللّٰهَ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از شما چیزی را به امانت نزدیکی دیگر گذاشت،آن کس که امانت به او سپرده شده،باید آن را پس بدهد و از خدای پروردگارش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تو اعتماد کرده و امانتی به تو سپرده،خیانت مکن و آن را به او پس بده و از خدا بترس و بدان که او دیر یا زود از تو مطالبه می‌کند و آن را می‌گیرد و به صاحبش بازمی‌گرداند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تَکْتُمُوا الشَّهٰادَةَ وَ مَنْ یَکْتُمْهٰا فَإِنَّهُ آثِمٌ قَلْبُهُ وَ اللّٰهُ بِمٰا تَعْمَلُونَ</w:t>
      </w:r>
      <w:bookmarkStart w:id="964" w:name="pg12292_144826"/>
    </w:p>
    <w:p>
      <w:pPr>
        <w:pStyle w:val="BookText"/>
        <w:rPr/>
      </w:pPr>
      <w:bookmarkEnd w:id="964"/>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را پنهان مکنید،و هر کس آن را پنهان کند،قلبش گناهکار است؛و خدا به آنچه می‌کند علم دارد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مردم آگاه باشد که شخصی امانتی در نزد شخص دیگر دارد،واجب است که به سود صاحب امانت گواهی دهد و شهادت را کتمان نکند،که این کتمان ممکن است سبب کاهش ایمان وی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965" w:name="__RefHeading___Toc7459586_417432637"/>
      <w:bookmarkStart w:id="966" w:name="_Toc378"/>
      <w:bookmarkEnd w:id="96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284</w:t>
      </w:r>
      <w:r>
        <w:rPr>
          <w:rtl w:val="true"/>
        </w:rPr>
        <w:t xml:space="preserve"> </w:t>
      </w:r>
      <w:r>
        <w:rPr>
          <w:rtl w:val="true"/>
        </w:rPr>
        <w:t xml:space="preserve">تا </w:t>
      </w:r>
      <w:r>
        <w:rPr/>
        <w:t>286</w:t>
      </w:r>
      <w:r>
        <w:rPr>
          <w:rtl w:val="true"/>
        </w:rPr>
        <w:t>]</w:t>
      </w:r>
      <w:bookmarkEnd w:id="966"/>
    </w:p>
    <w:p>
      <w:pPr>
        <w:pStyle w:val="Heading4"/>
        <w:numPr>
          <w:ilvl w:val="3"/>
          <w:numId w:val="1"/>
        </w:numPr>
        <w:rPr/>
      </w:pPr>
      <w:bookmarkStart w:id="967" w:name="__RefHeading___Toc7459588_417432637"/>
      <w:bookmarkStart w:id="968" w:name="_Toc379"/>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7459590_417432637"/>
      <w:bookmarkStart w:id="970" w:name="_Toc380"/>
      <w:bookmarkEnd w:id="969"/>
      <w:r>
        <w:rPr>
          <w:rtl w:val="true"/>
        </w:rPr>
        <w:t>معنای واژه‌ها</w:t>
      </w:r>
      <w:bookmarkEnd w:id="970"/>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 به معنی چیزی است که تو را متوجه و</w:t>
      </w:r>
      <w:bookmarkStart w:id="971" w:name="pg12292_144827"/>
    </w:p>
    <w:p>
      <w:pPr>
        <w:pStyle w:val="BookText"/>
        <w:rPr/>
      </w:pPr>
      <w:bookmarkEnd w:id="971"/>
      <w:r>
        <w:rPr>
          <w:rFonts w:ascii="IRNazanin" w:hAnsi="IRNazanin" w:eastAsia="IRNazanin"/>
          <w:color w:val="111111"/>
          <w:sz w:val="28"/>
          <w:sz w:val="28"/>
          <w:szCs w:val="28"/>
          <w:rtl w:val="true"/>
          <w:lang w:bidi="fa-IR"/>
        </w:rPr>
        <w:t>معطوف به چیزی دیگر کند،و اصل معنی آن عطف است،و از آن سنگینی حاصل می‌شود که سبب کج شدن و عطف پیدا کردن حامل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72" w:name="__RefHeading___Toc7459592_417432637"/>
      <w:bookmarkStart w:id="973" w:name="_Toc381"/>
      <w:bookmarkEnd w:id="972"/>
      <w:r>
        <w:rPr>
          <w:rtl w:val="true"/>
        </w:rPr>
        <w:t>مسئولیت و اسبابهای اسقاط احکام</w:t>
      </w:r>
      <w:bookmarkEnd w:id="973"/>
    </w:p>
    <w:p>
      <w:pPr>
        <w:pStyle w:val="Heading5"/>
        <w:numPr>
          <w:ilvl w:val="4"/>
          <w:numId w:val="1"/>
        </w:numPr>
        <w:rPr/>
      </w:pPr>
      <w:bookmarkStart w:id="974" w:name="__RefHeading___Toc7459594_417432637"/>
      <w:bookmarkStart w:id="975" w:name="_Toc382"/>
      <w:bookmarkEnd w:id="974"/>
      <w:r>
        <w:rPr>
          <w:rtl w:val="true"/>
        </w:rPr>
        <w:t>اشاره</w:t>
      </w:r>
      <w:bookmarkEnd w:id="975"/>
    </w:p>
    <w:p>
      <w:pPr>
        <w:pStyle w:val="Heading5"/>
        <w:numPr>
          <w:ilvl w:val="4"/>
          <w:numId w:val="1"/>
        </w:numPr>
        <w:rPr/>
      </w:pPr>
      <w:bookmarkStart w:id="976" w:name="__RefHeading___Toc7459596_417432637"/>
      <w:bookmarkStart w:id="977" w:name="_Toc383"/>
      <w:bookmarkEnd w:id="976"/>
      <w:r>
        <w:rPr>
          <w:rtl w:val="true"/>
        </w:rPr>
        <w:t>رهنمودهایی از آیات</w:t>
      </w:r>
      <w:r>
        <w:rPr>
          <w:rtl w:val="true"/>
        </w:rPr>
        <w:t>:</w:t>
      </w:r>
      <w:bookmarkEnd w:id="977"/>
    </w:p>
    <w:p>
      <w:pPr>
        <w:pStyle w:val="BookText"/>
        <w:rPr/>
      </w:pPr>
      <w:r>
        <w:rPr>
          <w:rFonts w:ascii="IRNazanin" w:hAnsi="IRNazanin" w:eastAsia="IRNazanin"/>
          <w:color w:val="111111"/>
          <w:sz w:val="28"/>
          <w:sz w:val="28"/>
          <w:szCs w:val="28"/>
          <w:rtl w:val="true"/>
          <w:lang w:bidi="fa-IR"/>
        </w:rPr>
        <w:t>در آخرین درس از این سوره،خداوند بعضی از بندهای مسئولیت را که برخاستۀ از تقوا در جانها است،تعریف می‌کند و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عمل آدمی به حساب او می‌رسد،و همچنین برای هر نیت او،خواه به عمل رسیده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چون نیت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عمل است،بنا بر این خدا آن را در محاسبه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مسئولیت آدمی ایمان آوردن به خدا و فرستادۀ او و پیوسته معتقد بودن او به تقصیر در برابر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مسئولیت آدمی نشان می‌دهد که در چارچوب توانایی او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فراخور وسعت تواناییهای آدمی مسئولیتهای وی گستردگی پیدا می‌کند،و هر کس تنها متحمل مسئولیتهای خویش است نه مسئولیتهای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مسئولیت استثناهایی وجود دارد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کردن و فراموشی و ناگزیر شدن و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استثناها دایمی نیست و برخاستۀ از اوضاع و احوال 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جهاد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از مسئولیت مستثنی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چه،فراموشی از بی‌مبالاتی حاصل می‌شود،و خطا از جدی و کوشا نبودن،ولی حرج و ضرر به</w:t>
      </w:r>
      <w:bookmarkStart w:id="978" w:name="pg12292_144828"/>
    </w:p>
    <w:p>
      <w:pPr>
        <w:pStyle w:val="BookText"/>
        <w:rPr/>
      </w:pPr>
      <w:bookmarkEnd w:id="978"/>
      <w:r>
        <w:rPr>
          <w:rFonts w:ascii="IRNazanin" w:hAnsi="IRNazanin" w:eastAsia="IRNazanin"/>
          <w:color w:val="111111"/>
          <w:sz w:val="28"/>
          <w:sz w:val="28"/>
          <w:szCs w:val="28"/>
          <w:rtl w:val="true"/>
          <w:lang w:bidi="fa-IR"/>
        </w:rPr>
        <w:t>صورت طبیعی با اوضاع و احوال جهاد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بقره با دعا کردن برای پیروزی نسبت به کافران پایان می‌پذیرد،و آن آرزوی بزرگی است که پیوسته انگیزۀ امت برای پیشرفت و سازندگی است،و همچون محوری است که گروه‌های مختلف امت در پیرامون آن فراهم می‌آیند و از اختلاف و پراکندگی در امان می‌مانند</w:t>
      </w:r>
      <w:r>
        <w:rPr>
          <w:rFonts w:eastAsia="IRNazanin" w:cs="IRNazanin"/>
          <w:color w:val="111111"/>
          <w:sz w:val="28"/>
          <w:szCs w:val="28"/>
          <w:rtl w:val="true"/>
          <w:lang w:bidi="fa-IR"/>
        </w:rPr>
        <w:t>.</w:t>
      </w:r>
    </w:p>
    <w:p>
      <w:pPr>
        <w:pStyle w:val="Heading5"/>
        <w:numPr>
          <w:ilvl w:val="4"/>
          <w:numId w:val="1"/>
        </w:numPr>
        <w:rPr/>
      </w:pPr>
      <w:bookmarkStart w:id="979" w:name="__RefHeading___Toc7459598_417432637"/>
      <w:bookmarkStart w:id="980" w:name="_Toc384"/>
      <w:bookmarkEnd w:id="979"/>
      <w:r>
        <w:rPr>
          <w:rtl w:val="true"/>
        </w:rPr>
        <w:t>شرح آیات</w:t>
      </w:r>
      <w:r>
        <w:rPr>
          <w:rtl w:val="true"/>
        </w:rPr>
        <w:t>:</w:t>
      </w:r>
      <w:bookmarkEnd w:id="980"/>
    </w:p>
    <w:p>
      <w:pPr>
        <w:pStyle w:val="Heading6"/>
        <w:numPr>
          <w:ilvl w:val="5"/>
          <w:numId w:val="1"/>
        </w:numPr>
        <w:rPr/>
      </w:pPr>
      <w:bookmarkStart w:id="981" w:name="__RefHeading___Toc7459600_417432637"/>
      <w:bookmarkStart w:id="982" w:name="_Toc385"/>
      <w:bookmarkEnd w:id="981"/>
      <w:r>
        <w:rPr>
          <w:rtl w:val="true"/>
        </w:rPr>
        <w:t>اشاره</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امت با اصلاح افراد آن آغاز می‌شود،و اصلاح فرد با پاکیزه کردن نفس و تصحیح انگیزه‌ها و اهداف آن صورت پذیر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بنا بر آنچه هدفهای وی به او تکلیف می‌کند،به عمل می‌پردازد،و به پیشامدهای زندگی می‌نگرد،و طرز تلقی خود را از آنها بنا بر انگیزه‌های خویش در نظر می‌گیرد،و قرآن حکیم مسئولیت اصلاح انگیزه‌ها و هدفهای شخص را در ضمن تحمیل مسئولیت افکار وی،بر او تحمیل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نیستی که هر گونه می‌خواهی به تفکر بپردازی،از آن رو که بعضی از این اندیشه‌ها ساخته‌هایی شیطانی است که بزرگ و بزرگتر می‌شود تا به صورت کارهایی پلید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 لازم است که بر قلب خود سخت مراقب باشی تا هر اندیشه پلید و هوای نفس انحرافی نتواند در آن داخل شود،و نیز بر تو واجب است این مطلب را بدانی که علم و قدرت و سلطۀ خدا بر تو و بر آسمانها و زمین احاطه دارد و بنا بر این آگاهانه مواظب اعمال خود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در زمین است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جزئی از چیزهای زمینی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تُبْدُوا مٰا فِی أَنْفُسِکُمْ أَوْ تُخْفُوهُ یُحٰاسِبْکُمْ بِهِ اللّٰهُ فَیَغْفِرُ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را که در نفسهای خود دارید آشکار کنید یا پنهان سازید،خدا آن را با شما حساب می‌کند،پس هر که را که خواهد می‌بخشد و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هستند که چون اندیشه‌ای شیطانی بر خاطرشان می‌گذرد،به یاد خدا می‌افتند و از او آمرزش می‌خواهند؛اینان چنین اندیشه‌های شیطانی را از درآمدن به قلبهاشان مانع می‌شوند و آنها را طرد می‌کنند،و پس از محاسبۀ آسانی آنان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یُعَذِّبُ مَنْ یَشٰاءُ 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بخواهد عذاب می‌دهد،و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که به دقت آنچه را که در نفوس و جانها می‌گذرد در معرض حسابرسی قرار دهد،و بر آن جزا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آیه برای آن آمده باشد که مسئولیت آدمی را در برابر اندیشه‌هایش در تکمیل مسئولیتهای بشری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انسان هم در برابر کارهایش مسئولیت دارد و هم در برابر افکارش،و بنا بر این مسئول کفر و ایمان قلبی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عملی است که که دربارۀ آن صاحبش مسئول است،بدان سبب که هر انسان با فطرتی زاده می‌شود که می‌تواند خدا را به آن بشناسد،به شرط آنکه فطرت خویش را در خاک شهوتها پنهان نکند،و در پشت ابرهای اسطوره‌ها و خرافه‌ها پنهان نشود و به خدا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ایمان می‌آورند که بر فطرت خود باقی می‌مانند و از نور عقل روشنی می‌گیرند و با آن حجابهای غفلت و اساطیر را پاره می‌کنند،و با تصمیم قطعی در مقابل فشار هوای نفس و شهوتها مقاوم می‌مانند و در ایمان به خدا تنها به هدایت عقل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مؤمنان کسانی هستند که بار مسئولیت را در برابر آنچه در دلهایشان می‌گذرد بر دوش دارند و ایمان را برمی‌گزینند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إِلَیْهِ مِنْ رَبِّهِ وَ الْمُؤْمِنُونَ کُلٌّ آمَنَ بِاللّٰهِ وَ مَلاٰئِکَتِهِ وَ کُتُبِهِ وَ رُسُلِهِ لاٰ نُفَرِّقُ بَیْنَ أَحَدٍ مِنْ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آنچه پروردگارش بر او فروفرستاده ایمان آورد،و مؤمنان نیز چنین کردند و همه به خدا و فرشتگان او و کتابهای او و پیغامبران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 یک از فرستادگان او تفاوتی نمی‌گذاریم</w:t>
      </w:r>
      <w:r>
        <w:rPr>
          <w:rFonts w:eastAsia="IRNazanin" w:cs="IRNazanin"/>
          <w:color w:val="111111"/>
          <w:sz w:val="28"/>
          <w:szCs w:val="28"/>
          <w:rtl w:val="true"/>
          <w:lang w:bidi="fa-IR"/>
        </w:rPr>
        <w:t>.»</w:t>
      </w:r>
      <w:bookmarkStart w:id="983" w:name="pg12292_144830"/>
    </w:p>
    <w:p>
      <w:pPr>
        <w:pStyle w:val="BookText"/>
        <w:rPr/>
      </w:pPr>
      <w:bookmarkEnd w:id="983"/>
      <w:r>
        <w:rPr>
          <w:rFonts w:ascii="IRNazanin" w:hAnsi="IRNazanin" w:eastAsia="IRNazanin"/>
          <w:color w:val="111111"/>
          <w:sz w:val="28"/>
          <w:sz w:val="28"/>
          <w:szCs w:val="28"/>
          <w:rtl w:val="true"/>
          <w:lang w:bidi="fa-IR"/>
        </w:rPr>
        <w:t xml:space="preserve">این همان عناصر اساسی ایمان و شالودۀ بنای شخصیت اسلامی است که قرآن آن را به صورت خلاصه در پایان سوره‌ای می‌آورد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تفصیل از ایمان به کتابهای فرستادۀ خدا و ایمان به همۀ فرستادگان بدون حساسیت داشتن در مقابل یکی از آنها نسبت به دیگران که به خود ایمان زیان می‌رساند،سخن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مثلا،یهودیان که به پیغمبری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حساسیتی که در مقابل اعراب داشتند ایمان نیاوردند،حتی به رسالت موسی نیز کافر بودند،چرا که این رسالت رنگ نژادی نداشت،بلکه الاهی بود و جهودان به آن رنگ عنصری و نژادی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داشتن به فرشتگان رمز ایمان به قدرت و تسلط خدا بر هر چیز است،و به این که او است که جهان را از بالای عرش بزرگ خود که آسمانها و زمین را فرامی‌گیرد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ایمانی دارندۀ آن را به شنیدن و فرمان بردن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برای فهمیدن کتاب خدا و رسالتهای او،و فرمان بردن از پیامبران خدا و دعوت کنندگان به 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سَمِعْنٰا وَ أَطَعْنٰا غُفْرٰانَکَ رَبَّنٰا وَ إِلَیْکَ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فرمان بردیم؛پروردگارا ما را بیامرز،و بازگشت ما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تو را به آن وا می‌دارد که احساس مسئولیت کنی و از گناه کردن بترسی و برای رسیدن به آمرزش تلاش کنی،به همان‌گونه که ایمان به خدا آدمی را به آن وا می‌دارد که به بازگشت بندگان خدا به سوی او مؤمن شوی و به این که خدا پاداش و کیفر می‌دهد و به زنده کردن مردگان قادر است</w:t>
      </w:r>
      <w:r>
        <w:rPr>
          <w:rFonts w:eastAsia="IRNazanin" w:cs="IRNazanin"/>
          <w:color w:val="111111"/>
          <w:sz w:val="28"/>
          <w:szCs w:val="28"/>
          <w:rtl w:val="true"/>
          <w:lang w:bidi="fa-IR"/>
        </w:rPr>
        <w:t>.</w:t>
      </w:r>
    </w:p>
    <w:p>
      <w:pPr>
        <w:pStyle w:val="Heading6"/>
        <w:numPr>
          <w:ilvl w:val="5"/>
          <w:numId w:val="1"/>
        </w:numPr>
        <w:rPr/>
      </w:pPr>
      <w:bookmarkStart w:id="984" w:name="__RefHeading___Toc7459602_417432637"/>
      <w:bookmarkStart w:id="985" w:name="_Toc386"/>
      <w:bookmarkEnd w:id="984"/>
      <w:r>
        <w:rPr>
          <w:rtl w:val="true"/>
        </w:rPr>
        <w:t>چارچوب مسئولیتها</w:t>
      </w:r>
      <w:bookmarkEnd w:id="9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مسئولیت و در نتیجه حدود تقوایی که درسهای گذشته دربارۀ آن بحث می‌کرد،چیست؟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شرطی عقلی برای تکلیف است،و به همین سبب خدا</w:t>
      </w:r>
    </w:p>
    <w:p>
      <w:pPr>
        <w:pStyle w:val="BookText"/>
        <w:rPr/>
      </w:pPr>
      <w:r>
        <w:rPr>
          <w:rFonts w:ascii="IRNazanin" w:hAnsi="IRNazanin" w:eastAsia="IRNazanin"/>
          <w:color w:val="111111"/>
          <w:sz w:val="28"/>
          <w:sz w:val="28"/>
          <w:szCs w:val="28"/>
          <w:rtl w:val="true"/>
          <w:lang w:bidi="fa-IR"/>
        </w:rPr>
        <w:t xml:space="preserve">هیچ کسی را مکلف بر اعمال دیگران نکرده است،چرا که بر آنها قدرتی ندارد،و هر کس به اندازۀ قدرت خود مکلف است،و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بیش از توانایی او مکلف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بتواند مردمان را در انجام دادن کارهای خوب تحت تأثیر خود قرار دهد،ممکن است به اندازۀ توانایی خود در این خصوص مکلف شود، و البتّه کودکی که چیزی را تمیز نمی‌دهد و نیز بیمار برای کاری که از عهدۀ آن برنمی‌آید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مسئولیّت خیالات و هواهای نفسانی را که بدون ارادۀ شخص بر قلب کسی خطور می‌کند،بر او بار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حسدی که صاحبان آن به پیروی از آن برنمی‌خیزد،یا تشکیکهایی که دربارۀ آفرینش پیدا می‌شود،و بدبینیهایی که کاری در نتیجۀ آنها صورت نمی‌گیرد،و نیت بدی که صاحب آن به عملی کردن آن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تکلیف همچنین به عمل منفی و مثبت اندازه‌گیری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اندازۀ عمل شایسته و خوبش پاداش نیک می‌بیند،و به اندازۀ عمل بدش مورد مؤاخذه و مجازات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خیر دیگری به تو سودی نمی‌رساند به همان گونه که تو را به اعمال بدی او مجازات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و جامعۀ تو و فرماندهانت هر یک برای خود کار می‌کنند به همان‌گونه که تو برای خودت کار می‌کنی و عمل تو شفیع تو می‌تواند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لَهٰا مٰا کَسَبَتْ وَ عَلَیْهٰا مَا اکْتَسَبَتْ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کس جز آنچه به آن توانایی دارد تکلیف نمی‌کند؛آنچه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کرده،او را است،و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آورده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خطایی که از انسان بدون قصد او سرزند،بخشیده است،با وجود این که مسئولیت آن را شامل می‌شود،بدان سبب که خطا از بی‌مبالاتی حادث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ملاحظه می‌کنیم که خدا برای بعضی از انواع خطا کفاره‌ای قرار داده است تا سبب خودداری مردمان از آن شود،و نیز برای این که مواظب خویش</w:t>
      </w:r>
    </w:p>
    <w:p>
      <w:pPr>
        <w:pStyle w:val="BookText"/>
        <w:rPr/>
      </w:pPr>
      <w:r>
        <w:rPr>
          <w:rFonts w:ascii="IRNazanin" w:hAnsi="IRNazanin" w:eastAsia="IRNazanin"/>
          <w:color w:val="111111"/>
          <w:sz w:val="28"/>
          <w:sz w:val="28"/>
          <w:szCs w:val="28"/>
          <w:rtl w:val="true"/>
          <w:lang w:bidi="fa-IR"/>
        </w:rPr>
        <w:t>باشند تا گرفتار خطا نشوند،همچون کفارۀ خطا در حج و کفارۀ قتل غیر عمدی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آخرین چیزی است که با وجود قرار گرفتن در حدود قدرت انسان مورد عفو قرار می‌گیرد،چه آدمی می‌تواند با اهتمام چیزی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تعبیر قرآن از رفع مسئولیت خطا و فراموشی به صورت دعا آمده در صورتی که تعبیر از رفع مسئولیت ناتوانی صورت قاطع داشت؛خدا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تُؤٰاخِذْنٰا إِنْ نَسِینٰا أَوْ أَخْطَأْنٰا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 فراموشی و بر خطا ما را مگیر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که سبب آسیبی برای زندگی آدمی و دور شدن از سنتهای الاهی می‌شود،همچون رهبانیت و گوشه‌گیری از مردم و خودداری از زناشویی یا از خوردن چیزهای پاکیزه،در میان امتها به سببهایی موقتی برقرار بود،ولی در اسلام از میان رفت،بدان سبب که اسلام نه دینی موقتی بلکه دایمی برای بشریت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تکالیف سخت سبکتر شد،و حرج از میان رفت،پس اگر روزه برای شخص آزار کننده شود و همۀ تاب و توان او را از میان ببرد،در این صورت بر وی جایز است که از روزه داشتن خودداری کند،و چنین است حج و همۀ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 گفته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 عَلَیْنٰا إِصْراً کَمٰا حَمَلْتَهُ عَلَی الَّذِینَ مِنْ قَبْلِنٰا رَبَّنٰا وَ لاٰ تُحَمِّلْنٰا مٰا لاٰ طٰاقَةَ لَنٰا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پروردگارا،بار سنگین بر ما تحمیل مکن که بر کسانی که پیش از ما بودند تحمیل کرده بودی،و آنچه را که به آن طاقت نداریم بر ما تحمیل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مسئولیت است،و مشکل آدمی آن است که حتی در داخل این حدود به گناه کشیده می‌شود و به عفو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از گناه و چشمپوشی از آن و عقاب نکردن بر آن یا آمرزش زدودن گناه از نامۀ اعمال او و پاک کردن اثر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انسان،به همان‌گونه که نیازمند آن است که از جان خود آنچه را که گناه در آن تباه کرده است اصلاح کند،به عفو و آمرزش خدا نیز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 در ذات شخص و داخل اجتماع او آثاری از خود بر جای می‌گذارد، و بر انسانی که از گناهان خود به خدا توبه می‌کند واجب است که در پاکیزه کردن آنچه گناهان در وی تباه کرده است سخت بکوشد،و در این جا به رحمت خدا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اعْفُ عَنّٰا وَ اغْفِرْ لَنٰا وَ ارْحَمْنٰا أَنْتَ مَوْلاٰنٰا فَانْصُرْنٰا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ببخش و ما را بیامرز و بر ما رحمت که تو یاور و سرور مایی،پس ما را بر گروه کافران پیروز گردان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اخیر چشمداشت امت به آینده است؛چشمداشتی که هدف مقدس امتی محسوب می‌شود که همۀ فرزندان آن بر گرد آن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 نیازمند هدفی است که همچون ریسمانی آنان را به یکدیگر ببندد، و مجرایی که تلاشهای امت در آن بریزد،و مقیاسی برای پیشرفت با پس ماندگی آن باشد،و فرزندان امت را برای فداکاری و بخشندگی و شور و نشاط عمومی و تعاون آماده سازد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 مسلمان نگران روزی است که در آن بر کافران پیروز شود،و اصول اسلام در جهان تحقق یابد،و خیر آن به همۀ مردمان جهان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به کار برده شدن رسالت آن در زمین است،و لذا امتی متجاوز یا نژادپرست یا استعمارگر نیست،بلکه امتی است که وجود خود را آمادۀ بخشندگی می‌کند</w:t>
      </w:r>
      <w:r>
        <w:rPr>
          <w:rFonts w:eastAsia="IRNazanin" w:cs="IRNazanin"/>
          <w:color w:val="111111"/>
          <w:sz w:val="28"/>
          <w:szCs w:val="28"/>
          <w:rtl w:val="true"/>
          <w:lang w:bidi="fa-IR"/>
        </w:rPr>
        <w:t>.</w:t>
      </w:r>
      <w:bookmarkStart w:id="986" w:name="pg12292_144835"/>
    </w:p>
    <w:p>
      <w:pPr>
        <w:pStyle w:val="BookText"/>
        <w:rPr/>
      </w:pPr>
      <w:bookmarkEnd w:id="9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987" w:name="__RefHeading___Toc7459604_417432637"/>
      <w:bookmarkStart w:id="988" w:name="_Toc387"/>
      <w:bookmarkEnd w:id="987"/>
      <w:r>
        <w:rPr>
          <w:rtl w:val="true"/>
        </w:rPr>
        <w:t>سورۀ آل عمران</w:t>
      </w:r>
      <w:bookmarkEnd w:id="98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9" w:name="__RefHeading___Toc7459606_417432637"/>
      <w:bookmarkStart w:id="990" w:name="_Toc388"/>
      <w:bookmarkEnd w:id="989"/>
      <w:r>
        <w:rPr>
          <w:rtl w:val="true"/>
        </w:rPr>
        <w:t>اشاره</w:t>
      </w:r>
      <w:bookmarkStart w:id="991" w:name="pg12292_144837"/>
      <w:bookmarkEnd w:id="990"/>
    </w:p>
    <w:p>
      <w:pPr>
        <w:pStyle w:val="BookText"/>
        <w:rPr/>
      </w:pPr>
      <w:bookmarkEnd w:id="991"/>
      <w:r>
        <w:rPr>
          <w:rFonts w:ascii="IRNazanin" w:hAnsi="IRNazanin" w:eastAsia="IRNazanin"/>
          <w:color w:val="111111"/>
          <w:sz w:val="28"/>
          <w:sz w:val="28"/>
          <w:szCs w:val="28"/>
          <w:rtl w:val="true"/>
          <w:lang w:bidi="fa-IR"/>
        </w:rPr>
        <w:t xml:space="preserve">سورۀ آل عمران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3"/>
        <w:numPr>
          <w:ilvl w:val="2"/>
          <w:numId w:val="1"/>
        </w:numPr>
        <w:rPr/>
      </w:pPr>
      <w:bookmarkStart w:id="992" w:name="__RefHeading___Toc7459608_417432637"/>
      <w:bookmarkStart w:id="993" w:name="_Toc389"/>
      <w:bookmarkEnd w:id="992"/>
      <w:r>
        <w:rPr>
          <w:rtl w:val="true"/>
        </w:rPr>
        <w:t>فضیلت سوره</w:t>
      </w:r>
      <w:r>
        <w:rPr>
          <w:rtl w:val="true"/>
        </w:rPr>
        <w:t>:</w:t>
      </w:r>
      <w:bookmarkEnd w:id="993"/>
    </w:p>
    <w:p>
      <w:pPr>
        <w:pStyle w:val="BookText"/>
        <w:rPr/>
      </w:pPr>
      <w:r>
        <w:rPr>
          <w:rFonts w:ascii="IRNazanin" w:hAnsi="IRNazanin" w:eastAsia="IRNazanin"/>
          <w:color w:val="111111"/>
          <w:sz w:val="28"/>
          <w:sz w:val="28"/>
          <w:szCs w:val="28"/>
          <w:rtl w:val="true"/>
          <w:lang w:bidi="fa-IR"/>
        </w:rPr>
        <w:t>از ابن کعب،از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آل عمران را در روز جمعه بخواند،خدا و فرشتگانش تا زمانی که خورشید غروب کند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بریدة،از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بقره و آل عمران را بیاموزید که آنها دو درخشنده‌اند،و در روز قیامت صاحب خود را همچون دو پاره ابر یا دو پوشش یا دو گروه از مرغان بال گشوده می‌پوشانند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994" w:name="__RefHeading___Toc7459610_417432637"/>
      <w:bookmarkStart w:id="995" w:name="_Toc390"/>
      <w:bookmarkEnd w:id="994"/>
      <w:r>
        <w:rPr>
          <w:rtl w:val="true"/>
        </w:rPr>
        <w:t>زمینۀ کلّی سوره</w:t>
      </w:r>
      <w:bookmarkEnd w:id="995"/>
    </w:p>
    <w:p>
      <w:pPr>
        <w:pStyle w:val="Heading4"/>
        <w:numPr>
          <w:ilvl w:val="3"/>
          <w:numId w:val="1"/>
        </w:numPr>
        <w:rPr/>
      </w:pPr>
      <w:bookmarkStart w:id="996" w:name="__RefHeading___Toc7459612_417432637"/>
      <w:bookmarkStart w:id="997" w:name="_Toc391"/>
      <w:bookmarkEnd w:id="996"/>
      <w:r>
        <w:rPr>
          <w:rtl w:val="true"/>
        </w:rPr>
        <w:t>اشاره</w:t>
      </w:r>
      <w:bookmarkEnd w:id="997"/>
    </w:p>
    <w:p>
      <w:pPr>
        <w:pStyle w:val="Heading4"/>
        <w:numPr>
          <w:ilvl w:val="3"/>
          <w:numId w:val="1"/>
        </w:numPr>
        <w:rPr/>
      </w:pPr>
      <w:bookmarkStart w:id="998" w:name="__RefHeading___Toc7459614_417432637"/>
      <w:bookmarkStart w:id="999" w:name="_Toc392"/>
      <w:bookmarkEnd w:id="998"/>
      <w:r>
        <w:rPr>
          <w:rtl w:val="true"/>
        </w:rPr>
        <w:t>مناسبت نام سوره؟</w:t>
      </w:r>
      <w:bookmarkEnd w:id="99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سوره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شده؟آیا برای آن بوده است که آنان یک جامعۀ ایمانی درست تشکیل می‌دادند،و چون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w:t>
      </w:r>
      <w:bookmarkStart w:id="1000" w:name="pg12292_144838"/>
    </w:p>
    <w:p>
      <w:pPr>
        <w:pStyle w:val="BookText"/>
        <w:rPr/>
      </w:pPr>
      <w:bookmarkEnd w:id="1000"/>
      <w:r>
        <w:rPr>
          <w:rFonts w:ascii="IRNazanin" w:hAnsi="IRNazanin" w:eastAsia="IRNazanin"/>
          <w:color w:val="111111"/>
          <w:sz w:val="28"/>
          <w:sz w:val="28"/>
          <w:szCs w:val="28"/>
          <w:rtl w:val="true"/>
          <w:lang w:bidi="fa-IR"/>
        </w:rPr>
        <w:t>مسلمان همچون اجتماعی اصولی و گرد آمده،پیرامون محور ایمان به خدا و حق تشکیل شده،آل عمران نام یافته تا مثل واقعی این اجتماع بوده باشد؟ یا برای آن است که تجمع ایمانی بر گرد محور اشخاص یعنی فرستادگان خدا در زمین تمرکز پیدا کند،که این اشخاص پاکیزه‌ترین مردمانند که خدا به حکمت بالغۀ خود به سبب اخلاصی که در ایشان نسبت به خود دیده است برگزیده،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برجسته‌ای از این پاکیزگان است که سوره بدان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چنین باشد یا به سببی دیگر،خداوند متعال این خاندان بزرگوار را کرامت بخشیده است تا پیشوایی برای انسان مسلم و خانوادۀ مسلمان و به دنبال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جامعۀ اسلامی بوده باشد</w:t>
      </w:r>
      <w:r>
        <w:rPr>
          <w:rFonts w:eastAsia="IRNazanin" w:cs="IRNazanin"/>
          <w:color w:val="111111"/>
          <w:sz w:val="28"/>
          <w:szCs w:val="28"/>
          <w:rtl w:val="true"/>
          <w:lang w:bidi="fa-IR"/>
        </w:rPr>
        <w:t>.</w:t>
      </w:r>
    </w:p>
    <w:p>
      <w:pPr>
        <w:pStyle w:val="Heading4"/>
        <w:numPr>
          <w:ilvl w:val="3"/>
          <w:numId w:val="1"/>
        </w:numPr>
        <w:rPr/>
      </w:pPr>
      <w:bookmarkStart w:id="1001" w:name="__RefHeading___Toc7459616_417432637"/>
      <w:bookmarkStart w:id="1002" w:name="_Toc393"/>
      <w:bookmarkEnd w:id="1001"/>
      <w:r>
        <w:rPr>
          <w:rtl w:val="true"/>
        </w:rPr>
        <w:t>زمینۀ کلی چیست؟</w:t>
      </w:r>
      <w:bookmarkEnd w:id="1002"/>
    </w:p>
    <w:p>
      <w:pPr>
        <w:pStyle w:val="BookText"/>
        <w:rPr/>
      </w:pPr>
      <w:r>
        <w:rPr>
          <w:rFonts w:ascii="IRNazanin" w:hAnsi="IRNazanin" w:eastAsia="IRNazanin"/>
          <w:color w:val="111111"/>
          <w:sz w:val="28"/>
          <w:sz w:val="28"/>
          <w:szCs w:val="28"/>
          <w:rtl w:val="true"/>
          <w:lang w:bidi="fa-IR"/>
        </w:rPr>
        <w:t>دو ارزش بر مردم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رسالتهای خدا و ارزش زمین و آنچه در آن از زیور زندگی و دنیا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رسالت در ایمان به خدا تجلّی پیدا می‌کند،و در تسلیم به او و پیروی حقی که او معین کرده و فرمانبرداری از فرستادگان خدا بدون تمایز قایل شدن میان ایشان و در نتیجه ارزش مسئولیت کامل انسان در برابر هر عملی که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ارزش زمین در تقدیس آدمی نسبت به ذات خود و اعتقاد به تمایزهای نژادی و سپس قومی و ناحیه‌ای و طبقاتی،و زیر پا گذاشتن بعضی از مسئولیتها با تکیه کردن به نژادپرستی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آل عمران از تقابل میان دو قیمت آسمانی و زمینی در میدان اجتماعی بحث می‌کند و برای ما توضیح می‌دهد که امت اسلامی یک جامعۀ اصولی است که همبستگی خود را از نیروی رسالت می‌گیرد،و بر گرد محور ایمان به او و تسلیم شدن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 در برابر و قبول مسئولیت و در نتیجه جهاد که اوج مسئولیت و فداکاری است تمرکز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از آن یگانگی اصلی سخن می‌گوید که رسالتهای آسمانی را به یکدیگر پیوند می‌دهد،به همان‌گونه که عناصر امت را نیز به یکدیگر مربوط می‌سازد،و بدین گونه میان امت اسلامی و امتهای نژادی دیگر جدایی به وجود می‌آورد؛پس مبدأ همان مقیاس و ارزش است،و همان است که میان برادر و برادر جدایی می‌اندازد،و میان عرب و عجم ارتباط و برادری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آیات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اندیشۀ نژادی که در پرستش اشخاص متجلّی می‌شود اشاره می‌کند،و از این که خدایانی جز خدای یگانه برای خود برمی‌گزینند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عیسی در نزد نصرانیان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 طرز تفکر،ریشۀ نژادپرستی همین است که پلیدترین ثمرۀ تقدیس ذات و خودپرستی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تفصیل در این باره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آغاز از خدایی سخن می‌گوید که کتاب را به حق فرو فرستاد، تا مردمان را به آن راهنمایی کند،و چون بر خدا هیچ چیز پوشیده نیست،او شایسته‌ترین کسی برای هدایت کردن مردم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کتابی که نمایندۀ دین حق است،شکی در آن نیست،و بعضی از آن روی در آن اختلاف می‌کنند که خواستار فتنه و انگیختن آنند،و به سبب دوری از مسئولیت به تحریف کتاب می‌پردازند؛آنان به روز دیگر ایمان ندارند و بر این خیال باطل خوشند که توانگری ایشان از عذاب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شهوتها در پی منحرف شدن مردم از حق می‌آید،و رها شدن از آنها با ایمان آوردن به آخرت امکان پذیر است که بر این اعتقادند که خدا برای بردباران در برابر شهوتها پاداشی بزرگ آماده کرده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رسالت خدا به سوی انسان یکی بیشتر نیست،بدان جهت که از منبع نوری یگانه برمی‌خیزد،و اختلاف داشتن مردم دربارۀ رسالتها برخاستۀ از نفوس بیمار ایشان است که خواستار ستم و ظلم و تجاوز است،و برای آنکه بشریت از اختلاف خلاص شود،لازم است که ایمان آن به خدا تکامل پیدا کند و از نژادپرستی دور شود،و بداند که خدا مراقب حرکات او است،و به روز پاداش</w:t>
      </w:r>
    </w:p>
    <w:p>
      <w:pPr>
        <w:pStyle w:val="BookText"/>
        <w:rPr/>
      </w:pPr>
      <w:r>
        <w:rPr>
          <w:rFonts w:ascii="IRNazanin" w:hAnsi="IRNazanin" w:eastAsia="IRNazanin"/>
          <w:color w:val="111111"/>
          <w:sz w:val="28"/>
          <w:sz w:val="28"/>
          <w:szCs w:val="28"/>
          <w:rtl w:val="true"/>
          <w:lang w:bidi="fa-IR"/>
        </w:rPr>
        <w:t>ایمان آورد و از فرستادگان خدا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فرستادگان خود را از میان کسانی برگزید که از خدا پیروی کردند و پرستش را به صورت خالص مخصوص او می‌دانستند،پس آیۀ نژادی در قرآن وجود ندارد و عیسی جز بنده‌ای از خدا نیست که خدا او را آزموده و به رسالت خویش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که جز بنده‌ای از خدا نبود،به سبب عمل صالح خویش پاداش خود را از خدا گرفت،پس آیا آدمی می‌تواند بدون عمل شایسته و تنها برای این که از عنصر و نژادی مقدس است پیشرفت و ترقی کند؟ نژادپرستی بدترین بلایی است که بشریت از آن رنج می‌برد،و کاملا با رسالتیگری تناقض و تقابل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آل عمران اندیشۀ نژادپرستی و قومپرستی را از ریشه‌های دور آن برمی‌کند،و به صورتی دامنه‌دار دربارۀ آن به میانجیگری داستان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ابراهیم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جهودان او را تقدیس می‌کردند و چنان می‌پنداشتند که آنان به مجرد فرزند ابراهیم بودن از اولیای خدایند،سخن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سوره از یگانگی در داخل اجتماع ایمانی،و صفاتی که می‌بایستی با وحدت و یگانگی همراه باشد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مستقیم از مسئولیت،به این اعتبار که از مهمترین نتایج اجتماع ایمانی است،سخن می‌گوید،و در قسمتهای اخیر سوره،اندیشۀ مسئولیت آشکارا شناخته می‌شود،و مثالهای توجیهی برای آن می‌آید که برجسته‌ترین آنها جهاد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از مسئولیت،سوره از جزا و پاداش سخن می‌گوید،و بیان می‌کند که هر کس کار نیکی کند پاداش آن را خواهد گرفت،و این خطا است که مردمان را بر حسب بستگیهای نژادی و قومی یا دینی طبقه‌بندی کنیم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اندیشه‌ای است که آیات سوره به آن پایان می‌پذیرد و از آن چنین نتیجه می‌گیریم که ناگزیر باید به عمل در راه خدا متکی باشیم</w:t>
      </w:r>
      <w:r>
        <w:rPr>
          <w:rFonts w:eastAsia="IRNazanin" w:cs="IRNazanin"/>
          <w:color w:val="111111"/>
          <w:sz w:val="28"/>
          <w:szCs w:val="28"/>
          <w:rtl w:val="true"/>
          <w:lang w:bidi="fa-IR"/>
        </w:rPr>
        <w:t>.</w:t>
      </w:r>
      <w:bookmarkStart w:id="1003" w:name="pg12292_144841"/>
    </w:p>
    <w:p>
      <w:pPr>
        <w:pStyle w:val="BookText"/>
        <w:rPr/>
      </w:pPr>
      <w:bookmarkEnd w:id="10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004" w:name="__RefHeading___Toc7459618_417432637"/>
      <w:bookmarkStart w:id="1005" w:name="_Toc394"/>
      <w:bookmarkEnd w:id="100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005"/>
    </w:p>
    <w:p>
      <w:pPr>
        <w:pStyle w:val="Heading4"/>
        <w:numPr>
          <w:ilvl w:val="3"/>
          <w:numId w:val="1"/>
        </w:numPr>
        <w:rPr/>
      </w:pPr>
      <w:bookmarkStart w:id="1006" w:name="__RefHeading___Toc7459620_417432637"/>
      <w:bookmarkStart w:id="1007" w:name="_Toc395"/>
      <w:bookmarkEnd w:id="1006"/>
      <w:r>
        <w:rPr>
          <w:rtl w:val="true"/>
        </w:rPr>
        <w:t>اشاره</w:t>
      </w:r>
      <w:bookmarkEnd w:id="100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7459622_417432637"/>
      <w:bookmarkStart w:id="1009" w:name="_Toc396"/>
      <w:bookmarkEnd w:id="1008"/>
      <w:r>
        <w:rPr>
          <w:rtl w:val="true"/>
        </w:rPr>
        <w:t>معنای واژه‌ها</w:t>
      </w:r>
      <w:bookmarkEnd w:id="100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به معنی درآوردن چیزی است به صورتی که بر آن صورت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رحم و اصل آن رحمت می‌باشد،چرا که از چیزهایی است که بنا بر آن مهربانی و عاطفۀ دو طرفی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 به معنی اراده کردن و خواستن است</w:t>
      </w:r>
      <w:r>
        <w:rPr>
          <w:rFonts w:eastAsia="IRNazanin" w:cs="IRNazanin"/>
          <w:color w:val="111111"/>
          <w:sz w:val="28"/>
          <w:szCs w:val="28"/>
          <w:rtl w:val="true"/>
          <w:lang w:bidi="fa-IR"/>
        </w:rPr>
        <w:t>.</w:t>
      </w:r>
      <w:bookmarkStart w:id="1010" w:name="pg12292_144842"/>
    </w:p>
    <w:p>
      <w:pPr>
        <w:pStyle w:val="BookText"/>
        <w:rPr/>
      </w:pPr>
      <w:bookmarkEnd w:id="10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011" w:name="__RefHeading___Toc7459624_417432637"/>
      <w:bookmarkStart w:id="1012" w:name="_Toc397"/>
      <w:bookmarkEnd w:id="1011"/>
      <w:r>
        <w:rPr>
          <w:rtl w:val="true"/>
        </w:rPr>
        <w:t>رسالتهای خدا میان وحدت و نژادپرستی</w:t>
      </w:r>
      <w:bookmarkEnd w:id="1012"/>
    </w:p>
    <w:p>
      <w:pPr>
        <w:pStyle w:val="Heading5"/>
        <w:numPr>
          <w:ilvl w:val="4"/>
          <w:numId w:val="1"/>
        </w:numPr>
        <w:rPr/>
      </w:pPr>
      <w:bookmarkStart w:id="1013" w:name="__RefHeading___Toc7459626_417432637"/>
      <w:bookmarkStart w:id="1014" w:name="_Toc398"/>
      <w:bookmarkEnd w:id="1013"/>
      <w:r>
        <w:rPr>
          <w:rtl w:val="true"/>
        </w:rPr>
        <w:t>اشاره</w:t>
      </w:r>
      <w:bookmarkEnd w:id="1014"/>
    </w:p>
    <w:p>
      <w:pPr>
        <w:pStyle w:val="Heading5"/>
        <w:numPr>
          <w:ilvl w:val="4"/>
          <w:numId w:val="1"/>
        </w:numPr>
        <w:rPr/>
      </w:pPr>
      <w:bookmarkStart w:id="1015" w:name="__RefHeading___Toc7459628_417432637"/>
      <w:bookmarkStart w:id="1016" w:name="_Toc399"/>
      <w:bookmarkEnd w:id="1015"/>
      <w:r>
        <w:rPr>
          <w:rtl w:val="true"/>
        </w:rPr>
        <w:t>رهنمودهایی از آیات</w:t>
      </w:r>
      <w:r>
        <w:rPr>
          <w:rtl w:val="true"/>
        </w:rPr>
        <w:t>:</w:t>
      </w:r>
      <w:bookmarkEnd w:id="1016"/>
    </w:p>
    <w:p>
      <w:pPr>
        <w:pStyle w:val="BookText"/>
        <w:rPr/>
      </w:pPr>
      <w:r>
        <w:rPr>
          <w:rFonts w:ascii="IRNazanin" w:hAnsi="IRNazanin" w:eastAsia="IRNazanin"/>
          <w:color w:val="111111"/>
          <w:sz w:val="28"/>
          <w:sz w:val="28"/>
          <w:szCs w:val="28"/>
          <w:rtl w:val="true"/>
          <w:lang w:bidi="fa-IR"/>
        </w:rPr>
        <w:t>پس از آنکه نخستین درس از سورۀ آل عمران ما را به یاد پروردگارمان می‌اندازد که معبودی جز او نیست و زنده و قیوم است،این بینش را به ما می‌بخشد که کتابی که خدا بر قلب فرستاده‌اش نازل کرد حق است،و همۀ کتابهای پیش از خود را تصدیق می‌کند،و فرستندۀ آن همان است که پیش از آن تورات و انجیل را فرستاد،که این همه الهامبخش وحدت و یگانگی رسالتهای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آنها هدایت کنندۀ مردم نیست؟و آن قرآن کریم است که حق و باطل را از یکدیگر جدا می‌کند،و کافران را به عذابی سخت بیم می‌دهد،و از نزد عزیزی انتقامگیر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فرقان را فروفرستاده حکیم است و از آنچه به مصلحت بندگان او است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زمین و آسمان بر او پوشیده نیست،و بر طبایع آدمیان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همو نبوده است که آنان را در زهدانها به هر صورت که خواسته مصور ساخته است؟منزه است و انباز ندارد و غالب و حکیم است</w:t>
      </w:r>
      <w:r>
        <w:rPr>
          <w:rFonts w:eastAsia="IRNazanin" w:cs="IRNazanin"/>
          <w:color w:val="111111"/>
          <w:sz w:val="28"/>
          <w:szCs w:val="28"/>
          <w:rtl w:val="true"/>
          <w:lang w:bidi="fa-IR"/>
        </w:rPr>
        <w:t>.</w:t>
      </w:r>
    </w:p>
    <w:p>
      <w:pPr>
        <w:pStyle w:val="Heading5"/>
        <w:numPr>
          <w:ilvl w:val="4"/>
          <w:numId w:val="1"/>
        </w:numPr>
        <w:rPr/>
      </w:pPr>
      <w:bookmarkStart w:id="1017" w:name="__RefHeading___Toc7459630_417432637"/>
      <w:bookmarkStart w:id="1018" w:name="_Toc400"/>
      <w:bookmarkEnd w:id="1017"/>
      <w:r>
        <w:rPr>
          <w:rtl w:val="true"/>
        </w:rPr>
        <w:t>شرح آیات</w:t>
      </w:r>
      <w:r>
        <w:rPr>
          <w:rtl w:val="true"/>
        </w:rPr>
        <w:t>:</w:t>
      </w:r>
      <w:bookmarkEnd w:id="1018"/>
    </w:p>
    <w:p>
      <w:pPr>
        <w:pStyle w:val="Heading6"/>
        <w:numPr>
          <w:ilvl w:val="5"/>
          <w:numId w:val="1"/>
        </w:numPr>
        <w:rPr/>
      </w:pPr>
      <w:bookmarkStart w:id="1019" w:name="__RefHeading___Toc7459632_417432637"/>
      <w:bookmarkStart w:id="1020" w:name="_Toc401"/>
      <w:bookmarkEnd w:id="1019"/>
      <w:r>
        <w:rPr>
          <w:rtl w:val="true"/>
        </w:rPr>
        <w:t>اشاره</w:t>
      </w:r>
      <w:bookmarkEnd w:id="10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روشن کننده و معجزه‌آسا است که از حقیقت آنها کسی جز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پیشرفتگان در علم آگاه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خداوندی که معبودی جز او نیست</w:t>
      </w:r>
      <w:r>
        <w:rPr>
          <w:rFonts w:eastAsia="Amiri" w:cs="Amiri" w:ascii="Amiri" w:hAnsi="Amiri"/>
          <w:color w:val="111111"/>
          <w:sz w:val="28"/>
          <w:szCs w:val="28"/>
          <w:rtl w:val="true"/>
          <w:lang w:bidi="ar-SA"/>
        </w:rPr>
        <w:t>.»</w:t>
      </w:r>
      <w:bookmarkStart w:id="1021" w:name="pg12292_144843"/>
    </w:p>
    <w:p>
      <w:pPr>
        <w:pStyle w:val="BookText"/>
        <w:rPr/>
      </w:pPr>
      <w:bookmarkEnd w:id="1021"/>
      <w:r>
        <w:rPr>
          <w:rFonts w:ascii="IRNazanin" w:hAnsi="IRNazanin" w:eastAsia="IRNazanin"/>
          <w:color w:val="111111"/>
          <w:sz w:val="28"/>
          <w:sz w:val="28"/>
          <w:szCs w:val="28"/>
          <w:rtl w:val="true"/>
          <w:lang w:bidi="fa-IR"/>
        </w:rPr>
        <w:t>کلمۀ توحید آن نقطۀ اساسی است که بر گرد آن امت اسلامی تمرکز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خلاصه‌ای از ارزشهای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ارزشهای آن از خدا پرسیده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 وحدت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پایگاه رهبری آن است و لذا سوره به این کلمه آغاز شده است،و اما حیّ و قیوم دو نام از نامهای خداوند متعال است که هر کدام از آنها اشاره به ناحیه‌ای از اندیشۀ مندرج در این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رمز مهمترین صفات ذاتی خدا یعنی توانایی و خواست و دانش است،بدان سبب که ناتوان و ناگزیر و نادان،به اندازۀ ناتوانایی و مجبوری و نادانی خود از زندگی 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برتر است از مرگ،به همۀ اشکال و صورتهای آن،و به صورت مطلق زنده است</w:t>
      </w:r>
      <w:r>
        <w:rPr>
          <w:rFonts w:eastAsia="IRNazanin" w:cs="IRNazanin"/>
          <w:color w:val="111111"/>
          <w:sz w:val="28"/>
          <w:szCs w:val="28"/>
          <w:rtl w:val="true"/>
          <w:lang w:bidi="fa-IR"/>
        </w:rPr>
        <w:t>.</w:t>
      </w:r>
    </w:p>
    <w:p>
      <w:pPr>
        <w:pStyle w:val="Heading6"/>
        <w:numPr>
          <w:ilvl w:val="5"/>
          <w:numId w:val="1"/>
        </w:numPr>
        <w:rPr/>
      </w:pPr>
      <w:bookmarkStart w:id="1022" w:name="__RefHeading___Toc7459634_417432637"/>
      <w:bookmarkStart w:id="1023" w:name="_Toc402"/>
      <w:bookmarkEnd w:id="1022"/>
      <w:r>
        <w:rPr>
          <w:rtl w:val="true"/>
        </w:rPr>
        <w:t>قیوم چیست؟</w:t>
      </w:r>
      <w:bookmarkEnd w:id="1023"/>
    </w:p>
    <w:p>
      <w:pPr>
        <w:pStyle w:val="BookText"/>
        <w:rPr/>
      </w:pPr>
      <w:r>
        <w:rPr>
          <w:rFonts w:ascii="IRNazanin" w:hAnsi="IRNazanin" w:eastAsia="IRNazanin"/>
          <w:color w:val="111111"/>
          <w:sz w:val="28"/>
          <w:sz w:val="28"/>
          <w:szCs w:val="28"/>
          <w:rtl w:val="true"/>
          <w:lang w:bidi="fa-IR"/>
        </w:rPr>
        <w:t>آن زندگی که می‌گذرانیم،تنها موجود نیست،بلکه به صورتی دقیق آراسته و انتظام یافته است،و هر نظامی نیازمند کسی است که این نظام به آن بر سر پا بایستد،و بر آن مراقب و مسلط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قایم بر این زندگی گسترده است کیست؟ او خدایی است که قیام و نگاهداری حیات به وسیلۀ او همۀ جوانب آن را شامل می‌شود؛او نگاهبان نظام حرکت کهکشان است تا ستارگان آن با ستارگان دیگر کهکشانها برخورد پیدا نکنند،به همان‌گونه که قائم نظام اتوم است تا الکترونها و پروتونهای آن چنان که باید بر گرد یکدیگر دوران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نیز همچون کیهان،واجب است که نظام اسلام حکمفرما باشد، یعنی نظامی که خداوند متعال مقرر داشته که نه تنها نظام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 طبیعت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می‌داند،بلکه به روان کردن این نظام قیام می‌کند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صیغۀ مبالغه از قیام است،و قیام در آیات کتاب مبین بیش از یک بار</w:t>
      </w:r>
    </w:p>
    <w:p>
      <w:pPr>
        <w:pStyle w:val="BookText"/>
        <w:rPr/>
      </w:pPr>
      <w:r>
        <w:rPr>
          <w:rFonts w:ascii="IRNazanin" w:hAnsi="IRNazanin" w:eastAsia="IRNazanin"/>
          <w:color w:val="111111"/>
          <w:sz w:val="28"/>
          <w:sz w:val="28"/>
          <w:szCs w:val="28"/>
          <w:rtl w:val="true"/>
          <w:lang w:bidi="fa-IR"/>
        </w:rPr>
        <w:t>به معنی نظام به کار رفته،و چون خدا حی و قیوم است،پس او شایستۀ نظم بخشیدن به زندگی اجتماعی ما است،و به آن قیام می‌کند،و این درست همان اندیشه‌ای که از سر تا بن در این سوره مورد بحث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سوره چیزی جز استقلال بخشیدن به دو نام زنده و برپا دارنده و گسترش دادن و مربوط کردن آنها به سایر مظاهر طبیعت و زندگی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عَلَیْکَ الْکِتٰابَ بِالْحَقِّ مُصَدِّقاً لِمٰا بَیْنَ یَدَیْهِ وَ أَنْزَلَ التَّوْرٰاةَ وَ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به حق بر تو فرو فرستاد که آنچه را که پیش از آن بوده تصدیق می‌کند؛و تورات و انجیل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حی و قیوم است،پس کتاب را به صورت تدریجی بر حسب نیازی که به آن وجود داشت نازل کرد؛و کتاب بر کوهی فرود نیامد،بلکه بر بشری همچون دیگر افراد بشر نازل شد،چیزی که هست او بشری است که از نظر پیروی کردن از حق و تجسّم بخشیدن به آن از دیگر افراد بشر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که قرآن با آن بر پیغمبر نازل شد،تعبیری خلاصه از توافق میان طبیعت و زندگی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قانونگذاری سالم برای زندگی می‌بایست متناسب با طبیعت بوده باشد،و آفریدگار طبیعت که بر آن آگاهی دارد و تدبیر کارهای آن با او است و به آنها قیام می‌کند،شایستۀ آن است که قانون زندگی را وضع کند و به آن نظام بخشد و به روان کردن این نظام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قانونگذاری و شریعت وحی شدۀ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قدمت انسان و قدمت نیاز آن به نظام قدمت دارد،و علم خدا قدیمی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آخرین کتاب خدا تصدیق کنندۀ نخستین کتابهای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همان منبع نوری که زندگی را به قرآن روشنی بخشید،همان منبع نور تورات و انجیل است و همۀ این نورها از چراغ واحدی تابیده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هُدیً لِلنّٰاسِ وَ أَنْزَلَ الْفُرْقٰانَ إِنَّ الَّذِینَ کَفَرُوا بِآیٰاتِ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شَدِیدٌ وَ اللّٰهُ عَزِیزٌ 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برای راهنمایی مردم،قرآن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کافر شوند،عذابی سخت در پیش دارند،و خدا</w:t>
      </w:r>
    </w:p>
    <w:p>
      <w:pPr>
        <w:pStyle w:val="BookText"/>
        <w:rPr/>
      </w:pPr>
      <w:r>
        <w:rPr>
          <w:rFonts w:ascii="IRNazanin" w:hAnsi="IRNazanin" w:eastAsia="IRNazanin"/>
          <w:color w:val="111111"/>
          <w:sz w:val="28"/>
          <w:sz w:val="28"/>
          <w:szCs w:val="28"/>
          <w:rtl w:val="true"/>
          <w:lang w:bidi="fa-IR"/>
        </w:rPr>
        <w:t>توانا و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انجیل و تورات،و همۀ رسالتهای آسمانی،نوری یگانه‌اند و هدفی یگانه دارند که فراهم آوردن وسایل هدایت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برای چه؟ برای آنکه چون در زندگی نیک و بد،و درست و نادرست،و شایسته و ناشایسته وجود دارد،آدمی چگونه خیر و 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یکدیگر تمیز دهد؟آیا به یک مقیاس و وسیلۀ تشخیص نیاز نیست؟و به میزان و ارزشی و در نتیجه به فرقانی برای جدا کردن حق و باطل از یکدیگر؟و به همین سبب خدا فرقان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رسالتهای آسمانی راه خود را می‌یابند و به فرقان متمسک می‌شوند،و به وسیلۀ آن حق را از باطل و خیر را از شر تمیز می‌دهند،و خوشا به حال ایشان که هیچ باک و بیمی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به آیات خدا کفر می‌ورزند، چه چیز برای ایشان انتظار می‌رود،آیا راهشان راه راست و به هدف خواهند رسید؟ هرگز،بلکه عذابی سخت در انتظار ایشان است،و چه عذابی سخت‌تر از گمراهی است،و پرتاب شدن در نابسامانی زندگی و رو به رو شدن با مهلکه‌ها؟ خداوند سبحانه و تعالی آنان را رها نمی‌کند که تنها در دنیا گرفتار عذاب شدید باشند و بس،بلکه در کمین ایشان ایستاده است تا در زندگی دیگر نیز آنان را مورد مؤاخذه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غالب و انتقام گیرنده است،و پیداست که در برابر چنین قدرتی چه حالتی به این کافران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سببی ساده راهنما و وسیلۀ تمایز حق و باطل از یکدیگر یعنی فرقان است،و آن این است که خدای فرستندۀ کتاب حی و قیوم است و چیزی در زمین و آسمان بر او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یَخْفیٰ عَلَیْهِ شَیْءٌ فِی الْأَرْضِ وَ لاٰ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چیزی در زمین و آسمان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قیوم بر نظام امور و اشیاء از بزرگترین تا ساده‌ترین آنها مسلط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یُصَوِّرُکُمْ فِی الْأَرْحٰامِ کَیْفَ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در زهدانها چنان که می‌خواهد صورتبندی می‌کند</w:t>
      </w:r>
      <w:r>
        <w:rPr>
          <w:rFonts w:eastAsia="IRNazanin" w:cs="IRNazanin"/>
          <w:color w:val="111111"/>
          <w:sz w:val="28"/>
          <w:szCs w:val="28"/>
          <w:rtl w:val="true"/>
          <w:lang w:bidi="fa-IR"/>
        </w:rPr>
        <w:t>.»</w:t>
      </w:r>
      <w:bookmarkStart w:id="1024" w:name="pg12292_144846"/>
    </w:p>
    <w:p>
      <w:pPr>
        <w:pStyle w:val="BookText"/>
        <w:rPr/>
      </w:pPr>
      <w:bookmarkEnd w:id="1024"/>
      <w:r>
        <w:rPr>
          <w:rFonts w:ascii="IRNazanin" w:hAnsi="IRNazanin" w:eastAsia="IRNazanin"/>
          <w:color w:val="111111"/>
          <w:sz w:val="28"/>
          <w:sz w:val="28"/>
          <w:szCs w:val="28"/>
          <w:rtl w:val="true"/>
          <w:lang w:bidi="fa-IR"/>
        </w:rPr>
        <w:t xml:space="preserve">در این جا که دست پدر و مادر به آن نمی‌رسد و علم آنان بر آن احاطه ندارد،خداوند لطیف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تصویر بدان‌گونه که می‌خواهد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اراده و مشیت مطلق و گسترده دارد،و مشیّت او متأثّر از هیچ فشار و حتمیت همچون در ارادۀ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چیز در معرض علم خدا است و چیزی از آن پوشیده نیست،و در میدان ارادۀ او قرار دارد،حتی در زهدانها ما را چنان که بخواهد تصویر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جز او که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مظهر نظم دهندۀ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پا دارندۀ نظام است،می‌بایستی بهره‌مند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باشد،و این دو نام را در قرآن هر جا که از نظم و قانون و شریعت سخن به میان می‌آید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عزّت،مظهر اجتماعی قدرت است،همان‌گونه حکمت جنبۀ عملی علم را نشان می‌دهد،لذا در هنگام سخن گفتن از تشریع و قانونگذاری به جای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025" w:name="__RefHeading___Toc7459636_417432637"/>
      <w:bookmarkStart w:id="1026" w:name="_Toc403"/>
      <w:bookmarkEnd w:id="102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w:t>
      </w:r>
      <w:r>
        <w:rPr>
          <w:rtl w:val="true"/>
        </w:rPr>
        <w:t xml:space="preserve"> </w:t>
      </w:r>
      <w:r>
        <w:rPr>
          <w:rtl w:val="true"/>
        </w:rPr>
        <w:t xml:space="preserve">تا </w:t>
      </w:r>
      <w:r>
        <w:rPr/>
        <w:t>13</w:t>
      </w:r>
      <w:r>
        <w:rPr>
          <w:rtl w:val="true"/>
        </w:rPr>
        <w:t>]</w:t>
      </w:r>
      <w:bookmarkEnd w:id="1026"/>
    </w:p>
    <w:p>
      <w:pPr>
        <w:pStyle w:val="Heading4"/>
        <w:numPr>
          <w:ilvl w:val="3"/>
          <w:numId w:val="1"/>
        </w:numPr>
        <w:rPr/>
      </w:pPr>
      <w:bookmarkStart w:id="1027" w:name="__RefHeading___Toc7459638_417432637"/>
      <w:bookmarkStart w:id="1028" w:name="_Toc404"/>
      <w:bookmarkEnd w:id="1027"/>
      <w:r>
        <w:rPr>
          <w:rtl w:val="true"/>
        </w:rPr>
        <w:t>اشاره</w:t>
      </w:r>
      <w:bookmarkEnd w:id="1028"/>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029" w:name="pg12292_144847"/>
    </w:p>
    <w:p>
      <w:pPr>
        <w:pStyle w:val="Heading4"/>
        <w:numPr>
          <w:ilvl w:val="3"/>
          <w:numId w:val="1"/>
        </w:numPr>
        <w:rPr/>
      </w:pPr>
      <w:bookmarkStart w:id="1030" w:name="__RefHeading___Toc7459640_417432637"/>
      <w:bookmarkStart w:id="1031" w:name="_Toc405"/>
      <w:bookmarkEnd w:id="1029"/>
      <w:bookmarkEnd w:id="1030"/>
      <w:r>
        <w:rPr>
          <w:rtl w:val="true"/>
        </w:rPr>
        <w:t>معنای واژه‌ها</w:t>
      </w:r>
      <w:bookmarkEnd w:id="103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به معنی استوار و متقن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آنها شبیه بعضی دیگر است و آنچه مورد نظر است اشتباه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ثابتان و استواران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هبة،بخشیدن چیزی است بدون گرفتن بهای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هبة و صلة و نحلة نظیر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 به معنی عادت است و دأب یدأب به معنی عادت به چیزی کردن و با آن به تمرین پرداختن</w:t>
      </w:r>
      <w:bookmarkStart w:id="1032" w:name="pg12292_144848"/>
    </w:p>
    <w:p>
      <w:pPr>
        <w:pStyle w:val="BookText"/>
        <w:rPr/>
      </w:pPr>
      <w:bookmarkEnd w:id="10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به معنی گرد هم جمع کردن و راندن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از نامهای آتش است،و گفته‌اند از جهنام گرفته شده که به معنی چاه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قرار است یعنی جایی که برای خفتن آماده شده است،همچون فراش به معنی بستر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033" w:name="__RefHeading___Toc7459642_417432637"/>
      <w:bookmarkStart w:id="1034" w:name="_Toc406"/>
      <w:bookmarkEnd w:id="1033"/>
      <w:r>
        <w:rPr>
          <w:rtl w:val="true"/>
        </w:rPr>
        <w:t>حقایق قرآن میان حق تأویل و فتنۀ باطل</w:t>
      </w:r>
      <w:bookmarkEnd w:id="1034"/>
    </w:p>
    <w:p>
      <w:pPr>
        <w:pStyle w:val="Heading5"/>
        <w:numPr>
          <w:ilvl w:val="4"/>
          <w:numId w:val="1"/>
        </w:numPr>
        <w:rPr/>
      </w:pPr>
      <w:bookmarkStart w:id="1035" w:name="__RefHeading___Toc7459644_417432637"/>
      <w:bookmarkStart w:id="1036" w:name="_Toc407"/>
      <w:bookmarkEnd w:id="1035"/>
      <w:r>
        <w:rPr>
          <w:rtl w:val="true"/>
        </w:rPr>
        <w:t>اشاره</w:t>
      </w:r>
      <w:bookmarkEnd w:id="1036"/>
    </w:p>
    <w:p>
      <w:pPr>
        <w:pStyle w:val="Heading5"/>
        <w:numPr>
          <w:ilvl w:val="4"/>
          <w:numId w:val="1"/>
        </w:numPr>
        <w:rPr/>
      </w:pPr>
      <w:bookmarkStart w:id="1037" w:name="__RefHeading___Toc7459646_417432637"/>
      <w:bookmarkStart w:id="1038" w:name="_Toc408"/>
      <w:bookmarkEnd w:id="1037"/>
      <w:r>
        <w:rPr>
          <w:rtl w:val="true"/>
        </w:rPr>
        <w:t>رهنمودهایی از آیات</w:t>
      </w:r>
      <w:r>
        <w:rPr>
          <w:rtl w:val="true"/>
        </w:rPr>
        <w:t>:</w:t>
      </w:r>
      <w:bookmarkEnd w:id="1038"/>
    </w:p>
    <w:p>
      <w:pPr>
        <w:pStyle w:val="BookText"/>
        <w:rPr/>
      </w:pPr>
      <w:r>
        <w:rPr>
          <w:rFonts w:ascii="IRNazanin" w:hAnsi="IRNazanin" w:eastAsia="IRNazanin"/>
          <w:color w:val="111111"/>
          <w:sz w:val="28"/>
          <w:sz w:val="28"/>
          <w:szCs w:val="28"/>
          <w:rtl w:val="true"/>
          <w:lang w:bidi="fa-IR"/>
        </w:rPr>
        <w:t>آیا دیده‌اید که چگونه دانه‌های تسبیح با یکدیگر متحد می‌شوند؟برای آن است که همۀ آنها به نخ واحد کشیده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دیده‌اید که چگونه برگهای فراوان یک درخت وحدت پیدا می‌کنند؟برای آن است که در اطراف شاخه‌های فرعی جمع می‌شوند که این شاخه‌ها نیز به نوبه خود به تنۀ درخت می‌پیوندد که با ریشه‌ها در زمین محکم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آدم نیز چنینند و نمی‌توانند بدون ریسمانی که به آن چنگ زنند با یکدیگر متحد شوند،یا اصل استواری که بر گردن آن بپیچند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ریسمان از لحاظ اسلام چیست؟ کتاب خدای تجسّم یافته در رسول اللّٰه است،یا در کسی که امتداد حقیقی شخصیت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از یکتاپرستی و یگانگی سخن</w:t>
      </w:r>
      <w:bookmarkStart w:id="1039" w:name="pg12292_144849"/>
    </w:p>
    <w:p>
      <w:pPr>
        <w:pStyle w:val="BookText"/>
        <w:rPr/>
      </w:pPr>
      <w:bookmarkEnd w:id="1039"/>
      <w:r>
        <w:rPr>
          <w:rFonts w:ascii="IRNazanin" w:hAnsi="IRNazanin" w:eastAsia="IRNazanin"/>
          <w:color w:val="111111"/>
          <w:sz w:val="28"/>
          <w:sz w:val="28"/>
          <w:szCs w:val="28"/>
          <w:rtl w:val="true"/>
          <w:lang w:bidi="fa-IR"/>
        </w:rPr>
        <w:t>می‌گوید،خواه در زمینۀ مؤمنان به همۀ رسالتهای آسمانی باشد یا در زمینۀ مسلمانان تنها،پس بخش اول این سوره دربارۀ کتاب خدا و سپس دربارۀ فرستادگان او به سوی مردم بحث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چیست،و چرا مردم به آن ایمان نمی‌آورند،و سرنوشت کافران به آن چگونه است؟آیات این درس دربارۀ این پرسش‌ها سخن می‌گوید</w:t>
      </w:r>
      <w:r>
        <w:rPr>
          <w:rFonts w:eastAsia="IRNazanin" w:cs="IRNazanin"/>
          <w:color w:val="111111"/>
          <w:sz w:val="28"/>
          <w:szCs w:val="28"/>
          <w:rtl w:val="true"/>
          <w:lang w:bidi="fa-IR"/>
        </w:rPr>
        <w:t>.</w:t>
      </w:r>
    </w:p>
    <w:p>
      <w:pPr>
        <w:pStyle w:val="Heading5"/>
        <w:numPr>
          <w:ilvl w:val="4"/>
          <w:numId w:val="1"/>
        </w:numPr>
        <w:rPr/>
      </w:pPr>
      <w:bookmarkStart w:id="1040" w:name="__RefHeading___Toc7459648_417432637"/>
      <w:bookmarkStart w:id="1041" w:name="_Toc409"/>
      <w:bookmarkEnd w:id="1040"/>
      <w:r>
        <w:rPr>
          <w:rtl w:val="true"/>
        </w:rPr>
        <w:t>شرح آیات</w:t>
      </w:r>
      <w:r>
        <w:rPr>
          <w:rtl w:val="true"/>
        </w:rPr>
        <w:t>:</w:t>
      </w:r>
      <w:bookmarkEnd w:id="1041"/>
    </w:p>
    <w:p>
      <w:pPr>
        <w:pStyle w:val="Heading6"/>
        <w:numPr>
          <w:ilvl w:val="5"/>
          <w:numId w:val="1"/>
        </w:numPr>
        <w:rPr/>
      </w:pPr>
      <w:bookmarkStart w:id="1042" w:name="__RefHeading___Toc7459650_417432637"/>
      <w:bookmarkStart w:id="1043" w:name="_Toc410"/>
      <w:bookmarkEnd w:id="1042"/>
      <w:r>
        <w:rPr>
          <w:rtl w:val="true"/>
        </w:rPr>
        <w:t>اشاره</w:t>
      </w:r>
      <w:bookmarkEnd w:id="1043"/>
    </w:p>
    <w:p>
      <w:pPr>
        <w:pStyle w:val="Heading6"/>
        <w:numPr>
          <w:ilvl w:val="5"/>
          <w:numId w:val="1"/>
        </w:numPr>
        <w:rPr/>
      </w:pPr>
      <w:bookmarkStart w:id="1044" w:name="__RefHeading___Toc7459652_417432637"/>
      <w:bookmarkStart w:id="1045" w:name="_Toc411"/>
      <w:bookmarkEnd w:id="1044"/>
      <w:r>
        <w:rPr>
          <w:rtl w:val="true"/>
        </w:rPr>
        <w:t>چگونه رسالت کلی و عامّ می‌شود؟</w:t>
      </w:r>
      <w:bookmarkEnd w:id="10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عَلَیْکَ الْکِتٰابَ مِنْهُ آیٰاتٌ مُحْکَمٰاتٌ هُنَّ أُمُّ الْکِتٰابِ وَ أُخَرُ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آنکه کتاب را بر تو فروفرستاده؛پاره‌ای از آن آیات محکم است و اینها مادر و اساس کتاب است،و پاره‌ای دیگر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ترازهای مختلف قرار دارند،و کتاب خدا برای همۀ آنان آمده است،پس چگونه ممکن است خدا رسالت واحدی را برای همۀ مردم با اختلاف تراز و سطحی که با یکدیگر دارند بفرستد؟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کتاب خود را نیز بر درجات متفاوت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آیات آن برای همۀ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آیاتی عمومی و کلی است که همگان آنها را می‌فهمند،و آن را به منزلۀ شالودۀ محکمی است که دیگر افکار و احکام بر آنها بنا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آیات ویژه‌ای است که جز دانشمندان و استواران در علم آنها را نمی‌فهمند،و اینان کسانی هستند که بهرۀ وافری از خردمندی و معرفت دارند،و بالطبع راسخان در علم نیز به نوبۀ خود درجاتی دارند،و چنان است که یک آیه برای بعضی از ایشان آشکار است و در نزد کسانی که دانش کمتر دارند آشکار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از آیات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می‌شود،و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است که به آیات نظر کند و چون آنها را بفهمد و اندیشه‌ها و افکاری را که در آنها است به خوبی ببیند،آنها را می‌گیرد و به آنها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046" w:name="pg12292_144850"/>
    </w:p>
    <w:p>
      <w:pPr>
        <w:pStyle w:val="BookText"/>
        <w:rPr/>
      </w:pPr>
      <w:bookmarkEnd w:id="1046"/>
      <w:r>
        <w:rPr>
          <w:rFonts w:ascii="IRNazanin" w:hAnsi="IRNazanin" w:eastAsia="IRNazanin"/>
          <w:color w:val="111111"/>
          <w:sz w:val="28"/>
          <w:sz w:val="28"/>
          <w:szCs w:val="28"/>
          <w:rtl w:val="true"/>
          <w:lang w:bidi="fa-IR"/>
        </w:rPr>
        <w:t>اگر نفهمد حق ندارد از آراء خود چیزی بر آنها بیفزاید و به هوای نفس خود به تفسیر کردن آنها بپردازد،بلکه او است که از اهل الذکر و فهمیدگان و دانایان که در علم پیشرفته‌اند و رسوخ پیدا کرده‌اند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از این طریق علمی از ایشان کسب کند،ولی پیش از آن باید به آیات محکمات بسنده کند که مادر و اساس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نادرست از آیات خدا سبب پیدا شدن اختلاف در دین می‌شود،و می‌دانیم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آن آمده است که مردمان را در کنار یکدیگر جمع کند،و بنا بر این اگر وسیله‌ای برای ایجاد تفرقه شود دیگر دین حقیقی نیست،و بنا بر این تفسیر نادرست وسیله‌ای برای ویران کردن اساس دین است</w:t>
      </w:r>
      <w:r>
        <w:rPr>
          <w:rFonts w:eastAsia="IRNazanin" w:cs="IRNazanin"/>
          <w:color w:val="111111"/>
          <w:sz w:val="28"/>
          <w:szCs w:val="28"/>
          <w:rtl w:val="true"/>
          <w:lang w:bidi="fa-IR"/>
        </w:rPr>
        <w:t>.</w:t>
      </w:r>
    </w:p>
    <w:p>
      <w:pPr>
        <w:pStyle w:val="Heading6"/>
        <w:numPr>
          <w:ilvl w:val="5"/>
          <w:numId w:val="1"/>
        </w:numPr>
        <w:rPr/>
      </w:pPr>
      <w:bookmarkStart w:id="1047" w:name="__RefHeading___Toc7459654_417432637"/>
      <w:bookmarkStart w:id="1048" w:name="_Toc412"/>
      <w:bookmarkEnd w:id="1047"/>
      <w:r>
        <w:rPr>
          <w:rtl w:val="true"/>
        </w:rPr>
        <w:t>میان محکم و متشابه</w:t>
      </w:r>
      <w:bookmarkEnd w:id="1048"/>
    </w:p>
    <w:p>
      <w:pPr>
        <w:pStyle w:val="BookText"/>
        <w:rPr/>
      </w:pPr>
      <w:r>
        <w:rPr>
          <w:rFonts w:ascii="IRNazanin" w:hAnsi="IRNazanin" w:eastAsia="IRNazanin"/>
          <w:color w:val="111111"/>
          <w:sz w:val="28"/>
          <w:sz w:val="28"/>
          <w:szCs w:val="28"/>
          <w:rtl w:val="true"/>
          <w:lang w:bidi="fa-IR"/>
        </w:rPr>
        <w:t>و از این رو قرآن حکیم به تفسیر این ناحیه توجه کرده و در آغاز،سخن پیرامون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شایسته است راهی باشد برای فهم قرآن عرضه می‌کند که همان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بنا بر آن لازم است شخص از قرآن آیاتی را مورد نظر قرار دهد که معنی آنها را به خوبی می‌فهمد،و برای او کاملا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کس به افکاری توجه کند که کاملا برای او روشن و آشکار است، و از گفتن چیزی که آن را نمی‌داند خودداری کند،علم و جهل با یکدیگر آمیخته نمی‌شود،و غرور دانایی اشخاص را فرانمی‌گیرد،در صورتی که اگر عمل عکس صورت بگیرد،آزمندیهای روح او با علم پیدا کردن به اندیشه‌های نادرست سیراب می‌شود و در نزد او دانایی و نادانی با یکدیگر می‌آمیزد،و غرور علمی را خواهد پراکند و به جهل دلخوش می‌شود و فکر جامد پیدا می‌کند و علم او سودی برایش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در آیات محکمات و نپرداختن به متشابهات،و همچنین به معنی تربیت شدن عقل در نزد آدمی و رشد پیدا کردن قدرت آن برای کشف حق و باطل و</w:t>
      </w:r>
      <w:bookmarkStart w:id="1049" w:name="pg12292_144851"/>
    </w:p>
    <w:p>
      <w:pPr>
        <w:pStyle w:val="BookText"/>
        <w:rPr/>
      </w:pPr>
      <w:bookmarkEnd w:id="1049"/>
      <w:r>
        <w:rPr>
          <w:rFonts w:ascii="IRNazanin" w:hAnsi="IRNazanin" w:eastAsia="IRNazanin"/>
          <w:color w:val="111111"/>
          <w:sz w:val="28"/>
          <w:sz w:val="28"/>
          <w:szCs w:val="28"/>
          <w:rtl w:val="true"/>
          <w:lang w:bidi="fa-IR"/>
        </w:rPr>
        <w:t>دانایی و نادانی از یکدیگر است</w:t>
      </w:r>
      <w:r>
        <w:rPr>
          <w:rFonts w:eastAsia="IRNazanin" w:cs="IRNazanin"/>
          <w:color w:val="111111"/>
          <w:sz w:val="28"/>
          <w:szCs w:val="28"/>
          <w:rtl w:val="true"/>
          <w:lang w:bidi="fa-IR"/>
        </w:rPr>
        <w:t>.</w:t>
      </w:r>
    </w:p>
    <w:p>
      <w:pPr>
        <w:pStyle w:val="Heading6"/>
        <w:numPr>
          <w:ilvl w:val="5"/>
          <w:numId w:val="1"/>
        </w:numPr>
        <w:rPr/>
      </w:pPr>
      <w:bookmarkStart w:id="1050" w:name="__RefHeading___Toc7459656_417432637"/>
      <w:bookmarkStart w:id="1051" w:name="_Toc413"/>
      <w:bookmarkEnd w:id="1050"/>
      <w:r>
        <w:rPr>
          <w:rtl w:val="true"/>
        </w:rPr>
        <w:t>چرا در دین اختلاف پیدا می‌شود؟</w:t>
      </w:r>
      <w:bookmarkEnd w:id="1051"/>
    </w:p>
    <w:p>
      <w:pPr>
        <w:pStyle w:val="BookText"/>
        <w:rPr/>
      </w:pPr>
      <w:r>
        <w:rPr>
          <w:rFonts w:ascii="IRNazanin" w:hAnsi="IRNazanin" w:eastAsia="IRNazanin"/>
          <w:color w:val="111111"/>
          <w:sz w:val="28"/>
          <w:sz w:val="28"/>
          <w:szCs w:val="28"/>
          <w:rtl w:val="true"/>
          <w:lang w:bidi="fa-IR"/>
        </w:rPr>
        <w:t>پس از بیان قاعدۀ متشابه و محکم،قرآن به وضوح سبب پیدا شدن اختلاف در کتاب و در نتیجۀ آن در دین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آنکه سبب یکی است،مراحلی را می‌گذراند که از پیدا شدن شک و انحراف در قلب آغاز می‌شود و با گذشتن از تکذیب به کفر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دربارۀ شک و انحراف پروردگار ما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الَّذِینَ فِی قُلُوبِهِمْ زَیْغٌ فَیَتَّبِعُونَ مٰا تَشٰابَهَ مِنْهُ ابْتِغٰاءَ الْفِتْنَةِ وَ ابْتِغٰاءَ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در دلهاشان کجی است،در پی متشابه آن می‌افتند تا فتنه کنند و به گزارش آن برخیزند</w:t>
      </w:r>
      <w:r>
        <w:rPr>
          <w:rFonts w:eastAsia="IRNazanin" w:cs="IRNazanin"/>
          <w:color w:val="111111"/>
          <w:sz w:val="28"/>
          <w:szCs w:val="28"/>
          <w:rtl w:val="true"/>
          <w:lang w:bidi="fa-IR"/>
        </w:rPr>
        <w:t>.»</w:t>
      </w:r>
    </w:p>
    <w:p>
      <w:pPr>
        <w:pStyle w:val="Heading6"/>
        <w:numPr>
          <w:ilvl w:val="5"/>
          <w:numId w:val="1"/>
        </w:numPr>
        <w:rPr/>
      </w:pPr>
      <w:bookmarkStart w:id="1052" w:name="__RefHeading___Toc7459658_417432637"/>
      <w:bookmarkStart w:id="1053" w:name="_Toc414"/>
      <w:bookmarkEnd w:id="1052"/>
      <w:r>
        <w:rPr>
          <w:rtl w:val="true"/>
        </w:rPr>
        <w:t>زیغ چیست؟</w:t>
      </w:r>
      <w:bookmarkEnd w:id="1053"/>
    </w:p>
    <w:p>
      <w:pPr>
        <w:pStyle w:val="BookText"/>
        <w:rPr/>
      </w:pPr>
      <w:r>
        <w:rPr>
          <w:rFonts w:ascii="IRNazanin" w:hAnsi="IRNazanin" w:eastAsia="IRNazanin"/>
          <w:color w:val="111111"/>
          <w:sz w:val="28"/>
          <w:sz w:val="28"/>
          <w:szCs w:val="28"/>
          <w:rtl w:val="true"/>
          <w:lang w:bidi="fa-IR"/>
        </w:rPr>
        <w:t>زیغ،منحرف و منصرف شدن از حق است،و اعتقاد بر آن است که قرآن خطای آدمی را از طریق نفسانی تفسیر می‌کند،پس انسان جز بدان سبب خطا نمی‌کند که در جان خود گرفتار عقدۀ حقارت و خودکج‌بینی،یا رسوب کردن اندیشه‌های میراثی،یا سر فرود آوردن در پیش افکار جامعه‌ای که منتسب به آن است،یا اسیر فشارهای شهوت،یا شتابزدگی برای صادر کردن حکمی به منظور راحت شدن یا بر اثر گرفتار تنش نفسانی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مشکل نفسانی آدمی بر اثر رشد اراده و ایستادگی در برابر فشارها حل می‌شود،عقل برای پرداختن به بحث و جستجوی سالم آزادی پیدا می‌کند و طبیعة به معرفت می‌رسد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این پرسش 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مشکل عقلی با مشکل نفسانی می‌تواند ارتباط داشته باشد،در صورتی که می‌دانیم فهم و عقل آدمی می‌تواند همچون سدی در برابر آمیخته شدن احکام و آرزوهای نفس با بصیرتهای عقل و</w:t>
      </w:r>
      <w:bookmarkStart w:id="1054" w:name="pg12292_144852"/>
    </w:p>
    <w:p>
      <w:pPr>
        <w:pStyle w:val="BookText"/>
        <w:rPr/>
      </w:pPr>
      <w:bookmarkEnd w:id="1054"/>
      <w:r>
        <w:rPr>
          <w:rFonts w:ascii="IRNazanin" w:hAnsi="IRNazanin" w:eastAsia="IRNazanin"/>
          <w:color w:val="111111"/>
          <w:sz w:val="28"/>
          <w:sz w:val="28"/>
          <w:szCs w:val="28"/>
          <w:rtl w:val="true"/>
          <w:lang w:bidi="fa-IR"/>
        </w:rPr>
        <w:t>اندیشه‌های آن بایستد؟ و پاسخ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نفس و عقل محیطی واحد است،و در آن هنگام به هوای چیزی می‌افتد،به آراستن و پیراستن آن در برابر عقل می‌پردازد تا این که عقل را کاملا از دیدن محروم کند،مخصوصا در آن هنگام که ارادۀ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انسان نیرویی قاطع است و از عقل و هوای نفس یکی را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 را بپذیرد،که در این صورت به خود فریبی می‌پردازد،و بیشتر خطاهایی که مردمان گرفتار آن می‌شوند به سبب همین خود فریبی است،چه در پاره‌ای از موارد برای ایشان تمیز دادن بصیرتهای عقل و افکار آن از هواها و آرزوهای نفسانی دشوار یا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ترتیب نفسانی راهی برای آزاد شدن عقل از غل و زنجیرهای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نفس انحراف و کجی حاصل کند،عقل به صورت منفی تأثیر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آیۀ شریفه زیغ نفس و انحراف آن را سببی برای گزارش کردن و تأویل باطل شمرده و از هر گونه زیغ بیم داده است</w:t>
      </w:r>
      <w:r>
        <w:rPr>
          <w:rFonts w:eastAsia="IRNazanin" w:cs="IRNazanin"/>
          <w:color w:val="111111"/>
          <w:sz w:val="28"/>
          <w:szCs w:val="28"/>
          <w:rtl w:val="true"/>
          <w:lang w:bidi="fa-IR"/>
        </w:rPr>
        <w:t>.</w:t>
      </w:r>
    </w:p>
    <w:p>
      <w:pPr>
        <w:pStyle w:val="Heading6"/>
        <w:numPr>
          <w:ilvl w:val="5"/>
          <w:numId w:val="1"/>
        </w:numPr>
        <w:rPr/>
      </w:pPr>
      <w:bookmarkStart w:id="1055" w:name="__RefHeading___Toc7459660_417432637"/>
      <w:bookmarkStart w:id="1056" w:name="_Toc415"/>
      <w:bookmarkEnd w:id="1055"/>
      <w:r>
        <w:rPr>
          <w:rtl w:val="true"/>
        </w:rPr>
        <w:t>تأویل یا گزارش</w:t>
      </w:r>
      <w:bookmarkEnd w:id="105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پیدا شدن زیغ در قلب،عمل تأویل آغاز می‌شود،و آن عبارت است از منطبق ساختن ارزشهای عقلی و رسالتی بر هواهای نفسانی که مثلا ارزشهای دادگری و برابری بر خودخواهی تطبیق شود؛چگونه؟بدین گونه که شخص مبتلای به انحراف در نفس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 از عدالت است که من فقیر باشم و مردمان ثروتمند،و بنا بر این بر من لازم است که از مال ایشان برای جبران فقر خودم مقداری بدزدم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دیکتاتوری با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برقرار بودن نظام مقتضی آن است که از آزادیهای مردم جلوگیری شود؛و بدین گونه است که ارزشها به رهبری هواهای نفسانی تحریف پیدا می‌کند،یا به تعبیر قرآن آنها را چنان تأویل و تفسیر می‌کنند که با این هواها سازگاری پیدا کند</w:t>
      </w:r>
      <w:r>
        <w:rPr>
          <w:rFonts w:eastAsia="IRNazanin" w:cs="IRNazanin"/>
          <w:color w:val="111111"/>
          <w:sz w:val="28"/>
          <w:szCs w:val="28"/>
          <w:rtl w:val="true"/>
          <w:lang w:bidi="fa-IR"/>
        </w:rPr>
        <w:t>.</w:t>
      </w:r>
      <w:bookmarkStart w:id="1057" w:name="pg12292_144853"/>
    </w:p>
    <w:p>
      <w:pPr>
        <w:pStyle w:val="Heading6"/>
        <w:numPr>
          <w:ilvl w:val="5"/>
          <w:numId w:val="1"/>
        </w:numPr>
        <w:rPr/>
      </w:pPr>
      <w:bookmarkStart w:id="1058" w:name="__RefHeading___Toc7459662_417432637"/>
      <w:bookmarkStart w:id="1059" w:name="_Toc416"/>
      <w:bookmarkEnd w:id="1057"/>
      <w:bookmarkEnd w:id="1058"/>
      <w:r>
        <w:rPr>
          <w:rtl w:val="true"/>
        </w:rPr>
        <w:t>فتنه</w:t>
      </w:r>
      <w:bookmarkEnd w:id="1059"/>
    </w:p>
    <w:p>
      <w:pPr>
        <w:pStyle w:val="BookText"/>
        <w:rPr/>
      </w:pPr>
      <w:r>
        <w:rPr>
          <w:rFonts w:ascii="IRNazanin" w:hAnsi="IRNazanin" w:eastAsia="IRNazanin"/>
          <w:color w:val="111111"/>
          <w:sz w:val="28"/>
          <w:sz w:val="28"/>
          <w:szCs w:val="28"/>
          <w:rtl w:val="true"/>
          <w:lang w:bidi="fa-IR"/>
        </w:rPr>
        <w:t>تأویل پس از فتنه می‌آید،چه فتنه که ستم کردن بر مردم است پس از تأویل می‌آید،چه آدمی جز برای سر فرود آوردن در برابر فشارهای شهوتها منحرف نمی‌شود که نتیجۀ آن غصب کردن حقوق دیگران است،که در منطق قرآن به نام فتنه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انحراف تأویل و گزارش غیر علمی است،و علامت تأویل غیر علمی هدف قرار دادن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می‌توانیم انحراف عقلی را از مظاهر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کنیم،و پیدا شدن منفیگری در اندیشه ساده‌ترین دلیل برای خطا بودن خود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قرآن آگاهی می‌دهد که هدف اندیشۀ نادرست رسیدن به نتایج ستمگرانه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فِی قُلُوبِهِمْ زَیْغٌ فَیَتَّبِعُونَ مٰا تَشٰابَهَ مِنْهُ ابْتِغٰاءَ الْفِتْنَةِ وَ ابْتِغٰاءَ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منحرفان نفسی کسانی هستند که آیات واضح و روشن را ترک می‌کنند و به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می‌پردازند تا آنها را بر حسب هواهای نفسانی خویش و برای ستم کردن به مردم و غصب حقوق ایشان تأویل کنند</w:t>
      </w:r>
      <w:r>
        <w:rPr>
          <w:rFonts w:eastAsia="IRNazanin" w:cs="IRNazanin"/>
          <w:color w:val="111111"/>
          <w:sz w:val="28"/>
          <w:szCs w:val="28"/>
          <w:rtl w:val="true"/>
          <w:lang w:bidi="fa-IR"/>
        </w:rPr>
        <w:t>.»</w:t>
      </w:r>
    </w:p>
    <w:p>
      <w:pPr>
        <w:pStyle w:val="Heading6"/>
        <w:numPr>
          <w:ilvl w:val="5"/>
          <w:numId w:val="1"/>
        </w:numPr>
        <w:rPr/>
      </w:pPr>
      <w:bookmarkStart w:id="1060" w:name="__RefHeading___Toc7459664_417432637"/>
      <w:bookmarkStart w:id="1061" w:name="_Toc417"/>
      <w:bookmarkEnd w:id="1060"/>
      <w:r>
        <w:rPr>
          <w:rtl w:val="true"/>
        </w:rPr>
        <w:t>چه کس تأویل را می‌داند؟</w:t>
      </w:r>
      <w:bookmarkEnd w:id="106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آن را کسی جز خدا نمی‌داند 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درست،یعنی تطبیق صحیح ارزشهای وحی یا عقل بر موضوعات خارجی،جز در نزد خدا و استواران در علم یافت نمی‌شود؛آیا این راسخان در علم کیانند؟ آنان کسانی هستند که تنها به علم داشتن به چیزها قناعت نمی‌کنند،بلکه در علم به غور کردن و فراوان نگریستن و اندیشیدن در آن چندان ادامه می‌دهند تا پاهای ایشان قرص و محکم در سرزمین علم استوار شود،و در این هنگام می‌دانند که</w:t>
      </w:r>
      <w:bookmarkStart w:id="1062" w:name="pg12292_144854"/>
    </w:p>
    <w:p>
      <w:pPr>
        <w:pStyle w:val="BookText"/>
        <w:rPr/>
      </w:pPr>
      <w:bookmarkEnd w:id="1062"/>
      <w:r>
        <w:rPr>
          <w:rFonts w:ascii="IRNazanin" w:hAnsi="IRNazanin" w:eastAsia="IRNazanin"/>
          <w:color w:val="111111"/>
          <w:sz w:val="28"/>
          <w:sz w:val="28"/>
          <w:szCs w:val="28"/>
          <w:rtl w:val="true"/>
          <w:lang w:bidi="fa-IR"/>
        </w:rPr>
        <w:t>چگونه باید علم را بر واقعیت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منطبق ساختن ارزشهای رسالتی بر واقعیت موضوعی،به شکل صحیح و سالم صورت نمی‌گیرد مگر آنکه سه شرط که آیۀ کریمه به آن اشاره می‌کند 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بودن 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علم راسخ به ارزشها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 به واقعیت با علمی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بر آن است که مهمترین مسئولیت مرد علم آن است که ارزشها را به صورتی پاک و پاکیزه بر واقعیت تطبیق کند</w:t>
      </w:r>
      <w:r>
        <w:rPr>
          <w:rFonts w:eastAsia="IRNazanin" w:cs="IRNazanin"/>
          <w:color w:val="111111"/>
          <w:sz w:val="28"/>
          <w:szCs w:val="28"/>
          <w:rtl w:val="true"/>
          <w:lang w:bidi="fa-IR"/>
        </w:rPr>
        <w:t>.</w:t>
      </w:r>
    </w:p>
    <w:p>
      <w:pPr>
        <w:pStyle w:val="Heading6"/>
        <w:numPr>
          <w:ilvl w:val="5"/>
          <w:numId w:val="1"/>
        </w:numPr>
        <w:rPr/>
      </w:pPr>
      <w:bookmarkStart w:id="1063" w:name="__RefHeading___Toc7459666_417432637"/>
      <w:bookmarkStart w:id="1064" w:name="_Toc418"/>
      <w:bookmarkEnd w:id="1063"/>
      <w:r>
        <w:rPr>
          <w:rtl w:val="true"/>
        </w:rPr>
        <w:t>ایمان پیش از معرفت</w:t>
      </w:r>
      <w:bookmarkEnd w:id="1064"/>
    </w:p>
    <w:p>
      <w:pPr>
        <w:pStyle w:val="BookText"/>
        <w:rPr/>
      </w:pPr>
      <w:r>
        <w:rPr>
          <w:rFonts w:ascii="IRNazanin" w:hAnsi="IRNazanin" w:eastAsia="IRNazanin"/>
          <w:color w:val="111111"/>
          <w:sz w:val="28"/>
          <w:sz w:val="28"/>
          <w:szCs w:val="28"/>
          <w:rtl w:val="true"/>
          <w:lang w:bidi="fa-IR"/>
        </w:rPr>
        <w:t xml:space="preserve">سپس آیه از ارتباط میان ایمان و معرفت سخن می‌گوید،و در این باره تأکید می‌کند که معرفت فرزند ایمان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عکس،و سبب آن این است که شرط قبلی برای رسیدن به معرفت آمادگی نفسی برای پذیرفتن و تسلیم شدن به آن پس ظاهر شدن آن برای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تکبر می‌فروشد،و در باطن قصد آن دارد که اگر به حق برسد آن را رد کند،هرگز به معرفت نخواهد رسید؛و راسخان در علم که تأویل درست قرآن را می‌دانند،چرا که از پیش به آن ایمان دارند و قصدشان آن نیست که قرآن را به صورت هواهای نفسانی خود درآورند،بلکه خواستار پیروی از قرآن و تسلیم کردن خود به آنند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آمَنّٰا بِهِ کُلٌّ مِنْ عِنْدِ رَبِّنٰا وَ مٰا یَذَّکَّرُ إِلاّٰ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آوردیم،همه‌اش از نزد پروردگار ما است،و جز خردمندان کسی پند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قضایای آشکاری همچون آنها که در آیات گذشته مورد بحث قرار گرفت وجود دارد،ولی نیازمند توجه کردن به آنها است،آن کس به این تنبه و</w:t>
      </w:r>
    </w:p>
    <w:p>
      <w:pPr>
        <w:pStyle w:val="BookText"/>
        <w:rPr/>
      </w:pPr>
      <w:r>
        <w:rPr>
          <w:rFonts w:ascii="IRNazanin" w:hAnsi="IRNazanin" w:eastAsia="IRNazanin"/>
          <w:color w:val="111111"/>
          <w:sz w:val="28"/>
          <w:sz w:val="28"/>
          <w:szCs w:val="28"/>
          <w:rtl w:val="true"/>
          <w:lang w:bidi="fa-IR"/>
        </w:rPr>
        <w:t>توجه می‌رسد که عقل پذیرای پند و یادآوری داشته باشد،و آن کس که چنین نباشد پند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پند گرفتن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لبّ چیست؟ آیا عقل است به این اعتبار که جوهر آدمی و لبّ خلاصه او است،یا این که 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که به پوستها و ظواهر کاری ندارند بلکه به حقایقی توجه دارند که ظواهر سبب اکتشاف آنها می‌شود؟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 جز خود انسان می‌تواند انحراف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کشف کند؟و با وجود آن که گاه دیگران به شخص برای آگاه شدن از زیغ و انحراف خود کمک می‌کنند،آنان نمی‌توانند این زیغ را اصلاح کنند مگر این که خود شخص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ذاتی نه تنها قلب را پس از گرفتار شدن آن به کجی و زیغ اصلاح می‌کند،بلکه از گرفتار شدن در آیندۀ آن به این زیغ جلوگیری به عمل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راسخان در علم به خدا برای آن متوسل می‌شوند که قلبهاشان دچار انحراف نشود،و با این دعا خداوند در قلبهای ایشان یک ایمنی از زیغ و فهم ذاتی می‌آفریند که هر وقت کجی به قلبهاشان راه یابد به اصلاح آن بپردازد؛پیوسته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هَدَیْتَنٰا وَ هَبْ لَنٰا مِنْ لَدُنْکَ رَحْمَةً إِنَّکَ أَنْتَ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پروردگارا،پس از آنکه به ما راه نمودی،دلهای ما را منحرف مساز،و از جانب خود بر ما رحمت ارزانی دار که تو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فرود آمدۀ از جانب خدا گوناگون است،ولی مهمترین آنها شناخت و معرفت است که خداوند به بشر،یا از طریق وحی قرآنی یا از طریق الهام،ارزانی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 کردن و خواستن از خدا توجه مؤمنان راسخ در علم را به معرفت رشد می‌دهد،و به همین سبب آنان این دعا را تکرار می‌کنند و از خدا خواستار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علمی اساسا نیازمند به پرورش و رشد است،و مؤمنان با این دعا به رشد دادن و تقویت کردن این روح می‌پردازند</w:t>
      </w:r>
      <w:r>
        <w:rPr>
          <w:rFonts w:eastAsia="IRNazanin" w:cs="IRNazanin"/>
          <w:color w:val="111111"/>
          <w:sz w:val="28"/>
          <w:szCs w:val="28"/>
          <w:rtl w:val="true"/>
          <w:lang w:bidi="fa-IR"/>
        </w:rPr>
        <w:t>.</w:t>
      </w:r>
      <w:bookmarkStart w:id="1065" w:name="pg12292_144856"/>
    </w:p>
    <w:p>
      <w:pPr>
        <w:pStyle w:val="Heading6"/>
        <w:numPr>
          <w:ilvl w:val="5"/>
          <w:numId w:val="1"/>
        </w:numPr>
        <w:rPr/>
      </w:pPr>
      <w:bookmarkStart w:id="1066" w:name="__RefHeading___Toc7459668_417432637"/>
      <w:bookmarkStart w:id="1067" w:name="_Toc419"/>
      <w:bookmarkEnd w:id="1065"/>
      <w:bookmarkEnd w:id="1066"/>
      <w:r>
        <w:rPr>
          <w:rtl w:val="true"/>
        </w:rPr>
        <w:t>ایمان به روز دیگر،سنگر شالوده در معرفت</w:t>
      </w:r>
      <w:bookmarkEnd w:id="10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همان‌گونه که کوه‌های ثابت و استوار زمین را از کج شدن حفظ می‌کنند،و به همان‌گونه که پیها و شالوده‌ها،در مقابل زلزله و فروریختن ساختمانها را بر جای خود نگاه می‌دارند،ایمان به روز دیگر سنگ شالوده در ساختمان ذهنی مؤمن است،و اگر آن نباشد،قلب آرام ندارد و بر یک جهت نمی‌ایستد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است؟ قلب آدمی همچون یک کشتی است که هواهای نفسانی همچون امواج آن را به لرزه درمی‌آورند و به این سو و آن سو منحرف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ناگزیریهای زندگی تا آزمندیهای شهوات و فشارهای اجتماع و امور قطعی طبیعی همه نفس را متزلزل می‌کنند و در آن طوفانی پدید می‌آورند؛و عقل همچون سکّان استواری است که می‌خواهد کشتی را در خط مستقیم به پیش براند،ولی بدون مدد گرفتن از سنگینی بار و داشتن لنگر از این کار عاجز خواهد ماند،و سنگینی و لنگر نفس ایمان داشتن به زندگی دیگر است،چه از طریق این ایمان نفس آرامش پیدا می‌کند و نوعی تعادل در آن بر 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طوفان شهوت جنسی به نفس برسد و بخواهد در راه آن تغییری پدید آورد،ایمان به زندگی دیگر از فشار این شهوت می‌کاهد و به صاحب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نه،این شهوت همه چیز در این زندگی نیست،چه خود این زندگی نیز همۀ زندگی نیست،بلکه دنیای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حقیقی است،و بدین گونه نفس اطمینان حاصل می‌کند و عقل می‌تواند به توجیه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قرآن در آیاتی که خواهد آمد،ما را به آن عوامل نفسانی که سبب انحراف قلب،و بنا بر آن انحراف بشر می‌شود آشنا کند،می‌گوید که مشکل انسان در علم یک مشکل نفسانی است،و پیش از آن قرآن به یاد ما آورده بود که روز دیگر سنگ شالوده در توجیه نفس بشری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زبان راسخان در علم قرآن چنین می‌گوید</w:t>
      </w:r>
      <w:r>
        <w:rPr>
          <w:rFonts w:eastAsia="IRNazanin" w:cs="IRNazanin"/>
          <w:color w:val="111111"/>
          <w:sz w:val="28"/>
          <w:szCs w:val="28"/>
          <w:rtl w:val="true"/>
          <w:lang w:bidi="fa-IR"/>
        </w:rPr>
        <w:t>:</w:t>
      </w:r>
      <w:bookmarkStart w:id="1068" w:name="pg12292_144857"/>
    </w:p>
    <w:p>
      <w:pPr>
        <w:pStyle w:val="BookText"/>
        <w:rPr/>
      </w:pPr>
      <w:bookmarkEnd w:id="10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جٰامِعُ النّٰاسِ لِیَوْمٍ لاٰ رَیْبَ فِیهِ إِنَّ اللّٰهَ لاٰ یُخْلِفُ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پروردگارا،تو مردمان را در روزی که در آن شک نیست،گرد یکدیگر فراهم خواهی کرد،خداوند از میعادی که گذاشته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که انسان فردا در برابر خدا حضور پیدا خواهد کرد، بر او لازم است که فکر کند و به یاد داشته باشد و خود را در معرض وزش بادهای هوای نفس قرار ندهد،باید ذات خود را بشناسد و آن را فهم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سر بر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 برهنه شدن از دوستی دنیا سر هر فضیلت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این هر وقت انسان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بیفتد،اطمینان نفس پیدا می‌کند و بهتر می‌تواند با شهوات خود بر آید و آنها را توجیه کند</w:t>
      </w:r>
      <w:r>
        <w:rPr>
          <w:rFonts w:eastAsia="IRNazanin" w:cs="IRNazanin"/>
          <w:color w:val="111111"/>
          <w:sz w:val="28"/>
          <w:szCs w:val="28"/>
          <w:rtl w:val="true"/>
          <w:lang w:bidi="fa-IR"/>
        </w:rPr>
        <w:t>.</w:t>
      </w:r>
    </w:p>
    <w:p>
      <w:pPr>
        <w:pStyle w:val="Heading6"/>
        <w:numPr>
          <w:ilvl w:val="5"/>
          <w:numId w:val="1"/>
        </w:numPr>
        <w:rPr/>
      </w:pPr>
      <w:bookmarkStart w:id="1069" w:name="__RefHeading___Toc7459670_417432637"/>
      <w:bookmarkStart w:id="1070" w:name="_Toc420"/>
      <w:bookmarkEnd w:id="1069"/>
      <w:r>
        <w:rPr>
          <w:rtl w:val="true"/>
        </w:rPr>
        <w:t>تنها اعتماد بر خدا</w:t>
      </w:r>
      <w:bookmarkEnd w:id="10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کردن بر مال یا فرزند،آدمی را به تکبر در برابر خدا و رسالتهای او برمی‌انگیزد و گمان می‌کند که مال او جاودانی است و این که فرزندانش به جای خدا به یاری او بر خواهند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انسان از پایان کار حتمی خود آگاه شد،و دانست که باید در برابر خدا بایستد و حسابی سخت پس دهد،ناگزیر باید به حق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آشکارا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لَنْ تُغْنِیَ عَنْهُمْ أَمْوٰالُهُمْ وَ لاٰ أَوْلاٰدُهُمْ مِنَ اللّٰهِ شَیْئاً وَ أُولٰئِکَ هُمْ وَقُودُ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شدند،در برابر خدا از دارایی و فرزندانشان برای ایشان کاری ساخته نیست،و آنان گیرانۀ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سرنوشت سیاه ایشان را به یادشان می‌آورد که چیزی جز گیرانۀ آتش نخواهند بود،ناگزیر این خبر دماغشان را به خاک می‌مالد و خود بزرگبینی ایشان را فروخواهد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همچون مثلی از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کَدَأْبِ آلِ فِرْعَوْنَ وَ الَّذِینَ مِنْ قَبْلِهِمْ کَذَّبُوا بِآیٰاتِنٰا فَأَخَذَهُمُ اللّٰهُ بِذُنُوبِهِمْ وَ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رسم قوم فرعون و کسانی پیش از ایشان که آیات ما را تکذیب کردند،پس خدا آنان را به گناهانشان گرفت،و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به اوج پیشرفت مادّی رسیدند،پس آیا این پیشرفت توانست در برابر خدا به یاری ایشان برخیزد؟و آیا اموال و فرزندان برای ایشان سودی داشت و توانست برهانی برای تکبر ایشان یا ایستادن در برابر حق بوده باشد؟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گردنکشی در برابر حق به انسان سودی نمی‌رساند،نه در آخرت و نه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کَفَرُوا سَتُغْلَبُونَ وَ تُحْشَرُونَ إِلیٰ جَهَنَّمَ وَ 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کافر شده‌اند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خواهید خورد،و در دوزخ گرد خواهید آمد،و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دنیا،گواهیهای تاریخ دلیل بر آن است که اهل حق در دنیا پیروز می‌شوند و به غلبۀ بزرگی می‌رسد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لَکُمْ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و علامة أکیدة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فِئَتَیْنِ الْتَقَتٰا فِئَةٌ تُقٰاتِلُ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کٰافِرَةٌ یَرَوْنَهُمْ مِثْلَیْهِمْ رَأْیَ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وسائل النصر المادیة من نصیب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یُؤَیِّدُ بِنَصْرِهِ مَنْ یَشٰاءُ إِنَّ فِی ذٰلِکَ لَعِبْرَةً لِأُولِی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گروه که با یکدیگر آشنا شدند،برای شما نشانه‌ای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راه خدا و حق می‌جنگید و گروه دیگر کافران بودند و در نظر دیگران دو برابر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وسایل پیروزی مادی در اختیار کافران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یاری خود هر که را خواهد تأیید می‌کند،و در این برای صاحبان بینش پند و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باطل در دنیا مایۀ خواری و در آخرت وسیلۀ رسیدن به عذاب است،دیگر چرا باید در برابر تکبر کرد و به آن گردن ننهاد؟تکبر کردن در برابر حق و احساس برتری و بزرگی کردن نسبتی برابر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اسباب کفر را فراهم</w:t>
      </w:r>
      <w:bookmarkStart w:id="1071" w:name="pg12292_144859"/>
    </w:p>
    <w:p>
      <w:pPr>
        <w:pStyle w:val="BookText"/>
        <w:rPr/>
      </w:pPr>
      <w:bookmarkEnd w:id="1071"/>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بایسته است که این انحراف نفس با یادآوری آن به عاقبت مکذّبان در دنیا و آخرت درمان شود،تا نفس آدمی حالت خشوع پیدا کند و در مقابل حق سر تعظیم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 یادآوری می‌کند در این حقایق برای صاحبان بصیرت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عبرت چیست و چگونه انسان می‌تواند از آن بهره‌مند شود؟ عبرت،به عنوان مثال،انتقال از دلیل به معنای آن است،و از دیدن ظاهر فقر به اسباب اجتماعی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بینش و بصیرت ندارند،به ظواهر بسنده می‌کنند و از آن به حقایق راه نمی‌یابند،پس هنگامی که چنین شخص نمود فقر را در جامعه‌ای ببیند، از آن به این استدلال نمی‌کند که سبب آن وجود طبقۀ خاصی در اجتماع یا واپس ماندگی فکری و صنعتی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چشم و دل بینا دارند،تنها به ظاهر نگاه نمی‌کنند،بلکه به سببهایی می‌نگرند که از خلال ظواهر می‌توان دید،و این عمل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عبرت یعنی انتقال از روی پل ظاهری و رسیدن به کرانۀ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پیروزی مؤمنان به حق پیوسته حکایت از وجود سببی در ورای آن است،و آن این که بزرگی فروختن به حق مایۀ خواری حاضر در این دنیا است،و این اکتشاف مخصوص کسی است که بصیرت دارد،اما آن کس که چشم را از دیدن حقیقت فرومی‌بندد،حتّی خورشید ممکن است بر او پوشیده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072" w:name="__RefHeading___Toc7459672_417432637"/>
      <w:bookmarkStart w:id="1073" w:name="_Toc421"/>
      <w:bookmarkEnd w:id="107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14</w:t>
      </w:r>
      <w:r>
        <w:rPr>
          <w:rtl w:val="true"/>
        </w:rPr>
        <w:t xml:space="preserve"> </w:t>
      </w:r>
      <w:r>
        <w:rPr>
          <w:rtl w:val="true"/>
        </w:rPr>
        <w:t xml:space="preserve">تا </w:t>
      </w:r>
      <w:r>
        <w:rPr/>
        <w:t>20</w:t>
      </w:r>
      <w:r>
        <w:rPr>
          <w:rtl w:val="true"/>
        </w:rPr>
        <w:t>]</w:t>
      </w:r>
      <w:bookmarkEnd w:id="1073"/>
    </w:p>
    <w:p>
      <w:pPr>
        <w:pStyle w:val="Heading4"/>
        <w:numPr>
          <w:ilvl w:val="3"/>
          <w:numId w:val="1"/>
        </w:numPr>
        <w:rPr/>
      </w:pPr>
      <w:bookmarkStart w:id="1074" w:name="__RefHeading___Toc7459674_417432637"/>
      <w:bookmarkStart w:id="1075" w:name="_Toc422"/>
      <w:bookmarkEnd w:id="1074"/>
      <w:r>
        <w:rPr>
          <w:rtl w:val="true"/>
        </w:rPr>
        <w:t>اشاره</w:t>
      </w:r>
      <w:bookmarkEnd w:id="107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1076" w:name="pg12292_144860"/>
    </w:p>
    <w:p>
      <w:pPr>
        <w:pStyle w:val="BookText"/>
        <w:rPr/>
      </w:pPr>
      <w:bookmarkEnd w:id="10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077" w:name="__RefHeading___Toc7459676_417432637"/>
      <w:bookmarkStart w:id="1078" w:name="_Toc423"/>
      <w:bookmarkEnd w:id="1077"/>
      <w:r>
        <w:rPr>
          <w:rtl w:val="true"/>
        </w:rPr>
        <w:t>معنای واژه‌ها</w:t>
      </w:r>
      <w:bookmarkEnd w:id="107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شهوت است و آن میل نفس است به چیزی که آن را به این میل و خواست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قنطار است و آن،مال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چرانده شده یا علامتگذاری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الاسحار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سحر است به معنی زمانی اندک پیش</w:t>
      </w:r>
      <w:bookmarkStart w:id="1079" w:name="pg12292_144861"/>
    </w:p>
    <w:p>
      <w:pPr>
        <w:pStyle w:val="BookText"/>
        <w:rPr/>
      </w:pPr>
      <w:bookmarkEnd w:id="1079"/>
      <w:r>
        <w:rPr>
          <w:rFonts w:ascii="IRNazanin" w:hAnsi="IRNazanin" w:eastAsia="IRNazanin"/>
          <w:color w:val="111111"/>
          <w:sz w:val="28"/>
          <w:sz w:val="28"/>
          <w:szCs w:val="28"/>
          <w:rtl w:val="true"/>
          <w:lang w:bidi="fa-IR"/>
        </w:rPr>
        <w:t>از سپیده‌دم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داد،و حقیقت شهادت خبر دادن از چیزی است بنا بر دیدن یا چیزی که جای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است و اصل آن پاداش است،و طاعت را از آن روی دین گویند که برای جزا و پاداش فرمان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تسلیم شدن به فرمان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اطاعت کردن همراه با سلامت و خالی از دغل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080" w:name="__RefHeading___Toc7459678_417432637"/>
      <w:bookmarkStart w:id="1081" w:name="_Toc424"/>
      <w:bookmarkEnd w:id="1080"/>
      <w:r>
        <w:rPr>
          <w:rtl w:val="true"/>
        </w:rPr>
        <w:t>زندگی در میان افقهای آینده و شهوت حاضر</w:t>
      </w:r>
      <w:bookmarkEnd w:id="1081"/>
    </w:p>
    <w:p>
      <w:pPr>
        <w:pStyle w:val="Heading5"/>
        <w:numPr>
          <w:ilvl w:val="4"/>
          <w:numId w:val="1"/>
        </w:numPr>
        <w:rPr/>
      </w:pPr>
      <w:bookmarkStart w:id="1082" w:name="__RefHeading___Toc7459680_417432637"/>
      <w:bookmarkStart w:id="1083" w:name="_Toc425"/>
      <w:bookmarkEnd w:id="1082"/>
      <w:r>
        <w:rPr>
          <w:rtl w:val="true"/>
        </w:rPr>
        <w:t>اشاره</w:t>
      </w:r>
      <w:bookmarkEnd w:id="1083"/>
    </w:p>
    <w:p>
      <w:pPr>
        <w:pStyle w:val="Heading5"/>
        <w:numPr>
          <w:ilvl w:val="4"/>
          <w:numId w:val="1"/>
        </w:numPr>
        <w:rPr/>
      </w:pPr>
      <w:bookmarkStart w:id="1084" w:name="__RefHeading___Toc7459682_417432637"/>
      <w:bookmarkStart w:id="1085" w:name="_Toc426"/>
      <w:bookmarkEnd w:id="1084"/>
      <w:r>
        <w:rPr>
          <w:rtl w:val="true"/>
        </w:rPr>
        <w:t>رهنمودهایی از آیات</w:t>
      </w:r>
      <w:r>
        <w:rPr>
          <w:rtl w:val="true"/>
        </w:rPr>
        <w:t>:</w:t>
      </w:r>
      <w:bookmarkEnd w:id="1085"/>
    </w:p>
    <w:p>
      <w:pPr>
        <w:pStyle w:val="Heading6"/>
        <w:numPr>
          <w:ilvl w:val="5"/>
          <w:numId w:val="1"/>
        </w:numPr>
        <w:rPr/>
      </w:pPr>
      <w:bookmarkStart w:id="1086" w:name="__RefHeading___Toc7459684_417432637"/>
      <w:bookmarkStart w:id="1087" w:name="_Toc427"/>
      <w:bookmarkEnd w:id="1086"/>
      <w:r>
        <w:rPr>
          <w:rtl w:val="true"/>
        </w:rPr>
        <w:t>اشاره</w:t>
      </w:r>
      <w:bookmarkEnd w:id="1087"/>
    </w:p>
    <w:p>
      <w:pPr>
        <w:pStyle w:val="Heading6"/>
        <w:numPr>
          <w:ilvl w:val="5"/>
          <w:numId w:val="1"/>
        </w:numPr>
        <w:rPr/>
      </w:pPr>
      <w:bookmarkStart w:id="1088" w:name="__RefHeading___Toc7459686_417432637"/>
      <w:bookmarkStart w:id="1089" w:name="_Toc428"/>
      <w:bookmarkEnd w:id="1088"/>
      <w:r>
        <w:rPr>
          <w:rtl w:val="true"/>
        </w:rPr>
        <w:t>نفس بشری در میان عقل و شهوت</w:t>
      </w:r>
      <w:bookmarkEnd w:id="10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آدمی،یک گنجشک را در دست برده گنجشک بر درخت ترجیح می‌دهد،حتی اگر شخص قادر باشد که آن دو را بی‌رنجی صید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بشر شهوتهای حاضر و موجود را بر چشمداشتهای دور دست برتری می‌دهد؛دانشجو راحتی و دور از رنج تحصیل علم را بر مزایایی که پس از فراغ از تحصیل به آنها دسترس پیدا می‌کند ترجیح می‌دهد،به همان‌گونه که کارگر حقوق خود را به تمامی صرف راحتی خویش می‌کند و چیزی از آن را در یک شرکت سودبخش با خریدن سهام آن قرار نمی‌دهد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آدمی پیوسته او را بر آن می‌دارد که آینده را با زمان حال مقایسه کند، و به دانشجو فرمان می‌دهد که با مقداری آسایش در زمان حال بسازد،و برای رسیدن</w:t>
      </w:r>
    </w:p>
    <w:p>
      <w:pPr>
        <w:pStyle w:val="BookText"/>
        <w:rPr/>
      </w:pPr>
      <w:r>
        <w:rPr>
          <w:rFonts w:ascii="IRNazanin" w:hAnsi="IRNazanin" w:eastAsia="IRNazanin"/>
          <w:color w:val="111111"/>
          <w:sz w:val="28"/>
          <w:sz w:val="28"/>
          <w:szCs w:val="28"/>
          <w:rtl w:val="true"/>
          <w:lang w:bidi="fa-IR"/>
        </w:rPr>
        <w:t>به راحتی بیشتر در آینده تلاش کند،و کارگر را بر آن می‌دارد که مقداری از درآمد خویش را برای روز مبادا و ایام ضعف و پیری ذخیره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دنیا و آخرت همان ارتباط میان زمان حاضر و زمان مستقبل است،و شهوات ما را بدان می‌خوانند که همه تواناییهای خود را مصروف دنیا کنیم تا زمانی که به آخرت می‌رسیم چیزی در دست خود نداشته باشیم،در صورتی که عقل ما را به موازنه و تعدیل کردن میان دنیا و آخرت دعوت می‌کند،و هنگامی که انسان در بند آخرت باشد،مستقبل دنیای او نیز تضمین خواهد شد،چه هر عمل که برای آخرت صورت بگیرد،بهرۀ دنیوی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آدمی تنها همّ خود را دنیا و شهوات حاضر آن قرار می‌دهد،به آخرت کفر می‌ورزد،بدان سبب که آن را نمی‌بیند بلکه نمی‌خواهد آن را ببیند و بدین گونه دیوارهای شهوات او را از دیدن میدانهای گستردۀ مستقبل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انسان نسبت به شهوتها امری طبیعی است،به همان‌گونه که چشمداشت به خوشیهای آینده امری فطری است،و آنچه مهم است این که یکی را بر دیگری اختیار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آیۀ قرآن از شهوتها همچون چیزی که برای نفس آراسته شده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شهوات نفسانی انواع گوناگون دارد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جاودانگی و مقتضیات آن از ثروت بیکران و سیم و زر روی هم انباشته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ریاست و افتخار و ملازمات آن و اسبان نشاندار و چارپایان و کشتزارها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الْخَیْلِ الْمُسَوَّمَةِ وَ الْأَنْعٰامِ وَ الْحَرْثِ ذٰلِکَ</w:t>
      </w:r>
    </w:p>
    <w:p>
      <w:pPr>
        <w:pStyle w:val="BookText"/>
        <w:rPr/>
      </w:pPr>
      <w:r>
        <w:rPr>
          <w:rFonts w:ascii="Amiri" w:hAnsi="Amiri" w:eastAsia="Amiri" w:cs="Amiri"/>
          <w:color w:val="111111"/>
          <w:sz w:val="28"/>
          <w:sz w:val="28"/>
          <w:szCs w:val="28"/>
          <w:rtl w:val="true"/>
          <w:lang w:bidi="ar-SA"/>
        </w:rPr>
        <w:t>مَتٰاعُ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 برای مردم دوستی شهوات از زنان و فرزندان و سیم و زر روی هم انباشته و اسبان نشاندار زیبا و چارپایان و کشتخوانها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کالای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آنکه می‌باید این شهوات عاجل در حدود معین خود بماند،و این کار با تفکر در این که آیندۀ عالیتری نیز وجود دارد که آدمی لازم است زندگی خود را با آن موازنه و تعدیل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چشمداشت متوجه چیزی است که در نزد خدا است؛پس چه چیز در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عِنْدَهُ حُسْنُ الْمَآبِ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بازگشت نیکو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مستقبلی تأمین شده و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أُنَبِّئُکُمْ بِخَیْرٍ مِنْ ذٰلِکُمْ لِلَّذِینَ اتَّقَوْا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بیاگاهانم به نیکوتر از اینها برای کسانی که پرهیزگاری کردند در نزد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شهوات تا آنجا که در قوه داشتند پیش نرفتند،بلکه شهوات را بر حسب چشمداشتهای عقول خود توجیه کردند،و بر حسب ارزشهایی که دینشان برای آنها در نزد خدا قایل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باغهایی که نهرهای آب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انسان احساس طلب ضروریات زندگی او را سیراب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چشمداشت جاودانگی را برای ایشان تأمین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أَزْوٰاجٌ 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 با آن شهوت جنسی خود را در دنیا تعدیل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و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حب مورد تمجید بودن در دنیا اشباع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می‌بینید که چگونه آن کس که با پرهیزگاری از افراط در</w:t>
      </w:r>
      <w:bookmarkStart w:id="1090" w:name="pg12292_144864"/>
    </w:p>
    <w:p>
      <w:pPr>
        <w:pStyle w:val="BookText"/>
        <w:rPr/>
      </w:pPr>
      <w:bookmarkEnd w:id="1090"/>
      <w:r>
        <w:rPr>
          <w:rFonts w:ascii="IRNazanin" w:hAnsi="IRNazanin" w:eastAsia="IRNazanin"/>
          <w:color w:val="111111"/>
          <w:sz w:val="28"/>
          <w:sz w:val="28"/>
          <w:szCs w:val="28"/>
          <w:rtl w:val="true"/>
          <w:lang w:bidi="fa-IR"/>
        </w:rPr>
        <w:t>شهوات خودداری می‌کند،در هر گونه شهوت دنیایی در آخرت به نیکوتر از آن از نعمتهای فراوان و بزرگ خدا دسترس پیدا می‌کند،و بدین گونه در قلب مؤمن توازن میان شهوات حاضر دنیا و چشمداشتهای آینده در آخرت صورتپذیر می‌شود</w:t>
      </w:r>
      <w:r>
        <w:rPr>
          <w:rFonts w:eastAsia="IRNazanin" w:cs="IRNazanin"/>
          <w:color w:val="111111"/>
          <w:sz w:val="28"/>
          <w:szCs w:val="28"/>
          <w:rtl w:val="true"/>
          <w:lang w:bidi="fa-IR"/>
        </w:rPr>
        <w:t>.</w:t>
      </w:r>
    </w:p>
    <w:p>
      <w:pPr>
        <w:pStyle w:val="Heading6"/>
        <w:numPr>
          <w:ilvl w:val="5"/>
          <w:numId w:val="1"/>
        </w:numPr>
        <w:rPr/>
      </w:pPr>
      <w:bookmarkStart w:id="1091" w:name="__RefHeading___Toc7459688_417432637"/>
      <w:bookmarkStart w:id="1092" w:name="_Toc429"/>
      <w:bookmarkEnd w:id="1091"/>
      <w:r>
        <w:rPr>
          <w:rtl w:val="true"/>
        </w:rPr>
        <w:t>معنی تقوی</w:t>
      </w:r>
      <w:bookmarkEnd w:id="1092"/>
    </w:p>
    <w:p>
      <w:pPr>
        <w:pStyle w:val="BookText"/>
        <w:rPr/>
      </w:pPr>
      <w:r>
        <w:rPr>
          <w:rFonts w:ascii="IRNazanin" w:hAnsi="IRNazanin" w:eastAsia="IRNazanin"/>
          <w:color w:val="111111"/>
          <w:sz w:val="28"/>
          <w:sz w:val="28"/>
          <w:szCs w:val="28"/>
          <w:rtl w:val="true"/>
          <w:lang w:bidi="fa-IR"/>
        </w:rPr>
        <w:t>آنچه می‌ماند گفتن این مطلب است که تقوی عبارت از مراقبت شخصی است،چه کسی دیگر برای مراقبت یا محاسبۀ تو در هنگام پرداختن به شهوات خودت وجود ندارد،و خود مراقب نفس خویشی و به حساب آن می‌رسی،تا چنان شود که چون به سوی خدا می‌روی ناگهان با پس دادن حسابی دشوار رو به رو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گفتۀ خدا در پایان آیه آن را مورد تأکید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بندگان بینا و از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است که خدا به حساب شخص می‌رسد،پس بر او لازم است که از حصول پیشامد بدی در برابر خدای دانا بیمناک باشد و تا آنجا که می‌تواند از خدا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 کیست؟و شخص پرهیزگار و متقی چگونه میان شهوات دنیا و چشمداشتهای آخرت موازنه برقرار می‌کند؟و در نتیجه،چگونه خود را برای پذیرفتن حقیقت پرورش می‌دهد؟ تقوی منطقی نفسی و مظاهری خارجی دارد،پس هر کس آنها را در ذات خود یافت،بداند که او عملا متّقی و پرهیزگار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ایمان داشتن به حساب است،و این که گناه با حسابی دشوار محاسبه می‌شود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یَقُولُونَ رَبَّنٰا إِنَّنٰا آمَنّٰا فَاغْفِرْ لَنٰا ذُنُوبَنٰا وَ 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پروردگارا،ایمان آوردیم،پس گناهان ما را بیامرز و ما را از عذاب آتش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عبارت از وجود داشتن مانعی در نفس است که آن را از افراط کردن در شهوت بازمی‌دارد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مظاهر خارجی تقوی صفات نفسی آینده است که به یکدیگر وابسته‌اند و به دنبال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برای صرف نظر کردن از شهوات و جلوگیری از رسیدن آنها بر مرحلۀ 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و اساسیترین صفت مؤمنان به روز دیگر است،و آنکه در برابر شهوات بردباری نماید،از انحراف از حق دور می‌شود و در این صورت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راستی و آن تعبیری از مستقیم بودن بر حق است،و هر انحرافی که بر قلب انسان عارض شود،ناگزیر در سخن او به‌گونه‌ای یا به گونۀ دیگر آشکار خواهد شد،چه ممکن نیست که آدمی در انحراف عملی استمرار داشته باشد بی‌آنکه در گفتارش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ملتزم به صدق باشد،ناگزیر به اصلاح انحراف خود خواهد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نزد امام صادق علیه السلام آمد و از او درخواست که اندرز کوتاهی به او بدهد،پس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حق پس از آنکه نفس به صبر بر هواهای نفسانی و راستی و راستگویی پرورده شد،آمادۀ قبول 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 هنگام مانع عمدۀ پیروی حق که پیروی هوای نفس بود از میان رفته است و بنا بر این با رضای خاطر خود را تسلیم حق می‌کند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و آشکارترین مظهر فرمانبرداری از حق بخشندگی و انفاق است، چه تا زمانی که نفس آزمند و بخیل باشد،معلوم نیست که عملا پیروی حق کند</w:t>
      </w:r>
      <w:r>
        <w:rPr>
          <w:rFonts w:eastAsia="IRNazanin" w:cs="IRNazanin"/>
          <w:color w:val="111111"/>
          <w:sz w:val="28"/>
          <w:szCs w:val="28"/>
          <w:rtl w:val="true"/>
          <w:lang w:bidi="fa-IR"/>
        </w:rPr>
        <w:t>.</w:t>
      </w:r>
      <w:bookmarkStart w:id="1093" w:name="pg12292_144866"/>
    </w:p>
    <w:p>
      <w:pPr>
        <w:pStyle w:val="BookText"/>
        <w:rPr/>
      </w:pPr>
      <w:bookmarkEnd w:id="109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 و استغفار پس از آگاه شدن نفس از آزمندی خود،و بیرون آمدن از زندان خود و درآمدن به میدان وسیع حق،لازم است که با فشارهای زندگی به چالش بپردازد تا باطل نتواند در برابر نفس خودارایی کند،برای این کار نیاز به آن است که نفس خود را از رسوبات روزانه که بر آن فرومی‌ریزد پاک کند،و این کار با استغفار در سپیده‌دمان صورتپذیر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شبیه‌ترین چیز به حمام دوشی است که کارگران پس از آمدن با استفادۀ از آن خود را از آثار کار روزانه پاک می‌کنند که در هنگام روز هر چه برای پرهیز کردن از آن کرده بودند برایشان حاصلی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صفات ظاهری تقوا است که به دنبال یکدیگر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اَلصّٰابِرِینَ وَ الصّٰادِقِینَ وَ الْقٰانِتِینَ وَ الْمُنْفِقِینَ وَ الْمُسْتَغْفِرِینَ بِالْأَسْحٰارِ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بردباران و راستگویان و فرمانبران از حق و انفاق کنندگان و آمرزشخواهان در سپیده‌های صبح</w:t>
      </w:r>
      <w:r>
        <w:rPr>
          <w:rFonts w:eastAsia="IRNazanin" w:cs="IRNazanin"/>
          <w:color w:val="111111"/>
          <w:sz w:val="28"/>
          <w:szCs w:val="28"/>
          <w:rtl w:val="true"/>
          <w:lang w:bidi="fa-IR"/>
        </w:rPr>
        <w:t>.»</w:t>
      </w:r>
    </w:p>
    <w:p>
      <w:pPr>
        <w:pStyle w:val="Heading6"/>
        <w:numPr>
          <w:ilvl w:val="5"/>
          <w:numId w:val="1"/>
        </w:numPr>
        <w:rPr/>
      </w:pPr>
      <w:bookmarkStart w:id="1094" w:name="__RefHeading___Toc7459690_417432637"/>
      <w:bookmarkStart w:id="1095" w:name="_Toc430"/>
      <w:bookmarkEnd w:id="1094"/>
      <w:r>
        <w:rPr>
          <w:rtl w:val="true"/>
        </w:rPr>
        <w:t>میان یگانگی و یگانه‌پرستی</w:t>
      </w:r>
      <w:bookmarkEnd w:id="10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بحث دربارۀ روح عملی در آیات پیشین،و از بردن موانع موجود بر سر راه رسیدن به ایمان صحیح،قرآن وارد اصل موضوع می‌شود که وحدت و توحید است و می‌گوید که جز خدای یگانه خدایی وجود ندارد،که نظام عادلانۀ تجسّم یافته موجود در اسلام را برقرار کرده،و این اسلام دین یگانۀ خدا است،و مقصود آن نیست که مؤمنان در برابر گروهی از مردم و حتی در برابر شخص معین خاضع باشند،بلکه تنها باید خود را به خدای یگانه تسلیم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زمینۀ وحدت را میان فرزندان رسالتهای آسمانی فراهم می‌آورد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یکی از ما منکر خدا باشد،ولی خودی پیش از دیگران می‌داند که افکار وی چیزی جز تکبر 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زحمت بر خود تحمیل می‌کند،و شب هنگام که لباس از تن خود بیرون می‌آورد و دور از تکبر است،ایمانی به</w:t>
      </w:r>
    </w:p>
    <w:p>
      <w:pPr>
        <w:pStyle w:val="BookText"/>
        <w:rPr/>
      </w:pPr>
      <w:r>
        <w:rPr>
          <w:rFonts w:ascii="IRNazanin" w:hAnsi="IRNazanin" w:eastAsia="IRNazanin"/>
          <w:color w:val="111111"/>
          <w:sz w:val="28"/>
          <w:sz w:val="28"/>
          <w:szCs w:val="28"/>
          <w:rtl w:val="true"/>
          <w:lang w:bidi="fa-IR"/>
        </w:rPr>
        <w:t>پروردگار خویش که از ایمان داشتن به خودش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 و رعایت مراقبت خدا به همۀ گذرگاههای زندگی،و تجلی او گاه در نشانه‌های طبیعی و گاه در قلبها،بزرگترین دلیل بر آن است که خدایی جز او وجود ندارد؛مگر ممکن است چیزی بزرگتر از خدایی باشد که همۀ نظام زنگی برپا داشتۀ او است،و با داشتن آیاتی همچون آسمانها و زمین،ظهور چیزی بزرگتر از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خدا دلیل بر ذات او و هدایت کنندۀ مردمان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دلیل برای هر چیز جز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وَ الْمَلاٰئِکَةُ وَ أُولُوا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 خدا که معبودی جز او نیست و فرشتگان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و دانشمندان گواهی می‌دهند،این گواهی در برابر گواهی خود خدا گواهی بسیار ساده‌ای است،ولی برای کسانی که طبیعت به نیرومندی یا به پیچیدگی خود به نظر ایشان غریب می‌نماید سودمند است،و قرآن به ایشان می‌گوید که فرشتگان موکل به طبیعت و دانشمندان عارف به طبیعت نیز به نوبۀ خود به خدا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صفت خدا دادگری او است که آن را در طبیعت به جریان می‌اندازد،و برای زندگی سنّتهایی قرار داده است که آنها را با قدرت و سلطه روان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نمی‌گذارد که هیچ گوشه‌ای از آن بر گوشۀ دیگر طغیان و سرکشی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انسان را خدا با بخشیدن آزادی به او مورد اکرام قرار داده است،ولی این حریت نیز محدود به زمانی است که پس از گذشتن آن اگر با هدایت به آن بازنگردد،او را با نیرو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داد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نظامی عادلانه را در زندگی به کار می‌برد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معبودی جز او نیست که توانا و حکیم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 برای به کار بردن عدالت در زندگی از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شایسته‌تر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مقدمه‌ای نیکو بود برای بیان این مطلب که خدا را تنها یک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آن ممکن است از دوره‌ای به دورۀ زمانی بعد اختلاف پیدا کند،ولی اصول آن یگانه باقی می‌ماند،و امتهای تسلیم شدۀ به ارادۀ خدا و مسلمانان نسلی پس از نسل دیگر به دستور آن روزگار خود را می‌گذرانند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مردمان در دین با یکدیگر اختلاف دارند؟ آیا برای آن است که خدا با رسالتهای این اختلاف را وحی کرده است؟ البتّه نه،بلکه از آن رو چنین شده است که اختلاف از اختلاف طبیعت و مصلحت سرچشمه می‌گیرد،نه از اختلاف رسالت یا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 الَّذِینَ أُوتُوا الْکِتٰابَ إِلاّٰ مِنْ بَعْدِ مٰا جٰاءَهُمُ الْعِلْمُ بَغْیاً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کتاب به ایشان رسیده بود،در آن اختلاف نکردند مگر پس از آنکه به ایشان علم و آگاهی رسید،و این از ستمکاری ایشان بر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ریشۀ اختلاف از ستمگری و غصب کردن حقوق دیگران برخاسته است،و هنگامی که صلح و سلام بر قلب آدمی فرمان براند،و عدالت بر روابط افراد با یکدیگر حکمفرما باشد،به زودی اختلاف از میان برود و اسباب پیدا شدن آن نابود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دین به منزلۀ کافر شدن به آیات خدا است،و بنا بر این پوستهای دین اگر از هر مضمون تهی شود،چه سودی می‌تواند داشته باشد؟ایمان آوردن به آیات خدا،در صورتی که این آیات مخالف معنای آنها تفسیر شود،چه دردی را درمان تواند کرد؟از دینی که وسیلۀ ستمگری و ستمکاری اجتماعی و سبب اختلاف و مایۀ زد و خورد مردمان با یکدیگر باشد،چه فایده‌ای می‌توان چشم داشت؟از این جا است که خدای تعالی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بِآیٰاتِ اللّٰهِ فَإِنَّ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آیات خدا کفر ورزد،پس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زود به حساب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به حساب مردمانی که کفر ورزیده‌اند می‌رسد؟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راههای مختلف وجود دارد،ولی ساده‌ترین آنها بی‌بهره شدن از رسالت نوربخش او است،چه رسالت سودمند آن است که با تفسیر خدا و بیان او شناخته شود نه آنچه هواهای نفسانی مردم تفسیر کند که زیانبخش است 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پیروان آن به معنی برادری و نشاط و خوشی،مسیحیت به آنان پیشرفت و گوارایی زندگی بخشید،اما در آن هنگام که معنی تعصب و نادانی و اختلاف پیدا کرد،سبب عقب افتادگی و عذاب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می‌بایستی زمینۀ مشترکی برای توافق داشته باشد،و طبعا دین چنین نخواهد بود مگر آن گاه که خالص و برهنه از هواهای نفسانی تجسم یافتۀ در نژادپرستی و دوستیهای مادی،و در نتیجه عاری از هر رنگ جاهلیت بوده باشد،و تنها در این صورت است که دین وسیلۀ جمع می‌شود نه وسیلۀ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دین برهنه از مادیات خواهد بود؟در آن هنگام که تنها ایمان به خدا ارزش اجتماعی بوده باشد،و لذا رسالت اسلام فرزندان رسالتهای گذشته را به این ارزش دعوت کرده و گفته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تو محاجّه کردند،بگو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به خدا اسلام آوردیم و تسلیم شدیم؛و به آنان که کتاب دارند و به آنان که کتاب ندارند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اسلام آوردید؟پس اگر اسلام آوردند راه یافته‌اند،و اگر رو گردانند،تو پیام خود را رسانیده‌ای؛و خداوند به بندگان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مسئولیت قبول و رد فرزندان رسالتهای پیشین را از دوش فرستاده‌اش</w:t>
      </w:r>
      <w:bookmarkStart w:id="1096" w:name="pg12292_144870"/>
    </w:p>
    <w:p>
      <w:pPr>
        <w:pStyle w:val="BookText"/>
        <w:rPr/>
      </w:pPr>
      <w:bookmarkEnd w:id="1096"/>
      <w:r>
        <w:rPr>
          <w:rFonts w:ascii="IRNazanin" w:hAnsi="IRNazanin" w:eastAsia="IRNazanin"/>
          <w:color w:val="111111"/>
          <w:sz w:val="28"/>
          <w:sz w:val="28"/>
          <w:szCs w:val="28"/>
          <w:rtl w:val="true"/>
          <w:lang w:bidi="fa-IR"/>
        </w:rPr>
        <w:t>برداشته و تنها مسئولیت ابلاغ را بر عهدۀ او گذاشته تا در پاکیزگی توحید در رسالت او کوچکترین شک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راه برای وحدت مخلص بودن همگان به اصولی یگانه است تا همچون بوته‌ای باشد که همه در آن گداخته شوند و با هم بیامیزند و یکی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097" w:name="__RefHeading___Toc7459692_417432637"/>
      <w:bookmarkStart w:id="1098" w:name="_Toc431"/>
      <w:bookmarkEnd w:id="109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1098"/>
    </w:p>
    <w:p>
      <w:pPr>
        <w:pStyle w:val="Heading4"/>
        <w:numPr>
          <w:ilvl w:val="3"/>
          <w:numId w:val="1"/>
        </w:numPr>
        <w:rPr/>
      </w:pPr>
      <w:bookmarkStart w:id="1099" w:name="__RefHeading___Toc7459694_417432637"/>
      <w:bookmarkStart w:id="1100" w:name="_Toc432"/>
      <w:bookmarkEnd w:id="1099"/>
      <w:r>
        <w:rPr>
          <w:rtl w:val="true"/>
        </w:rPr>
        <w:t>اشاره</w:t>
      </w:r>
      <w:bookmarkEnd w:id="110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101" w:name="pg12292_144871"/>
    </w:p>
    <w:p>
      <w:pPr>
        <w:pStyle w:val="BookText"/>
        <w:rPr/>
      </w:pPr>
      <w:bookmarkEnd w:id="11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102" w:name="__RefHeading___Toc7459696_417432637"/>
      <w:bookmarkStart w:id="1103" w:name="_Toc433"/>
      <w:bookmarkEnd w:id="1102"/>
      <w:r>
        <w:rPr>
          <w:rtl w:val="true"/>
        </w:rPr>
        <w:t>نتایج سستی روح دینی</w:t>
      </w:r>
      <w:bookmarkEnd w:id="1103"/>
    </w:p>
    <w:p>
      <w:pPr>
        <w:pStyle w:val="Heading5"/>
        <w:numPr>
          <w:ilvl w:val="4"/>
          <w:numId w:val="1"/>
        </w:numPr>
        <w:rPr/>
      </w:pPr>
      <w:bookmarkStart w:id="1104" w:name="__RefHeading___Toc7459698_417432637"/>
      <w:bookmarkStart w:id="1105" w:name="_Toc434"/>
      <w:bookmarkEnd w:id="1104"/>
      <w:r>
        <w:rPr>
          <w:rtl w:val="true"/>
        </w:rPr>
        <w:t>اشاره</w:t>
      </w:r>
      <w:bookmarkEnd w:id="1105"/>
    </w:p>
    <w:p>
      <w:pPr>
        <w:pStyle w:val="Heading5"/>
        <w:numPr>
          <w:ilvl w:val="4"/>
          <w:numId w:val="1"/>
        </w:numPr>
        <w:rPr/>
      </w:pPr>
      <w:bookmarkStart w:id="1106" w:name="__RefHeading___Toc7459700_417432637"/>
      <w:bookmarkStart w:id="1107" w:name="_Toc435"/>
      <w:bookmarkEnd w:id="1106"/>
      <w:r>
        <w:rPr>
          <w:rtl w:val="true"/>
        </w:rPr>
        <w:t>رهنمودهایی از آیات</w:t>
      </w:r>
      <w:r>
        <w:rPr>
          <w:rtl w:val="true"/>
        </w:rPr>
        <w:t>:</w:t>
      </w:r>
      <w:bookmarkEnd w:id="1107"/>
    </w:p>
    <w:p>
      <w:pPr>
        <w:pStyle w:val="Heading6"/>
        <w:numPr>
          <w:ilvl w:val="5"/>
          <w:numId w:val="1"/>
        </w:numPr>
        <w:rPr/>
      </w:pPr>
      <w:bookmarkStart w:id="1108" w:name="__RefHeading___Toc7459702_417432637"/>
      <w:bookmarkStart w:id="1109" w:name="_Toc436"/>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قرآن،در این جا از گروهی از پیروان دیانتهای پیشین سخن می‌گوید که،به سبب سستی روح دینی در ایشان،صفات بدی در میان آنان رایج شده،و همین صفات است که وحدت و یگانگی امت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ناحیه قرآن دربارۀ آنان چنین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برانداختن مردان خدا در زمین خدا یعنی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خواهندگان عدالت از روی زمین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اختلافاتی که با یکدیگر پیدا می‌کردند،حکم را کتاب خدا قرار نمی‌دادند،بلکه گروه زیان دیده خود را از کتاب دور نگاه می‌داشت و بدین گونه از این که تأثیر اجتماعی داشته باشد بر کنار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اندیشۀ عنصری و نژادی انتشار پیدا کرد،و خود را برتر از دیگران تصور کردند،و این نه به سبب کارهایی بود که انجام می‌دادند،بلکه سبب این ادعا را جسم و خون و نسبت خود تصور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سبب تنها به یهودیان اختصاص نداشت،و پیروان دیگر دینها نیز چنین شدند و از همین رو قرآن نامی از قوم یهود نبرده است</w:t>
      </w:r>
      <w:r>
        <w:rPr>
          <w:rFonts w:eastAsia="IRNazanin" w:cs="IRNazanin"/>
          <w:color w:val="111111"/>
          <w:sz w:val="28"/>
          <w:szCs w:val="28"/>
          <w:rtl w:val="true"/>
          <w:lang w:bidi="fa-IR"/>
        </w:rPr>
        <w:t>.</w:t>
      </w:r>
    </w:p>
    <w:p>
      <w:pPr>
        <w:pStyle w:val="Heading6"/>
        <w:numPr>
          <w:ilvl w:val="5"/>
          <w:numId w:val="1"/>
        </w:numPr>
        <w:rPr/>
      </w:pPr>
      <w:bookmarkStart w:id="1110" w:name="__RefHeading___Toc7459704_417432637"/>
      <w:bookmarkStart w:id="1111" w:name="_Toc437"/>
      <w:bookmarkEnd w:id="1110"/>
      <w:r>
        <w:rPr>
          <w:rtl w:val="true"/>
        </w:rPr>
        <w:t>انسان چگونه تنزل می‌کند؟</w:t>
      </w:r>
      <w:bookmarkEnd w:id="1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انسان آن اندازه به جایگاه پستی در اخلاق فرومی‌افتد که شخصی را تنها به جرم اخلاق یا راستگویی و پاکیزگی ایمان و دوستی خدا و اجتماع می‌کشد؟آدمی به صورت ناگهان این اندازه پستی و تدنی پیدا نمی‌کند،</w:t>
      </w:r>
    </w:p>
    <w:p>
      <w:pPr>
        <w:pStyle w:val="BookText"/>
        <w:rPr/>
      </w:pPr>
      <w:r>
        <w:rPr>
          <w:rFonts w:ascii="IRNazanin" w:hAnsi="IRNazanin" w:eastAsia="IRNazanin"/>
          <w:color w:val="111111"/>
          <w:sz w:val="28"/>
          <w:sz w:val="28"/>
          <w:szCs w:val="28"/>
          <w:rtl w:val="true"/>
          <w:lang w:bidi="fa-IR"/>
        </w:rPr>
        <w:t>بلکه در آغاز به آیات خدا کافر می‌شود،و پس از آن به صفهای معارضان دین می‌پیوندد،و در قلب او مسائل منفی کوچک رشد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مردان خدا و تقدم ایشان رشک می‌برد و آنان را دشمنان مصالح وطن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تصور می‌کند و چنان می‌شود که دشمنی همۀ قلب او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تصفیۀ بدنی و کشتن آنان می‌پردازد و کارش به کشتن پیامبران می‌انجامد و مستحق عذاب دردناک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یَکْفُرُونَ بِآیٰاتِ اللّٰهِ وَ یَقْتُلُونَ النَّبِیِّینَ بِغَیْرِ حَقٍّ وَ یَقْتُلُونَ الَّذِینَ یَأْمُرُونَ بِالْقِسْطِ مِنَ النّٰاسِ فَبَشِّرْهُمْ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آیات خدا کفر می‌ورزند،و ناروا پیامبران را می‌کشند،و کسانی را از مردم که به دادگری فرمان می‌دهند می‌کشند،به عذابی دردناک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پیامبران و نیکان را می‌کشتند که به دادگری و مساوات فرمان می‌دادند،پس چگونه ممکن است سرکشان و ستمگران و خود بزرگ بینان به عدل و داد خرسند شوند؟برای آنکه راه ستمگری خود را هموار کنند،مردان خدا را که خود را همچون سدی در برابر امیال و هواهای نفسانی ستمگران قرار داده بودند،به قتل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 الیمی که منتظر این گروه است،چنین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ایشان در دنیا و آخرت سقوط می‌کند،زیرا چگونه می‌تواند نماز خواندن با ستم کردن،و حج گزاردن با غصب کردن مال مردم،یا انفاق جزئی از ثروتی که از راه غیر مشروع فراهم شده است جمع شود؟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انجام دادن دیگر واجبات دینی،در صورتی که از روح حقیقی و هدفهای اجتماعی خود جدا شده باشد،چه حاصلی می‌تواند به دست آید؟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رو پروردگار ما دربارۀ آنان گفته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حَبِطَتْ أَعْمٰالُهُمْ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کارهاشان در دنیا تباه و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چه،انجام دادن وظایف دینی تهی شدۀ از ایمان حقیقی آنچه را که باید در</w:t>
      </w:r>
      <w:bookmarkStart w:id="1112" w:name="pg12292_144873"/>
    </w:p>
    <w:p>
      <w:pPr>
        <w:pStyle w:val="BookText"/>
        <w:rPr/>
      </w:pPr>
      <w:bookmarkEnd w:id="1112"/>
      <w:r>
        <w:rPr>
          <w:rFonts w:ascii="IRNazanin" w:hAnsi="IRNazanin" w:eastAsia="IRNazanin"/>
          <w:color w:val="111111"/>
          <w:sz w:val="28"/>
          <w:sz w:val="28"/>
          <w:szCs w:val="28"/>
          <w:rtl w:val="true"/>
          <w:lang w:bidi="fa-IR"/>
        </w:rPr>
        <w:t>دنیا بهرۀ آنان سازد به ایشان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جانهاشان را پاکیزه نمی‌کند،و حج نگاهبان وحدت و یگانگی ایشان نمی‌شود،و زکات طبقاتی بودن را از ایشان سلب نمی‌کند،و به همین گونه اعمال اینان در آخرت نیز فرومی‌ریزد،زیرا چنان که در آیۀ دیگر آمده،خدا اعمال پرهیزگاران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وَ مٰا لَهُمْ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یار و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پس،اعمال فروریختۀ ایشان به یاری آنان نمی‌آید به همان‌گونه که از تاریخ آکندۀ به جرم و گناه یا وابستگی دروغین ایشان به رسالت کاری برنمی‌آید</w:t>
      </w:r>
      <w:r>
        <w:rPr>
          <w:rFonts w:eastAsia="IRNazanin" w:cs="IRNazanin"/>
          <w:color w:val="111111"/>
          <w:sz w:val="28"/>
          <w:szCs w:val="28"/>
          <w:rtl w:val="true"/>
          <w:lang w:bidi="fa-IR"/>
        </w:rPr>
        <w:t>.</w:t>
      </w:r>
    </w:p>
    <w:p>
      <w:pPr>
        <w:pStyle w:val="Heading6"/>
        <w:numPr>
          <w:ilvl w:val="5"/>
          <w:numId w:val="1"/>
        </w:numPr>
        <w:rPr/>
      </w:pPr>
      <w:bookmarkStart w:id="1113" w:name="__RefHeading___Toc7459706_417432637"/>
      <w:bookmarkStart w:id="1114" w:name="_Toc438"/>
      <w:bookmarkEnd w:id="1113"/>
      <w:r>
        <w:rPr>
          <w:rtl w:val="true"/>
        </w:rPr>
        <w:t>تفسیر کردن دین بر هوای نفس</w:t>
      </w:r>
      <w:bookmarkEnd w:id="1114"/>
    </w:p>
    <w:p>
      <w:pPr>
        <w:pStyle w:val="BookText"/>
        <w:rPr/>
      </w:pPr>
      <w:r>
        <w:rPr>
          <w:rFonts w:ascii="IRNazanin" w:hAnsi="IRNazanin" w:eastAsia="IRNazanin"/>
          <w:color w:val="111111"/>
          <w:sz w:val="28"/>
          <w:sz w:val="28"/>
          <w:szCs w:val="28"/>
          <w:rtl w:val="true"/>
          <w:lang w:bidi="fa-IR"/>
        </w:rPr>
        <w:t>سپس آیات قرآن به بحث دربارۀ مسئله دوم یعنی تفسیر دین بر پیروی از هوای نفس می‌پردازد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یُدْعَوْنَ إِلیٰ کِتٰابِ اللّٰهِ لِیَحْکُمَ بَیْنَهُمْ ثُمَّ یَتَوَلّٰی فَرِیقٌ مِنْهُمْ وَ هُمْ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بهره‌ای از کتاب دارند و به کتاب خدا خوانده شدند تا میان ایشان داوری کنند،گروهی از ایشان روی گرداندند و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کتاب،کتاب امت یهود است که برای از بین بردن اختلافات و یکی کردن نیروهای ایشان نازل شده،پس به جای خواستن داوری از آن و از هواهای نفسانی و آراء و مصالح شخصی خود چشم پوشیدن و تسلیم فرمان کتاب شدن،از آن روی گرداندند و با این کار واقعیت اجتماعی خویش را از بزرگترین سودمندی آن محروم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 رسالتی،چون کتاب مقدس خود را بالاتر از امیال و مصالح خود قرار ندهد،نمی‌تواند دوام و پیشرفت داشته باشد،و امت اسلامی نیز از این قاعده مستثنی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پرسش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نپذیرفتن احکام کتاب چه بوده</w:t>
      </w:r>
    </w:p>
    <w:p>
      <w:pPr>
        <w:pStyle w:val="BookText"/>
        <w:rPr/>
      </w:pPr>
      <w:r>
        <w:rPr>
          <w:rFonts w:ascii="IRNazanin" w:hAnsi="IRNazanin" w:eastAsia="IRNazanin"/>
          <w:color w:val="111111"/>
          <w:sz w:val="28"/>
          <w:sz w:val="28"/>
          <w:szCs w:val="28"/>
          <w:rtl w:val="true"/>
          <w:lang w:bidi="fa-IR"/>
        </w:rPr>
        <w:t>است؟ به این پرسش آیۀ بعد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لَنْ تَمَسَّنَا النّٰارُ إِلاّٰ أَیّٰاماً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جز چند روزی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اندیشۀ قومی و نژادی امت را از روح رسالتی تهی می‌سازد،و آداب و شعایر دینی از محتویات اجتماعی اصلاحی برهنه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امت در ابتدا برتری خود را نسبت به امتهای دیگر جز به اندازۀ وفور ارزشهای تمدنی در آن از همکاری و همیاری بر پرهیزگاری و نشاط و تنظیم اجتماعی نمی‌بیند،و به همین سبب مسابقه‌ای برای دست یافتن هر چه بیشتر به این ارزشها جریان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به درجه‌ای از اشباع تمدنی می‌رسد که نظر افراد آن به خودشان توجه پیدا می‌کند و چنان تصور می‌کنند که به سبب وجود روحی الاهی در ایشان و وجود سرشتی بنده‌وار در دیگران بر دیگر امتها برتری دارند،و در این صورت انگیزه‌ای در خود برای انجام دادن کار نیک یا دست کشیدن از کار بد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آنان برای رفتن به رضوان و بهشت خدا آفریده شده‌اند،خواه کار نیک بکنند و خواه چنین نباشند،و در صورتی که دیگران برای تحمل غضب خدا در آتش آفریده شده‌اند،چه کار نیک بکنند و چه کار بد،پس چه دلیلی برای آن وجود دارد که برای رسیدن به شرافتها و تکریمها در انجام دادن کار نیک خود را به رنج و زحمت مسابقه دادن با دیگران بیندازند؟ اهمیت این مطلب در سرایت کردن چنین اندیشۀ عنصری و نژادی به خود مفاهیم دینی است،که در این هنگام دین را به روشی تفسیر می‌کنند که مردمان را به بزرگداشت افراد و مقدس شمردن نامها و بستگیهای دروغین می‌خواند،به انجام دادن عمل صالح و ایمان راستین دعوت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خداوند متعال چنین می‌گوید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غَرَّهُمْ فِی دِینِهِمْ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دین خود بسته بودند، آنان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شد که افکار نادرست خود را در تفسیر نصوص دینی وارد کردند،و به جای آن که حوادث را بر وفق دید و بصیرت دینی مورد تفسیر قرار دهند،به تفسیر دین بر وفق اندیشه‌های بی‌پا و دروغین خود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مردمان را در روز معهود و موعود که شکی در آن نیست گرد هم جمع می‌کند،همگان را در کنار هم و در یک تراز فراهم می‌آورد،بی‌آنکه کسی را بر دیگری برتری به حسب یا نسب بوده باشد،و هر کس بهرۀ کامل خود را بدون توسّل به تفسیرهای عنصری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اندیشیدن به روز قیامت فکر نژادیگری را بی‌دلیل می‌سازد بنا بر این از ریشه آن را برمی‌اندازد،چه اساس این فکر مبتنی بر حسب ذات و خودپرستی و مبالغه کردن در تعظیم و تقدیس آن و رساندن آن به پایۀ ارزشهای بنیادی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تصور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تصور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حساب در برابر خدا خواهیم ایستاد تقدیس ذات در جان آدمی گداخته می‌شود و جای خود را به بیمناک بودن برای ذات و خود از بدی عمل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قرآن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جَمَعْنٰاهُمْ لِیَوْمٍ لاٰ رَیْبَ فِیهِ وَ وُفِّیَتْ کُلُّ نَفْسٍ 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شود آن گاه که ایشان را برای روزی که در آن شک نیست گرد کنیم،و به هر کس آنچه کسب کرده است تمام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هر کس بر حسب خیر و شری که کرده است تمام و به حد کمال به او برسد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گفتیم که ایمان به آخرت سنگ شالوده در اندیشه فرد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می‌گویم که نیز سنگ زاویه در اندیشیدن سالم است،چه مثلی است که با فکر نژادی و قومی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آیاتی که پس از این می‌آید،خواهیم دید که خدا در آن‌جا که ما را به ضرورت اصلاح فکر یا اصلاح نفس در هر یک از جنبه‌های آن یادآوری می‌کند،در حقیقت ما را به آخرت متوجه</w:t>
      </w:r>
      <w:bookmarkStart w:id="1115" w:name="pg12292_144876"/>
    </w:p>
    <w:p>
      <w:pPr>
        <w:pStyle w:val="BookText"/>
        <w:rPr/>
      </w:pPr>
      <w:bookmarkEnd w:id="1115"/>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116" w:name="__RefHeading___Toc7459708_417432637"/>
      <w:bookmarkStart w:id="1117" w:name="_Toc439"/>
      <w:bookmarkEnd w:id="111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1117"/>
    </w:p>
    <w:p>
      <w:pPr>
        <w:pStyle w:val="Heading4"/>
        <w:numPr>
          <w:ilvl w:val="3"/>
          <w:numId w:val="1"/>
        </w:numPr>
        <w:rPr/>
      </w:pPr>
      <w:bookmarkStart w:id="1118" w:name="__RefHeading___Toc7459710_417432637"/>
      <w:bookmarkStart w:id="1119" w:name="_Toc440"/>
      <w:bookmarkEnd w:id="1118"/>
      <w:r>
        <w:rPr>
          <w:rtl w:val="true"/>
        </w:rPr>
        <w:t>اشاره</w:t>
      </w:r>
      <w:bookmarkEnd w:id="1119"/>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7459712_417432637"/>
      <w:bookmarkStart w:id="1121" w:name="_Toc441"/>
      <w:bookmarkEnd w:id="1120"/>
      <w:r>
        <w:rPr>
          <w:rtl w:val="true"/>
        </w:rPr>
        <w:t>معنای واژه‌ها</w:t>
      </w:r>
      <w:bookmarkEnd w:id="112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به معنی کندن چیزی است از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ایلاج به معنی داخل کردن است</w:t>
      </w:r>
      <w:r>
        <w:rPr>
          <w:rFonts w:eastAsia="IRNazanin" w:cs="IRNazanin"/>
          <w:color w:val="111111"/>
          <w:sz w:val="28"/>
          <w:szCs w:val="28"/>
          <w:rtl w:val="true"/>
          <w:lang w:bidi="fa-IR"/>
        </w:rPr>
        <w:t>.</w:t>
      </w:r>
      <w:bookmarkStart w:id="1122" w:name="pg12292_144877"/>
    </w:p>
    <w:p>
      <w:pPr>
        <w:pStyle w:val="BookText"/>
        <w:rPr/>
      </w:pPr>
      <w:bookmarkEnd w:id="11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123" w:name="__RefHeading___Toc7459714_417432637"/>
      <w:bookmarkStart w:id="1124" w:name="_Toc442"/>
      <w:bookmarkEnd w:id="1123"/>
      <w:r>
        <w:rPr>
          <w:rtl w:val="true"/>
        </w:rPr>
        <w:t>رهبری درست در نظر قرآن</w:t>
      </w:r>
      <w:bookmarkEnd w:id="1124"/>
    </w:p>
    <w:p>
      <w:pPr>
        <w:pStyle w:val="Heading5"/>
        <w:numPr>
          <w:ilvl w:val="4"/>
          <w:numId w:val="1"/>
        </w:numPr>
        <w:rPr/>
      </w:pPr>
      <w:bookmarkStart w:id="1125" w:name="__RefHeading___Toc7459716_417432637"/>
      <w:bookmarkStart w:id="1126" w:name="_Toc443"/>
      <w:bookmarkEnd w:id="1125"/>
      <w:r>
        <w:rPr>
          <w:rtl w:val="true"/>
        </w:rPr>
        <w:t>اشاره</w:t>
      </w:r>
      <w:bookmarkEnd w:id="1126"/>
    </w:p>
    <w:p>
      <w:pPr>
        <w:pStyle w:val="Heading5"/>
        <w:numPr>
          <w:ilvl w:val="4"/>
          <w:numId w:val="1"/>
        </w:numPr>
        <w:rPr/>
      </w:pPr>
      <w:bookmarkStart w:id="1127" w:name="__RefHeading___Toc7459718_417432637"/>
      <w:bookmarkStart w:id="1128" w:name="_Toc444"/>
      <w:bookmarkEnd w:id="1127"/>
      <w:r>
        <w:rPr>
          <w:rtl w:val="true"/>
        </w:rPr>
        <w:t>رهنمودهایی از آیات</w:t>
      </w:r>
      <w:r>
        <w:rPr>
          <w:rtl w:val="true"/>
        </w:rPr>
        <w:t>:</w:t>
      </w:r>
      <w:bookmarkEnd w:id="1128"/>
    </w:p>
    <w:p>
      <w:pPr>
        <w:pStyle w:val="BookText"/>
        <w:rPr/>
      </w:pPr>
      <w:r>
        <w:rPr>
          <w:rFonts w:ascii="IRNazanin" w:hAnsi="IRNazanin" w:eastAsia="IRNazanin"/>
          <w:color w:val="111111"/>
          <w:sz w:val="28"/>
          <w:sz w:val="28"/>
          <w:szCs w:val="28"/>
          <w:rtl w:val="true"/>
          <w:lang w:bidi="fa-IR"/>
        </w:rPr>
        <w:t>چنان به نظر می‌رسد که سورۀ آل عمران با این آیات وارد موضوع گستردۀ اساسی خود می‌شود که عبارت از جمع شدن پیرامون رهبری صحیح و طرد رهبریهای بیگانه و ضروری بودن آن برای ایجاد وحدت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این که پادشاهی مخصوص خدا است،و این که توانایی مطلق به دست او است،آماده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را از پذیرفتن رهبری کافرانه،جز در هنگام تقیه،نهی می‌کند،و به فرمانبرداری از رهبری اسلامی فرمان می‌دهد،و از ارتباط میان رهبری رسالتی صحیح و ایمان به خدا،و بلکه میان آن و دوستی خدا،سخن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کسانی را که از پیروی رهبری سرپیچی می‌کنند،به آن بیم می‌دهد که کفارند و در معرض غضب خداوند متعال قرار دارند</w:t>
      </w:r>
      <w:r>
        <w:rPr>
          <w:rFonts w:eastAsia="IRNazanin" w:cs="IRNazanin"/>
          <w:color w:val="111111"/>
          <w:sz w:val="28"/>
          <w:szCs w:val="28"/>
          <w:rtl w:val="true"/>
          <w:lang w:bidi="fa-IR"/>
        </w:rPr>
        <w:t>.</w:t>
      </w:r>
    </w:p>
    <w:p>
      <w:pPr>
        <w:pStyle w:val="Heading5"/>
        <w:numPr>
          <w:ilvl w:val="4"/>
          <w:numId w:val="1"/>
        </w:numPr>
        <w:rPr/>
      </w:pPr>
      <w:bookmarkStart w:id="1129" w:name="__RefHeading___Toc7459720_417432637"/>
      <w:bookmarkStart w:id="1130" w:name="_Toc445"/>
      <w:bookmarkEnd w:id="1129"/>
      <w:r>
        <w:rPr>
          <w:rtl w:val="true"/>
        </w:rPr>
        <w:t>شرح آیات</w:t>
      </w:r>
      <w:r>
        <w:rPr>
          <w:rtl w:val="true"/>
        </w:rPr>
        <w:t>:</w:t>
      </w:r>
      <w:bookmarkEnd w:id="1130"/>
    </w:p>
    <w:p>
      <w:pPr>
        <w:pStyle w:val="Heading6"/>
        <w:numPr>
          <w:ilvl w:val="5"/>
          <w:numId w:val="1"/>
        </w:numPr>
        <w:rPr/>
      </w:pPr>
      <w:bookmarkStart w:id="1131" w:name="__RefHeading___Toc7459722_417432637"/>
      <w:bookmarkStart w:id="1132" w:name="_Toc446"/>
      <w:bookmarkEnd w:id="1131"/>
      <w:r>
        <w:rPr>
          <w:rtl w:val="true"/>
        </w:rPr>
        <w:t>اشاره</w:t>
      </w:r>
      <w:bookmarkEnd w:id="1132"/>
    </w:p>
    <w:p>
      <w:pPr>
        <w:pStyle w:val="Heading6"/>
        <w:numPr>
          <w:ilvl w:val="5"/>
          <w:numId w:val="1"/>
        </w:numPr>
        <w:rPr/>
      </w:pPr>
      <w:bookmarkStart w:id="1133" w:name="__RefHeading___Toc7459724_417432637"/>
      <w:bookmarkStart w:id="1134" w:name="_Toc447"/>
      <w:bookmarkEnd w:id="1133"/>
      <w:r>
        <w:rPr>
          <w:rtl w:val="true"/>
        </w:rPr>
        <w:t>پادشاهی مخصوص کیست؟مخصوص خدا</w:t>
      </w:r>
      <w:bookmarkEnd w:id="1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و سلطنت از آن خدا است و آن را به هر کس که بخواهد می‌بخشد و بر ما است که آن را از خدا بخواهیم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کافران؛خدا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مَنْ تَشٰاءُ وَ تَنْزِعُ الْمُلْکَ مِمَّنْ تَشٰاءُ وَ تُعِزُّ مَنْ تَشٰاءُ وَ تُذِلُّ مَنْ تَشٰاءُ بِیَدِکَ الْخَیْرُ 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 دارندۀ پادشاهی،به هر که خواهی پادشاهی دهی،و از هر که خواهی</w:t>
      </w:r>
      <w:bookmarkStart w:id="1135" w:name="pg12292_144878"/>
    </w:p>
    <w:p>
      <w:pPr>
        <w:pStyle w:val="BookText"/>
        <w:rPr/>
      </w:pPr>
      <w:bookmarkEnd w:id="1135"/>
      <w:r>
        <w:rPr>
          <w:rFonts w:ascii="IRNazanin" w:hAnsi="IRNazanin" w:eastAsia="IRNazanin"/>
          <w:color w:val="111111"/>
          <w:sz w:val="28"/>
          <w:sz w:val="28"/>
          <w:szCs w:val="28"/>
          <w:rtl w:val="true"/>
          <w:lang w:bidi="fa-IR"/>
        </w:rPr>
        <w:t>پادشاهی بازگیری؛هر که را خواهی گرامی داری،و هر که را خواهی خوار کنی؛ نیکی به دست تو است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چه کس ملک عطا می‌کند؟آیا به هر کسی است که از خواب برخیزد و به راه افتد؟یا هر کس که برآوردن آرزوها و خوابهای طلایی خویش را از خدا می‌خواهد؟البتّه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سنتهایی در طبیعت قرار داده و افراد بشر را،جدا از برنامه‌هایی که به میانجیگری پیامبران برای ایشان فرستاده،از طریق عقلهاشان به آن سنتها واقف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در آن نیست که شایسته‌ترین این سنتها تمسک به رهبریهای رسالتی است که قرآن پس از این دربارۀ آنها سخن می‌گوید</w:t>
      </w:r>
      <w:r>
        <w:rPr>
          <w:rFonts w:eastAsia="IRNazanin" w:cs="IRNazanin"/>
          <w:color w:val="111111"/>
          <w:sz w:val="28"/>
          <w:szCs w:val="28"/>
          <w:rtl w:val="true"/>
          <w:lang w:bidi="fa-IR"/>
        </w:rPr>
        <w:t>.</w:t>
      </w:r>
    </w:p>
    <w:p>
      <w:pPr>
        <w:pStyle w:val="Heading6"/>
        <w:numPr>
          <w:ilvl w:val="5"/>
          <w:numId w:val="1"/>
        </w:numPr>
        <w:rPr/>
      </w:pPr>
      <w:bookmarkStart w:id="1136" w:name="__RefHeading___Toc7459726_417432637"/>
      <w:bookmarkStart w:id="1137" w:name="_Toc448"/>
      <w:bookmarkEnd w:id="1136"/>
      <w:r>
        <w:rPr>
          <w:rtl w:val="true"/>
        </w:rPr>
        <w:t>فراگیر بودن قدرت الهی</w:t>
      </w:r>
      <w:bookmarkEnd w:id="1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زندگی اجتماعی به دست خدا نیست،بلکه طبیعت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طبیعت در دست او است،به راهبری زندگی اجتماعی شایسته‌تر است،پس خدا است که به او باید رو کنیم 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تُولِجُ اللَّیْلَ فِی النَّهٰارِ وَ تُولِجُ النَّهٰارَ فِی اللَّیْلِ وَ تُخْرِجُ الْحَیَّ مِنَ الْمَیِّتِ وَ تُخْرِجُ الْمَیِّتَ مِنَ الْحَیِّ وَ تَرْزُقُ مَنْ تَشٰاءُ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درآوری و روز را در شب درآوری،و زنده را از مرده بیرون آوری و مرده را از زنده،و هر که را خواهی بیحساب 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که از پی هم درآمدن شب و روز بهرۀ آدمی می‌شود،از خدا است و آن را به کسانی می‌دهد که از راهنماییها و سنتهای او که در طبیعت نشانده و از طریق عقلها و فرستاده وحی کرده است،پیروی کنند</w:t>
      </w:r>
      <w:r>
        <w:rPr>
          <w:rFonts w:eastAsia="IRNazanin" w:cs="IRNazanin"/>
          <w:color w:val="111111"/>
          <w:sz w:val="28"/>
          <w:szCs w:val="28"/>
          <w:rtl w:val="true"/>
          <w:lang w:bidi="fa-IR"/>
        </w:rPr>
        <w:t>.</w:t>
      </w:r>
    </w:p>
    <w:p>
      <w:pPr>
        <w:pStyle w:val="Heading6"/>
        <w:numPr>
          <w:ilvl w:val="5"/>
          <w:numId w:val="1"/>
        </w:numPr>
        <w:rPr/>
      </w:pPr>
      <w:bookmarkStart w:id="1138" w:name="__RefHeading___Toc7459728_417432637"/>
      <w:bookmarkStart w:id="1139" w:name="_Toc449"/>
      <w:bookmarkEnd w:id="1138"/>
      <w:r>
        <w:rPr>
          <w:rtl w:val="true"/>
        </w:rPr>
        <w:t>میان دو مفهوم قدرت و رهبری</w:t>
      </w:r>
      <w:bookmarkEnd w:id="1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ملک و فرمانروایی به دست خدا است،چرا مسلمان باید آن را برای کافران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یَتَّخِذِ الْمُؤْمِنُونَ الْکٰافِرِینَ أَوْلِیٰاءَ مِنْ دُونِ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که مؤمنان کافران را به جای مؤمنان دوستان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مهمترین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سیاق هم مناسبت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رهبران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فَلَیْسَ مِنَ اللّٰهِ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کند،او را با خدا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 وابستگی لفظی مردم را به رسالت او رد می‌کند،ولی وابستگی عملی را چنین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از ایشان ترس داشته باشید و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خشم و غضب ایشان بیمناک باشید،که در این صورت تسلیم ظاهری به ولایت ایشان با وابستگی حقیقی به رسالت صحیح خودشان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و پرهیز و تقاة مبارزۀ پنهانی علیه طاغوتیان و گردنکشان و کاری از آن روی دشوار است که نه تنها در آن هر لحظه برای انسان رسالتی احتمال خطر وجود دارد،بلکه در آن احتمال تسلیم شدن به فریبندگیهای سلطه و ثروت و جز آن نیز می‌رود،و انسان رسالتی در تمام مدتی که به عمل سرّی می‌پردازد باید با آن هم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انسان رسالتی در این جا همچون پزشکی است که به مداوای گروهی از جذامیان اشتغال دارد و اگر مصونیت کافی نداشته باشد،عامل گرفتاری به جذام به او هم سرایت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قرآن به این گونه کسان هشدار می‌دهد که مراقب ایشان است و باید از او بر حذر باشند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یُحَذِّرُکُمُ اللّٰهُ نَفْسَهُ وَ 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خود بیم می‌دهد،و بازگشت به سوی خدا است</w:t>
      </w:r>
      <w:r>
        <w:rPr>
          <w:rFonts w:eastAsia="IRNazanin" w:cs="IRNazanin"/>
          <w:color w:val="111111"/>
          <w:sz w:val="28"/>
          <w:szCs w:val="28"/>
          <w:rtl w:val="true"/>
          <w:lang w:bidi="fa-IR"/>
        </w:rPr>
        <w:t>.»</w:t>
      </w:r>
      <w:bookmarkStart w:id="1140" w:name="pg12292_144880"/>
    </w:p>
    <w:p>
      <w:pPr>
        <w:pStyle w:val="BookText"/>
        <w:rPr/>
      </w:pPr>
      <w:bookmarkEnd w:id="1140"/>
      <w:r>
        <w:rPr>
          <w:rFonts w:ascii="IRNazanin" w:hAnsi="IRNazanin" w:eastAsia="IRNazanin"/>
          <w:color w:val="111111"/>
          <w:sz w:val="28"/>
          <w:sz w:val="28"/>
          <w:szCs w:val="28"/>
          <w:rtl w:val="true"/>
          <w:lang w:bidi="fa-IR"/>
        </w:rPr>
        <w:t>تنها بنا بر ظواهر ولایت نیست که خدا به حساب آن رسیدگی می‌کند،بلکه نیز بنا بر روح وابستگی نیز هست،یعنی به آنچه در قلب از ارتباط صادقانه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1141" w:name="__RefHeading___Toc7459730_417432637"/>
      <w:bookmarkStart w:id="1142" w:name="_Toc450"/>
      <w:bookmarkEnd w:id="1141"/>
      <w:r>
        <w:rPr>
          <w:rtl w:val="true"/>
        </w:rPr>
        <w:t>جهاد،چهرۀ آشکار توحید</w:t>
      </w:r>
      <w:bookmarkEnd w:id="1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مبارزۀ بر ضد طاغیان و طاغوتان که صورت حادّ توحید و اخلاص در بندگی خدا است،به یک خودآگاهی دینی زنده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 جدان دینی از احساس دایمی به این که خداوند پیوسته مراقب آدمی است و بر همۀ اعمال او آگاه است،به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 چنین به ما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تُخْفُوا مٰا فِی صُدُورِکُمْ أَوْ تُبْدُوهُ یَعْلَمْهُ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در سینه دارید پنهان کنید یا آن را آشکار سازید،خدا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فاسد نیست مگر بنا بر جایی که در آن قرار داده می‌شود و هدفی که صاحب آن از انجام دادن آن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گاهی برای ریا گزارده می‌شود و گاه برای خدا،این هر دو نماز از لحاظ یکسان و شبیه یکدیگر است،ولی واقع آنها به اندازۀ از زمین تا آسمان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تعلیمات آسمانی برای پاکیزه کردن نفس و پاک کردن روح از نیت فاسد و داشتن هدف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نهانهای نفس بشری آگاه است و مردمان را برای آن هدفها که اعمال خود را برای تحقق آن انجام می‌دهند در معرض حسابرسی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آسمانها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و قدرت خدا بر انحرافات نفسانی آدمی و انحرافات مادی وابستۀ به آنها احاطۀ کامل دارد،و به علم خود حساب خطاها را نگاه می‌دارد و جزای آنها را می‌دهد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قدرت جباران بزرگتر از قدرت خدا نیست،پس چرا آدمی از آنان بترسد؟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دانایی و توانایی خدا در روز رستاخیز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خَیْرٍ مُحْضَراً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آنچه نیکی کرده است را در برابر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خود،اعمال خویش را که تجسّم پیدا کرده و به صورت حقایق قابل مشاهده درآمده می‌بیند،و چه عالی و مایۀ خوشی و شادمانی است که آدمی عمل نیک خود را ببیند،آن هم در هنگامی که خستگیها از بین رفته و دشواریها به پایان رسیده و پایان نیک عمل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کارهای بد 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 مِنْ سُوءٍ تَوَدُّ لَوْ أَنَّ بَیْنَهٰا وَ بَیْنَهُ أَمَداً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هر عمل بدی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دوست دارد که میان او و بدیها فاصلۀ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حالی که لذت سادۀ انجام کار بد از میان رفته،و عواقب گناه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به راههای گوناگون از عواقب کارهای خود می‌گریزند،ولی آیا به نتیجه می‌رسند؟هرگز،و چنین است حال گناهکاران در دنیا که عواقب کارهای خود را ملاقات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یُحَذِّرُکُمُ اللّٰهُ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خود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کردن و جدان زنده‌ای است که در داخل نفس می‌تپد،و به دقّت،چشم به راه نتایج اعمال است،و حذر و بیمی که خدا به انسان می‌دهد،برخاستۀ از رحمت خدا است که آخرین پناهگاه آدمی بر روی زمین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رَؤُفٌ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بندگان مهربان است</w:t>
      </w:r>
      <w:r>
        <w:rPr>
          <w:rFonts w:eastAsia="IRNazanin" w:cs="IRNazanin"/>
          <w:color w:val="111111"/>
          <w:sz w:val="28"/>
          <w:szCs w:val="28"/>
          <w:rtl w:val="true"/>
          <w:lang w:bidi="fa-IR"/>
        </w:rPr>
        <w:t>.»</w:t>
      </w:r>
      <w:bookmarkStart w:id="1143" w:name="pg12292_144882"/>
    </w:p>
    <w:p>
      <w:pPr>
        <w:pStyle w:val="BookText"/>
        <w:rPr/>
      </w:pPr>
      <w:bookmarkEnd w:id="11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144" w:name="__RefHeading___Toc7459732_417432637"/>
      <w:bookmarkStart w:id="1145" w:name="_Toc451"/>
      <w:bookmarkEnd w:id="114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31</w:t>
      </w:r>
      <w:r>
        <w:rPr>
          <w:rtl w:val="true"/>
        </w:rPr>
        <w:t xml:space="preserve"> </w:t>
      </w:r>
      <w:r>
        <w:rPr>
          <w:rtl w:val="true"/>
        </w:rPr>
        <w:t xml:space="preserve">تا </w:t>
      </w:r>
      <w:r>
        <w:rPr/>
        <w:t>41</w:t>
      </w:r>
      <w:r>
        <w:rPr>
          <w:rtl w:val="true"/>
        </w:rPr>
        <w:t>]</w:t>
      </w:r>
      <w:bookmarkEnd w:id="1145"/>
    </w:p>
    <w:p>
      <w:pPr>
        <w:pStyle w:val="Heading4"/>
        <w:numPr>
          <w:ilvl w:val="3"/>
          <w:numId w:val="1"/>
        </w:numPr>
        <w:rPr/>
      </w:pPr>
      <w:bookmarkStart w:id="1146" w:name="__RefHeading___Toc7459734_417432637"/>
      <w:bookmarkStart w:id="1147" w:name="_Toc452"/>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148" w:name="pg12292_144883"/>
    </w:p>
    <w:p>
      <w:pPr>
        <w:pStyle w:val="Heading4"/>
        <w:numPr>
          <w:ilvl w:val="3"/>
          <w:numId w:val="1"/>
        </w:numPr>
        <w:rPr/>
      </w:pPr>
      <w:bookmarkStart w:id="1149" w:name="__RefHeading___Toc7459736_417432637"/>
      <w:bookmarkStart w:id="1150" w:name="_Toc453"/>
      <w:bookmarkEnd w:id="1148"/>
      <w:bookmarkEnd w:id="1149"/>
      <w:r>
        <w:rPr>
          <w:rtl w:val="true"/>
        </w:rPr>
        <w:t>معنای واژه‌ها</w:t>
      </w:r>
      <w:bookmarkEnd w:id="115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معنی اراده و خواستن است که گاه به مراد نسبت داده می‌شود و گاه به معنی متعلق به مراد که گاهی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دیگر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بنده نسبت به خدا به معنی خواستن طاعت است،و محبت خدا نسبت به 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برگزید،مأخوذ است از صفوة و صافی به معنی پاک از زنگ کدری در مشاهده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یکی از دو امر است،یکی از آن به معنی آزاد شده و مأخوذ از حریت،و دیگری از تحریر کتاب به معنی پاک کردن آن از فساد و اصلاح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زادم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متکفل و ضامن هزینۀ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در مسجد برای نماز گزاردن و اصل معنی آن برترین و بالاترین محل نشستن است،و به مسجد نیز محراب گویند،و به قولی از حرب به معنی جنگ گرفته شده چون جایگاه محاربۀ با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سواد شخص است،و گفته شده که به</w:t>
      </w:r>
      <w:bookmarkStart w:id="1151" w:name="pg12292_144884"/>
    </w:p>
    <w:p>
      <w:pPr>
        <w:pStyle w:val="BookText"/>
        <w:rPr/>
      </w:pPr>
      <w:bookmarkEnd w:id="1151"/>
      <w:r>
        <w:rPr>
          <w:rFonts w:ascii="IRNazanin" w:hAnsi="IRNazanin" w:eastAsia="IRNazanin"/>
          <w:color w:val="111111"/>
          <w:sz w:val="28"/>
          <w:sz w:val="28"/>
          <w:szCs w:val="28"/>
          <w:rtl w:val="true"/>
          <w:lang w:bidi="fa-IR"/>
        </w:rPr>
        <w:t>معنی مالک سواد اعظم یعنی شهر بزرگ است و اطاعت او واجب است،و این در صورت مقید بودن آن است،و اگر مطلق باشد به معنی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مجامعت خودداری می‌کند، و کسی که سر خود را پنهان می‌کند نیز حصور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مردان،آن کس که فرزند نمی‌آورد و از زنان، آنکه نمی‌زاید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 به دو لب،و گاه در اشاره به ابرو و دست نیز اطلاق می‌شود و بیشتر استعمال آن به معنای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بودن آفتاب در نصف النهار به نیمروز است تا غروب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سپیده است تا چاشتگاه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152" w:name="__RefHeading___Toc7459738_417432637"/>
      <w:bookmarkStart w:id="1153" w:name="_Toc454"/>
      <w:bookmarkEnd w:id="1152"/>
      <w:r>
        <w:rPr>
          <w:rtl w:val="true"/>
        </w:rPr>
        <w:t>مردم و تقدیس اشخاص و راهنماییهای قرآن</w:t>
      </w:r>
      <w:bookmarkEnd w:id="1153"/>
    </w:p>
    <w:p>
      <w:pPr>
        <w:pStyle w:val="Heading5"/>
        <w:numPr>
          <w:ilvl w:val="4"/>
          <w:numId w:val="1"/>
        </w:numPr>
        <w:rPr/>
      </w:pPr>
      <w:bookmarkStart w:id="1154" w:name="__RefHeading___Toc7459740_417432637"/>
      <w:bookmarkStart w:id="1155" w:name="_Toc455"/>
      <w:bookmarkEnd w:id="1154"/>
      <w:r>
        <w:rPr>
          <w:rtl w:val="true"/>
        </w:rPr>
        <w:t>اشاره</w:t>
      </w:r>
      <w:bookmarkEnd w:id="1155"/>
    </w:p>
    <w:p>
      <w:pPr>
        <w:pStyle w:val="Heading5"/>
        <w:numPr>
          <w:ilvl w:val="4"/>
          <w:numId w:val="1"/>
        </w:numPr>
        <w:rPr/>
      </w:pPr>
      <w:bookmarkStart w:id="1156" w:name="__RefHeading___Toc7459742_417432637"/>
      <w:bookmarkStart w:id="1157" w:name="_Toc456"/>
      <w:bookmarkEnd w:id="1156"/>
      <w:r>
        <w:rPr>
          <w:rtl w:val="true"/>
        </w:rPr>
        <w:t>رهنمودهایی از آیات</w:t>
      </w:r>
      <w:r>
        <w:rPr>
          <w:rtl w:val="true"/>
        </w:rPr>
        <w:t>:</w:t>
      </w:r>
      <w:bookmarkEnd w:id="1157"/>
    </w:p>
    <w:p>
      <w:pPr>
        <w:pStyle w:val="Heading6"/>
        <w:numPr>
          <w:ilvl w:val="5"/>
          <w:numId w:val="1"/>
        </w:numPr>
        <w:rPr/>
      </w:pPr>
      <w:bookmarkStart w:id="1158" w:name="__RefHeading___Toc7459744_417432637"/>
      <w:bookmarkStart w:id="1159" w:name="_Toc457"/>
      <w:bookmarkEnd w:id="1158"/>
      <w:r>
        <w:rPr>
          <w:rtl w:val="true"/>
        </w:rPr>
        <w:t>اشاره</w:t>
      </w:r>
      <w:bookmarkEnd w:id="115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خلال داستانی واقعی از مردانی که زیستند و عبرتهایی برای ما بر جای گذاشتند،یعنی آل عمران و آل ابراهیم،و از خلال تجربه‌ای زنده که هنوز در زندگی جریان دارد،قرآن،از حقایقی کلی و بصیرتهایی عام سخن می‌گوید که راهنمای همگان در همۀ روزگارها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آشکارترین این حقایق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و قوم‌پرستی پلیدترین ثمرۀ قیمت زمین و قیمت خاک و خود مرکزی و تقدیس ذات و آن را برترین مقیاس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نویسنده،این نژادیگری طرف کاملا متناقض با حقایق جهان و سنتهای تاریخ است،و آن اندیشه‌ای عقب افتاده و باطل است و در خود مشتمل بر خطرناکترین نتایج ضد انسانی و به صورت خاص بر ضد حامل آن است،و ناگزیر نژادیگری باید به صورت تقدیس ذات بشری تجسّم پیدا کند،که این بشر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قرار دادن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خدا،و سپس این تقدیس در میان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خویشانش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پیدا می‌کند و به صورت اندیشه‌ای باطل درمی‌آید حاکی از این که مجرد وابستگی جسدی یا لفظی برای رهایی انسان از مسئولیت کفایت می‌کند،آن هم در زمانی که آن مردان نمی‌توانند بدون انجام دادن عمل صالح با اخلاص تمام برای خدا و عبودیت مطلق در برابر تسلط عظیم او به آن درجات بلند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کیست؟بندۀ محضی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مریم بود و مادر بزرگ او زنی صالحه،و خود از پیامبران بود که مسئولیتی به او محول شد و شایستۀ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معالجۀ سیاق قرآن برای مسئلۀ تقدیس ذاتها،به میانجیگری پیامبران بزرگ خدا،عالیترین وسیله برای فروکوفتن این اندیشه است که اساس تمایز نژادی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است که خدا پیامبران خود را برگزید و آنان را بزرگ داشت و مقدسترین رسالت را بر عهدۀ ایشان نهاد،و بزرگترین نعمت را که بندگی خدا است به آنان ارزانی داشت،و با وجود این به درجۀ قداست ذاتی بالا نرفته،که ایشان را از مسئولیت در برابر اعمالشان دور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چه رسد که افراد بشری متعارضی همچون فرعون و هامان و دیگران را تقدیس کنیم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اسلامی امروز به مقام پست تقدیس اشخاص تاریخی و معاصر سقوط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شاهان و خلفا و دانشمندان سابق را تقدیس می‌کنند که</w:t>
      </w:r>
      <w:bookmarkStart w:id="1160" w:name="pg12292_144886"/>
    </w:p>
    <w:p>
      <w:pPr>
        <w:pStyle w:val="BookText"/>
        <w:rPr/>
      </w:pPr>
      <w:bookmarkEnd w:id="1160"/>
      <w:r>
        <w:rPr>
          <w:rFonts w:ascii="IRNazanin" w:hAnsi="IRNazanin" w:eastAsia="IRNazanin"/>
          <w:color w:val="111111"/>
          <w:sz w:val="28"/>
          <w:sz w:val="28"/>
          <w:szCs w:val="28"/>
          <w:rtl w:val="true"/>
          <w:lang w:bidi="fa-IR"/>
        </w:rPr>
        <w:t>آنان را از ارزیابی کارها و اندیشه‌های ایشان دور نگاه می‌دارد،به همان‌گونه که مردان سیاسی و رهبران مسلّط به خود را تقدیس می‌کنند،و این فکری عقب افتاده است که در ملتهای ابتدایی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قرآن،کتاب رهنمایی و نوری است که برای رهانیدن انسان از غل و زنجیرهای فکری و اجتماعی نازل شده،و شک نیست که بدترین غل و زنجیر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ذاتها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داستان آل عمران همچون دلیلی برای آن آمده است که خدا بیهوده پیامبران خود را برنمی‌گزیند،بلکه از آن روی آنان را برگزیده است که از نسلهای پاکیزه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آیات با فرمان دادن به پیروی و اطاعت از کتابها و فرستادگان خدا آغاز می‌شود،سپس در آن روش برگزیده شدن فرستادگان از سوی خدا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چندان تفاوتی با یکدیگر ندارند،و قرآن یادآور شده است که آنان از تربیتی صالح و راستی ایمان مادر و پرهیزگاری پدر برخوردار بوده‌اند،و عوامل برگزیدگی اینها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صدیقه و راستگو بود،بدان سبب که مادرش او را نذر خدا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یحیی پیامبری صالح شد،بدان جهت که پدرش در حق وی دعا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تنها به نذر مادرش صدیقه نشد،به همان‌گونه که یحیی نیز تنها به دعای پدرش به پیغمبری نرسید،بل از آن روی که هر دو با عمل خود شایستگی برگزیده شدن از سوی خدا را پیدا کرده بودند</w:t>
      </w:r>
      <w:r>
        <w:rPr>
          <w:rFonts w:eastAsia="IRNazanin" w:cs="IRNazanin"/>
          <w:color w:val="111111"/>
          <w:sz w:val="28"/>
          <w:szCs w:val="28"/>
          <w:rtl w:val="true"/>
          <w:lang w:bidi="fa-IR"/>
        </w:rPr>
        <w:t>.</w:t>
      </w:r>
    </w:p>
    <w:p>
      <w:pPr>
        <w:pStyle w:val="Heading6"/>
        <w:numPr>
          <w:ilvl w:val="5"/>
          <w:numId w:val="1"/>
        </w:numPr>
        <w:rPr/>
      </w:pPr>
      <w:bookmarkStart w:id="1161" w:name="__RefHeading___Toc7459746_417432637"/>
      <w:bookmarkStart w:id="1162" w:name="_Toc458"/>
      <w:bookmarkEnd w:id="1161"/>
      <w:r>
        <w:rPr>
          <w:rtl w:val="true"/>
        </w:rPr>
        <w:t>چگونه خدا را دوست می‌داریم؟</w:t>
      </w:r>
      <w:bookmarkEnd w:id="1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تنها همین کافی است که پروردگار خودمان را به سادگی و عارفانه دوست بداریم؟هرگز،دوستی راستین آن است که عمل صالح آن را منعکس سازد و گرنه چیزی جز خودفریبی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هیچ کس را بدون آنکه عمل صالح کرده باشد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نیست عمل،جز از طریق پیامبر،برای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به هر فرد انسان وحی نمی‌فرستد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بخواهیم که دین را از طریق عقل خودمان کشف کنیم،انحرافات فراوان به آن راه</w:t>
      </w:r>
    </w:p>
    <w:p>
      <w:pPr>
        <w:pStyle w:val="BookText"/>
        <w:rPr/>
      </w:pPr>
      <w:r>
        <w:rPr>
          <w:rFonts w:ascii="IRNazanin" w:hAnsi="IRNazanin" w:eastAsia="IRNazanin"/>
          <w:color w:val="111111"/>
          <w:sz w:val="28"/>
          <w:sz w:val="28"/>
          <w:szCs w:val="28"/>
          <w:rtl w:val="true"/>
          <w:lang w:bidi="fa-IR"/>
        </w:rPr>
        <w:t>پیدا می‌کند،بدان سبب که عقل با هوای نفس درهم می‌آمیزد،و علم و دانش با شهوات،و به همین آیه بدین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وَ یَغْفِرْ لَکُمْ ذُنُوبَکُمْ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دارید،از من پیروی کنید تا خدا شما را دوست بدارد و گناهانتان را بیامرزد،و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فرستادۀ خدا مستلزم آمرزش خدا است،از آن روی که پیروی سبب دست کشیدن از خودپرستی و بالا رفتن به مرتبۀ تسلیم به خدا است،پس این عمل بزرگ در بعضی از گناهان کوچک از صاحب خود شفاعت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رسول با به کار بستن رسالت الاهی که بر او نازل شده صورت اتمام می‌پذیرد،و این که او را نیکوترین سرمشق برای عمل بگیرند،و از رفتار او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پیروی تنها کافی نیست،بلکه اطاعت از رسول نیز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اموری است که به قضایای حادث شدۀ روزانه ارتباط پیدا می‌کند،و تجدید می‌شود،از جنگ و صلح،و اقتصاد و سیاست،و اجتماع و عمران،و در نتیجه در همۀ میدانهای تجدید شوندۀ زندگی،و اطاعت کردن از رسول خدا در این قضایا جزئی از اطاعت کردن از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أَطِیعُوا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اطاعت از خدا گسترده و فراگیر است،اطاعت از رسول نیز چنین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فَإِنَّ اللّٰهَ لاٰ یُحِبُّ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رویگردان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اطاعت رسول را قبول نمی‌کنند،همچون کافران‌اند،چه مهمترین فایدۀ ایمان تسلیم شدن به خدا است،و این تنها منحصر به قضایای ثابت زندگی نیست،بلکه در حوادث گوناگونی که فشارهای زندگی در آنها به صورتی حاد تمرکز پیدا می‌کند،و نمی‌گذارد که صاحب آن از رهبری رسالتی،جز با سختی</w:t>
      </w:r>
    </w:p>
    <w:p>
      <w:pPr>
        <w:pStyle w:val="BookText"/>
        <w:rPr/>
      </w:pPr>
      <w:r>
        <w:rPr>
          <w:rFonts w:ascii="IRNazanin" w:hAnsi="IRNazanin" w:eastAsia="IRNazanin"/>
          <w:color w:val="111111"/>
          <w:sz w:val="28"/>
          <w:sz w:val="28"/>
          <w:szCs w:val="28"/>
          <w:rtl w:val="true"/>
          <w:lang w:bidi="fa-IR"/>
        </w:rPr>
        <w:t>فراوان،اطاعت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برای چه باید از رسول پیروی و اطاعت کنیم؟آیا بهتر آن نیست که هر یک از ما از عقل خود پیروی کند و در قضایا فرمانبردار آن باشد و از تعلیمات دینی ارشاد بخواهد؟چرا شخص باید میان خود و خدا انسان دیگری را که فرستادۀ خدا است قرار دهد،یا از رهبری که رسالت دین را مجسم می‌سازد پیروی 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انسانی که خدا بندگان خود را به پیروی از او فرمان می‌دهد، همچون انسانهای دیگر نیست،بلکه او برگزیده خدا در زمین است که پس از آزمودن او را برگزیده و برای رسالت خود شایسته‌اش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کردن و فرمان بردن از این فرستادگان خدا تضمینی برای بشریت است که از خط رسالت منحرف نشود،و میان افراد آن در مزاحمتهای زندگی و در زیر فشار هواهای نفسانی شدید اختلافی پدید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ابراهیم و آل عمران را بر جهانیان برگزید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برگزیدن به علتی نژادی نبود،و دلیل آن این است که خدا آدم را به رسالت انتخاب کرد در صورتی که او پدر همۀ انسانها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آل ابراهیم و آل عمران پیامبرانی برگزید بی‌آنکه تمایزی میان آنان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نژاد آل عمران برتر و بالاتر از دیگر شاخه‌های خاندان آل ابراهیم از فرزندان غیر عمران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اینان،بدون تمایز،بعضی از بعضی دیگر به وجود آمده بودند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آنان تخمۀ پارۀ دیگرند،و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چشمها و آنچه در سینه‌ها پنهان است آگاه است،و از میان بندگان خود کسی را که شایسته است برمی‌گزیند،و فرستادگان خود را از عنصر و نژاد خاص برنمی‌گزیند</w:t>
      </w:r>
      <w:r>
        <w:rPr>
          <w:rFonts w:eastAsia="IRNazanin" w:cs="IRNazanin"/>
          <w:color w:val="111111"/>
          <w:sz w:val="28"/>
          <w:szCs w:val="28"/>
          <w:rtl w:val="true"/>
          <w:lang w:bidi="fa-IR"/>
        </w:rPr>
        <w:t>.</w:t>
      </w:r>
      <w:bookmarkStart w:id="1163" w:name="pg12292_144889"/>
    </w:p>
    <w:p>
      <w:pPr>
        <w:pStyle w:val="Heading6"/>
        <w:numPr>
          <w:ilvl w:val="5"/>
          <w:numId w:val="1"/>
        </w:numPr>
        <w:rPr/>
      </w:pPr>
      <w:bookmarkStart w:id="1164" w:name="__RefHeading___Toc7459748_417432637"/>
      <w:bookmarkStart w:id="1165" w:name="_Toc459"/>
      <w:bookmarkEnd w:id="1163"/>
      <w:bookmarkEnd w:id="1164"/>
      <w:r>
        <w:rPr>
          <w:rtl w:val="true"/>
        </w:rPr>
        <w:t>در میدان گستردۀ گزینش</w:t>
      </w:r>
      <w:bookmarkEnd w:id="1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اکنون به قصه‌ای از این گزینش گوش فرامی‌داریم،و داستان از درون یک قلب پاک و نیت صادق و ایمان بازگردندۀ به خدا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امْرَأَتُ عِمْرٰانَ رَبِّ إِنِّی نَذَرْتُ لَکَ مٰا فِی بَطْنِی مُحَرَّراً فَتَقَبَّلْ مِنِّی إِنَّکَ أَنْتَ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زن عمران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پروردگارا،من آنچه را که در شکم دارم،خالص و آزاد از هر قید نذر تو کرده‌ام، پس آن را از من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همچون زنان دیگر بود،به جنینی باردار شد،و به تفکر دربارۀ سرنوشت جنین تازه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اندیشه نبود که او مردی توانگر یا پادشاهی بزرگ شود،یا دانشمندی یا پزشکی یا مهندسی یا چیزی شبیه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بند روزهای آیندۀ خود در کنار او نبود که در دشواریهای زندگی یار و غمخوار او باشد که مقاومت وی در برابر سختیها ضعیف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 هرگز به این آرزوهای مادّی فکر نمی‌کرد،بلکه در اندیشۀ رسالت انسان در زندگی بود که عبارت از پرستش خدا و عمل کردن در راه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نذر کرد که پسرش را برای این هدف آماده سازد و او را از هر رابطۀ اجتماعی دیگر آزاد کند،تا به آسودگی در راه خدا گام بردارد و سپس از خدا به تضرع درخواست کرد که نذر او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آرزوی زن عمران در همۀ دوران بارداری همین بود،و چون بار خود بر زمین نهاد و او را دختر یافت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خود بر باد رفته دید،از خود بیخود شد،چه، گمان می‌کرد که دختر نمی‌تواند از همه چیز فارغ شود و به خدمت جهادی در راه خدا بپردازد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وَضَعَتْهٰا قٰالَتْ رَبِّ إِنِّی وَضَعْتُهٰا أُنْثیٰ وَ اللّٰهُ أَعْلَمُ بِمٰا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را بر زمین گذاشت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پروردگارا،آنچه بر زمین نهاده‌ام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بود به این که چه چیز بر زمین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چون دختران دیگر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صدیقه‌ای بود که در زهدان زن عمران</w:t>
      </w:r>
      <w:bookmarkStart w:id="1166" w:name="pg12292_144890"/>
    </w:p>
    <w:p>
      <w:pPr>
        <w:pStyle w:val="BookText"/>
        <w:rPr/>
      </w:pPr>
      <w:bookmarkEnd w:id="1166"/>
      <w:r>
        <w:rPr>
          <w:rFonts w:ascii="IRNazanin" w:hAnsi="IRNazanin" w:eastAsia="IRNazanin"/>
          <w:color w:val="111111"/>
          <w:sz w:val="28"/>
          <w:sz w:val="28"/>
          <w:szCs w:val="28"/>
          <w:rtl w:val="true"/>
          <w:lang w:bidi="fa-IR"/>
        </w:rPr>
        <w:t>مؤمنۀ راستگو به وجود آمده و در وی روح رسالت به سبب ایمان مادرش،و عمل صادقانۀ او در ایام حمل،رشد کرده بود،همسر عمران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الذَّکَرُ کَالْأُنْثیٰ وَ إِنِّی سَمَّیْتُهٰا مَرْیَمَ وَ إِنِّی أُعِیذُهٰا بِکَ وَ ذُرِّیَّتَهٰا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همچون دختر نیست،و آن را مریم نامیدم،و او و فرزندانش را از شیطان رانده شده در پناه تو می‌گذارم</w:t>
      </w:r>
      <w:r>
        <w:rPr>
          <w:rFonts w:eastAsia="IRNazanin" w:cs="IRNazanin"/>
          <w:color w:val="111111"/>
          <w:sz w:val="28"/>
          <w:szCs w:val="28"/>
          <w:rtl w:val="true"/>
          <w:lang w:bidi="fa-IR"/>
        </w:rPr>
        <w:t>.»</w:t>
      </w:r>
    </w:p>
    <w:p>
      <w:pPr>
        <w:pStyle w:val="Heading6"/>
        <w:numPr>
          <w:ilvl w:val="5"/>
          <w:numId w:val="1"/>
        </w:numPr>
        <w:rPr/>
      </w:pPr>
      <w:bookmarkStart w:id="1167" w:name="__RefHeading___Toc7459750_417432637"/>
      <w:bookmarkStart w:id="1168" w:name="_Toc460"/>
      <w:bookmarkEnd w:id="1167"/>
      <w:r>
        <w:rPr>
          <w:rtl w:val="true"/>
        </w:rPr>
        <w:t>آثار تربیت بر نمو طفل</w:t>
      </w:r>
      <w:bookmarkEnd w:id="1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 ایمان راستین اثری در آیندۀ مریم وجود داشت،بدان سبب که ایمان مادر و تربیت او در رشد کردن فطرت ایمان در نوزاد تأثیر مثبت دارد،و دیدیم که چگونه زن عمران به خدا تضرع کرد تا فرزند او را از شیطان در پناه خود گیرد،و تضرع او بدین معنی بود که برای رسیدن به این هدف خودش نیز می‌کوشید،چه،دعا در نزد مؤمنان اوج عمل جهادی است،ولی جانشین عمل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دعا و عمل اثر مثبت بزرگی در آیندۀ مریم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وَ أَنْبَتَهٰا نَبٰاتاً حَسَناً وَ کَفَّلَهٰا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پروردگارش او را به پذیرش نیکو پذیرفت،و او را به رویاندن نیکو رویانید،و تربیت و سرپرستی او را زکریّا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همچون راه آهن است که چون قطار بر آن قرار گیرد به استقامت و پیش رفتن آن کمک می‌کند،و ایمان نیز،اگر از آغاز همراه حرکت نمو در نزد طفل بوده باشد،به استقامت طفل در همۀ جوانب تربیت آن مدد می‌رساند،بدان شرط که در وی صفتی به حساب صفت دیگر رشد نکند،پس نباید به حساب مسئولیت بیش از اندازه به او توجه شود،و به حساب احساس کرامت در معرض فشار قرار گردد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جوّ و محیط ایمان در خانواده،سبب تقویت روح التزام و تعهد در طفل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می‌بیند همۀ افراد خانواده برنامه‌های معینی را در آن اجرا می‌کنند و این کار را با اخلاص و اطمینان به انجام می‌رسانند،او نیز چنان دوست خواهد داشت که برنامه‌ای از همان‌گونه را بدون این که نیازمند فشاری باشد انجام</w:t>
      </w:r>
      <w:bookmarkStart w:id="1169" w:name="pg12292_144891"/>
    </w:p>
    <w:p>
      <w:pPr>
        <w:pStyle w:val="BookText"/>
        <w:rPr/>
      </w:pPr>
      <w:bookmarkEnd w:id="1169"/>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به آن مدد رساند که مریم به صورتی نیکو بروید و رشد کند،و از بالاترین نعمتهای الاهی برای مریم آن بود که مرد دانشمند و پیامبری بزرگ همچون زکریا که عمر خود را در عبادت خدا و خدمت کردن به بندگان خدا گذرانده بود،متکفل زندگی و تربیت او شود،و چنین بود نقش مربی صالح و شایسته در رشد آمادگیهای طفل که به تربیتی شایسته همراه با دعای مادر مریم و تربیت او در رشد مریم بر جای گذاشت و او را کاملا متوجه خدای متعال ساخت که ساعات طولانی به تضرع در برابر خدا می‌ایستاد و پروردگارش به فضل خود دعای او را مستجاب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دَخَلَ عَلَیْهٰا زَکَرِیَّا الْمِحْرٰابَ وَجَدَ عِنْدَهٰا رِزْقاً قٰالَ یٰا مَرْیَمُ أَنّٰی لَکِ هٰذٰا قٰالَتْ هُوَ مِنْ عِنْدِ اللّٰهِ إِنَّ اللّٰهَ یَرْزُقُ مَنْ یَشٰاءُ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زکریا در محراب بر او وارد شد،روزی و رزقی در نزد وی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مریم،این از کجا به تو می‌رسد؟گفت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بیشمار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مریم است،و آنان کسان وی،و آن دیگر طرز تربیت وی و زکریا کفیلش،که این همه از فضل و نعمتهای خدا بر او بود</w:t>
      </w:r>
      <w:r>
        <w:rPr>
          <w:rFonts w:eastAsia="IRNazanin" w:cs="IRNazanin"/>
          <w:color w:val="111111"/>
          <w:sz w:val="28"/>
          <w:szCs w:val="28"/>
          <w:rtl w:val="true"/>
          <w:lang w:bidi="fa-IR"/>
        </w:rPr>
        <w:t>.</w:t>
      </w:r>
    </w:p>
    <w:p>
      <w:pPr>
        <w:pStyle w:val="Heading6"/>
        <w:numPr>
          <w:ilvl w:val="5"/>
          <w:numId w:val="1"/>
        </w:numPr>
        <w:rPr/>
      </w:pPr>
      <w:bookmarkStart w:id="1170" w:name="__RefHeading___Toc7459752_417432637"/>
      <w:bookmarkStart w:id="1171" w:name="_Toc461"/>
      <w:bookmarkEnd w:id="1170"/>
      <w:r>
        <w:rPr>
          <w:rtl w:val="true"/>
        </w:rPr>
        <w:t>خدا چگونه فرستادگان خود را برمی‌گزیند؟</w:t>
      </w:r>
      <w:bookmarkEnd w:id="1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موقتا مریم را ترک می‌کنیم و به قصۀ دیگری دربارۀ گزینش فرستادگان به توسط خدا می‌پردازیم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سادگی بیان کرد که به چه سبب مریم را فضیلت بخشید،و اکنون می‌گوید که هر کس از همین راه برود به همان نتیجه خواهد رسید که مریم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که دید رزق و خوراکی در غیر موسم آن و جز از راههای متعارفی در نزد مریم است،دانست که دعا کردن و از خدا خواستن که بر عمل خالص برای خدا افزوده شود،به انسان در رسیدن به آرزوها و هدفهایش از راههایی غیر طبیعی کمک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تحقق یافتن آرزوی قدیمی که داشت به خدا توجه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دَعٰا زَکَرِیّٰا رَبَّهُ قٰالَ رَبِّ هَبْ لِی مِنْ لَدُنْکَ ذُرِّیَّةً طَیِّبَةً إِنَّکَ سَمِیعُ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زکریا پروردگار خود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من از جانب خود فرزندی پاکیزه ببخش،که تو شنونده و پذیرندۀ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زکریا،همچون هر پیامبر دیگر،می‌دانست که خدا دعا را اجابت می‌کند،ولی مناسبت شایسته‌ای برای دعا کردن یافت که قرآن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 تا برای ما عبرتی باشد،و بدانیم که خدا با هیچ کس خویشاوندی ندارد،بلکه به هر کس که کار نیکو کند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مریم تنها کسی نبود که دربارۀ او دعای مادرش مستجاب شد،بلکه زکریا نیز از وضع استفاده کرد و از خدای خود چیزی خواست و پروردگارش دعای او را در حق ذریه‌اش مستجاب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فَنٰادَتْهُ الْمَلاٰئِکَةُ وَ هُوَ قٰائِمٌ یُصَلِّی فِی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او در محراب نماز می‌گذاشت،فرشتگان به او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مریم پیشتر در محراب ایستاده بود و روزی او از آسمان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یُبَشِّرُکَ بِیَحْییٰ مُصَدِّقاً بِکَلِمَةٍ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یحیی مژده می‌دهد که تصدیق کنندۀ کلمة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کلمه‌ای که سپس در صورت عیسی بر مریم فرود آمد،و یحیی پیامبری تابع عیسی و تصدیق کنندۀ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خواجه و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آنکه تابع عیسی است،این تابعیت برخاستۀ از ایمان او به خدا است،و سبب از میان رفتن سیادت و بزرگواری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گناهان و مخصوصا از زشتیهای جنسی که در آن روزگار شایع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سپس بر اثر مقاومت در برابر آن کشته شد مبرّا و معصوم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نَبِیًّا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پیغمبری از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در آن هنگام که روزی خدایی را در محراب مریم دید،در اوج متأثر شدن از این حادثه،به یاد یک آرزوی قدیمی خود افتاد و بر آورده شدن آن را به دعا از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که خود در محراب بود خویشتن را و آرزوهای خود و حتی حادثۀ دعا کردن را فراموش کرد،بدان سبب که تنها متوجه خدا بود،و به همین جهت از بشارت ملائکه یکّه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أَنّٰی یَکُونُ لِی غُلاٰمٌ وَ قَدْ بَلَغَنِیَ الْکِبَرُ وَ امْرَأَتِی عٰاقِرٌ قٰالَ کَذٰلِکَ اللّٰهُ یَفْعَلُ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پروردگارا،با آنکه من به پیری رسیده‌ام،و زنم نازا است،چگونه و از کجا مرا پسری خواهد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خدا هر چه را بخواهد می‌کند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بنی اسراییل در آن هنگام فاسد بود،به درجه‌ای که حتی دربارۀ پیغمبری زکریا هم شک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زکریا نزد مردم می‌رفت و به ایشان می‌گفت که خدا از زن نازایش یحیی را به او عطا کرده است،چگونه ممکن بود سخن او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آیَةً قٰالَ آیَتُکَ أَلاّٰ تُکَلِّمَ النّٰاسَ ثَلاٰثَةَ أَیّٰامٍ إِلاّٰ رَمْزاً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پروردگارا،برای من نشانه‌ای گذار؛گفت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و نشانۀ تو آن است که تا سه روز با مردم جز به اشاره سخن نتوانی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روزه‌ای صامت و با گوشه‌گیری از مردمانی صورت گرفت که ضمیرشان تباه شده و دربارۀ او به شک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عبادت با نوع اجتماع تناسب داشت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رَبَّکَ کَثِیراً وَ سَبِّحْ بِالْعَشِیِّ وَ الْإِبْکٰارِ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فراوان به یاد آور و شامگاه و بامداد تسبیح او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ارتباط با خدا از طریق یاد کردن و تسبیح گفتن در شب و روز،او می‌بایستی اعتماد مردم را به پیامبرشان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پیامبر به فراوانی مال یا پرسخنی شناخته نمی‌شود،بلکه توجه به خدا و دعوت مردم به سوی او پیوسته از آشکارترین نشانه‌های ایشان است</w:t>
      </w:r>
      <w:r>
        <w:rPr>
          <w:rFonts w:eastAsia="IRNazanin" w:cs="IRNazanin"/>
          <w:color w:val="111111"/>
          <w:sz w:val="28"/>
          <w:szCs w:val="28"/>
          <w:rtl w:val="true"/>
          <w:lang w:bidi="fa-IR"/>
        </w:rPr>
        <w:t>.</w:t>
      </w:r>
      <w:bookmarkStart w:id="1172" w:name="pg12292_144894"/>
    </w:p>
    <w:p>
      <w:pPr>
        <w:pStyle w:val="BookText"/>
        <w:rPr/>
      </w:pPr>
      <w:bookmarkEnd w:id="1172"/>
      <w:r>
        <w:rPr>
          <w:rFonts w:ascii="IRNazanin" w:hAnsi="IRNazanin" w:eastAsia="IRNazanin"/>
          <w:color w:val="111111"/>
          <w:sz w:val="28"/>
          <w:sz w:val="28"/>
          <w:szCs w:val="28"/>
          <w:rtl w:val="true"/>
          <w:lang w:bidi="fa-IR"/>
        </w:rPr>
        <w:t xml:space="preserve">و بر مردم است که خود بیندیشند و دریابند که زکریا ممکن نیست دروغ بگوید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پسری را از سر راه بردارد و مدعی آن شود که پسر خود او است؛بر مردم است که پیغمبر خود را با عقلهاشان بشناسند نه با امور خارق العادۀ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جامعه‌ای که نمی‌خواهد فرستادۀ خدا را بر خودش بشناسد،از معجزه و خرق عادت هم عبرت نمی‌گیرد،چنان که با پیامبران گذشته چنین بوده است شاید از همین رو بود که خدا زکریا را با این گونه چیزها مجهز نکرد،بلکه به او فرمان داد تا شریعت خود را بیشتر مورد عمل قرار دهد،و این بزرگترین دلیل راستگویی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173" w:name="__RefHeading___Toc7459754_417432637"/>
      <w:bookmarkStart w:id="1174" w:name="_Toc462"/>
      <w:bookmarkEnd w:id="117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42</w:t>
      </w:r>
      <w:r>
        <w:rPr>
          <w:rtl w:val="true"/>
        </w:rPr>
        <w:t xml:space="preserve"> </w:t>
      </w:r>
      <w:r>
        <w:rPr>
          <w:rtl w:val="true"/>
        </w:rPr>
        <w:t xml:space="preserve">تا </w:t>
      </w:r>
      <w:r>
        <w:rPr/>
        <w:t>51</w:t>
      </w:r>
      <w:r>
        <w:rPr>
          <w:rtl w:val="true"/>
        </w:rPr>
        <w:t>]</w:t>
      </w:r>
      <w:bookmarkEnd w:id="1174"/>
    </w:p>
    <w:p>
      <w:pPr>
        <w:pStyle w:val="Heading4"/>
        <w:numPr>
          <w:ilvl w:val="3"/>
          <w:numId w:val="1"/>
        </w:numPr>
        <w:rPr/>
      </w:pPr>
      <w:bookmarkStart w:id="1175" w:name="__RefHeading___Toc7459756_417432637"/>
      <w:bookmarkStart w:id="1176" w:name="_Toc463"/>
      <w:bookmarkEnd w:id="1175"/>
      <w:r>
        <w:rPr>
          <w:rtl w:val="true"/>
        </w:rPr>
        <w:t>اشاره</w:t>
      </w:r>
      <w:bookmarkEnd w:id="1176"/>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177" w:name="pg12292_144895"/>
    </w:p>
    <w:p>
      <w:pPr>
        <w:pStyle w:val="Heading4"/>
        <w:numPr>
          <w:ilvl w:val="3"/>
          <w:numId w:val="1"/>
        </w:numPr>
        <w:rPr/>
      </w:pPr>
      <w:bookmarkStart w:id="1178" w:name="__RefHeading___Toc7459758_417432637"/>
      <w:bookmarkStart w:id="1179" w:name="_Toc464"/>
      <w:bookmarkEnd w:id="1177"/>
      <w:bookmarkEnd w:id="1178"/>
      <w:r>
        <w:rPr>
          <w:rtl w:val="true"/>
        </w:rPr>
        <w:t>معنای واژه‌ها</w:t>
      </w:r>
      <w:bookmarkEnd w:id="1179"/>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خبرها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طاهر شده از پلیدیها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بخشنده نسبت به هر کس که از او بخواهد که به سبب کرم وجه خود او را 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سنی میان جوانی و پیری،و به قولی رسیدن به چهل و سه سالگی است</w:t>
      </w:r>
      <w:r>
        <w:rPr>
          <w:rFonts w:eastAsia="IRNazanin" w:cs="IRNazanin"/>
          <w:color w:val="111111"/>
          <w:sz w:val="28"/>
          <w:szCs w:val="28"/>
          <w:rtl w:val="true"/>
          <w:lang w:bidi="fa-IR"/>
        </w:rPr>
        <w:t>.</w:t>
      </w:r>
      <w:bookmarkStart w:id="1180" w:name="pg12292_144896"/>
    </w:p>
    <w:p>
      <w:pPr>
        <w:pStyle w:val="BookText"/>
        <w:rPr/>
      </w:pPr>
      <w:bookmarkEnd w:id="11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181" w:name="__RefHeading___Toc7459760_417432637"/>
      <w:bookmarkStart w:id="1182" w:name="_Toc465"/>
      <w:bookmarkEnd w:id="1181"/>
      <w:r>
        <w:rPr>
          <w:rtl w:val="true"/>
        </w:rPr>
        <w:t>رسالت عیسی از تمایز ولادت تا خصائص رسالت</w:t>
      </w:r>
      <w:bookmarkEnd w:id="1182"/>
    </w:p>
    <w:p>
      <w:pPr>
        <w:pStyle w:val="Heading5"/>
        <w:numPr>
          <w:ilvl w:val="4"/>
          <w:numId w:val="1"/>
        </w:numPr>
        <w:rPr/>
      </w:pPr>
      <w:bookmarkStart w:id="1183" w:name="__RefHeading___Toc7459762_417432637"/>
      <w:bookmarkStart w:id="1184" w:name="_Toc466"/>
      <w:bookmarkEnd w:id="1183"/>
      <w:r>
        <w:rPr>
          <w:rtl w:val="true"/>
        </w:rPr>
        <w:t>اشاره</w:t>
      </w:r>
      <w:bookmarkEnd w:id="1184"/>
    </w:p>
    <w:p>
      <w:pPr>
        <w:pStyle w:val="Heading5"/>
        <w:numPr>
          <w:ilvl w:val="4"/>
          <w:numId w:val="1"/>
        </w:numPr>
        <w:rPr/>
      </w:pPr>
      <w:bookmarkStart w:id="1185" w:name="__RefHeading___Toc7459764_417432637"/>
      <w:bookmarkStart w:id="1186" w:name="_Toc467"/>
      <w:bookmarkEnd w:id="1185"/>
      <w:r>
        <w:rPr>
          <w:rtl w:val="true"/>
        </w:rPr>
        <w:t>رهنمودهایی از آیات</w:t>
      </w:r>
      <w:r>
        <w:rPr>
          <w:rtl w:val="true"/>
        </w:rPr>
        <w:t>:</w:t>
      </w:r>
      <w:bookmarkEnd w:id="1186"/>
    </w:p>
    <w:p>
      <w:pPr>
        <w:pStyle w:val="BookText"/>
        <w:rPr/>
      </w:pPr>
      <w:r>
        <w:rPr>
          <w:rFonts w:ascii="IRNazanin" w:hAnsi="IRNazanin" w:eastAsia="IRNazanin"/>
          <w:color w:val="111111"/>
          <w:sz w:val="28"/>
          <w:sz w:val="28"/>
          <w:szCs w:val="28"/>
          <w:rtl w:val="true"/>
          <w:lang w:bidi="fa-IR"/>
        </w:rPr>
        <w:t>جریان رسالت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می‌کردیم،و به مناسبت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خدا فرزند وی را به رسالت برگزید،بیهوده و تصادف محض نبود،و چون زکریا نسبت به خدا اخلاص کامل داشت،دعای راستین او مورد قبول خدا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مریم بازمی‌گردیم تا ببینیم که وی نیز به نوبۀ خود از خدا خواهش کرد و این خواهش وی نیز مورد قبول قرار گرفت و پسر پاکیزه‌ای نصیب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خدا به محض ولادت او را به رسالت خود برگزید تا به مریم صدیقه و به مادر مریم صالحه اکرام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 عیسی و یحیی هیچ پیغمبری را از زمان ولادت به پیامبری انتخاب نکرد،تا مردم به خدایی پیامبران معتقد نشوند،و اگر پیامبران خدا می‌بودند می‌بایستی از زمان ولات چنین بوده باشند،و هنگامی که آزموده و از بوتۀ امتحان چنان که باید بیرون می‌آمدند،به پیامبری برگزیده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عبث به پیامبری برگزیده نشدند،بلکه این پاداش و کرامتی نسبت به دو مادر صالحۀ آنان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کس را به سبب گناه شخص دیگر مجازات نمی‌کند،ولی به کسی ممکن است به سبب شایستگی شخصی دیگر احسان 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جا از بعضی از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می‌گوید،و به این اشاره می‌کند که آن معجزات به اذن و فرمان خدا صورت می‌گرفت،تا دلیل دومی را که نصرانیان برای خدایی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می‌آورند باطل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اول را که ولادت بدون پدر او است،در هنگام مقایسۀ او با آدم رو می‌کند که از خاک</w:t>
      </w:r>
      <w:bookmarkStart w:id="1187" w:name="pg12292_144897"/>
    </w:p>
    <w:p>
      <w:pPr>
        <w:pStyle w:val="BookText"/>
        <w:rPr/>
      </w:pPr>
      <w:bookmarkEnd w:id="1187"/>
      <w:r>
        <w:rPr>
          <w:rFonts w:ascii="IRNazanin" w:hAnsi="IRNazanin" w:eastAsia="IRNazanin"/>
          <w:color w:val="111111"/>
          <w:sz w:val="28"/>
          <w:sz w:val="28"/>
          <w:szCs w:val="28"/>
          <w:rtl w:val="true"/>
          <w:lang w:bidi="fa-IR"/>
        </w:rPr>
        <w:t>آفریده شد و برای انتخاب به خدایی شایسته‌تر بود،و آیات خلاصه‌ای از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خالص برای خدا بود نقل می‌کند،و سرانجام سخن را در آنجا پایان می‌دهد که خدا پروردگار من و شما است و همه باید به او تسلیم شویم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جز بندۀ فرمانبرداری از خدا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آیات اندیشۀ نژادپرستی از زاویۀ دید دینی چنان که سخن از آن خواهد آمد،مورد بحث قرار می‌گیرد</w:t>
      </w:r>
      <w:r>
        <w:rPr>
          <w:rFonts w:eastAsia="IRNazanin" w:cs="IRNazanin"/>
          <w:color w:val="111111"/>
          <w:sz w:val="28"/>
          <w:szCs w:val="28"/>
          <w:rtl w:val="true"/>
          <w:lang w:bidi="fa-IR"/>
        </w:rPr>
        <w:t>.</w:t>
      </w:r>
    </w:p>
    <w:p>
      <w:pPr>
        <w:pStyle w:val="Heading5"/>
        <w:numPr>
          <w:ilvl w:val="4"/>
          <w:numId w:val="1"/>
        </w:numPr>
        <w:rPr/>
      </w:pPr>
      <w:bookmarkStart w:id="1188" w:name="__RefHeading___Toc7459766_417432637"/>
      <w:bookmarkStart w:id="1189" w:name="_Toc468"/>
      <w:bookmarkEnd w:id="1188"/>
      <w:r>
        <w:rPr>
          <w:rtl w:val="true"/>
        </w:rPr>
        <w:t>شرح آیات</w:t>
      </w:r>
      <w:r>
        <w:rPr>
          <w:rtl w:val="true"/>
        </w:rPr>
        <w:t>:</w:t>
      </w:r>
      <w:bookmarkEnd w:id="1189"/>
    </w:p>
    <w:p>
      <w:pPr>
        <w:pStyle w:val="Heading6"/>
        <w:numPr>
          <w:ilvl w:val="5"/>
          <w:numId w:val="1"/>
        </w:numPr>
        <w:rPr/>
      </w:pPr>
      <w:bookmarkStart w:id="1190" w:name="__RefHeading___Toc7459768_417432637"/>
      <w:bookmarkStart w:id="1191" w:name="_Toc469"/>
      <w:bookmarkEnd w:id="1190"/>
      <w:r>
        <w:rPr>
          <w:rtl w:val="true"/>
        </w:rPr>
        <w:t>اشاره</w:t>
      </w:r>
      <w:bookmarkEnd w:id="1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تنها به دعای مادرش صدیقه و تربیت کفیلش زکریا والدۀ عیسی نشد،بلکه نیز به سبب آنکه به کار واجب خود در پرستش خدا پرداخت چنین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الْمَلاٰئِکَةُ یٰا مَرْیَمُ إِنَّ اللّٰهَ اصْطَفٰاکِ وَ طَهَّرَکِ وَ اصْطَفٰاکِ عَلیٰ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مریم،خدا تو را برگزیده و پاکیزه‌ات ساخت و بر زنان جهان برتریت داد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برگزیدنت آن نیست که دربارۀ عمل از تو چیزی نخواهد پرسید،و نیز آن نیست که تو مکلف به انجام دادن واجبی نیستی،بلکه بر عکس همۀ مسئولیت و اعمال تو افزایش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عبادت پروردگارت خالصانه بکوش و با رکوع کنندگان رکوع و سجود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خضوع در برابر خدا و تسلیم به فرمان او شدن و از خود تهی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عملا این خضوع را نشان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کار بردن آن در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کردن با رکوع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مضاعف بر مریم بود که در پی برگزیده شدن او به رسالت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تکالیف از مریم با رسیدن او به درجۀ صدیقان ساقط نشد،بلکه افزایش یافت تا اندیشۀ نژادی از خاطره‌ها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پاکی مریم و تسلیم مطلق وی به خدا این شد که برای کفالت کردن او با یکدیگر نزاع می‌کردند و لذا به قرعه کشی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w:t>
      </w:r>
      <w:bookmarkStart w:id="1192" w:name="pg12292_144898"/>
    </w:p>
    <w:p>
      <w:pPr>
        <w:pStyle w:val="BookText"/>
        <w:rPr/>
      </w:pPr>
      <w:bookmarkEnd w:id="1192"/>
      <w:r>
        <w:rPr>
          <w:rFonts w:ascii="IRNazanin" w:hAnsi="IRNazanin" w:eastAsia="IRNazanin"/>
          <w:color w:val="111111"/>
          <w:sz w:val="28"/>
          <w:sz w:val="28"/>
          <w:szCs w:val="28"/>
          <w:rtl w:val="true"/>
          <w:lang w:bidi="fa-IR"/>
        </w:rPr>
        <w:t>دریا آمد و قلمهای خود را در آب می‌انداختند و هر قلم که به روی آب می‌آمد صاحب آن از شرف کفالت مریم محروم می‌شد،و چنان که دیدیم از فال به نام زکریا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الْغَیْبِ نُوحِیهِ إِلَیْکَ وَ مٰا کُنْتَ لَدَیْهِمْ إِذْ یُلْقُونَ أَقْلاٰمَهُمْ أَیُّهُمْ یَکْفُلُ مَرْیَمَ وَ مٰا کُنْتَ لَدَیْهِمْ إِذْ یَخْتَصِمُونَ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به تو وحی می‌کنیم؛و تو در آن هنگام که خامه‌های خود را می‌انداختند تا معلوم شود کدام یک باید از مریم سرپرستی کند،نزد ایشان نبودی، و در آن هنگام که با یکدیگر کشمکش می‌کردند نزد ایشان نبودی</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مریم و قصۀ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زنی صالح که به خدای خود تضرع کرد،و مریم صدیقه را به دنیا آورده که به پاکیزگی ولادت خود اکتفاء نکرد بلکه جان خود را در ذات خدا به رنج و تلاش واداشت و راستگو و صدیقه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قصۀ عیسی از بخشش و کرامت خدا آغاز شد که او را به مریم کرامت کرد تا پاداش وی در برابر دربسته نگاه داشتن فرج وی بود و او را بدون پدر به مادرش ارزانی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الْمَلاٰئِکَةُ یٰا مَرْیَمُ إِنَّ اللّٰهَ یُبَشِّرُکِ بِکَلِمَةٍ مِنْهُ اسْمُهُ الْمَسِیحُ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کلمه‌ی از خود مژده می‌دهد که نامش مسیح عیسی پسر مریم است</w:t>
      </w:r>
      <w:r>
        <w:rPr>
          <w:rFonts w:eastAsia="IRNazanin" w:cs="IRNazanin"/>
          <w:color w:val="111111"/>
          <w:sz w:val="28"/>
          <w:szCs w:val="28"/>
          <w:rtl w:val="true"/>
          <w:lang w:bidi="fa-IR"/>
        </w:rPr>
        <w:t>.»</w:t>
      </w:r>
    </w:p>
    <w:p>
      <w:pPr>
        <w:pStyle w:val="Heading6"/>
        <w:numPr>
          <w:ilvl w:val="5"/>
          <w:numId w:val="1"/>
        </w:numPr>
        <w:rPr/>
      </w:pPr>
      <w:bookmarkStart w:id="1193" w:name="__RefHeading___Toc7459770_417432637"/>
      <w:bookmarkStart w:id="1194" w:name="_Toc470"/>
      <w:bookmarkEnd w:id="1193"/>
      <w:r>
        <w:rPr>
          <w:rtl w:val="true"/>
        </w:rPr>
        <w:t>نامهای عیسی و خصائص او</w:t>
      </w:r>
      <w:bookmarkEnd w:id="119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کلمه‌ای از خدا بود،برای این که نفس خود را خالص کرد و خدا او را برای دعوت کردن به سوی خودش خالص گردانید و او را برای خود برگزید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کلمه‌ای از خدا است،بدان سبب که خدا همه چیز را از طریق سنتهای جهانی می‌آفریند،اما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گفتن کلمه‌ای از خود آفرید،به همان‌گونه که پیش از آن آدم را آفرید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باش،فیکون پس هست شد و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خدا و مشیت او به صورت یک فرمان الاهی تجسّم پیدا می‌کند که از آن به کلمه تعبیر کرده است،از آن رو که هر امری که از ما صادر می‌شود که قرآن به مستوای فهم ما با ما سخن می‌گوید،از آن به کلمه تعبیر می‌شود،ولی خدا چرا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است؟برای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منزلی اختیار نکرد و از جایی به جای دیگر نقل مکان می‌کرد و مردم را به خدا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پسر خدا نبود،بلکه پسر مریم بود،و لذا قرآن او را به مریم نسبت می‌دهد،در صورتی که پیامبران دیگر را به پدر یا مادر یا عشیره نسبت نمی‌دهد،و مثلا در قرآن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وَجِیهاً فِی الدُّنْیٰا وَ الْآخِرَةِ وَ مِنَ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ارجمند و از نزدیکان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در وجاهت و شهرت و منزلت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باشد که امروز ملیونها نفر از مردم او را تقدیر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نزد خدا او پیامبری وجیه و از انبیای اولو العزم است که خدا آنان را بر جهانیان برتری بخشیده و از نزدیکان و مقربان به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یُکَلِّمُ النّٰاسَ فِی الْمَهْدِ وَ کَهْلاً وَ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در گاهواره و هنگام پیری سخن می‌گوید و از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تنها مردم را به خدا نمی‌خواند بلکه خود را نیز به خدا می‌خواند،و مخلصانه خدا را می‌پرستد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رَبِّ أَنّٰی یَکُونُ لِی وَلَدٌ وَ لَمْ یَمْسَسْنِی بَشَرٌ قٰالَ کَذٰلِکِ اللّٰهُ یَخْلُقُ مٰا یَشٰاءُ إِذٰا قَضیٰ أَمْراً فَإِنَّمٰا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پروردگارا،چگونه مرا فرزندی خواهد بود و حال آنکه دست آدمی به من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بدین گونه هر چه را بخواهد می‌آفریند؛چون چیزی را مقدر کند،به آن می‌گوید باش،پس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ترسید و گرفتار تعجب و دهشت شد که چگونه خدا به او</w:t>
      </w:r>
    </w:p>
    <w:p>
      <w:pPr>
        <w:pStyle w:val="BookText"/>
        <w:rPr/>
      </w:pPr>
      <w:r>
        <w:rPr>
          <w:rFonts w:ascii="IRNazanin" w:hAnsi="IRNazanin" w:eastAsia="IRNazanin"/>
          <w:color w:val="111111"/>
          <w:sz w:val="28"/>
          <w:sz w:val="28"/>
          <w:szCs w:val="28"/>
          <w:rtl w:val="true"/>
          <w:lang w:bidi="fa-IR"/>
        </w:rPr>
        <w:t>فرزندی خواهد 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عینی و پیوستۀ به ارادۀ خدا بود،و طبیعی و مربوط به صعود مریم به درجۀ خدایی یا صعود عیسی به این درجه نبود،و گرنه این کار 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عیسی به قدرت خدا بود همچون آفرینش هر چیز دیگر در جهان به قدرت او که پیش از خواست خدا وجود نداشته و به ارادۀ او هستی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روا است بگوییم که خدا اشیاء را،به مجرد این که نبود و سپس وجود پیدا کرد،زایید؟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عیسی را پسر خدا تصور کردن به سبب آنکه به صورتی غیر طبیعی زاده شد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خدا نبود،بلکه بشری بود که خدا نامها را به او آموخت،و اگر طبیعت الاهی می‌داشت،دیگر نیازی به آن نبود که خدا به او تعلیم کند،چرا که هر کس به خدایی متصف شود،بر حسب ذات خود همۀ چیزها را می‌داند،ولی خدا فقط به اندازه‌ای که می‌خواست از علم خود به عیسی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 الْکِتٰابَ وَ الْحِکْمَةَ وَ التَّوْرٰاةَ وَ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کتاب و حکمت و تورات و انجیل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 عبارت از دستور ثابت پیوستۀ به رؤیاهای کلی در زندگی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حکمت عبارت از قانونگذاریهای عملی مخصوص باشد که صبغه و رنگ تکاملی دارد؛و کتاب در تورات تجسم پیدا می‌کرد و حکمت در انجیل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خدا کتاب و حکمت به عیسی آموخت،او را به پیغمبری برگزید و صفت رسالت را به او بخشید نه این که عیسی ذاتا مالک آن بوده باشد،بدان‌گونه که،مثلا،هر یک از ما مالک چشم خود هستیم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 إِلیٰ بَنِی إِسْرٰائِیلَ أَنِّی قَدْ جِئْتُکُمْ بِآیَةٍ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پیام را به بنی اسراییل می‌رساند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آیتی از پروردگارتان به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و نشانه از من نیست بلکه از خدا است و من واسطۀ انتقال آنم و بس،بنا بر این معجزات عیسی دلیل آن نبود که وی پسر خدا است،به همان‌گونه</w:t>
      </w:r>
    </w:p>
    <w:p>
      <w:pPr>
        <w:pStyle w:val="BookText"/>
        <w:rPr/>
      </w:pPr>
      <w:r>
        <w:rPr>
          <w:rFonts w:ascii="IRNazanin" w:hAnsi="IRNazanin" w:eastAsia="IRNazanin"/>
          <w:color w:val="111111"/>
          <w:sz w:val="28"/>
          <w:sz w:val="28"/>
          <w:szCs w:val="28"/>
          <w:rtl w:val="true"/>
          <w:lang w:bidi="fa-IR"/>
        </w:rPr>
        <w:t xml:space="preserve">که چشم،مثلا،آیت بزرگی از آیات خدا است 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من یا تو ظاهر شده است، پس آیا این دلیل بر آن است که چشم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مشاهده می‌کنیم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دوم آیه تکرار می‌شود تا دلیل بر آن باشد که همۀ این معجزات از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أَخْلُقُ لَکُمْ مِنَ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تمثالی را و او را درمی‌آورم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الطَّیْرِ فَأَنْفُخُ فِیهِ فَیَکُونُ طَیْراً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پرنده و سپس در آن می‌دمم و پرنده‌ای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بِإِذْنِ اللّٰهِ وَ أُبْرِئُ الْأَکْمَهَ وَ الْأَبْرَصَ وَ أُحْیِ الْمَوْتیٰ بِإِذْنِ اللّٰهِ وَ أُنَبِّئُکُمْ بِمٰا تَأْکُلُونَ وَ مٰا تَدَّخِرُونَ فِی بُیُوتِکُمْ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اجازه و فرمان خدا؛و به اذن خدا کور و مبتلای به برص را شفا می‌بخشم،و به شما خبر دهم از آنچه خورده‌اید و آنچه در خانه‌های خودتان ذخیره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شما دو قرص نان گندم و جو داشته و یکی از آنها را خورده باشد،به او خواهم گفت که کدام یک را خورده و کدام یک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معجزات از بشر برنمی‌آید؛آیا بشر می‌تواند از گل پرنده‌ای بسازد که مشتمل بر ملیاردها یاختۀ زنده است و هر یاخته یک معجزۀ خدایی است؟اگر تمام افراد بشر با یکدیگر همکاری داشته باشند از عهدۀ این کار برنخواهند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آیا همۀ پزشکان عالم می‌توانند رؤیای بشری زنده کرده مردگان را تحقق بخشند؟ ولی عیسی به اذن و اجازه و فرمان خدا توانست چنین 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در این آیت و نشانه‌ای برای شما است،اگر مؤمن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لجاج و عناد را پیشه کنید ملیونها آیت هم برای منکران سودی ندارد</w:t>
      </w:r>
      <w:r>
        <w:rPr>
          <w:rFonts w:eastAsia="IRNazanin" w:cs="IRNazanin"/>
          <w:color w:val="111111"/>
          <w:sz w:val="28"/>
          <w:szCs w:val="28"/>
          <w:rtl w:val="true"/>
          <w:lang w:bidi="fa-IR"/>
        </w:rPr>
        <w:t>.</w:t>
      </w:r>
      <w:bookmarkStart w:id="1195" w:name="pg12292_144902"/>
    </w:p>
    <w:p>
      <w:pPr>
        <w:pStyle w:val="Heading6"/>
        <w:numPr>
          <w:ilvl w:val="5"/>
          <w:numId w:val="1"/>
        </w:numPr>
        <w:rPr/>
      </w:pPr>
      <w:bookmarkStart w:id="1196" w:name="__RefHeading___Toc7459772_417432637"/>
      <w:bookmarkStart w:id="1197" w:name="_Toc471"/>
      <w:bookmarkEnd w:id="1195"/>
      <w:bookmarkEnd w:id="1196"/>
      <w:r>
        <w:rPr>
          <w:rtl w:val="true"/>
        </w:rPr>
        <w:t>یگانگی رسالتها در مبدأ و هدف</w:t>
      </w:r>
      <w:bookmarkEnd w:id="1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رسالتهای آسمانی یکی است،و ساده‌ترین دلیل بر راستی آنها همین یگانگی و وحدت آنها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بشر محال است که افکار خود را،با وجود اختلاف زمانها و اوضاع و احوال و فشارها و فرهنگها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درجه یگانگی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نویسنده را نمی‌یابی که در اصول فکری،یا در تفاصیل آنها،با یکدیگر متحد باشند،حتی اگر دو برادر دو قلو و متدین به دین واحد باشند و در یک سرزمین زندگی کنند و برای هدفی مشترک کار کنند؛پس چگونه ممکن است که دو نفر در دو زمان متفاوت زندگی کنند و در همه چیز جز در طرز تفکر با یکدیگر اختلاف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مصدر فکر یگانه نباشد چنین چیزی امکان پذیر است؟ طبعا عیسی مقلّد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نبود،بلکه او نیز شریعتی آورده بود و شریعت خود را به فرمان خدا بر حسب اوضاع و احوال مختلف به کار می‌بست، ولی با همۀ اینها اصول فکر و روش مواجهۀ او با قضایا و هدفهای تشریعی وی با نظایر آنها در شریعت موسی یکی بود،بدان جهت که هر دو فرستادۀ یک خدا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مُصَدِّقاً لِمٰا بَیْنَ یَدَیَّ مِنَ التَّوْرٰاةِ وَ لِأُحِلَّ لَکُمْ بَعْضَ الَّذِی حُرِّمَ عَلَیْکُمْ وَ جِئْتُکُمْ بِآیَةٍ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توراتی که پیش از من است اعتراف دارم،و پاره‌ای از آنچه را که بر شما حرام شده حلال می‌کنم،و نشانه‌ای از پروردگارتان را با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گواهی بر راستی پیغمبری و تضمینی برای سلامتی تکامل و بودن از جانب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از من فرمان برید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آشکارترین دلیل بر راستگویی پیغمبرشان در دعوت خود، این است که مردمان را به خود نمی‌خوانند،بلکه به خدایی می‌خوانند که خود را ملزم</w:t>
      </w:r>
      <w:bookmarkStart w:id="1198" w:name="pg12292_144903"/>
    </w:p>
    <w:p>
      <w:pPr>
        <w:pStyle w:val="BookText"/>
        <w:rPr/>
      </w:pPr>
      <w:bookmarkEnd w:id="1198"/>
      <w:r>
        <w:rPr>
          <w:rFonts w:ascii="IRNazanin" w:hAnsi="IRNazanin" w:eastAsia="IRNazanin"/>
          <w:color w:val="111111"/>
          <w:sz w:val="28"/>
          <w:sz w:val="28"/>
          <w:szCs w:val="28"/>
          <w:rtl w:val="true"/>
          <w:lang w:bidi="fa-IR"/>
        </w:rPr>
        <w:t>به اجرای اوامر او می‌دانند و عبادت را خالص به او اختصاص می‌دهند،و سپس مردمان را به مانند همین فرمان می‌دهند و عیسی نیز چنین کرد؛و این دلیل است به آنکه او بشر و فرستاده است،و خدایی نیست که مردمان را به خود دعوت می‌کند، به همان‌گونه که سلطانی نیست که مثل این می‌کند،به این اعتبار که ممکن نیست سلاطین مردمان را به شخص دیگری جز خود دعوت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رَبِّی وَ رَبُّکُمْ فَاعْبُدُوهُ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و پروردگار شما است،پس او را بپرستید؛این راه راست است</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1199" w:name="__RefHeading___Toc7459774_417432637"/>
      <w:bookmarkStart w:id="1200" w:name="_Toc472"/>
      <w:bookmarkEnd w:id="119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52</w:t>
      </w:r>
      <w:r>
        <w:rPr>
          <w:rtl w:val="true"/>
        </w:rPr>
        <w:t xml:space="preserve"> </w:t>
      </w:r>
      <w:r>
        <w:rPr>
          <w:rtl w:val="true"/>
        </w:rPr>
        <w:t xml:space="preserve">تا </w:t>
      </w:r>
      <w:r>
        <w:rPr/>
        <w:t>59</w:t>
      </w:r>
      <w:r>
        <w:rPr>
          <w:rtl w:val="true"/>
        </w:rPr>
        <w:t>]</w:t>
      </w:r>
      <w:bookmarkEnd w:id="1200"/>
    </w:p>
    <w:p>
      <w:pPr>
        <w:pStyle w:val="Heading4"/>
        <w:numPr>
          <w:ilvl w:val="3"/>
          <w:numId w:val="1"/>
        </w:numPr>
        <w:rPr/>
      </w:pPr>
      <w:bookmarkStart w:id="1201" w:name="__RefHeading___Toc7459776_417432637"/>
      <w:bookmarkStart w:id="1202" w:name="_Toc473"/>
      <w:bookmarkEnd w:id="1201"/>
      <w:r>
        <w:rPr>
          <w:rtl w:val="true"/>
        </w:rPr>
        <w:t>اشاره</w:t>
      </w:r>
      <w:bookmarkEnd w:id="120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203" w:name="pg12292_144904"/>
    </w:p>
    <w:p>
      <w:pPr>
        <w:pStyle w:val="BookText"/>
        <w:rPr/>
      </w:pPr>
      <w:bookmarkEnd w:id="1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204" w:name="__RefHeading___Toc7459778_417432637"/>
      <w:bookmarkStart w:id="1205" w:name="_Toc474"/>
      <w:bookmarkEnd w:id="1204"/>
      <w:r>
        <w:rPr>
          <w:rtl w:val="true"/>
        </w:rPr>
        <w:t>انسان بودن پیامبر و مراحل پیروزی رسالتها</w:t>
      </w:r>
      <w:bookmarkEnd w:id="1205"/>
    </w:p>
    <w:p>
      <w:pPr>
        <w:pStyle w:val="Heading5"/>
        <w:numPr>
          <w:ilvl w:val="4"/>
          <w:numId w:val="1"/>
        </w:numPr>
        <w:rPr/>
      </w:pPr>
      <w:bookmarkStart w:id="1206" w:name="__RefHeading___Toc7459780_417432637"/>
      <w:bookmarkStart w:id="1207" w:name="_Toc475"/>
      <w:bookmarkEnd w:id="1206"/>
      <w:r>
        <w:rPr>
          <w:rtl w:val="true"/>
        </w:rPr>
        <w:t>اشاره</w:t>
      </w:r>
      <w:bookmarkEnd w:id="1207"/>
    </w:p>
    <w:p>
      <w:pPr>
        <w:pStyle w:val="Heading5"/>
        <w:numPr>
          <w:ilvl w:val="4"/>
          <w:numId w:val="1"/>
        </w:numPr>
        <w:rPr/>
      </w:pPr>
      <w:bookmarkStart w:id="1208" w:name="__RefHeading___Toc7459782_417432637"/>
      <w:bookmarkStart w:id="1209" w:name="_Toc476"/>
      <w:bookmarkEnd w:id="1208"/>
      <w:r>
        <w:rPr>
          <w:rtl w:val="true"/>
        </w:rPr>
        <w:t>رهنمودهایی از آیات</w:t>
      </w:r>
      <w:r>
        <w:rPr>
          <w:rtl w:val="true"/>
        </w:rPr>
        <w:t>:</w:t>
      </w:r>
      <w:bookmarkEnd w:id="1209"/>
    </w:p>
    <w:p>
      <w:pPr>
        <w:pStyle w:val="BookText"/>
        <w:rPr/>
      </w:pPr>
      <w:r>
        <w:rPr>
          <w:rFonts w:ascii="IRNazanin" w:hAnsi="IRNazanin" w:eastAsia="IRNazanin"/>
          <w:color w:val="111111"/>
          <w:sz w:val="28"/>
          <w:sz w:val="28"/>
          <w:szCs w:val="28"/>
          <w:rtl w:val="true"/>
          <w:lang w:bidi="fa-IR"/>
        </w:rPr>
        <w:t>عیسی بشری رسول بود که این خلاصه‌ای از آیات دو درس گذشته است و از این درس نیز،ولی قرآن در این جا این اندیشه را از چند نظر مورد 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ایستار حواریان که نخستین گروه از مؤمنان به عیسی بودند،و آنان مثل تحریفیان او را به خدایی نگرفتند،و اگر عیسی خدا می‌بود،حق آن بود که اینان قبل از دیگران این واقعیت را کشف کنند،بدان سبب که معاصر با عیسی بودند و با او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پایان کار معجزه آسای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آسمان بالا رفت،که این دلالت بر پسر خدا بودن او ندارد،بلکه معجزه‌ای همچون معجزات دیگر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درس را با دلیلی دیگر پایان می‌دهد که ساده است و می‌گوید مثل او همچون مثل آدم است که بدون پدر به دنیا آمد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درس،قرآن مراحل اجتماعی پیروزی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مراحلی است که هر رسالت از آنها می‌گذرد،و با تلاشهای خود بشر پیوستگی دارد و هیچ دلیلی بر آن نیست که خدا عنصر یا نژادی را دوست می‌دارد و آن را بر دیگران برتر می‌گرداند؛حواریان از آن جهت پیشرفت پیدا نکردند</w:t>
      </w:r>
      <w:bookmarkStart w:id="1210" w:name="pg12292_144905"/>
    </w:p>
    <w:p>
      <w:pPr>
        <w:pStyle w:val="BookText"/>
        <w:rPr/>
      </w:pPr>
      <w:bookmarkEnd w:id="1210"/>
      <w:r>
        <w:rPr>
          <w:rFonts w:ascii="IRNazanin" w:hAnsi="IRNazanin" w:eastAsia="IRNazanin"/>
          <w:color w:val="111111"/>
          <w:sz w:val="28"/>
          <w:sz w:val="28"/>
          <w:szCs w:val="28"/>
          <w:rtl w:val="true"/>
          <w:lang w:bidi="fa-IR"/>
        </w:rPr>
        <w:t>که عیسی را دوست می‌داشتند،بلکه این پیشرفت نتیجۀ تلاشهای ایشان در مراحل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کناره‌گیری از اکثریت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أَنْصٰارِی إِلَی اللّٰهِ قٰالَ الْحَوٰارِیُّونَ نَحْنُ أَنْصٰارُ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در راه خدا کیانند؟حواریان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مرحلۀ جنگ و طرح ریزی هر طرف برای پیروزی بر طرف دیگر و پیشرفت آنکه صاحب نقشه و طرح برتر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پیروزی بر دشمن</w:t>
      </w:r>
      <w:r>
        <w:rPr>
          <w:rFonts w:eastAsia="IRNazanin" w:cs="IRNazanin"/>
          <w:color w:val="111111"/>
          <w:sz w:val="28"/>
          <w:szCs w:val="28"/>
          <w:rtl w:val="true"/>
          <w:lang w:bidi="fa-IR"/>
        </w:rPr>
        <w:t>.</w:t>
      </w:r>
    </w:p>
    <w:p>
      <w:pPr>
        <w:pStyle w:val="Heading5"/>
        <w:numPr>
          <w:ilvl w:val="4"/>
          <w:numId w:val="1"/>
        </w:numPr>
        <w:rPr/>
      </w:pPr>
      <w:bookmarkStart w:id="1211" w:name="__RefHeading___Toc7459784_417432637"/>
      <w:bookmarkStart w:id="1212" w:name="_Toc477"/>
      <w:bookmarkEnd w:id="1211"/>
      <w:r>
        <w:rPr>
          <w:rtl w:val="true"/>
        </w:rPr>
        <w:t>شرح آیات</w:t>
      </w:r>
      <w:r>
        <w:rPr>
          <w:rtl w:val="true"/>
        </w:rPr>
        <w:t>:</w:t>
      </w:r>
      <w:bookmarkEnd w:id="1212"/>
    </w:p>
    <w:p>
      <w:pPr>
        <w:pStyle w:val="Heading6"/>
        <w:numPr>
          <w:ilvl w:val="5"/>
          <w:numId w:val="1"/>
        </w:numPr>
        <w:rPr/>
      </w:pPr>
      <w:bookmarkStart w:id="1213" w:name="__RefHeading___Toc7459786_417432637"/>
      <w:bookmarkStart w:id="1214" w:name="_Toc478"/>
      <w:bookmarkEnd w:id="1213"/>
      <w:r>
        <w:rPr>
          <w:rtl w:val="true"/>
        </w:rPr>
        <w:t>اشاره</w:t>
      </w:r>
      <w:bookmarkEnd w:id="1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با او مکر می‌ورزند،و با وجود تظاهر به ایمان ایمان خالص به خدا ندارند و منافق‌اند،و به همین جهت منتظر آن نشد که کار او را بسازند،بلکه مبادرت به کناره‌گیری از ایشان کرد و این خود مقدمه‌ای برای کارزار کردن و پیروز شدن بر ایشان بود؛و این مرحله همیشه در رسالتها وجود داشته است که عناصر اولیه در آن پدید می‌آیند،و از اجتماع فاسد جدا می‌شوند،و مجتمعی آرمانی برای خود فراهم می‌آورند و بر شمارۀ آنان افزوده می‌شود که سرانجام می‌جنگند و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w:t>
      </w:r>
    </w:p>
    <w:p>
      <w:pPr>
        <w:pStyle w:val="Heading6"/>
        <w:numPr>
          <w:ilvl w:val="5"/>
          <w:numId w:val="1"/>
        </w:numPr>
        <w:rPr/>
      </w:pPr>
      <w:bookmarkStart w:id="1215" w:name="__RefHeading___Toc7459788_417432637"/>
      <w:bookmarkStart w:id="1216" w:name="_Toc479"/>
      <w:bookmarkEnd w:id="1215"/>
      <w:r>
        <w:rPr>
          <w:rtl w:val="true"/>
        </w:rPr>
        <w:t>میزان عاملان</w:t>
      </w:r>
      <w:bookmarkEnd w:id="121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 عِیسیٰ مِنْهُمُ الْکُفْرَ قٰالَ مَنْ أَنْصٰارِی إِلَی اللّٰهِ قٰالَ الْحَوٰارِیُّونَ نَحْنُ أَنْصٰارُ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عیسی از آنان احساس کافری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در راه خدا کیانند؟حواریان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خواست تا ایستار خود را معین کنند،پس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برگزیدند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آنان را به نام حواریون خوانده است که به پیروی از عیسی و خالص کردن پرستش برای خدا و آمادگی برای فداکاری و جانبازی معتقد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وَ اشْهَدْ بِأَنّٰا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آوردیم و گواه باش که 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صادقانه به خدا ایمان آوردند و خود را به خدا تسلیم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آن گروه به خدا ژرف و خالص از مصالح و هواهای نفسانی و شک و تردید و هدف یگانۀ آنان خرسندی خدای متعال بود؛و هر دعوتی که مالک عناصر مخلص و آرمانی در ایمان باشد،و بدون پیچیدگی و فلسفه و تردد وجود خود را به خدا پیشکش کند،پیروز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ملاحظه می‌کنیم که این گروه از ایمان خود با این دعای گرم راستین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بِمٰا أَنْزَلْتَ وَ اتَّبَعْنَا الرَّسُولَ فَاکْتُبْنٰا مَعَ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فروفرستادی ایمان آوردیم و از پیغمبر پیروی کردیم،پس ما را با گواهان و حاضران بنویس</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گروه،اکثریت گمراه قرار داشت که در اندیشۀ طرح نقشه‌ای بود تا این گروه را از راههای گوناگون بکوبد،و همۀ آن نقشه‌ها بی‌نتیجه ماند،چرا که این گروه کوچک از ایمان راستین برخوردار بود،و با نقشۀ پاکیزۀ الهام گرفتۀ از خدای متعال کار می‌کرد و متکی بر ایمان افراد خود بود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وَ مَکَرَ اللّٰهُ وَ اللّٰهُ خَیْرُ الْمٰاکِرِینَ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کردند،و خدا مکر کرد،و خدا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رسالت گذشته از خصوصیتهایی برخوردار بودند که در جامعۀ ایشان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مؤمن و فداکار و با نشاط و یگانه بودند،بر پیشدستی کردن و برانداختن طرف مخالف توانایی داشتند،و جامعه‌های سست آنان چنین نبود</w:t>
      </w:r>
      <w:r>
        <w:rPr>
          <w:rFonts w:eastAsia="IRNazanin" w:cs="IRNazanin"/>
          <w:color w:val="111111"/>
          <w:sz w:val="28"/>
          <w:szCs w:val="28"/>
          <w:rtl w:val="true"/>
          <w:lang w:bidi="fa-IR"/>
        </w:rPr>
        <w:t>.</w:t>
      </w:r>
      <w:bookmarkStart w:id="1217" w:name="pg12292_144907"/>
    </w:p>
    <w:p>
      <w:pPr>
        <w:pStyle w:val="Heading6"/>
        <w:numPr>
          <w:ilvl w:val="5"/>
          <w:numId w:val="1"/>
        </w:numPr>
        <w:rPr/>
      </w:pPr>
      <w:bookmarkStart w:id="1218" w:name="__RefHeading___Toc7459790_417432637"/>
      <w:bookmarkStart w:id="1219" w:name="_Toc480"/>
      <w:bookmarkEnd w:id="1217"/>
      <w:bookmarkEnd w:id="1218"/>
      <w:r>
        <w:rPr>
          <w:rtl w:val="true"/>
        </w:rPr>
        <w:t>پایان اعجاز آمیز</w:t>
      </w:r>
      <w:bookmarkEnd w:id="1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زندگی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پایان یافت که خدا او را به سوی خود بالا برد،ولی او چشم به راه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که رسالت او و اصحابش پیروز شود و خداوند متعال از رسیدن به این نتیجه او را مطمئن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خواهم میراند،و به سوی خود برخواهم کشید،و تو را از کسانی که کافر شده‌اند پاک نگاه خواهم داشت،و کسانی را که از تو پیروی کرده‌اند تا روز قیامت بالاتر از کسانی که کافر شده‌اند قرار خواهم داد،و سپس بازگشت شما به سوی من است،و من درباره آنچه با یکدیگر اختلاف می‌کردید،میان شما داوری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دلالت بر آن دارد که خدا عیسی را با جسم و روحش به سوی خود بالا برد،بدان جهت که کلمه به معنی تمام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معنی کلمۀ 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تهمت ابلهانه‌ای که جهودان می‌خواستند به او بچسبانند و خدا با بازپس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ایشان و از جامعۀ فاسدشان از این تهمت عیسی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کرده که پیروان و دشمنان تو را دو بار جزا دهد چه،در دنیا پیروان تو را برتر از دشمنانت قرار می‌دهد و در رستاخیز میان آنها به عدالت حکم خواهد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کسانی را که کفر ورزیدند،در دنیا و آخرت سخت عذابشان خواهیم داد،و یاوری ندارند</w:t>
      </w:r>
      <w:r>
        <w:rPr>
          <w:rFonts w:eastAsia="Amiri" w:cs="Amiri" w:ascii="Amiri" w:hAnsi="Amiri"/>
          <w:color w:val="111111"/>
          <w:sz w:val="28"/>
          <w:szCs w:val="28"/>
          <w:rtl w:val="true"/>
          <w:lang w:bidi="ar-SA"/>
        </w:rPr>
        <w:t>.»</w:t>
      </w:r>
      <w:bookmarkStart w:id="1220" w:name="pg12292_144908"/>
    </w:p>
    <w:p>
      <w:pPr>
        <w:pStyle w:val="BookText"/>
        <w:rPr/>
      </w:pPr>
      <w:bookmarkEnd w:id="1220"/>
      <w:r>
        <w:rPr>
          <w:rFonts w:ascii="IRNazanin" w:hAnsi="IRNazanin" w:eastAsia="IRNazanin"/>
          <w:color w:val="111111"/>
          <w:sz w:val="28"/>
          <w:sz w:val="28"/>
          <w:szCs w:val="28"/>
          <w:rtl w:val="true"/>
          <w:lang w:bidi="fa-IR"/>
        </w:rPr>
        <w:t>وابستگی دروغین ایشان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نسب شریفی که آنان را به انبیاء پیوند می‌دهد،سودی بر ایشان ندارد،بلکه گرفتار عذاب سختی خواهند شد که،دنیا به صورت خواری و درویشی و آوارگی ظاهر می‌شود،و در آخرت به صورت جهنم که بد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آمَنُوا وَ عَمِلُوا الصّٰالِحٰاتِ فَیُوَفِّیهِمْ أُجُورَهُمْ وَ اللّٰهُ لاٰ یُحِبُّ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ایمان آوردند و کارهای نیکو کردند، مزدشان تمام داده می‌شود،و خداوند ستمکاران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ستمکاران را دوست نمی‌دارد،پس شایسته‌تر آن است که خود او به هیچ یک از بندگانش ستم نکند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ایشان چیزی نکاهد،و البتّه که چنین است و حق همگان را تمام و کمال می‌دهد،و بهشت خود را بدون عمل صالح و تلاش و مخالفت با هوای نفس به کسی ارزانی نمی‌دارد،که پاداش در آن‌جا به اندازۀ عمل است</w:t>
      </w:r>
      <w:r>
        <w:rPr>
          <w:rFonts w:eastAsia="IRNazanin" w:cs="IRNazanin"/>
          <w:color w:val="111111"/>
          <w:sz w:val="28"/>
          <w:szCs w:val="28"/>
          <w:rtl w:val="true"/>
          <w:lang w:bidi="fa-IR"/>
        </w:rPr>
        <w:t>.</w:t>
      </w:r>
    </w:p>
    <w:p>
      <w:pPr>
        <w:pStyle w:val="Heading6"/>
        <w:numPr>
          <w:ilvl w:val="5"/>
          <w:numId w:val="1"/>
        </w:numPr>
        <w:rPr/>
      </w:pPr>
      <w:bookmarkStart w:id="1221" w:name="__RefHeading___Toc7459792_417432637"/>
      <w:bookmarkStart w:id="1222" w:name="_Toc481"/>
      <w:bookmarkEnd w:id="1221"/>
      <w:r>
        <w:rPr>
          <w:rtl w:val="true"/>
        </w:rPr>
        <w:t>پس ای خردمندان عبرت گیرید</w:t>
      </w:r>
      <w:bookmarkEnd w:id="1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قصه‌های عیسی و معاصران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قصۀ محض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اینها،در درجۀ اول،دلالت بر حقایقی دارد که برجسته‌ترین آنها این است که انبیای خدا بشر بوده‌اند،و خدا چون آنان را شایستۀ برای برگزیده شدن به عنوان فرستادگان و ابلاغ رسالت خود و توانای بر عمل صالح می‌دانسته،به رسالت برگزیده است،نه این که چون از عنصر و نژاد برتری بوده‌اند به این مقام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حقیقتی یگانه است که آن را از قصه‌های عیسی به دست می‌آوریم،و جز این حقایق دیگر هست که از اینها بهرۀ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عبرتها و پندهایی از این قصه‌ها می‌گیریم،و آشکارترین آنها بصیرت در بینش علمی در زندگی و دست یافتن به دانشی سودمند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عمل صالح و سخت‌کوشی،مبارزه کردن با عناد و لجاجت نفسهای خودمان است تا مصیری همچون یهودیان معاصر عیسی نداشته باشیم و بلکه به درجۀ</w:t>
      </w:r>
      <w:bookmarkStart w:id="1223" w:name="pg12292_144909"/>
    </w:p>
    <w:p>
      <w:pPr>
        <w:pStyle w:val="BookText"/>
        <w:rPr/>
      </w:pPr>
      <w:bookmarkEnd w:id="1223"/>
      <w:r>
        <w:rPr>
          <w:rFonts w:ascii="IRNazanin" w:hAnsi="IRNazanin" w:eastAsia="IRNazanin"/>
          <w:color w:val="111111"/>
          <w:sz w:val="28"/>
          <w:sz w:val="28"/>
          <w:szCs w:val="28"/>
          <w:rtl w:val="true"/>
          <w:lang w:bidi="fa-IR"/>
        </w:rPr>
        <w:t>حواریان عیسی و صدیقان ارتقا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فلسفۀ قصه‌های پیشین را چنین خلاصه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نَتْلُوهُ عَلَیْکَ مِنَ الْآیٰاتِ وَ الذِّکْرِ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آنچه از آیات و ذکر محکم که بر تو فرود می‌خوانیم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سپس حقیقت آشکار را در قصه‌های عیسی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همچون مثل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خاک آفرید،سپس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بشد و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پسر خدا نیست،همان‌گونه که آدم پسر خدا نبود،بلکه آن قدرتی که به خاک گفت باش،پس انسانی تمام عیار و آدم پدر بشر شد،همان قدرت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بدون پدر آفرید،و جهودان،در آن هنگام که مریم را تکذیب کردند، و او را به گناهکاری متهم ساختند،دروغ می‌گفتند،چرا که مریم راستگو و صدیقه بود و همگان او را به همین صفت می‌شناختند،و از آن روی که خدا توانا است بر این که عیسی را بی‌پدر بیافریند،به همان‌گونه که آدم را از خاک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224" w:name="__RefHeading___Toc7459794_417432637"/>
      <w:bookmarkStart w:id="1225" w:name="_Toc482"/>
      <w:bookmarkEnd w:id="122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60</w:t>
      </w:r>
      <w:r>
        <w:rPr>
          <w:rtl w:val="true"/>
        </w:rPr>
        <w:t xml:space="preserve"> </w:t>
      </w:r>
      <w:r>
        <w:rPr>
          <w:rtl w:val="true"/>
        </w:rPr>
        <w:t xml:space="preserve">تا </w:t>
      </w:r>
      <w:r>
        <w:rPr/>
        <w:t>68</w:t>
      </w:r>
      <w:r>
        <w:rPr>
          <w:rtl w:val="true"/>
        </w:rPr>
        <w:t>]</w:t>
      </w:r>
      <w:bookmarkEnd w:id="1225"/>
    </w:p>
    <w:p>
      <w:pPr>
        <w:pStyle w:val="Heading4"/>
        <w:numPr>
          <w:ilvl w:val="3"/>
          <w:numId w:val="1"/>
        </w:numPr>
        <w:rPr/>
      </w:pPr>
      <w:bookmarkStart w:id="1226" w:name="__RefHeading___Toc7459796_417432637"/>
      <w:bookmarkStart w:id="1227" w:name="_Toc483"/>
      <w:bookmarkEnd w:id="1226"/>
      <w:r>
        <w:rPr>
          <w:rtl w:val="true"/>
        </w:rPr>
        <w:t>اشاره</w:t>
      </w:r>
      <w:bookmarkEnd w:id="122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1228" w:name="pg12292_144910"/>
    </w:p>
    <w:p>
      <w:pPr>
        <w:pStyle w:val="BookText"/>
        <w:rPr/>
      </w:pPr>
      <w:bookmarkEnd w:id="12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229" w:name="__RefHeading___Toc7459798_417432637"/>
      <w:bookmarkStart w:id="1230" w:name="_Toc484"/>
      <w:bookmarkEnd w:id="1229"/>
      <w:r>
        <w:rPr>
          <w:rtl w:val="true"/>
        </w:rPr>
        <w:t>معنای واژه‌ها</w:t>
      </w:r>
      <w:bookmarkEnd w:id="1230"/>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یکدیگر را لعنت کردن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او را لعنت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دعا کردن برای هلاک شدن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بهل همچون لعن یعنی دور شدن از رحمت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سخنی است که در آن شرح قصه‌ای باشد،و از همین روی اعراب به قصیده کلمه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همسنگ و برابر و به قولی به معنی مستوی یعنی صاف و هموار است</w:t>
      </w:r>
      <w:r>
        <w:rPr>
          <w:rFonts w:eastAsia="IRNazanin" w:cs="IRNazanin"/>
          <w:color w:val="111111"/>
          <w:sz w:val="28"/>
          <w:szCs w:val="28"/>
          <w:rtl w:val="true"/>
          <w:lang w:bidi="fa-IR"/>
        </w:rPr>
        <w:t>.</w:t>
      </w:r>
      <w:bookmarkStart w:id="1231" w:name="pg12292_144911"/>
    </w:p>
    <w:p>
      <w:pPr>
        <w:pStyle w:val="BookText"/>
        <w:rPr/>
      </w:pPr>
      <w:bookmarkEnd w:id="1231"/>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معنی چیزی است که مشتمل بر حجت و برهان یا شبهه‌ای در شکل و صورت برهان باشد، و حجت،همان 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232" w:name="__RefHeading___Toc7459800_417432637"/>
      <w:bookmarkStart w:id="1233" w:name="_Toc485"/>
      <w:bookmarkEnd w:id="1232"/>
      <w:r>
        <w:rPr>
          <w:rtl w:val="true"/>
        </w:rPr>
        <w:t>حق،وسیلۀ اندازه‌گیری درستی و اساس یگانگی</w:t>
      </w:r>
      <w:bookmarkEnd w:id="1233"/>
    </w:p>
    <w:p>
      <w:pPr>
        <w:pStyle w:val="Heading5"/>
        <w:numPr>
          <w:ilvl w:val="4"/>
          <w:numId w:val="1"/>
        </w:numPr>
        <w:rPr/>
      </w:pPr>
      <w:bookmarkStart w:id="1234" w:name="__RefHeading___Toc7459802_417432637"/>
      <w:bookmarkStart w:id="1235" w:name="_Toc486"/>
      <w:bookmarkEnd w:id="1234"/>
      <w:r>
        <w:rPr>
          <w:rtl w:val="true"/>
        </w:rPr>
        <w:t>اشاره</w:t>
      </w:r>
      <w:bookmarkEnd w:id="1235"/>
    </w:p>
    <w:p>
      <w:pPr>
        <w:pStyle w:val="Heading5"/>
        <w:numPr>
          <w:ilvl w:val="4"/>
          <w:numId w:val="1"/>
        </w:numPr>
        <w:rPr/>
      </w:pPr>
      <w:bookmarkStart w:id="1236" w:name="__RefHeading___Toc7459804_417432637"/>
      <w:bookmarkStart w:id="1237" w:name="_Toc487"/>
      <w:bookmarkEnd w:id="1236"/>
      <w:r>
        <w:rPr>
          <w:rtl w:val="true"/>
        </w:rPr>
        <w:t>رهنمودهایی از آیات</w:t>
      </w:r>
      <w:r>
        <w:rPr>
          <w:rtl w:val="true"/>
        </w:rPr>
        <w:t>:</w:t>
      </w:r>
      <w:bookmarkEnd w:id="1237"/>
    </w:p>
    <w:p>
      <w:pPr>
        <w:pStyle w:val="BookText"/>
        <w:rPr/>
      </w:pPr>
      <w:r>
        <w:rPr>
          <w:rFonts w:ascii="IRNazanin" w:hAnsi="IRNazanin" w:eastAsia="IRNazanin"/>
          <w:color w:val="111111"/>
          <w:sz w:val="28"/>
          <w:sz w:val="28"/>
          <w:szCs w:val="28"/>
          <w:rtl w:val="true"/>
          <w:lang w:bidi="fa-IR"/>
        </w:rPr>
        <w:t>داستانهای عیسی و یحیی تمهید مقدمۀ خوبی برای کوبیدن نژادیگری بود، و آن انحراف بزرگی است که یهود و نصاری در آن افتادند و از محور اساسی امت رسالتی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درس،قرآن محور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می‌سازد،و بعضی از حجتهای قاطع را بر آن طرح می‌کند،یا به تعبیری نیکوتر،به ما می‌گوید که چگونه باید حق را اکتشاف کنیم و با چه وسیله؛پس به یاد ما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مباهله و یکدیگر را لعن کردن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برای توافق رسالتی طرح می‌کند که از ریشه بر توحید خدا و مخالفت با حزبیگری و نژادیگری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قصۀ ابراهیم می‌پردازد که جهود و نصاری آن را مقیاس حق قرار داده‌اند،و می‌گوید که آن مقیاسی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ابراهیم یهودی یا نصرانی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وی به عنوان یک شخص صلاحیت مقیاس حق بودن ندارد،بلکه ابراهیم از آن جهت پیغمبر بود که از حق پیروی می‌کرد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ابراهیم به نسب یا کلام نیست،بلکه به پیروی راستین</w:t>
      </w:r>
      <w:bookmarkStart w:id="1238" w:name="pg12292_144912"/>
    </w:p>
    <w:p>
      <w:pPr>
        <w:pStyle w:val="BookText"/>
        <w:rPr/>
      </w:pPr>
      <w:bookmarkEnd w:id="12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پیروی از سیاق در دروس آینده ایستارهای اهل کتاب را در برابر رسالت جدید دنبال می‌کند،که یکی از آنها پرداختن به روشهای گمراه کنندۀ پست همچون پوشیده نگاه داشتن حق یا تصدیق کردن باطل یا ایمان و سپس بی‌ایمانی برای انداختن شک در جانها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آثار عملی اندیشۀ نژادی که به صورت خیانت در امانت ظاهر می‌شود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نقش علمای منحرف دین و دنیا را در گمراه کردن توده‌های مردم بر اثر تحمیل کردن فرهنگهای بیمار و زهر آلود به ایشان آشکار می‌سازد،و این که چگونه این نقش با نقش دانشمند واقعی دین یا مؤمن راستین متناقض است</w:t>
      </w:r>
      <w:r>
        <w:rPr>
          <w:rFonts w:eastAsia="IRNazanin" w:cs="IRNazanin"/>
          <w:color w:val="111111"/>
          <w:sz w:val="28"/>
          <w:szCs w:val="28"/>
          <w:rtl w:val="true"/>
          <w:lang w:bidi="fa-IR"/>
        </w:rPr>
        <w:t>.</w:t>
      </w:r>
    </w:p>
    <w:p>
      <w:pPr>
        <w:pStyle w:val="Heading5"/>
        <w:numPr>
          <w:ilvl w:val="4"/>
          <w:numId w:val="1"/>
        </w:numPr>
        <w:rPr/>
      </w:pPr>
      <w:bookmarkStart w:id="1239" w:name="__RefHeading___Toc7459806_417432637"/>
      <w:bookmarkStart w:id="1240" w:name="_Toc488"/>
      <w:bookmarkEnd w:id="1239"/>
      <w:r>
        <w:rPr>
          <w:rtl w:val="true"/>
        </w:rPr>
        <w:t>شرح آیات</w:t>
      </w:r>
      <w:r>
        <w:rPr>
          <w:rtl w:val="true"/>
        </w:rPr>
        <w:t>:</w:t>
      </w:r>
      <w:bookmarkEnd w:id="1240"/>
    </w:p>
    <w:p>
      <w:pPr>
        <w:pStyle w:val="Heading6"/>
        <w:numPr>
          <w:ilvl w:val="5"/>
          <w:numId w:val="1"/>
        </w:numPr>
        <w:rPr/>
      </w:pPr>
      <w:bookmarkStart w:id="1241" w:name="__RefHeading___Toc7459808_417432637"/>
      <w:bookmarkStart w:id="1242" w:name="_Toc489"/>
      <w:bookmarkEnd w:id="1241"/>
      <w:r>
        <w:rPr>
          <w:rtl w:val="true"/>
        </w:rPr>
        <w:t>اشاره</w:t>
      </w:r>
      <w:bookmarkEnd w:id="1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مقیاس ارزیابی سالم است،نه مردمان و نه نژاد،و حق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است که بندگان را به سوی خود راهنمایی می‌کند،و او است که به هدایت شدن پاداش می‌دهد،و او است که،چه بخواهیم چه نخواهیم،روان شدن حق را تضمین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خدا است،کسی نمی‌تواند آن را به خود اختصاص دهد،یا به نام آن بر مردم فرمان راند،و آنان را بندگان خود سازد،بدان جهت که خدا پروردگار همه است،و به طایفه‌ای جز طایفه‌های دیگر اختصاص ندارد؛و چون حق از خدا است پس شکی در آن نیست،چرا که مصدر شک هوای نفس و مصلحت و نادانی است و خداوند متعال برتر از اینها است</w:t>
      </w:r>
      <w:r>
        <w:rPr>
          <w:rFonts w:eastAsia="IRNazanin" w:cs="IRNazanin"/>
          <w:color w:val="111111"/>
          <w:sz w:val="28"/>
          <w:szCs w:val="28"/>
          <w:rtl w:val="true"/>
          <w:lang w:bidi="fa-IR"/>
        </w:rPr>
        <w:t>.</w:t>
      </w:r>
    </w:p>
    <w:p>
      <w:pPr>
        <w:pStyle w:val="Heading6"/>
        <w:numPr>
          <w:ilvl w:val="5"/>
          <w:numId w:val="1"/>
        </w:numPr>
        <w:rPr/>
      </w:pPr>
      <w:bookmarkStart w:id="1243" w:name="__RefHeading___Toc7459810_417432637"/>
      <w:bookmarkStart w:id="1244" w:name="_Toc490"/>
      <w:bookmarkEnd w:id="1243"/>
      <w:r>
        <w:rPr>
          <w:rtl w:val="true"/>
        </w:rPr>
        <w:t>دلایل راستی رسالت</w:t>
      </w:r>
      <w:bookmarkEnd w:id="124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 در دعوتی که مصدر آن یک مرد یا نژاد یا قوم یا مردم یک سرزمین است شک می‌کنیم،بدان سبب که می‌دانیم مرد ممکن است نادان یا ساده یا پلید باشد یا در زیر فشار مصالح خویش یا مصالح نژاد یا اقلیم یا قوم خود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خدا شکی از این گونه یا از هر گونه دیگر نمی‌رود،سبحانه و تعالی</w:t>
      </w:r>
      <w:r>
        <w:rPr>
          <w:rFonts w:eastAsia="IRNazanin" w:cs="IRNazanin"/>
          <w:color w:val="111111"/>
          <w:sz w:val="28"/>
          <w:szCs w:val="28"/>
          <w:rtl w:val="true"/>
          <w:lang w:bidi="fa-IR"/>
        </w:rPr>
        <w:t>...</w:t>
      </w:r>
      <w:bookmarkStart w:id="1245" w:name="pg12292_144913"/>
    </w:p>
    <w:p>
      <w:pPr>
        <w:pStyle w:val="BookText"/>
        <w:rPr/>
      </w:pPr>
      <w:bookmarkEnd w:id="124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مِنْ رَبِّکَ فَلاٰ تَکُنْ مِنَ الْمُمْتَرِینَ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پروردگار تو است، پس از شک کنندگان مباش</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داشتن رسول به رسالتش گواهی بر راستگویی او است،زیرا که چنین ایمانی هرگز با دروغگویی رسول یا فریب دادن وی به مردم جمع نمی‌شود؛ولی مردم چگونه می‌توانستند راستگویی رسول را در ایمان داشتن به رسالت خود و یقین کامل به مضمون آن داشتن کشف کنند؟آیا تنها از سخنان او باید استنتاج کنند؟هرگز،بلکه از راه ممارست عملی وی به آن،و تلاش کردن و فداکاریها و بخشندگی او در این راه،و نیز از طریق ابتهال در آن هنگام که دو طایفۀ در حال معارضه در برابر خدا می‌ایستند و بر آنکه از آن دو دروغگو است لعنت می‌کنند،که طبیعی است در چنین حالتی پرده از روی چهره‌های دروغگو به کنار می‌رود و حقیقت از افق راستگویان به درخشیدن آغاز می‌کند</w:t>
      </w:r>
      <w:r>
        <w:rPr>
          <w:rFonts w:eastAsia="IRNazanin" w:cs="IRNazanin"/>
          <w:color w:val="111111"/>
          <w:sz w:val="28"/>
          <w:szCs w:val="28"/>
          <w:rtl w:val="true"/>
          <w:lang w:bidi="fa-IR"/>
        </w:rPr>
        <w:t>.</w:t>
      </w:r>
    </w:p>
    <w:p>
      <w:pPr>
        <w:pStyle w:val="Heading6"/>
        <w:numPr>
          <w:ilvl w:val="5"/>
          <w:numId w:val="1"/>
        </w:numPr>
        <w:rPr/>
      </w:pPr>
      <w:bookmarkStart w:id="1246" w:name="__RefHeading___Toc7459812_417432637"/>
      <w:bookmarkStart w:id="1247" w:name="_Toc491"/>
      <w:bookmarkEnd w:id="1246"/>
      <w:r>
        <w:rPr>
          <w:rtl w:val="true"/>
        </w:rPr>
        <w:t>مباهله وسیله‌ای برای کشف حق است</w:t>
      </w:r>
      <w:bookmarkEnd w:id="1247"/>
    </w:p>
    <w:p>
      <w:pPr>
        <w:pStyle w:val="BookText"/>
        <w:rPr/>
      </w:pPr>
      <w:r>
        <w:rPr>
          <w:rFonts w:ascii="IRNazanin" w:hAnsi="IRNazanin" w:eastAsia="IRNazanin"/>
          <w:color w:val="111111"/>
          <w:sz w:val="28"/>
          <w:sz w:val="28"/>
          <w:szCs w:val="28"/>
          <w:rtl w:val="true"/>
          <w:lang w:bidi="fa-IR"/>
        </w:rPr>
        <w:t>ابتهال نوعی از یکدیگر را به محاکمه شدن در برابر غیب خواندن است که هر طرف به تقوای ضمیر خویش بازمی‌گردد و از آن داوری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پس از دانشی که به تو رسید،کسی با تو دربارۀ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مجادلۀ جدی کلامی که به درازا می‌کشد مپرداز،بلکه چنان کند که از واقعیت داوری بخواهد،بدان جهت که علم عبارت از لفظ یا کلمات نوشتنی نیست،بلکه اکتشاف واقعیت ملموس در خارج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 أَبْنٰاءَکُمْ وَ نِسٰاءَنٰا وَ نِسٰاءَکُمْ وَ أَنْفُسَنٰا وَ أَنْفُسَکُمْ ثُمَّ نَبْتَهِلْ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فرزندان ما و فرزندان شما،و زنان ما و زنان شما،و خود ما و خود شما را بخوانیم،و سپس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تضرع از خدا خواستار کشف حقیقت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فَنَجْعَلْ لَعْنَتَ اللّٰهِ عَلَی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خود را بر دروغگویان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دروغگو نمی‌تواند لعنت را بر خود فروریزد و رسوا می‌شود؛و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اهل خانۀ خود را جمع کرد و برای رو به رو شدن ترسایان نجران و انجام دادن ابتهال رفت،ولی آنان از حضور خودداری کردند و رسوا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از آن خدا است،و به احتجاج پرداختن دربارۀ آن از طریق ابتهال به خدا صورت می‌گیرد،ولی کلام خدا در کجا یافت می‌شود؟در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از طریق قصه‌های واقعی دربارۀ حق با ما سخن می‌گوید، پس حق در راه روشن قرآن الفاظ یا قواعد مجرد نیست،بلکه بصیرتهایی است از لابه‌لای قصه‌های واقعی برای ما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قصه‌ها به اعتراف کردن به حقیقت توحیدی می‌انجامد که بینشی کامل و تفسیر درست از همه ظواهر و نمودهای زندگی در اختیار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توحید و یکتاپرستی کناره‌گیری از زندگی اجتماعی نیست،بلکه توحیدی که قصه‌های تاریخی قرآن بازتابی از آن است،ما را به پروردگاری راهنما می‌شود که بر زندگی مستولی است و تدبیر آن را به دست دارد،و عزیز توانا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عزتش،توانایی وی در زندگی آشکار می‌شود،و چون حکیم است علم خویش را به خدمت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قرآن و ببینید که 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الْقَصَصُ الْحَقُّ وَ مٰا مِنْ إِلٰهٍ إِلاَّ اللّٰهُ وَ إِنَّ اللّٰهَ لَهُوَ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داستانهای راست،و خدایی جز خدای یگانه نیست،و خدا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از حق پیروی نکند،از باطل پیروی خواهد کرد،و به نتیجه‌ای جز فساد و تباهی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او دور نیست،بلکه از حال او آگاه است و از او مراقبت می‌کند و ناگهان او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فَإِنَّ اللّٰهَ عَلِیمٌ بِالْمُفْسِدِینَ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 گرداندند،خداوند بر مفسدان آگاه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ابتهال روشی بود با این هدف که کافران از اهل کتاب را به رسالت قانع کند؛و روش دیگر طرح ریختن راهی است برای ایجاد توافق مندرج در این آیه که مردمان را به برابری در زمینۀ توحید دعوت می‌کند،که در آن چیزی در طرز تفکر و رفتار شریک خدا نمی‌شود،و همۀ ارزشهای اجتماعی جز عنصر حق سقوط می‌کند و دیگر نژاد و قوم و مرد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می‌بایستی فروریزد،از آن رو که شرک به خدا است،و سپس استعباد و دیگران را بندۀ خود دانستن نیز باید ساقط شود،و هیچ کس جز خدا ارباب دیگری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رهبری و استعباد و ستم و فشار و خفقان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حقیقی توحید چنین است،تا عالمی به وجود آید که حق بر آن فرمان می‌راند و ارزشهای گمراهی در آن نابود می‌شود،و ارزش تسلیم انحصاری به خدا بدون هیچ گونه استعباد بالا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کتاب،بیایید تا بر کلمه‌ای که میان ما و شما برابر است گرد آییم،به این که جز خدا را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توحیدی است که به معنی مشرک نبودن به خدا در ارزشها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نُشْرِکَ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با او انباز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کلمه به معنی شریک قرار ندادن برای خدا در رهبری و پاسداری از آزادی شخصی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یَتَّخِذَ بَعْضُنٰا بَعْضاً أَرْبٰاباً مِنْ دُونِ اللّٰهِ فَإِنْ تَوَلَّوْا فَقُولُوا اشْهَدُوا بِأَنّٰا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ما بعضی دیگر را به جای خدا آقا و خواجه نگیریم،پس اگر رو گرداندند،بگویید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که این اصول را به عنوان چیزی اضافی مورد تطبیق قرار ندهیم،</w:t>
      </w:r>
      <w:bookmarkStart w:id="1248" w:name="pg12292_144916"/>
    </w:p>
    <w:p>
      <w:pPr>
        <w:pStyle w:val="BookText"/>
        <w:rPr/>
      </w:pPr>
      <w:bookmarkEnd w:id="1248"/>
      <w:r>
        <w:rPr>
          <w:rFonts w:ascii="IRNazanin" w:hAnsi="IRNazanin" w:eastAsia="IRNazanin"/>
          <w:color w:val="111111"/>
          <w:sz w:val="28"/>
          <w:sz w:val="28"/>
          <w:szCs w:val="28"/>
          <w:rtl w:val="true"/>
          <w:lang w:bidi="fa-IR"/>
        </w:rPr>
        <w:t>چه اینها نمایندۀ اصول حقیقی ما است که در داخل اجتماع ما حکومت می‌کند</w:t>
      </w:r>
      <w:r>
        <w:rPr>
          <w:rFonts w:eastAsia="IRNazanin" w:cs="IRNazanin"/>
          <w:color w:val="111111"/>
          <w:sz w:val="28"/>
          <w:szCs w:val="28"/>
          <w:rtl w:val="true"/>
          <w:lang w:bidi="fa-IR"/>
        </w:rPr>
        <w:t>.</w:t>
      </w:r>
    </w:p>
    <w:p>
      <w:pPr>
        <w:pStyle w:val="Heading6"/>
        <w:numPr>
          <w:ilvl w:val="5"/>
          <w:numId w:val="1"/>
        </w:numPr>
        <w:rPr/>
      </w:pPr>
      <w:bookmarkStart w:id="1249" w:name="__RefHeading___Toc7459814_417432637"/>
      <w:bookmarkStart w:id="1250" w:name="_Toc492"/>
      <w:bookmarkEnd w:id="1249"/>
      <w:r>
        <w:rPr>
          <w:rtl w:val="true"/>
        </w:rPr>
        <w:t>تطبیق و به کار بستن اصول وسیلۀ خلاص است</w:t>
      </w:r>
      <w:bookmarkEnd w:id="1250"/>
    </w:p>
    <w:p>
      <w:pPr>
        <w:pStyle w:val="BookText"/>
        <w:rPr/>
      </w:pPr>
      <w:r>
        <w:rPr>
          <w:rFonts w:ascii="IRNazanin" w:hAnsi="IRNazanin" w:eastAsia="IRNazanin"/>
          <w:color w:val="111111"/>
          <w:sz w:val="28"/>
          <w:sz w:val="28"/>
          <w:szCs w:val="28"/>
          <w:rtl w:val="true"/>
          <w:lang w:bidi="fa-IR"/>
        </w:rPr>
        <w:t>کیست که این اصول و مبادی او را به شگفتی نیندازد؛کدام اجتماع یا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جهان امروز است که در جستجوی توافق است،و خطر جنگ اتمی اعماق جانش را به لرزه درمی‌آورد،ولی توافق را جز در ضمن این اصول نمی‌یابد؛پس باید همۀ ارزشهای نژادی و اقلیمی و استعباد انسان از انسان و سرکوبی حریات فروریزد،و ارزش توحید و تسلیم منحصر به خدا بالا رود تا عالم ببیند که چگونه توافق و هماهنگی به وجود می‌آید،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داخل اجتماعات کوچک و بلکه در تجمعی بسیار خرد اگر سروری با این اصول باشد،وسیله‌ای برای همکاری بهتر و انتاج نیکوتر است،بدان شرط که ارزش مساوات در برابر قانون،و ارزش یکتاپرستی و معتقد نبودن به هر قیمت زمینی باطل،و ارزش آزادی و عدم استعباد حکمفرما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جوهر سورۀ آل عمران را تجسم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دعوتی است به وحدت و یگانگی بر اساس حق و ساختن اجتماعی توحیدی که محور آن حق است و بر گرد آن می‌چرخد و ارزشهای باطل را به دور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آیۀ پیشین پرچم مساوات و عدم برده‌گیری گروهی از گروه دیگر بر افراشت،متضمن دعوت آشکار برای طرد بت‌پرستی و پرستش اشخاص و بر گرد آنان فراهم آمدن و در صدد خود را وابستۀ به آنان دانستن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وضعیتی است که در برابر وحدت جامعۀ بشری می‌ایستد و جلوی رشد و نمو را می‌گیرد و بشر توانایی خود را در نوآوری از کف می‌دهد و اعتماد خود را در رسیدن به پیشرفت فاقد می‌گردد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مثلی از آن را از واقعیت ابراهیم علیه السلام آورده است که یهود و نصاری در اثبات پیوستگی خود با او تلاش می‌کنند،و دربارۀ او با یکدیگر اختلاف دارند،و هر گروه می‌خواهد از او برای خود کسب نیرو کند،در صورتی که این</w:t>
      </w:r>
    </w:p>
    <w:p>
      <w:pPr>
        <w:pStyle w:val="BookText"/>
        <w:rPr/>
      </w:pPr>
      <w:r>
        <w:rPr>
          <w:rFonts w:ascii="IRNazanin" w:hAnsi="IRNazanin" w:eastAsia="IRNazanin"/>
          <w:color w:val="111111"/>
          <w:sz w:val="28"/>
          <w:sz w:val="28"/>
          <w:szCs w:val="28"/>
          <w:rtl w:val="true"/>
          <w:lang w:bidi="fa-IR"/>
        </w:rPr>
        <w:t>مطلب را فراموش می‌کنند که بزرگی ابراهیم به سبب نژاد برتر یا به سبب پدر یا قوم یا زادگاهش نبود،بلکه بدان سبب بود که خود را به خدا تسلیم کرد و یکتاپرستی خالص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دین ابراهیم در توحید پیروی می‌کردند،همین دین به جای ایجاد تفرقه آنان را به هم پیوسته و یگانه می‌ساخت،به شرط آنکه تفکر تنگ حزبی را کنار می‌گذاشتند،و هر گروه در آن نمی‌کوشید تا انتسابش به جماعت قویتر از انتساب به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لِمَ تُحَاجُّونَ فِی إِبْرٰاهِیمَ وَ مٰا أُنْزِلَتِ التَّوْرٰاةُ وَ الْإِنْجِیلُ إِلاّٰ مِنْ بَعْدِهِ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کتاب،چرا دربارۀ ابراهیم احتجاج می‌ورزید،و حال آنکه تورات و انجیل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فرود آمد؛آیا فهم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ابراهیم را رمزی برای یگانگی قرار دهید،نه سبب تفرقه و جدال طایفه‌ای در میان خودتان،چه اختلاف پس از ابراهیم پیدا شد نه پیش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سخن خود را دنبال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دارندۀ خود را به کوری می‌خواند،از آن جهت که به تفکر علمی نمی‌پردازد،بلکه می‌خواهد حرف خود را به هر قیمت که شده بر کرسی بنشاند؛ چگونه ممکن است که ابراهیم یهودی باشد در صورتی که دین یهود پس از وی آمد، یا چگونه ممکن است مسیحی باشد که مسیحیت در پی یهودیت پیدا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أَنْتُمْ هٰؤُلاٰءِ حٰاجَجْتُمْ فِیمٰا لَکُمْ بِهِ عِلْمٌ فَلِمَ تُحَاجُّونَ فِیمٰا لَیْسَ لَکُمْ بِهِ عِلْمٌ وَ اللّٰهُ یَعْلَمُ وَ 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بودید که در آنچه به آن آگاه بودید محاجّه می‌کردید،دیگر چرا در آنچه به آن آگاهی ندارید محاجّه می‌کنید؟و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خدا را یگانه بشناسیم و بر او تسلیم شویم،تا از عصبیت طایفه‌پرستی دور شویم،و از دانش و خرد برخوردار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ابراهیم که بود؟بندۀ خدا بود و به هیچ طایفه و نژادی وابستگی</w:t>
      </w:r>
      <w:bookmarkStart w:id="1251" w:name="pg12292_144918"/>
    </w:p>
    <w:p>
      <w:pPr>
        <w:pStyle w:val="BookText"/>
        <w:rPr/>
      </w:pPr>
      <w:bookmarkEnd w:id="1251"/>
      <w:r>
        <w:rPr>
          <w:rFonts w:ascii="IRNazanin" w:hAnsi="IRNazanin" w:eastAsia="IRNazanin"/>
          <w:color w:val="111111"/>
          <w:sz w:val="28"/>
          <w:sz w:val="28"/>
          <w:szCs w:val="28"/>
          <w:rtl w:val="true"/>
          <w:lang w:bidi="fa-IR"/>
        </w:rPr>
        <w:t>نداشت و به همین جهت بزرگوار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إِبْرٰاهِیمُ یَهُودِیًّا وَ لاٰ نَصْرٰانِیًّا وَ لٰکِنْ کٰانَ حَنِیفاً مُسْلِماً 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یهودی نبود نصرانی هم نبود،بلکه بیزار از شرک و مسلمان بود،و هرگز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انحرافات اجتماعی رایج در جامعۀ خود را طرد کرد،و از آنها منحرف و دور شد و سپس متوجه به خدای یگانه شد و او را پرستید،و در نتیجه از فشار جبت و طاغوت رهایی یافت و به هیچ نیروی فکری یا اجتماعی یا سیاسی خاضع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این است؛پس اگر کسی می‌خواهد به او راه یابد،نخست باید اجتماع فاسد خود را طرد 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کاملا متقابل با آن رو به خدا رود،و خود را تسلیم خدا و حق کند،و از تسلط همۀ نیروهای برده کنندۀ آدمی از او شود؛ نسبت داشتن درست به ابراهیم چنین است،و آن را جز پیامبرمان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او نمی‌یابی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شایسته‌ترین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آن کسانند که پیروی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خالصانه به یگانه شمردن خدا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النَّبِیُّ وَ الَّذِینَ آمَنُوا وَ اللّٰهُ وَلِیُّ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پیغمبر و کسانی که ایمان آوردند،و خدا ولی و سرور مؤمنان است</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1252" w:name="__RefHeading___Toc7459816_417432637"/>
      <w:bookmarkStart w:id="1253" w:name="_Toc493"/>
      <w:bookmarkEnd w:id="125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69</w:t>
      </w:r>
      <w:r>
        <w:rPr>
          <w:rtl w:val="true"/>
        </w:rPr>
        <w:t xml:space="preserve"> </w:t>
      </w:r>
      <w:r>
        <w:rPr>
          <w:rtl w:val="true"/>
        </w:rPr>
        <w:t xml:space="preserve">تا </w:t>
      </w:r>
      <w:r>
        <w:rPr/>
        <w:t>76</w:t>
      </w:r>
      <w:r>
        <w:rPr>
          <w:rtl w:val="true"/>
        </w:rPr>
        <w:t>]</w:t>
      </w:r>
      <w:bookmarkEnd w:id="1253"/>
    </w:p>
    <w:p>
      <w:pPr>
        <w:pStyle w:val="Heading4"/>
        <w:numPr>
          <w:ilvl w:val="3"/>
          <w:numId w:val="1"/>
        </w:numPr>
        <w:rPr/>
      </w:pPr>
      <w:bookmarkStart w:id="1254" w:name="__RefHeading___Toc7459818_417432637"/>
      <w:bookmarkStart w:id="1255" w:name="_Toc494"/>
      <w:bookmarkEnd w:id="1254"/>
      <w:r>
        <w:rPr>
          <w:rtl w:val="true"/>
        </w:rPr>
        <w:t>اشاره</w:t>
      </w:r>
      <w:bookmarkEnd w:id="1255"/>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1256" w:name="pg12292_144919"/>
    </w:p>
    <w:p>
      <w:pPr>
        <w:pStyle w:val="Heading4"/>
        <w:numPr>
          <w:ilvl w:val="3"/>
          <w:numId w:val="1"/>
        </w:numPr>
        <w:rPr/>
      </w:pPr>
      <w:bookmarkStart w:id="1257" w:name="__RefHeading___Toc7459820_417432637"/>
      <w:bookmarkStart w:id="1258" w:name="_Toc495"/>
      <w:bookmarkEnd w:id="1256"/>
      <w:bookmarkEnd w:id="1257"/>
      <w:r>
        <w:rPr>
          <w:rtl w:val="true"/>
        </w:rPr>
        <w:t>معنای واژه‌ها</w:t>
      </w:r>
      <w:bookmarkEnd w:id="1258"/>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روز،بدان سبب که اول باری است که با آن رو به رو و مواجه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259" w:name="__RefHeading___Toc7459822_417432637"/>
      <w:bookmarkStart w:id="1260" w:name="_Toc496"/>
      <w:bookmarkEnd w:id="1259"/>
      <w:r>
        <w:rPr>
          <w:rtl w:val="true"/>
        </w:rPr>
        <w:t>ایستارهای اهل کتاب عصبیت و گمراه کردن</w:t>
      </w:r>
      <w:bookmarkEnd w:id="1260"/>
    </w:p>
    <w:p>
      <w:pPr>
        <w:pStyle w:val="Heading5"/>
        <w:numPr>
          <w:ilvl w:val="4"/>
          <w:numId w:val="1"/>
        </w:numPr>
        <w:rPr/>
      </w:pPr>
      <w:bookmarkStart w:id="1261" w:name="__RefHeading___Toc7459824_417432637"/>
      <w:bookmarkStart w:id="1262" w:name="_Toc497"/>
      <w:bookmarkEnd w:id="1261"/>
      <w:r>
        <w:rPr>
          <w:rtl w:val="true"/>
        </w:rPr>
        <w:t>اشاره</w:t>
      </w:r>
      <w:bookmarkEnd w:id="1262"/>
    </w:p>
    <w:p>
      <w:pPr>
        <w:pStyle w:val="Heading5"/>
        <w:numPr>
          <w:ilvl w:val="4"/>
          <w:numId w:val="1"/>
        </w:numPr>
        <w:rPr/>
      </w:pPr>
      <w:bookmarkStart w:id="1263" w:name="__RefHeading___Toc7459826_417432637"/>
      <w:bookmarkStart w:id="1264" w:name="_Toc498"/>
      <w:bookmarkEnd w:id="1263"/>
      <w:r>
        <w:rPr>
          <w:rtl w:val="true"/>
        </w:rPr>
        <w:t>رهنمودهایی از آیات</w:t>
      </w:r>
      <w:r>
        <w:rPr>
          <w:rtl w:val="true"/>
        </w:rPr>
        <w:t>:</w:t>
      </w:r>
      <w:bookmarkEnd w:id="126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ایستارهای اهل کتاب در برابر رسالت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ابراهیم از آن</w:t>
      </w:r>
      <w:bookmarkStart w:id="1265" w:name="pg12292_144920"/>
    </w:p>
    <w:p>
      <w:pPr>
        <w:pStyle w:val="BookText"/>
        <w:rPr/>
      </w:pPr>
      <w:bookmarkEnd w:id="1265"/>
      <w:r>
        <w:rPr>
          <w:rFonts w:ascii="IRNazanin" w:hAnsi="IRNazanin" w:eastAsia="IRNazanin"/>
          <w:color w:val="111111"/>
          <w:sz w:val="28"/>
          <w:sz w:val="28"/>
          <w:szCs w:val="28"/>
          <w:rtl w:val="true"/>
          <w:lang w:bidi="fa-IR"/>
        </w:rPr>
        <w:t>پیروی می‌کرده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چیزی که ایستار اهل کتاب را متمایز می‌سازد،تعصب کوری است که بر حساب حق نسبت به طایفۀ خود دارند؛آنان در بند آن نیستند که به هدایت برسند،بلکه در آن می‌کوشند تا مؤمنان را نیز گمراه کنند،و با دانستن این که رسول بر حق است،به او کفر می‌ورزند تا آتش عصبیت طایفه‌ای و نژادی خود را فرونشانند،و وسایل مکارانه و غیر شریفی را برای گمراه کردن مؤمنان به کار می‌برند،مثل این که در هنگام صبح تظاهر به آن کنند که مؤمنند،و هنگام شام کافر شوند،تا شاید از این راه اسلام مؤمنان به رسول را ضعیف کنند،یا این که در محیط ایشان فکر نژادگری و طایفه‌گری را شایع می‌کنند،و می‌خواهند احساسات استقلال طلبانۀ مردم را ملعبۀ خود قرار دهند،و خودپسندی قومی مسلمانان را برمی‌انگیزند و به آنان می‌گویند چرا از آنان پیروی می‌کنید،آنها را به حال خود واگذارید تا از شما پیروی کنند،بدان سبب که شما برای پیروی شدن شایسته‌ترید،و تو گویی که مسلمانان آنان را به پیروی خودشان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ایستارها به بدترین شکل در نژادگری آشکار می‌شود که مدعی آن است که اگر یهودی به غیر یهودی خیانت کند،در برابر آن عذاب نمی‌بیند؛ببینید که چگونه به سبب تعصّب طائفه‌ای و قومی مفاهیم را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اندکی بعد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اندیشه‌ها و ایستارها با براهین قوی پاسخ می‌دهد</w:t>
      </w:r>
      <w:r>
        <w:rPr>
          <w:rFonts w:eastAsia="IRNazanin" w:cs="IRNazanin"/>
          <w:color w:val="111111"/>
          <w:sz w:val="28"/>
          <w:szCs w:val="28"/>
          <w:rtl w:val="true"/>
          <w:lang w:bidi="fa-IR"/>
        </w:rPr>
        <w:t>.</w:t>
      </w:r>
    </w:p>
    <w:p>
      <w:pPr>
        <w:pStyle w:val="Heading5"/>
        <w:numPr>
          <w:ilvl w:val="4"/>
          <w:numId w:val="1"/>
        </w:numPr>
        <w:rPr/>
      </w:pPr>
      <w:bookmarkStart w:id="1266" w:name="__RefHeading___Toc7459828_417432637"/>
      <w:bookmarkStart w:id="1267" w:name="_Toc499"/>
      <w:bookmarkEnd w:id="1266"/>
      <w:r>
        <w:rPr>
          <w:rtl w:val="true"/>
        </w:rPr>
        <w:t>شرح آیات</w:t>
      </w:r>
      <w:r>
        <w:rPr>
          <w:rtl w:val="true"/>
        </w:rPr>
        <w:t>:</w:t>
      </w:r>
      <w:bookmarkEnd w:id="1267"/>
    </w:p>
    <w:p>
      <w:pPr>
        <w:pStyle w:val="Heading6"/>
        <w:numPr>
          <w:ilvl w:val="5"/>
          <w:numId w:val="1"/>
        </w:numPr>
        <w:rPr/>
      </w:pPr>
      <w:bookmarkStart w:id="1268" w:name="__RefHeading___Toc7459830_417432637"/>
      <w:bookmarkStart w:id="1269" w:name="_Toc500"/>
      <w:bookmarkEnd w:id="1268"/>
      <w:r>
        <w:rPr>
          <w:rtl w:val="true"/>
        </w:rPr>
        <w:t>اشاره</w:t>
      </w:r>
      <w:bookmarkEnd w:id="1269"/>
    </w:p>
    <w:p>
      <w:pPr>
        <w:pStyle w:val="Heading6"/>
        <w:numPr>
          <w:ilvl w:val="5"/>
          <w:numId w:val="1"/>
        </w:numPr>
        <w:rPr/>
      </w:pPr>
      <w:bookmarkStart w:id="1270" w:name="__RefHeading___Toc7459832_417432637"/>
      <w:bookmarkStart w:id="1271" w:name="_Toc501"/>
      <w:bookmarkEnd w:id="1270"/>
      <w:r>
        <w:rPr>
          <w:rtl w:val="true"/>
        </w:rPr>
        <w:t>نتایج تعصّب</w:t>
      </w:r>
      <w:bookmarkEnd w:id="1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یکسان نیستند،و این مطلبی است که این آیه به ما می‌گوید و آیۀ دیگری آن را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تعصب تعصبی مثل آن نیست،بلکه قیمتگذاری سالم است و داوری به سوی حق بردن و بس؛پس اگر به ما بگویند که شما همه منحرفید،همین سخن را به ایشان بازنمی‌گردانیم و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شما همه منحرفید،بلکه همیشه سخن حق را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طوایف اهل کتاب به گونه‌ای یگانه کفر نمی‌ورزند،البته گروهی از اهل کتاب چنان دوست دارند که مؤمنان به رسالت تازه را گمراه کنند،و از دین منحرف شده پیشتر بهره‌برداری می‌کنند،خواه از بزرگان باشند،یا از احبار یا از ثروتمندان و همانندان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گمراه کردن گاه سبب گمراهی بیشتر خود ایشان می‌شود،چه آن کس که در صدد گمراه کردن دیگران برمی‌آید،در جان خود وی افکار باطلی که با آنها در صدد گمراه کردن دیگران شده،روی هم جمع می‌شود،و چندان به تکرار و تمرین کردن با آنها می‌پردازد که حتی خود وی آنها را می‌پذیرد،و یک حالت چالش و اظهار قدرت به گناه او را فرامی‌گیرد و به اندیشه‌های مخالف با اندیشۀ خود نگاه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خود سبب افزون شدن گمراهی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وَدَّتْ طٰائِفَةٌ مِنْ أَهْلِ الْکِتٰابِ لَوْ یُضِلُّونَکُمْ وَ مٰا یُضِلُّونَ إِلاّٰ أَنْفُسَهُمْ وَ مٰا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اهل کتاب چنان دوست داشتند که کاش شما را گمراه می‌کردند،و آنان کسی جز خود را گمراه نمی‌کنند و این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 و تعصب بدور از هر گونه بصیرتی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کفر ورزیدن آشکار به حق می‌شود؛آیا در این صورت چه کس زیان می‌بیند؟آیا خود کافر نیست که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لِمَ تَکْفُرُونَ بِآیٰاتِ اللّٰهِ وَ أَنْتُمْ تَشْهَدُونَ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کتاب،چرا به آیات خدا کفر می‌ورزید،و حال آنکه شما گواه درستی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کفر ورزیدن به آیات آشکار خدا سودی دارد؟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به حق کفر نمی‌ورزیدند،بلکه در صدد آن بودند که مؤمنان را به وسایل گوناگون گمراه کنند،که یکی از آنها آمیختن حق و باطل به یکدیگر و فریفتن مردمان ساده به آن بود،و آنان اهل کتابی بودند که به آن ایمان آورده بودند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لِمَ تَلْبِسُونَ الْحَقَّ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کتاب،چرا حق را به باطل می‌پوشانید،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دستور این کار در کتاب شما آمده،یا می‌خواهید هواهای نفسانی گمراه کنندۀ خود را تحقق بخشید؟ 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قسمتهایی از حق است تا حجت و برهانی علیه ایشان در برابر مردم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تَکْتُمُونَ الْحَقَّ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آنکه می‌دانید حق را پنهان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آن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پنهان می‌کنید که خدا مسئولیت بیان آن را برای مردم بر عهدۀ اهل کتاب گذاشته است؛اعتماد مردم به ایشان بدان سبب بود که اینان از مسئولین که بر دوشهاشان نهاده شده آگاهند،ولی آنان با کتمان حق و آمیختن آن با باطل به خدا و مردم خیانت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گامهای عملی فریبکارانه‌ای برای انداختن شک نسبت به حق در دلهای مردمان ساده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کوشیدند و همۀ هدفشان آن بود که این مردمان را از ایمان آوردن به رسالت تازه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ایمان آوردن در مدتی کوتاه تظاهر می‌کردند،و سپس کافر می‌شدند و به گروه خود بازمی‌گشتند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آری،آنان را فریب دادیم و ایمان آوردیم از آن رو که قلوب پاکیزه داشتیم و مخلص بودیم،ولی بر ما معلوم شد که آنان بر باطلند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طٰائِفَةٌ مِنْ أَهْلِ الْکِتٰابِ آمِنُوا بِالَّذِی أُنْزِلَ عَلَی الَّذِینَ آمَنُوا وَجْهَ النَّهٰارِ وَ اکْفُرُوا آخِرَهُ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اهل کتاب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کسانی که ایمان آورده‌اند فرود آمده،در آغاز روز ایمان آورید،و در پایان آن کفر ورزید،باشد که از راه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چگونه کافر شدن به حق به پرداختن به کارهای خطرناکی علیه حق و به گمراه کردن مردم می‌انجامد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جانهای پیروان خود عصبیت جاهلانه را که از روح دین بسیار دور بود برمی‌انگیختند،و به ایشان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تا آنها به دین شما درآیند،</w:t>
      </w:r>
    </w:p>
    <w:p>
      <w:pPr>
        <w:pStyle w:val="BookText"/>
        <w:rPr/>
      </w:pPr>
      <w:r>
        <w:rPr>
          <w:rFonts w:ascii="IRNazanin" w:hAnsi="IRNazanin" w:eastAsia="IRNazanin"/>
          <w:color w:val="111111"/>
          <w:sz w:val="28"/>
          <w:sz w:val="28"/>
          <w:szCs w:val="28"/>
          <w:rtl w:val="true"/>
          <w:lang w:bidi="fa-IR"/>
        </w:rPr>
        <w:t>چه صاحبان دین درست شمایید،در صورتی که می‌دانستند که دین از آن،خدا است؛نه از اینان است و نه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تُؤْمِنُوا إِلاّٰ لِمَنْ تَبِعَ دِینَکُمْ قُلْ إِنَّ الْهُدیٰ هُدَی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نیاورید جز به کسانی که از دین شما پیروی کردند؛بگو که هدایت هدایت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نژاد یا قوم معین نیست،و سپس رسالتی که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شد،تمام کنندۀ رسالتهای خدا و پایان آنها است،در صورتی که رسالتهای گذشته در چنین سطحی قرار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یُؤْتیٰ أَحَدٌ مِثْلَ مٰا أُوتِیتُمْ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کسی چیزی همچون آنکه به شما داده شده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بعضی از احبار و پیشوایان دینی یهود به آن ایمان آوردند و سپس کافر شدند،یا این که می‌گویند ما ناقلان رسالت سنتی هستیم،پس چگونه رسالت به اعراب رسید که شایستگی کشیدن بار رسالت ندارند،در دین خود شک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می‌گویند درست نیست،و خدا می‌داند که رسالت خود را در کجا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یُحٰاجُّوکُمْ عِنْدَ رَبِّکُمْ قُلْ إِنَّ الْفَضْلَ بِیَدِ اللّٰهِ یُؤْتِیهِ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نزد پروردگارتان با شما احتجاج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فضل به دست خدا است، و آن را به هر کس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بنی اسراییل اختصاص به فضل خدا ندارند،بدان سبب که خدایی که بنی اسراییل را آفرید و به آنان با رسالت خود تفضل کرد،عرب را نیز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آفریدگان در برابر او یکسانند،و از آن روی اکنون رسالت را مخصوص اعراب کرده است که می‌داند شایستگی کشیدن این بار امانت را دارند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 گسترده و خدا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واسع است،فضل خود را تنها به یک گروه منحصر نمی‌سازد،و چون علیم است،در هر دوره رسالت خود را در جایی معین قرار می‌دهد،و این همه به</w:t>
      </w:r>
    </w:p>
    <w:p>
      <w:pPr>
        <w:pStyle w:val="BookText"/>
        <w:rPr/>
      </w:pPr>
      <w:r>
        <w:rPr>
          <w:rFonts w:ascii="IRNazanin" w:hAnsi="IRNazanin" w:eastAsia="IRNazanin"/>
          <w:color w:val="111111"/>
          <w:sz w:val="28"/>
          <w:sz w:val="28"/>
          <w:szCs w:val="28"/>
          <w:rtl w:val="true"/>
          <w:lang w:bidi="fa-IR"/>
        </w:rPr>
        <w:t>حکمت بالغه و مصلحت عامه صورتپذیر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بِرَحْمَتِهِ مَنْ یَشٰاءُ وَ اللّٰهُ ذُو الْفَضْلِ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بخواهد،به رحمت خود مخصوص می‌گرداند،و فضل و بخشندگی خدا بزرگ 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خدا گاهی قوم یهود را برمی‌گزیند و گاهی قوم عرب را،و طبعا از نژاد خاصی بودن بخشی از رسالت آسمانی ایشان نبوده است،به دلیل آنکه بعضی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خوبی متمسّک به رسالت خویش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به صاحب آن بازمی‌گرداندند،حتی اگر مقادیر فراوانی از طلا می‌بود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الْکِتٰابِ مَنْ إِنْ تَأْمَنْهُ بِقِنْطٰارٍ یُؤَدِّهِ إِلَیْکَ وَ مِنْهُمْ مَنْ إِنْ تَأْمَنْهُ بِدِینٰارٍ لاٰ یُؤَدِّهِ إِلَیْکَ إِلاّٰ مٰا دُمْتَ عَلَیْهِ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کتاب گروهی چنانند که اگر مال فراوان به نزدشان به امانت سپاری،آن را به تو بازدهند،و گروهی چنانند که اگر بر دیناری امینشان داری،آن را بازپس ندهند مگر آنکه پیوسته در پی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نیرو از ایشان مطالبه کنی تا امانتت را به تو بازپس دهند؛ولی برای چه در امانت خیانت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لَیْسَ عَلَیْنٰا فِی الْأُمِّیِّینَ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است که می‌گویند مردم بی‌کتاب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مقابل خیانت کردن به اعراب امی و بیسواد به حساب ما نمی‌رسد،یا در حقیقت برای همۀ اقوام غیر یهودی چنین است که کتاب به ایشان نازل شده و رسالت آسمانی مخصوص آنان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عَلَی اللّٰهِ الْکَذِبَ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بر خدا دروغ می‌بندند،و بر این آگاهند،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دین نژادی بر گروهی و نه گروهی دیگر نازل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انگیزه‌های حقیقی اینان انگیزه‌های مصلحتی و تعصبی است و لذا به دین متشبث می‌شوند</w:t>
      </w:r>
      <w:r>
        <w:rPr>
          <w:rFonts w:eastAsia="IRNazanin" w:cs="IRNazanin"/>
          <w:color w:val="111111"/>
          <w:sz w:val="28"/>
          <w:szCs w:val="28"/>
          <w:rtl w:val="true"/>
          <w:lang w:bidi="fa-IR"/>
        </w:rPr>
        <w:t>.</w:t>
      </w:r>
      <w:bookmarkStart w:id="1272" w:name="pg12292_144925"/>
    </w:p>
    <w:p>
      <w:pPr>
        <w:pStyle w:val="BookText"/>
        <w:rPr/>
      </w:pPr>
      <w:bookmarkEnd w:id="12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دیدیم که خدا چگونه طایفه‌ای از یهودیان را ستایش می‌کند،چرا که امانتها را به صاحبانشان بازمی‌گردانند،و این خود دلیل آن است که رسالت آسمانی اصلا نژادگری را نمی‌شناسد،و ارزش حقیقی در آنها تنها مخصوص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أَوْفیٰ بِعَهْدِهِ وَ اتَّقیٰ فَإِنَّ اللّٰهَ یُحِبُّ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 به پیمان خود وفا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پرهیزگاران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عهد مالی باشد همچون در آیۀ پیش،یا عملی که او حامل آن است و باید در میان مردم پراکنده سازد،ولی عصبیت جاهلانۀ کور چیزی بود که به یهودیان می‌گفت با هدایت پروردگارشان تنها از آن روی مخالفت کنند که آن را بر اعراب نازل کرده و آنان را مأمور ابلاغ و انتشار آن ساخته است؛واقع آن است که این تعصب کار ایشان را به یک نژادپرستی کور کشانید و به جایی رسیدند که، مثلا،در امانتهای مردم خیانت می‌کردند و به خیال خودشان خدا آنان را در خصوص گناهانی که در حق امیین روا می‌داشتند محاسبه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273" w:name="__RefHeading___Toc7459834_417432637"/>
      <w:bookmarkStart w:id="1274" w:name="_Toc502"/>
      <w:bookmarkEnd w:id="127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77</w:t>
      </w:r>
      <w:r>
        <w:rPr>
          <w:rtl w:val="true"/>
        </w:rPr>
        <w:t xml:space="preserve"> </w:t>
      </w:r>
      <w:r>
        <w:rPr>
          <w:rtl w:val="true"/>
        </w:rPr>
        <w:t xml:space="preserve">تا </w:t>
      </w:r>
      <w:r>
        <w:rPr/>
        <w:t>85</w:t>
      </w:r>
      <w:r>
        <w:rPr>
          <w:rtl w:val="true"/>
        </w:rPr>
        <w:t>]</w:t>
      </w:r>
      <w:bookmarkEnd w:id="1274"/>
    </w:p>
    <w:p>
      <w:pPr>
        <w:pStyle w:val="Heading4"/>
        <w:numPr>
          <w:ilvl w:val="3"/>
          <w:numId w:val="1"/>
        </w:numPr>
        <w:rPr/>
      </w:pPr>
      <w:bookmarkStart w:id="1275" w:name="__RefHeading___Toc7459836_417432637"/>
      <w:bookmarkStart w:id="1276" w:name="_Toc503"/>
      <w:bookmarkEnd w:id="1275"/>
      <w:r>
        <w:rPr>
          <w:rtl w:val="true"/>
        </w:rPr>
        <w:t>اشاره</w:t>
      </w:r>
      <w:bookmarkEnd w:id="127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Times New Roman" w:cs="Times New Roman" w:ascii="Times New Roman" w:hAnsi="Times New Roman"/>
          <w:color w:val="111111"/>
          <w:sz w:val="28"/>
          <w:szCs w:val="28"/>
          <w:lang w:val="en-US" w:bidi="en-US"/>
        </w:rPr>
        <w:t>ÙΙęЙʙř̠(77)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1277" w:name="pg12292_144926"/>
    </w:p>
    <w:p>
      <w:pPr>
        <w:pStyle w:val="BookText"/>
        <w:rPr/>
      </w:pPr>
      <w:bookmarkEnd w:id="12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278" w:name="__RefHeading___Toc7459838_417432637"/>
      <w:bookmarkStart w:id="1279" w:name="_Toc504"/>
      <w:bookmarkEnd w:id="1278"/>
      <w:r>
        <w:rPr>
          <w:rtl w:val="true"/>
        </w:rPr>
        <w:t>معنای واژه‌ها</w:t>
      </w:r>
      <w:bookmarkEnd w:id="1279"/>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یلوون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لیّ،گرداندن و پیچاندن است</w:t>
      </w:r>
      <w:r>
        <w:rPr>
          <w:rFonts w:eastAsia="IRNazanin" w:cs="IRNazanin"/>
          <w:color w:val="111111"/>
          <w:sz w:val="28"/>
          <w:szCs w:val="28"/>
          <w:rtl w:val="true"/>
          <w:lang w:bidi="fa-IR"/>
        </w:rPr>
        <w:t>.</w:t>
      </w:r>
      <w:bookmarkStart w:id="1280" w:name="pg12292_144927"/>
    </w:p>
    <w:p>
      <w:pPr>
        <w:pStyle w:val="BookText"/>
        <w:rPr/>
      </w:pPr>
      <w:bookmarkEnd w:id="1280"/>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به معنی رب یعنی پرورنده و تدبیر کننده و اصلاح کننده است،و عالم ربانی کسی است که به تدبیر و اصلاح کار مردم بپردازد،و به قولی مقصود عالم به علم رب یعنی علم دین است که او را به این کار فرمان می‌دهد،چیزی که هست با اضافه تغییر پیدا کرده تا بر این معنی دلالت کند،و بنا بر این به عالم دینی که پروردگار به آن امر کرده،ربانی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281" w:name="__RefHeading___Toc7459840_417432637"/>
      <w:bookmarkStart w:id="1282" w:name="_Toc505"/>
      <w:bookmarkEnd w:id="1281"/>
      <w:r>
        <w:rPr>
          <w:rtl w:val="true"/>
        </w:rPr>
        <w:t>علما در میان توجیه شکستها و به کارگیری نیروها</w:t>
      </w:r>
      <w:bookmarkEnd w:id="1282"/>
    </w:p>
    <w:p>
      <w:pPr>
        <w:pStyle w:val="Heading5"/>
        <w:numPr>
          <w:ilvl w:val="4"/>
          <w:numId w:val="1"/>
        </w:numPr>
        <w:rPr/>
      </w:pPr>
      <w:bookmarkStart w:id="1283" w:name="__RefHeading___Toc7459842_417432637"/>
      <w:bookmarkStart w:id="1284" w:name="_Toc506"/>
      <w:bookmarkEnd w:id="1283"/>
      <w:r>
        <w:rPr>
          <w:rtl w:val="true"/>
        </w:rPr>
        <w:t>اشاره</w:t>
      </w:r>
      <w:bookmarkEnd w:id="1284"/>
    </w:p>
    <w:p>
      <w:pPr>
        <w:pStyle w:val="Heading5"/>
        <w:numPr>
          <w:ilvl w:val="4"/>
          <w:numId w:val="1"/>
        </w:numPr>
        <w:rPr/>
      </w:pPr>
      <w:bookmarkStart w:id="1285" w:name="__RefHeading___Toc7459844_417432637"/>
      <w:bookmarkStart w:id="1286" w:name="_Toc507"/>
      <w:bookmarkEnd w:id="1285"/>
      <w:r>
        <w:rPr>
          <w:rtl w:val="true"/>
        </w:rPr>
        <w:t>رهنمودهایی از آیات</w:t>
      </w:r>
      <w:r>
        <w:rPr>
          <w:rtl w:val="true"/>
        </w:rPr>
        <w:t>:</w:t>
      </w:r>
      <w:bookmarkEnd w:id="1286"/>
    </w:p>
    <w:p>
      <w:pPr>
        <w:pStyle w:val="BookText"/>
        <w:rPr/>
      </w:pPr>
      <w:r>
        <w:rPr>
          <w:rFonts w:ascii="IRNazanin" w:hAnsi="IRNazanin" w:eastAsia="IRNazanin"/>
          <w:color w:val="111111"/>
          <w:sz w:val="28"/>
          <w:sz w:val="28"/>
          <w:szCs w:val="28"/>
          <w:rtl w:val="true"/>
          <w:lang w:bidi="fa-IR"/>
        </w:rPr>
        <w:t>با وجود این که آیات درس گذشته دربارۀ کلیات بحث می‌کرد،مردان دین تحریف کننده و نیمه پرورش یافتگان بیشتر از همه با آن ارتباط پیدا می‌کردند،چه آنان آشکارترین و مبرزترین اهل کتابند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پیش از دیگران شناخته و آموخته و به دیگران تعلیم داده‌اند،پس به طریق اولی تعریف اهل کتاب به ایشان بیشتر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سخن،در این درس،متمرکز دربارۀ ایشان است،و با آن آغاز می‌شود که علم و دانش امانت است،و کسانی که تحمل مسئولیت علم را به خاطر مقداری مال نمی‌پذیرند،و در امانت آن خیانت می‌کنند،در جهان دیگر به سزای خود خواهند رسید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کردن به علم گاه به صورت تفسیر کردن نادرست دین است و تحریف معانی الفاظ آن به صورتی آنها را مطابق مصلحت خویش درآوردن</w:t>
      </w:r>
      <w:r>
        <w:rPr>
          <w:rFonts w:eastAsia="IRNazanin" w:cs="IRNazanin"/>
          <w:color w:val="111111"/>
          <w:sz w:val="28"/>
          <w:szCs w:val="28"/>
          <w:rtl w:val="true"/>
          <w:lang w:bidi="fa-IR"/>
        </w:rPr>
        <w:t>.</w:t>
      </w:r>
      <w:bookmarkStart w:id="1287" w:name="pg12292_144928"/>
    </w:p>
    <w:p>
      <w:pPr>
        <w:pStyle w:val="BookText"/>
        <w:rPr/>
      </w:pPr>
      <w:bookmarkEnd w:id="1287"/>
      <w:r>
        <w:rPr>
          <w:rFonts w:ascii="IRNazanin" w:hAnsi="IRNazanin" w:eastAsia="IRNazanin"/>
          <w:color w:val="111111"/>
          <w:sz w:val="28"/>
          <w:sz w:val="28"/>
          <w:szCs w:val="28"/>
          <w:rtl w:val="true"/>
          <w:lang w:bidi="fa-IR"/>
        </w:rPr>
        <w:t xml:space="preserve">چنین کسان امین بر رسالت خدا نیستند،بلکه امنای خدا پیامبران اویند که با اخلاص مردمان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دعوت می‌کنند و نه به خود یا به فرشتگان یا به پیامبران،و بنا بر پیمانی که خدا پیش از تحمیل کردن مسئولیت رسالت بر ایشان از آنان گرفته،این است که یکدیگر را تصدیق کنند،و به پیامبری که بر ایشان مبعوث شده است ایمان آورند و به یاری او برخیزند؛پس همگان بر آن توافق کردند و خدا را بر خود گواه گرفتند،و این در واقع اسلام به معنی درست و راست آن است که عبارت از تهی شدن از خودخواهی و تسلیم مطلق به خدا بدان‌گونه است که آسمانها و زمین به سنّتهای خدا تسلیم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لحاظ ما این اسلام عبارت است از ایمان آوردن به همۀ پیامبران بنا بر وحدت رسالتهای آسمانی که قرآن در درسهای آینده به صورت مستقیم دربارۀ آنها بحث خواهد کرد</w:t>
      </w:r>
      <w:r>
        <w:rPr>
          <w:rFonts w:eastAsia="IRNazanin" w:cs="IRNazanin"/>
          <w:color w:val="111111"/>
          <w:sz w:val="28"/>
          <w:szCs w:val="28"/>
          <w:rtl w:val="true"/>
          <w:lang w:bidi="fa-IR"/>
        </w:rPr>
        <w:t>.</w:t>
      </w:r>
    </w:p>
    <w:p>
      <w:pPr>
        <w:pStyle w:val="Heading5"/>
        <w:numPr>
          <w:ilvl w:val="4"/>
          <w:numId w:val="1"/>
        </w:numPr>
        <w:rPr/>
      </w:pPr>
      <w:bookmarkStart w:id="1288" w:name="__RefHeading___Toc7459846_417432637"/>
      <w:bookmarkStart w:id="1289" w:name="_Toc508"/>
      <w:bookmarkEnd w:id="1288"/>
      <w:r>
        <w:rPr>
          <w:rtl w:val="true"/>
        </w:rPr>
        <w:t>شرح آیات</w:t>
      </w:r>
      <w:r>
        <w:rPr>
          <w:rtl w:val="true"/>
        </w:rPr>
        <w:t>:</w:t>
      </w:r>
      <w:bookmarkEnd w:id="1289"/>
    </w:p>
    <w:p>
      <w:pPr>
        <w:pStyle w:val="Heading6"/>
        <w:numPr>
          <w:ilvl w:val="5"/>
          <w:numId w:val="1"/>
        </w:numPr>
        <w:rPr/>
      </w:pPr>
      <w:bookmarkStart w:id="1290" w:name="__RefHeading___Toc7459848_417432637"/>
      <w:bookmarkStart w:id="1291" w:name="_Toc509"/>
      <w:bookmarkEnd w:id="1290"/>
      <w:r>
        <w:rPr>
          <w:rtl w:val="true"/>
        </w:rPr>
        <w:t>اشاره</w:t>
      </w:r>
      <w:bookmarkEnd w:id="1291"/>
    </w:p>
    <w:p>
      <w:pPr>
        <w:pStyle w:val="Heading6"/>
        <w:numPr>
          <w:ilvl w:val="5"/>
          <w:numId w:val="1"/>
        </w:numPr>
        <w:rPr/>
      </w:pPr>
      <w:bookmarkStart w:id="1292" w:name="__RefHeading___Toc7459850_417432637"/>
      <w:bookmarkStart w:id="1293" w:name="_Toc510"/>
      <w:bookmarkEnd w:id="1292"/>
      <w:r>
        <w:rPr>
          <w:rtl w:val="true"/>
        </w:rPr>
        <w:t>رسالت عبارت از مسئولیتها و واجباتی است</w:t>
      </w:r>
      <w:bookmarkEnd w:id="1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خدا مسئولیت بزرگی است که آدمی در زندگی آن را حمل می‌کند،و متمرکز در پیامبران و صدیقان است،و در کسانی که خود را دعوت کنندگان مردم به دین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 سنگین و گرانبها است،بدان سبب که وسیله‌ای برای راهنمایی مردم به زندگی سعادتمندانه و مقاومت کردن در برابر جبت و طاغوت است؛و باید این را بدانیم که در قدرت آدمی در خودداری از رفتن در پی شهوات پیوستۀ به فهم درست او از رسالت دین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 است که او را از رفتن در پی شهوات بیم می‌دهد و بر حذر می‌دارد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دین به آدمی می‌فهماند که جویدن یک لقمه با شهوتها،گاه او را از خوردن چیزهای گوارا در سراسر عمر بازمی‌دارد،و یک ساعت غفلت و بی‌ارادگی، گاه تمام زندگی او را برای همیشه همچون جهنّمی غیر قابل تحمل می‌سازد،و هر</w:t>
      </w:r>
      <w:bookmarkStart w:id="1294" w:name="pg12292_144929"/>
    </w:p>
    <w:p>
      <w:pPr>
        <w:pStyle w:val="BookText"/>
        <w:rPr/>
      </w:pPr>
      <w:bookmarkEnd w:id="1294"/>
      <w:r>
        <w:rPr>
          <w:rFonts w:ascii="IRNazanin" w:hAnsi="IRNazanin" w:eastAsia="IRNazanin"/>
          <w:color w:val="111111"/>
          <w:sz w:val="28"/>
          <w:sz w:val="28"/>
          <w:szCs w:val="28"/>
          <w:rtl w:val="true"/>
          <w:lang w:bidi="fa-IR"/>
        </w:rPr>
        <w:t>شهوت خودسرانه یا گناه یا لغزش او را به حساب و کیفری دردناک در آخرت 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رسالت دین ارادۀ آدمی را نیرومند و توانای بر جلوگیری از شهوات و رهنمون شدن برای تلاشهای او به سوی آنچه خوب و معقول است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1295" w:name="__RefHeading___Toc7459852_417432637"/>
      <w:bookmarkStart w:id="1296" w:name="_Toc511"/>
      <w:bookmarkEnd w:id="1295"/>
      <w:r>
        <w:rPr>
          <w:rtl w:val="true"/>
        </w:rPr>
        <w:t>نتایج تحریف</w:t>
      </w:r>
      <w:bookmarkEnd w:id="1296"/>
    </w:p>
    <w:p>
      <w:pPr>
        <w:pStyle w:val="BookText"/>
        <w:rPr/>
      </w:pPr>
      <w:r>
        <w:rPr>
          <w:rFonts w:ascii="IRNazanin" w:hAnsi="IRNazanin" w:eastAsia="IRNazanin"/>
          <w:color w:val="111111"/>
          <w:sz w:val="28"/>
          <w:sz w:val="28"/>
          <w:szCs w:val="28"/>
          <w:rtl w:val="true"/>
          <w:lang w:bidi="fa-IR"/>
        </w:rPr>
        <w:t>اما اگر عالم دین منحرفی،به قصد راه آمدن با اصحاب شهوات و سود بردن از ایشان،گروه کثیری از آنان را پیرامون خود جمع کند،و سیاهکاریهای ایشان را پسندیده جلوه‌گر سازد،و به آن متمسّک شود که خدای متعال آمرزنده و مهربان است،یا این که انبیا و اولیا از گناهکاران شفاعت خواهند کرد،و امیدواری آن هست که به توبه کارها درست شود،و نظایر اینها،در آن صورت نتیجه خطرناک خواهد شد،چه وسیلۀ جلوگیری از بدیها و شهوتها در جان آدمی سست می‌شود،و گاه چنان است که شخص با تکیه کردن بر این صحّه‌گذاریهای ابلهانه بر روی کارهای زشت به ارتکاب بدترین و زشتترین جنایتها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کشتارگاههای جنگهای صلیبی در نتیجۀ تحریف رسالت دین جولانگاه آن همه جنایتها شد،و دین را از صورت وسیله‌ای برای جلوگیری از شهوتها وسیلۀ خوب جلوه دادن گناهها و جنایتهای برخاستۀ از شهوتها درآورد و حتی به آنها جنبۀ مشروع بودن و قدسیت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هیتلر در کشتارگاههای هولناک خویش بعضی از مردان دین منحرف را گردآورده بود که دین را برای وی به صورتی دیگر ساختند و صلیب شکسته را نشانه‌ای از قدسیت اعمال او ساختند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اسراییل هم امروز جنایتهایی را به نام دین مرتکب می‌شود،ولی آن دین که چنین جنایتها را صورت مشروع می‌دهد چه دینی می‌تواند باشد،جز دین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برابر طاغوت تجسم یافتۀ در سلطه‌های دیکتاتوری و بهره‌کش و برده‌گیر بشریت،تنها نیرویی که می‌تواند بر ضد آن به حرکت و کار</w:t>
      </w:r>
    </w:p>
    <w:p>
      <w:pPr>
        <w:pStyle w:val="BookText"/>
        <w:rPr/>
      </w:pPr>
      <w:r>
        <w:rPr>
          <w:rFonts w:ascii="IRNazanin" w:hAnsi="IRNazanin" w:eastAsia="IRNazanin"/>
          <w:color w:val="111111"/>
          <w:sz w:val="28"/>
          <w:sz w:val="28"/>
          <w:szCs w:val="28"/>
          <w:rtl w:val="true"/>
          <w:lang w:bidi="fa-IR"/>
        </w:rPr>
        <w:t>برخیزد،نیروی ملت است که پاسداری از آزادی و ثروتها و مبارزه کردن علیه کسانی که از او بهره کشی می‌کنند،وظیفۀ واجب دینی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ملت نیازمند به سلاحی فکری است که او را برای فراهم آوردن نیروها و یکی کردن کارمایه‌ها و برانگیختن فداکاریهای او یار و یاور باشد،و این سلاح همان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شرط آن است که مردان دین سلاح ملت و امت را از او نربایند،و آن را به طاغوتها به بهای اندک چند درهم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پیش خود تصور کنیم هزاران هزار جریمه را که هر روز به سبب خیانت مردان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نسبت به رسالت دین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ملیونها مردم به همین سبب به بردگی طاغوتان کشیده می‌شوند،و آیا بهای آن همین دراهم معدودی است که این خائنان در برابر این جرائم بزرگی که بار سنگین آن را بر دوش می‌کشند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قرآن را در مقابل این گونه کسان بسیار سخت می‌یابیم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یَشْتَرُونَ بِعَهْدِ اللّٰهِ وَ أَیْمٰانِهِمْ 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خدا و سوگندهای خود را به بهای کم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که آدمی در مقابل گناهکاری در حق ملتها می‌ستاند،هر اندازه زیاد باشد در مقابل پیمان و سوگندهایی که قرآن در آیۀ</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سخن می‌گوید، اندک و ناچیز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لاٰ خَلاٰقَ لَهُمْ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بهره‌ای در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بعضی از مظاهر طاعت و فرمانبرداری از نماز و روزه،چیزی ماندنی برای عرضه کردن در عرصۀ قیامت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دین خود را در دنیا فروخته‌اند و دیگر چیزی بر ایشان باقی نمانده است که در آخرت به کار ایشان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خوارترین مردم در روز قیامتند،چه در مقابل فروختن دین به مقداری جاه و جلال در دنیا رسیدند،و خدا با خوار کردن ایشان در سرای دیگر شایسته‌ترین کیفر را به ایشان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یُکَلِّمُهُمُ اللّٰهُ وَ لاٰ یَنْظُرُ إِلَیْهِمْ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روز قیامت با ایشان سخن نمی‌گوید و به آنان نگاه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پیوسته خود را تزکیه می‌کنند و از جملۀ پاکیزگان و مقدسان و خالی از نقص و غیر قابل انتقاد به شمار می‌آورند،و چون عیبی از ایشان گرفته شود آن را عیب گرفتن از دین جلوه‌گر می‌سازند و صاحب آن را تکفیر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خدای متعال دربارۀ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یُزَکِّیهِمْ 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نمی‌سازد،و آنان را عذابی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این،مجازات لذتهای ساده و کم‌بهایی است که با فروختن دین خود در دنیا از آن بهره‌مند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ملیونها مردم نسبت به خود دین،بنا بر سفارش این خائنان به رسالت مقدس آن،تمرد و سرکشی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 را وسیله‌ای برای خوب جلوه دادن کارهای زشت و تنبلی و جمود و تسلیم شدن به طاغوت و راضی به بردگی شدن تصور می‌کنند،و این تفسیر مکارانه را از بعضی از نصوص دینی بنا بر روشی شیادانه استخراج می‌کنند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ایشان کتاب را با زبان خود دیگر می‌کنند تا تو گمان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است و حال آنکه از کتاب نیست،و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نزد خدا است در صورتی که از نزد خدا نیست،و به خدا دروغ می‌بندند،و بر این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یَلْوُونَ أَلْسِنَتَهُمْ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دقیق برای نشان دادن حالت نفسانی و روش عمل این اشخاص است که از لحاظ نفسانی در آن تلاش می‌کنند تا دین را به هر صورت که می‌خواهند بپیمانند و به آن تغییر شکل دهند و آن را تحریف کنند،و از لحاظ سلوکی دین را از زبان آن سوتر نمی‌برند و رؤیاهای آن را به</w:t>
      </w:r>
    </w:p>
    <w:p>
      <w:pPr>
        <w:pStyle w:val="BookText"/>
        <w:rPr/>
      </w:pPr>
      <w:r>
        <w:rPr>
          <w:rFonts w:ascii="IRNazanin" w:hAnsi="IRNazanin" w:eastAsia="IRNazanin"/>
          <w:color w:val="111111"/>
          <w:sz w:val="28"/>
          <w:sz w:val="28"/>
          <w:szCs w:val="28"/>
          <w:rtl w:val="true"/>
          <w:lang w:bidi="fa-IR"/>
        </w:rPr>
        <w:t>ژرفنای قلوبشان داخل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همچون مجموعه‌ای از حروف می‌دانند که آن را با پاره حلوایی در معرض معامله می‌آورند و از آن هر چه را بخواهند،بر حسب اوضاع و احوال گوناگون،می‌سازند و به مصلحت خود ارائه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بزرگ این خیانتکاران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تحریف کار دینی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عیسی و او را خدایی جز یگانه گرفتن است،و همانند آن است پرستش دیگر انبیا و اولیا و بزرگان،و هدف پلید در پشت این دروغ آن بوده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دینی را برانگیزند و آن را پیوسته زنده نگاه دارند تا دست کم، ترسایان بر اثر آگاه شدن از مذهب تازه اسلام به دین اسلام در نیایند،یا پیروان یک مذهب به تحقیق دربارۀ مذهبی دیگر نپردازند،یا افراد حزبی به حزب دیگر نپیوندند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خودشان گونه‌ای از قداست دروغین و باطل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 بتواند خدا شود،در آن صورت کشیشان هم می‌توانند پیامبران یا نیمه خدایان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اشخاص درست در طرف مخالف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قرار می‌گیرد،و تجمع پیرامون محور اشخاص متناقض با تجمع در پیرامون حق است؛و این خائنان خواهان آنند که بشر را از حق و از خدا هر دو دور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فردپرستی را در میان مردم رایج می‌کنند که پروردگار ما دربارۀ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لِبَشَرٍ أَنْ یُؤْتِیَهُ اللّٰهُ الْکِتٰابَ وَ الْحُکْمَ وَ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نرسد که خدا به او و کتاب و حکمت و پیامبری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عیسی که هر چه در نزد او بود از خدا بود،و همچون فردی از مردم بود و خدا او را به مرتبۀ حکم و نبوت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لِلنّٰاسِ کُونُوا عِبٰاداً لِی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به مردم بگوید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بندۀ خدا بودن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بدان سبب که او پیش از دیگران می‌داند که آنچه دارد همه از جانب خدا است و از همین روی کاری نمی‌کند که</w:t>
      </w:r>
    </w:p>
    <w:p>
      <w:pPr>
        <w:pStyle w:val="BookText"/>
        <w:rPr/>
      </w:pPr>
      <w:r>
        <w:rPr>
          <w:rFonts w:ascii="IRNazanin" w:hAnsi="IRNazanin" w:eastAsia="IRNazanin"/>
          <w:color w:val="111111"/>
          <w:sz w:val="28"/>
          <w:sz w:val="28"/>
          <w:szCs w:val="28"/>
          <w:rtl w:val="true"/>
          <w:lang w:bidi="fa-IR"/>
        </w:rPr>
        <w:t>آنچه را که خدا به او داده از او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آن رو که خدا هرگز به پیامبری خود خائنی را برنمی‌گزیند،حاشا و کلاّ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کُونُوا رَبّٰانِیِّینَ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 از ربّانیان خداییان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عیسی از مردان دین است که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دینی باشید که پیش از آنکه به تقدیر از خودتان و مصالحتان بپردازید،به تقدیر و اندیشیدن دربارۀ پروردگارتان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کُنْتُمْ تُعَلِّمُونَ الْکِتٰابَ وَ بِمٰا کُنْتُمْ تَدْرُسُونَ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کتابی که فراگرفته‌اید و درسی که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و آموختن آن به دیگران مسئولیت بزرگی بر گردن شما نهاده است،و آن در بند اطاعت کردن از خدا بودن و دربارۀ خود از این لحاظ فکر نکردن است که کاملا متناقض با خودپرستی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فرمان نداد که فرشتگان و پیامبران را ارباب و پروردگاران تصور کنید،بدان‌گونه که ترسایان در آن هنگام که اندیشه‌های بت‌پرستانه و مشرکانه از مذاهب انحرافی به فرهنگ ایشان راه یافت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گمان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نیروهای جهانی،که فرشتگان نمایندۀ آنها هستند، ارباب و خدایان کوچکند که در برابر فشار خدای بزرگ در عرش خود مقاومت می‌کنند،و علی رغم میل او به شفاعت از مردمان برمی‌خیزند،و بنا بر این لازم است که پرستش میان آنها و خدا تقسیم شود که در سلطنت با خدا شریکند،و لذا احبار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خداست برای خدا است،و آنچه از قیصر است از آن اوست،و در نتیجه میان دین و سیاست،و میان آخرت و دنیا جدایی به وجود آمد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یَأْمُرَکُمْ أَنْ تَتَّخِذُوا الْمَلاٰئِکَةَ وَ النَّبِیِّینَ أَرْبٰاباً أَ یَأْمُرُکُمْ بِالْکُفْرِ بَعْدَ إِذْ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فرمان نمی‌دهد که فرشتگان و پیامبران را پروردگار و خواجه و ارباب خود گیرید؛آیا پس از آنکه اسلام آوردید،ممکن است شما را به کفر فرمان دهد؟</w:t>
      </w:r>
      <w:r>
        <w:rPr>
          <w:rFonts w:eastAsia="IRNazanin" w:cs="IRNazanin"/>
          <w:color w:val="111111"/>
          <w:sz w:val="28"/>
          <w:szCs w:val="28"/>
          <w:rtl w:val="true"/>
          <w:lang w:bidi="fa-IR"/>
        </w:rPr>
        <w:t>»</w:t>
      </w:r>
      <w:bookmarkStart w:id="1297" w:name="pg12292_144934"/>
    </w:p>
    <w:p>
      <w:pPr>
        <w:pStyle w:val="Heading6"/>
        <w:numPr>
          <w:ilvl w:val="5"/>
          <w:numId w:val="1"/>
        </w:numPr>
        <w:rPr/>
      </w:pPr>
      <w:bookmarkStart w:id="1298" w:name="__RefHeading___Toc7459854_417432637"/>
      <w:bookmarkStart w:id="1299" w:name="_Toc512"/>
      <w:bookmarkEnd w:id="1297"/>
      <w:bookmarkEnd w:id="1298"/>
      <w:r>
        <w:rPr>
          <w:rtl w:val="true"/>
        </w:rPr>
        <w:t>ملتزم بودن به مسئولیت تضمین استقامت است</w:t>
      </w:r>
      <w:bookmarkEnd w:id="1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مسئولیت از مسئولیتهای علم و دین و رسالت مقدس آنها اخلاص نسبت به حق است،و دور بودن از خودخواهی و خود مرکزی به همۀ صورتهای آن،و به کار نگرفتن علم و دین برای تأیید مذهب‌پرستی و نژادگری تنگ و در نتیجه محروم ساختن دیگران و به بردگی گرفتن و ربودن ثروتهای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از به خدمت گرفته شدن علم برای پراکندن هلاک و دمار در زمین سخت رنج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بحثهای علمی در جهان اختصاص به ساختن و نگاهداری آلات و وسایل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 بزرگتری از نیم دیگر صرف تسلط یافتن بر ملتهای محروم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رسالت علم به دور و خیانتی در امانت آن و مخالف با پیمان خدا با دانشمندان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بیشتر،دین برای همین هدفها به کار 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دین کسانی بودند که خود را در چارچوب نژادگری و قومیت محبوس کرده بودند و از این راه به طاغوتها در تحمیل خود بر ملتها و در بردگی و مورد بهره‌برداری آنان و انگیختن اختلافات مصلحتی میان آنان کمک می‌کردند،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رسالت دین حقیقی یک چیز بود و رمزی برای یگانگی و نقطۀ تلاقی مردمان با یکدیگر و وسیلۀ گرد آمدن ایشان با هم و برقرار کردن صلح و صفا میان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آیه،قرآن ما را متذکر این رسالت و مأموریت می‌کند،و این کار به میانجیگری سخن گفتن از انبیا و پیمان گرفتن خدا از ایشان که یکدیگر را تصدیق کنند و به یاری هم برخیزند و در نتیجه به هیچ شکل در دین ایجاد تفرقه و پراکندگی نکنند صورت می‌گیرد،و در آیه تأکیدهای شدید دربارۀ این پیمان گرفتن شده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النَّبِیِّینَ لَمٰا آتَیْتُکُمْ مِنْ کِتٰابٍ وَ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خدا از پیغمبران پیمان گرفت که چون به شما کتاب و حکمت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 دین و علم را به عهدۀ شما محول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تجسّم یافتۀ</w:t>
      </w:r>
    </w:p>
    <w:p>
      <w:pPr>
        <w:pStyle w:val="BookText"/>
        <w:rPr/>
      </w:pPr>
      <w:r>
        <w:rPr>
          <w:rFonts w:ascii="IRNazanin" w:hAnsi="IRNazanin" w:eastAsia="IRNazanin"/>
          <w:color w:val="111111"/>
          <w:sz w:val="28"/>
          <w:sz w:val="28"/>
          <w:szCs w:val="28"/>
          <w:rtl w:val="true"/>
          <w:lang w:bidi="fa-IR"/>
        </w:rPr>
        <w:t>در کتاب،و حکمت مجسّم شدۀ در کاربرد در واقع زندگی که طبیعتا نیازمند به شناخت زندگی یعنی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جٰاءَکُمْ رَسُولٌ مُصَدِّقٌ لِمٰا مَعَکُمْ لَتُؤْمِنُنَّ بِهِ وَ لَتَنْصُرُنَّهُ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پیغمبری بیاید و آنچه را که آورده‌اید تصدیق کند،به او ایمان آورید و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فرمان داد که به رسول ایمان آورند و به یاری او برخیزند،و در این باره سخت تأکید کرد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أَقْرَرْتُمْ وَ أَخَذْتُمْ عَلیٰ ذٰلِکُمْ إِصْرِی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اعتراف کردید و پیمان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اقرار خواست و این پیمان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 سنگین تا اهمیت آن را نشان دهد،تا هنگامی که میثاق می‌دهند بدانند که به چه عمل بزرگی اقدام کرده‌اند و در آینده از ادا کردن آن خودداری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أَقْرَرْنٰا قٰالَ فَاشْهَدُوا وَ أَنَا مَعَکُمْ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باشید و من هم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اعتراف از ایشان خواستار گواهی شد و تو گویی فرمان داد که امضای آخری را بر تعهّد نامه ثبت 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تأکید بر رسالت دین و علم در زندگی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اهمیت این رسالت و مأموریت را با وعید مؤکد کرد و گفت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تَوَلّٰی بَعْدَ ذٰلِکَ فَأُولٰئِکَ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بعد از این روی گرداند،از فاسقان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خدا بالطبع در اجرای این تعهد سستی نکردند،ولی پیروان ایشان آن کسانند که رویگردان از انجام تعهد شدند و به بهرۀ خود از فسق خواهند رسید،و هر اندازه هم که خود را در زیر پردۀ ظواهر دین بپوشانند باز چنین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دین خدا که دین یگانه است،و ارزش یگانه دارد،که همان ارزش یکتاپرستی و تسلیم به خدا است،و جایی برای ارزشهای زمینی یا نژادی یا زبانی و لغوی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از رسالت دین رویگردان می‌شوند و آن را از خط صحیح دور می‌کنند،از چیز دیگری جز دین خدا یعنی دین زمینی یا نژاد فرمان می‌گیرند و خدا به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دِینِ اللّٰهِ یَبْغُونَ وَ لَهُ أَسْلَمَ مَنْ فِی السَّمٰاوٰاتِ وَ الْأَرْضِ طَوْعاً وَ کَرْهاً وَ إِلَیْهِ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جز دین خدا می‌خواهند،و حال آنکه هر چه در آسمان و زمین است،خواه ناخواه،به او ایمان آورده است،و به سوی او بازگردانده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ناگزیر از بازگشتن به دین خدایند،و به سنتهای حق حاکم بر جهان،چرا که نمی‌توانند در برابر نیروهای جهانی مدتی دراز مقاومت کنند،و هنگامی که بمیرند به خدا بازخواهند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 چیست؟ دین خدا دین یگانگی میان همه رسالتهای خدا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به آنچه بر ما فرستاده، و به آنچه بر ابراهیم و اسماعیل و اسحاق و یعقوب و اسباط فرستاده،و به آنچه به موسی و عیسی و پیغمبران از پروردگارشان دیده،ایمان آوردیم،و میان هیچ کدام از آنان تفاوت نمی‌گذاریم،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خدا اسلام آورده‌ایم و تسلیم به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به آنچه بر پیامبران گذشته از کتاب نازل شده،و آنچه به پیامبران متأخر از کتاب و حکمت و معجزه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پیامبران متأخر دلیل بر معجزاتی باشد که به دست موسی و عیسی صورت گرفته</w:t>
      </w:r>
      <w:r>
        <w:rPr>
          <w:rFonts w:eastAsia="IRNazanin" w:cs="IRNazanin"/>
          <w:color w:val="111111"/>
          <w:sz w:val="28"/>
          <w:szCs w:val="28"/>
          <w:rtl w:val="true"/>
          <w:lang w:bidi="fa-IR"/>
        </w:rPr>
        <w:t>).</w:t>
      </w:r>
      <w:bookmarkStart w:id="1300" w:name="pg12292_144937"/>
    </w:p>
    <w:p>
      <w:pPr>
        <w:pStyle w:val="BookText"/>
        <w:rPr/>
      </w:pPr>
      <w:bookmarkEnd w:id="13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اسلام حقیقی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به همه پیامبرانش، بدون تفاوت گذاشتن میان کتاب عبری و کتاب عربی،و بین مکه و بیت المقدس، و بین نژاد عرب و نژاد 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جز اسلام دینی جوید،هرگز از او پذیرفته نخواهد شد،و در آخرت از زیان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معنای حقیقی یعنی تسلیم در برابر خدا و ایمان به همۀ پیامبران الهی بدون تفاوت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حقیقی یعنی اوج گرفتن از ارزشهای زمینی به سوی ارزشهای آسمانی و برتری یافتن بر موانعی همچون منافع و حساسیتهای شخصی،ملیت،زبان،نژاد،منطقه و رسیدن به سطحی آسمانی و خدایی و حقیقت و آزادگی و عدالت و مساوات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301" w:name="__RefHeading___Toc7459856_417432637"/>
      <w:bookmarkStart w:id="1302" w:name="_Toc513"/>
      <w:bookmarkEnd w:id="130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86</w:t>
      </w:r>
      <w:r>
        <w:rPr>
          <w:rtl w:val="true"/>
        </w:rPr>
        <w:t xml:space="preserve"> </w:t>
      </w:r>
      <w:r>
        <w:rPr>
          <w:rtl w:val="true"/>
        </w:rPr>
        <w:t xml:space="preserve">تا </w:t>
      </w:r>
      <w:r>
        <w:rPr/>
        <w:t>92</w:t>
      </w:r>
      <w:r>
        <w:rPr>
          <w:rtl w:val="true"/>
        </w:rPr>
        <w:t>]</w:t>
      </w:r>
      <w:bookmarkEnd w:id="1302"/>
    </w:p>
    <w:p>
      <w:pPr>
        <w:pStyle w:val="Heading4"/>
        <w:numPr>
          <w:ilvl w:val="3"/>
          <w:numId w:val="1"/>
        </w:numPr>
        <w:rPr/>
      </w:pPr>
      <w:bookmarkStart w:id="1303" w:name="__RefHeading___Toc7459858_417432637"/>
      <w:bookmarkStart w:id="1304" w:name="_Toc514"/>
      <w:bookmarkEnd w:id="1303"/>
      <w:r>
        <w:rPr>
          <w:rtl w:val="true"/>
        </w:rPr>
        <w:t>اشاره</w:t>
      </w:r>
      <w:bookmarkEnd w:id="1304"/>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وَ 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305" w:name="pg12292_144938"/>
    </w:p>
    <w:p>
      <w:pPr>
        <w:pStyle w:val="Heading4"/>
        <w:numPr>
          <w:ilvl w:val="3"/>
          <w:numId w:val="1"/>
        </w:numPr>
        <w:rPr/>
      </w:pPr>
      <w:bookmarkStart w:id="1306" w:name="__RefHeading___Toc7459860_417432637"/>
      <w:bookmarkStart w:id="1307" w:name="_Toc515"/>
      <w:bookmarkEnd w:id="1305"/>
      <w:bookmarkEnd w:id="1306"/>
      <w:r>
        <w:rPr>
          <w:rtl w:val="true"/>
        </w:rPr>
        <w:t>معنای واژه‌ها</w:t>
      </w:r>
      <w:bookmarkEnd w:id="1307"/>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نمی‌مانند و کارشان تأخیر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فدیه است به معنی جانشین چیزی در برابر جلوگیری از آزار دادن می‌باشد،و از آن جمله فدای اسیر که پولی است که می‌دهند و او را از کشته شدن یا اسارت می‌رهانند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سعة و گشادگی است و معنی آن سودی است که با قصد به کسی دیگر رسد،و ضد آن عقوق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308" w:name="__RefHeading___Toc7459862_417432637"/>
      <w:bookmarkStart w:id="1309" w:name="_Toc516"/>
      <w:bookmarkEnd w:id="1308"/>
      <w:r>
        <w:rPr>
          <w:rtl w:val="true"/>
        </w:rPr>
        <w:t>ارتداد،اقسام و کیفر آن</w:t>
      </w:r>
      <w:bookmarkEnd w:id="1309"/>
    </w:p>
    <w:p>
      <w:pPr>
        <w:pStyle w:val="Heading5"/>
        <w:numPr>
          <w:ilvl w:val="4"/>
          <w:numId w:val="1"/>
        </w:numPr>
        <w:rPr/>
      </w:pPr>
      <w:bookmarkStart w:id="1310" w:name="__RefHeading___Toc7459864_417432637"/>
      <w:bookmarkStart w:id="1311" w:name="_Toc517"/>
      <w:bookmarkEnd w:id="1310"/>
      <w:r>
        <w:rPr>
          <w:rtl w:val="true"/>
        </w:rPr>
        <w:t>اشاره</w:t>
      </w:r>
      <w:bookmarkEnd w:id="1311"/>
    </w:p>
    <w:p>
      <w:pPr>
        <w:pStyle w:val="Heading5"/>
        <w:numPr>
          <w:ilvl w:val="4"/>
          <w:numId w:val="1"/>
        </w:numPr>
        <w:rPr/>
      </w:pPr>
      <w:bookmarkStart w:id="1312" w:name="__RefHeading___Toc7459866_417432637"/>
      <w:bookmarkStart w:id="1313" w:name="_Toc518"/>
      <w:bookmarkEnd w:id="1312"/>
      <w:r>
        <w:rPr>
          <w:rtl w:val="true"/>
        </w:rPr>
        <w:t>رهنمودهایی از آیات</w:t>
      </w:r>
      <w:r>
        <w:rPr>
          <w:rtl w:val="true"/>
        </w:rPr>
        <w:t>:</w:t>
      </w:r>
      <w:bookmarkEnd w:id="131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بعضی از رسالتهای خدا کافر شود،چنان است که به همۀ آنها کافر شده باشد؛چرا؟بدان سبب که با کفر ورزیدن به این رسالت،از یک ارزش ذاتی یا زمینی به راه افتاده است که با ارزش توحید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او،مثلا، از آن جهت که به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 است که او عرب است،که در این صورت مبدأ حرکت او یک ارزش نژاد و قوم بوده است که با ارزش توحید متناقض</w:t>
      </w:r>
      <w:bookmarkStart w:id="1314" w:name="pg12292_144939"/>
    </w:p>
    <w:p>
      <w:pPr>
        <w:pStyle w:val="BookText"/>
        <w:rPr/>
      </w:pPr>
      <w:bookmarkEnd w:id="1314"/>
      <w:r>
        <w:rPr>
          <w:rFonts w:ascii="IRNazanin" w:hAnsi="IRNazanin" w:eastAsia="IRNazanin"/>
          <w:color w:val="111111"/>
          <w:sz w:val="28"/>
          <w:sz w:val="28"/>
          <w:szCs w:val="28"/>
          <w:rtl w:val="true"/>
          <w:lang w:bidi="fa-IR"/>
        </w:rPr>
        <w:t>است و لذا خدا ایمان او را نمی‌پذیرد،چرا که او در واقع ایمان مطلق به خدا و حاکمیت مطلق او بر جهان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آیات به بحث قضیۀ ارتداد از این لحاظ می‌پردازد،و پس از گفتن این که خدا مرتدان را از آن روی هدایت نمی‌کند که به عمد کفر را پس از ایمان پذیرفته‌اند،و خدا کسی را مجبور به ایمان نمی‌کند،می‌گوید که اینان در نزد خدا ملعونند،و از ارزشهای خدا به دورند،و ملائکه ایشان را لعنت می‌کنند،پس از سنتهای زندگی به دورند،و در نزد مردمان ملعونند و بدین گونه از همگان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سه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توبه کرده و به اصلاح فساد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کفر خود افزوده و جز در هنگام مرگ توبه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توبه نمی‌کند و مرگ او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می‌کند که تنها توبۀ دستۀ اول پذیرفته می‌شود،و توبۀ دو دستۀ دیگر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،عموما،حاصلی از بهره‌برداری از زندگی دنیا است،و بر انسان واجب است که در برابر فریبندگی دنیا ایستادگی کند،و آنچه را که دوست می‌دارد در راه خدا انفاق کند تا خدا او را دوست بدارد</w:t>
      </w:r>
      <w:r>
        <w:rPr>
          <w:rFonts w:eastAsia="IRNazanin" w:cs="IRNazanin"/>
          <w:color w:val="111111"/>
          <w:sz w:val="28"/>
          <w:szCs w:val="28"/>
          <w:rtl w:val="true"/>
          <w:lang w:bidi="fa-IR"/>
        </w:rPr>
        <w:t>.</w:t>
      </w:r>
    </w:p>
    <w:p>
      <w:pPr>
        <w:pStyle w:val="Heading5"/>
        <w:numPr>
          <w:ilvl w:val="4"/>
          <w:numId w:val="1"/>
        </w:numPr>
        <w:rPr/>
      </w:pPr>
      <w:bookmarkStart w:id="1315" w:name="__RefHeading___Toc7459868_417432637"/>
      <w:bookmarkStart w:id="1316" w:name="_Toc519"/>
      <w:bookmarkEnd w:id="1315"/>
      <w:r>
        <w:rPr>
          <w:rtl w:val="true"/>
        </w:rPr>
        <w:t>شرح آیات</w:t>
      </w:r>
      <w:r>
        <w:rPr>
          <w:rtl w:val="true"/>
        </w:rPr>
        <w:t>:</w:t>
      </w:r>
      <w:bookmarkEnd w:id="1316"/>
    </w:p>
    <w:p>
      <w:pPr>
        <w:pStyle w:val="Heading6"/>
        <w:numPr>
          <w:ilvl w:val="5"/>
          <w:numId w:val="1"/>
        </w:numPr>
        <w:rPr/>
      </w:pPr>
      <w:bookmarkStart w:id="1317" w:name="__RefHeading___Toc7459870_417432637"/>
      <w:bookmarkStart w:id="1318" w:name="_Toc520"/>
      <w:bookmarkEnd w:id="1317"/>
      <w:r>
        <w:rPr>
          <w:rtl w:val="true"/>
        </w:rPr>
        <w:t>اشاره</w:t>
      </w:r>
      <w:bookmarkEnd w:id="13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از نادانی به رسالت کافر می‌شود،سپس بر خود و دیگران ستم روا نمی‌دارد،عاقبت او به خیر پایان می‌پذیرد،ولی آن کس که پس از ایمان قلبی به کفر بازمی‌گردد،و سپس با شهادت علنی ایمان خود را شکار می‌سازد،و به این همه عقلا متقاعد می‌شود،و سپس به خاطر مصلحت شخصی به کفر بازمی‌گردد،به خیر دست نمی‌یابد و خدا او را هدایت نمی‌کند،چرا؟ به آن دلیل که ظالم است و چگونه؟کسی که پس از ایمان آوردن کافر می‌شود،کفر او از یک ارزش شخصی یا نژادی یا شبیه به اینها سرچشمه گرفته،و</w:t>
      </w:r>
      <w:bookmarkStart w:id="1319" w:name="pg12292_144940"/>
    </w:p>
    <w:p>
      <w:pPr>
        <w:pStyle w:val="BookText"/>
        <w:rPr/>
      </w:pPr>
      <w:bookmarkEnd w:id="1319"/>
      <w:r>
        <w:rPr>
          <w:rFonts w:ascii="IRNazanin" w:hAnsi="IRNazanin" w:eastAsia="IRNazanin"/>
          <w:color w:val="111111"/>
          <w:sz w:val="28"/>
          <w:sz w:val="28"/>
          <w:szCs w:val="28"/>
          <w:rtl w:val="true"/>
          <w:lang w:bidi="fa-IR"/>
        </w:rPr>
        <w:t>همۀ این کسان بنا بر طبیعت مردمان ستم وارد می‌کنند،به همان‌گونه که بر خود ستم کرده‌اند؛آیا می‌شود که پرستندۀ شهوات یا نژاد به دیگران ستم نکنند؟ ستمگری با هدایت متناقض است،چرا که ظلم حجاب عقل است و ضمیر را تباه و اراده را در جان آدمی سست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یَهْدِی اللّٰهُ قَوْماً کَفَرُوا بَعْدَ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قومی را هدایت کند که پس از ایمان آوردنشان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برخاستۀ از قلب یا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شَهِدُوا أَنَّ الرَّسُولَ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دادند که رسول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جٰاءَهُمُ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آشکار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عقلی قانع شدند و بنا بر این پس از تکمیل عناصر ایمان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ستمکاران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اینان،به سبب تقدیس ارزشهایی جز ارزش توحید،و از آن به راه کفر به خدا روانه شدن،ستمگر شده‌اند</w:t>
      </w:r>
      <w:r>
        <w:rPr>
          <w:rFonts w:eastAsia="IRNazanin" w:cs="IRNazanin"/>
          <w:color w:val="111111"/>
          <w:sz w:val="28"/>
          <w:szCs w:val="28"/>
          <w:rtl w:val="true"/>
          <w:lang w:bidi="fa-IR"/>
        </w:rPr>
        <w:t>.</w:t>
      </w:r>
    </w:p>
    <w:p>
      <w:pPr>
        <w:pStyle w:val="Heading6"/>
        <w:numPr>
          <w:ilvl w:val="5"/>
          <w:numId w:val="1"/>
        </w:numPr>
        <w:rPr/>
      </w:pPr>
      <w:bookmarkStart w:id="1320" w:name="__RefHeading___Toc7459872_417432637"/>
      <w:bookmarkStart w:id="1321" w:name="_Toc521"/>
      <w:bookmarkEnd w:id="1320"/>
      <w:r>
        <w:rPr>
          <w:rtl w:val="true"/>
        </w:rPr>
        <w:t>جزای ارتداد</w:t>
      </w:r>
      <w:bookmarkEnd w:id="1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 دردناکترین کیفری که علمای بد می‌بینند،این است که خدا عقل را از ایشان می‌گیرد،و میان ایشان و حقیقت حجابی از شهوات ایشان می‌کشد،و در واقع گواهیهای حق را نمی‌بینند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دومین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سرزمینهای گستردۀ خدا دور می‌شوند،از آن روی که خدا نعمت ایمان را از ایشان سلب می‌کند،و از شیرینی مناجات و سخن گفتن با خدا و ارتباط روحی با او محروم می‌شوند،و در نتیجه از همۀ ارزشهای عالی،همچون ارزش حق و ارزش آزادی و کرامت و عدالت و مساوات</w:t>
      </w:r>
    </w:p>
    <w:p>
      <w:pPr>
        <w:pStyle w:val="BookText"/>
        <w:rPr/>
      </w:pPr>
      <w:r>
        <w:rPr>
          <w:rFonts w:ascii="IRNazanin" w:hAnsi="IRNazanin" w:eastAsia="IRNazanin"/>
          <w:color w:val="111111"/>
          <w:sz w:val="28"/>
          <w:sz w:val="28"/>
          <w:szCs w:val="28"/>
          <w:rtl w:val="true"/>
          <w:lang w:bidi="fa-IR"/>
        </w:rPr>
        <w:t>دور می‌مانند،و دلهاشان حالت سنگ پیدا می‌کند و هرگز به ذکر خدا خاشع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نیروهای کار کنندۀ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بر آنها گماشته‌اند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نتیجه‌ای طبیعی از گمراهی ایشان از حقایق و ارزشهای والا دور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سنتهای خدا در زندگی آدمی آن گاه می‌تواند بهره‌برداری کند که آنها را خوب بشناسد،و هدفهایی عالی داشته باشد که بخواهد به آنها از راه این سنتها تحقق بخشد،در صورتی که اینان سنتها را نمی‌شناسند و هدفهای عالی که از ارزشها ساخته شده باشد در اختیار ندارند،و به عبارت دیگر رسالتی در زندگی ندارند،و زندگی در برابر کسی که در آن رسالتی ندارد از خضوع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جزای چهارم که نتیجه‌ای است از آنچه پیشتر گفته شد،چنین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شدن از مردم،بدان سبب که آنان از پیرامون کسی که هدایت و روحانیت و قدرت بهره‌برداری از زندگی ندارد،پراکنده می‌شوند،و دلیلی برای روی کردن به او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ژرفای آن نومیدی را که نصیب این خیانتکاران می‌شود،پیش خود تصور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رسالت خدا برای آن خیانت کردند که خرسندی مردم را جلب کنند،و در نتیجه هر دو را از دست دادند،و زیان آشکار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دوری را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 که به معنی طرد و دور رانده شدن به خواری و کوچکی است که با حالت کیفر دیدن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جَزٰاؤُهُمْ أَنَّ عَلَیْهِمْ لَعْنَةَ اللّٰهِ وَ الْمَلاٰئِکَةِ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اینان آن است که لعنت خدا و فرشتگان و همۀ مردم بر ایشان باشد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لعنت در دنیا آغاز می‌شود ولی تا آخرت استمرار پیدا می‌کند،و در آنجا به صورت عذابی دردناک درمی‌آید که هرگز سبک نمی‌شود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جاودانه در</w:t>
      </w:r>
      <w:bookmarkStart w:id="1322" w:name="pg12292_144942"/>
    </w:p>
    <w:p>
      <w:pPr>
        <w:pStyle w:val="BookText"/>
        <w:rPr/>
      </w:pPr>
      <w:bookmarkEnd w:id="1322"/>
      <w:r>
        <w:rPr>
          <w:rFonts w:ascii="IRNazanin" w:hAnsi="IRNazanin" w:eastAsia="IRNazanin"/>
          <w:color w:val="111111"/>
          <w:sz w:val="28"/>
          <w:sz w:val="28"/>
          <w:szCs w:val="28"/>
          <w:rtl w:val="true"/>
          <w:lang w:bidi="fa-IR"/>
        </w:rPr>
        <w:t>آن می‌مانند و عذابشان سبک نمی‌شود و مهلتی به آنان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مهلتی برای تجدید نظر در واقعیت ایشان داده نمی‌شود،و این سبب ارتداد ایشان از رسالت پس از علم پیدا کردن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1323" w:name="__RefHeading___Toc7459874_417432637"/>
      <w:bookmarkStart w:id="1324" w:name="_Toc522"/>
      <w:bookmarkEnd w:id="1323"/>
      <w:r>
        <w:rPr>
          <w:rtl w:val="true"/>
        </w:rPr>
        <w:t>میان بخشندگی و توبه</w:t>
      </w:r>
      <w:bookmarkEnd w:id="1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واقعیت تلخی که پایان کار خائنان به رسالت به آن می‌انجامد،بدان معنی نیست که درهای رحمت خدا بر روی ایشان بسته شده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گسترده است،ولی بر ایشان واجب است که توبه کنند و به اصلاح آنچه با اعمال سابق خود تباه کرده‌اند بپردازند،مثلا در آن بکوشند که کسانی را که به تأثیر ایشان گمراه شده‌اند به راه راست بازآرند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مِنْ بَعْدِ ذٰلِکَ وَ أَصْلَحُوا 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پس از آن توبه کردند و نیک شدند و به اصلاح تباهیها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خیانتکاران نسبت به دین در مراحل نخستین زندگی خود توبه کنند که توبه در اصلاح مردم تأثیر دارد،و رسالت هنوز تازه است،و این توبه خالص برای خدا و دلیلی بر دگرگون شدن ایستار ایشان باشد،چنین توبه‌ای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 گمراهی باقی ماندند،و به همۀ تباهیهای ممکن علیه رسالت پرداختند،و چون رسالت منتشر شد و همۀ جایگاههای خود را از دست دادند در صدد توبه بر آمدند تا مهر و محبت رسالت تازه را به خود جلب کنند،توبۀ این گونه کسان پذیرفته نخواهد شد،چرا که توبۀ ایشان برای خدا نیست بلکه برای پوشاندن شکستهای ایشان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بَعْدَ إِیمٰانِهِمْ ثُمَّ ازْدٰادُوا کُفْراً لَنْ تُقْبَلَ تَوْبَتُهُمْ وَ أُولٰئِکَ هُمُ الضّٰالُّونَ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ایمان آوردن کافر شدند،و بر کفر خود افزوده‌اند،هرگز توبه‌شان پذیرفته نخواهد شد،و چنین کسان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به هدایت دست نخواهند یافت و توبۀ آنان حقیقی نیست و</w:t>
      </w:r>
    </w:p>
    <w:p>
      <w:pPr>
        <w:pStyle w:val="BookText"/>
        <w:rPr/>
      </w:pPr>
      <w:r>
        <w:rPr>
          <w:rFonts w:ascii="IRNazanin" w:hAnsi="IRNazanin" w:eastAsia="IRNazanin"/>
          <w:color w:val="111111"/>
          <w:sz w:val="28"/>
          <w:sz w:val="28"/>
          <w:szCs w:val="28"/>
          <w:rtl w:val="true"/>
          <w:lang w:bidi="fa-IR"/>
        </w:rPr>
        <w:t>نتیجه‌ای از آزمندی به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می‌نماید که این کسان که پیوسته بر گمراهی دوام می‌کنند تا آن گاه که مرگ ایشان فرارسد،از اهل آتش‌اند،ولی آرزو می‌کنند که کاش تمام ثروت دنیا را داشتند و آن را می‌دادند تا از آتش دوزخ رهایی یابند،ولی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فرصتهای نیکو را در دنیا از دست دادند و اکنون پشیمانی سودی بر ایشان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مٰاتُوا وَ هُمْ کُفّٰارٌ فَلَنْ یُقْبَلَ مِنْ أَحَدِهِمْ مِلْءُ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ذَهَباً وَ لَوِ افْتَدیٰ بِهِ أُولٰئِکَ لَهُمْ عَذٰابٌ أَلِیمٌ وَ مٰا لَهُمْ مِنْ 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شدند،و با کفر مردند،از آنان به اندازۀ کرۀ زمین زر پذیرفته نخواهد شد،هر چند همۀ آن را بی‌عوض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مردم عذابی دردناک است و یار و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به رسالت خدا خیانت کردند تا از این راه ثروتی و یارانی به چنگ آرند،و در آخرت ثروت و یاران برای ایشان هیچ سودی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ایشان واجب بود که مقداری از مال خود را فدا کنند،و از بعضی از یاران برای جلب خرسندی خدا جدا شوند،چه رضای خدا بدون از دست دادن مال و فداکاری و بدون پیروزی بر حب ذات به خاطر خدا به دست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دست نیابید مگر این که از آنچه دوست می‌دارید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در راه او انفاق کنید آگاه می‌شود،پس مبادا شیطان شما را بفریبد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مردم کار کنید که آنان سریع پاداش شما را می‌دهند، ولی پاداش خدا معلوم نیست که خواهد رسید یا نه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شَیْءٍ فَإِنَّ اللّٰهَ بِهِ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انفاق کنید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دین پیش از دیگران به دور شدن از روح دین تهدید می‌شوند،از آن روی که اگر مردمان عادی از دین دور شوند،دل در مردان دین</w:t>
      </w:r>
      <w:bookmarkStart w:id="1325" w:name="pg12292_144944"/>
    </w:p>
    <w:p>
      <w:pPr>
        <w:pStyle w:val="BookText"/>
        <w:rPr/>
      </w:pPr>
      <w:bookmarkEnd w:id="1325"/>
      <w:r>
        <w:rPr>
          <w:rFonts w:ascii="IRNazanin" w:hAnsi="IRNazanin" w:eastAsia="IRNazanin"/>
          <w:color w:val="111111"/>
          <w:sz w:val="28"/>
          <w:sz w:val="28"/>
          <w:szCs w:val="28"/>
          <w:rtl w:val="true"/>
          <w:lang w:bidi="fa-IR"/>
        </w:rPr>
        <w:t>می‌بینند که آنان را هدایت خواهند کرد و معمولا مردمان هدایت مردان دین را می‌پذیرند،ولی اگر مردان دین فاسد شدند،چه کسی ایشان را هدایت خواهد کرد؟ حتی اگر چنان فرض کنیم که مردمان عادی به موعظه کردن به ایشان بپردازند، آنان بالطبع با احساس برتری که در جان خود نسبت به ایشان دارند،به پند و اندرز ایشان گوش فرانخواهند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326" w:name="__RefHeading___Toc7459876_417432637"/>
      <w:bookmarkStart w:id="1327" w:name="_Toc523"/>
      <w:bookmarkEnd w:id="132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93</w:t>
      </w:r>
      <w:r>
        <w:rPr>
          <w:rtl w:val="true"/>
        </w:rPr>
        <w:t xml:space="preserve"> </w:t>
      </w:r>
      <w:r>
        <w:rPr>
          <w:rtl w:val="true"/>
        </w:rPr>
        <w:t xml:space="preserve">تا </w:t>
      </w:r>
      <w:r>
        <w:rPr/>
        <w:t>100</w:t>
      </w:r>
      <w:r>
        <w:rPr>
          <w:rtl w:val="true"/>
        </w:rPr>
        <w:t>]</w:t>
      </w:r>
      <w:bookmarkEnd w:id="1327"/>
    </w:p>
    <w:p>
      <w:pPr>
        <w:pStyle w:val="Heading4"/>
        <w:numPr>
          <w:ilvl w:val="3"/>
          <w:numId w:val="1"/>
        </w:numPr>
        <w:rPr/>
      </w:pPr>
      <w:bookmarkStart w:id="1328" w:name="__RefHeading___Toc7459878_417432637"/>
      <w:bookmarkStart w:id="1329" w:name="_Toc524"/>
      <w:bookmarkEnd w:id="1328"/>
      <w:r>
        <w:rPr>
          <w:rtl w:val="true"/>
        </w:rPr>
        <w:t>اشاره</w:t>
      </w:r>
      <w:bookmarkEnd w:id="1329"/>
    </w:p>
    <w:p>
      <w:pPr>
        <w:pStyle w:val="BookText"/>
        <w:rPr/>
      </w:pP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330" w:name="pg12292_144945"/>
    </w:p>
    <w:p>
      <w:pPr>
        <w:pStyle w:val="Heading4"/>
        <w:numPr>
          <w:ilvl w:val="3"/>
          <w:numId w:val="1"/>
        </w:numPr>
        <w:rPr/>
      </w:pPr>
      <w:bookmarkStart w:id="1331" w:name="__RefHeading___Toc7459880_417432637"/>
      <w:bookmarkStart w:id="1332" w:name="_Toc525"/>
      <w:bookmarkEnd w:id="1330"/>
      <w:bookmarkEnd w:id="1331"/>
      <w:r>
        <w:rPr>
          <w:rtl w:val="true"/>
        </w:rPr>
        <w:t>معنای واژه‌ها</w:t>
      </w:r>
      <w:bookmarkEnd w:id="1332"/>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بکة از بک به معنی ازدحام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بکه، محل ازدحام حاجیان برای طواف بر گرد خانۀ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 خیر و 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و معوج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333" w:name="__RefHeading___Toc7459882_417432637"/>
      <w:bookmarkStart w:id="1334" w:name="_Toc526"/>
      <w:bookmarkEnd w:id="1333"/>
      <w:r>
        <w:rPr>
          <w:rtl w:val="true"/>
        </w:rPr>
        <w:t>تعصب،سدّ راه وحدت و اساس کفر</w:t>
      </w:r>
      <w:bookmarkEnd w:id="1334"/>
    </w:p>
    <w:p>
      <w:pPr>
        <w:pStyle w:val="Heading5"/>
        <w:numPr>
          <w:ilvl w:val="4"/>
          <w:numId w:val="1"/>
        </w:numPr>
        <w:rPr/>
      </w:pPr>
      <w:bookmarkStart w:id="1335" w:name="__RefHeading___Toc7459884_417432637"/>
      <w:bookmarkStart w:id="1336" w:name="_Toc527"/>
      <w:bookmarkEnd w:id="1335"/>
      <w:r>
        <w:rPr>
          <w:rtl w:val="true"/>
        </w:rPr>
        <w:t>اشاره</w:t>
      </w:r>
      <w:bookmarkEnd w:id="1336"/>
    </w:p>
    <w:p>
      <w:pPr>
        <w:pStyle w:val="Heading5"/>
        <w:numPr>
          <w:ilvl w:val="4"/>
          <w:numId w:val="1"/>
        </w:numPr>
        <w:rPr/>
      </w:pPr>
      <w:bookmarkStart w:id="1337" w:name="__RefHeading___Toc7459886_417432637"/>
      <w:bookmarkStart w:id="1338" w:name="_Toc528"/>
      <w:bookmarkEnd w:id="1337"/>
      <w:r>
        <w:rPr>
          <w:rtl w:val="true"/>
        </w:rPr>
        <w:t>رهنمودهایی از آیات</w:t>
      </w:r>
      <w:r>
        <w:rPr>
          <w:rtl w:val="true"/>
        </w:rPr>
        <w:t>:</w:t>
      </w:r>
      <w:bookmarkEnd w:id="1338"/>
    </w:p>
    <w:p>
      <w:pPr>
        <w:pStyle w:val="BookText"/>
        <w:rPr/>
      </w:pPr>
      <w:r>
        <w:rPr>
          <w:rFonts w:ascii="IRNazanin" w:hAnsi="IRNazanin" w:eastAsia="IRNazanin"/>
          <w:color w:val="111111"/>
          <w:sz w:val="28"/>
          <w:sz w:val="28"/>
          <w:szCs w:val="28"/>
          <w:rtl w:val="true"/>
          <w:lang w:bidi="fa-IR"/>
        </w:rPr>
        <w:t xml:space="preserve">یعقوب بعضی از خوراکیها را بر خود حرام کرد و این کار را همچون ریاضتی به خاطر زهد و بنا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داد،و خدا یعقوب را برای همین نیت صادقانه،اکرام کرد و آن خوراکیها را بر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شمرد تا به پدرشان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تحریم طعام موقتی و دارای هدفی معین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اسراییل به این محرمات موقتی متشبث شدند و آن را بهانه‌ای برای معترف نشدن به رسالت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دادند،و اگر به تورات مراجعه می‌کردند،می‌فهمیدند که این حرام شدن موقتی است و رنگ خاص 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مثالی است از نوع برهانهایی که علمای دینی بنی اسراییل برای گردن</w:t>
      </w:r>
      <w:bookmarkStart w:id="1339" w:name="pg12292_144946"/>
    </w:p>
    <w:p>
      <w:pPr>
        <w:pStyle w:val="BookText"/>
        <w:rPr/>
      </w:pPr>
      <w:bookmarkEnd w:id="1339"/>
      <w:r>
        <w:rPr>
          <w:rFonts w:ascii="IRNazanin" w:hAnsi="IRNazanin" w:eastAsia="IRNazanin"/>
          <w:color w:val="111111"/>
          <w:sz w:val="28"/>
          <w:sz w:val="28"/>
          <w:szCs w:val="28"/>
          <w:rtl w:val="true"/>
          <w:lang w:bidi="fa-IR"/>
        </w:rPr>
        <w:t>ننهادن به رسالت تازۀ اسلام می‌آوردند و متکی بر امور قشری و جمود بر اشخاص و سیره و روش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همانند این برهان در آن هنگام رو به رو شد که ابراهیم را شخصیتی نظیر یعقوب دانست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همۀ دیانات به یگانگی قایل بود،و بر این مطلب چنین استدلال می‌کند که ابراهیم پدر همه و سازندۀ خانۀ کعبه بود که اعراب آن را تقدیس می‌کردند،و هم اکنون نشانه‌ای از آن در مقام ابراهیم کنار خانۀ کعبه باقی است،و نیز در دعوت به حج خانۀ خدا که دعوتی عام است و توانگران را شامل می‌شود،و سپس قرآن به اهل کتاب یادآور می‌شود که این مخالفت ایشان سبب دور شدن مردم از دین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قرآن متوجه به مسلمانان است و از ایشان می‌خواهد که از پیروی اهل کتاب پرهیز کنند،بدان سبب که ایشان،در حقیقت،دعوت کنندگان به دین نیستند،بلکه خیانتکارانی نسبت به رسالتند و مردمان را به کفر دعوت می‌کنند</w:t>
      </w:r>
      <w:r>
        <w:rPr>
          <w:rFonts w:eastAsia="IRNazanin" w:cs="IRNazanin"/>
          <w:color w:val="111111"/>
          <w:sz w:val="28"/>
          <w:szCs w:val="28"/>
          <w:rtl w:val="true"/>
          <w:lang w:bidi="fa-IR"/>
        </w:rPr>
        <w:t>.</w:t>
      </w:r>
    </w:p>
    <w:p>
      <w:pPr>
        <w:pStyle w:val="Heading5"/>
        <w:numPr>
          <w:ilvl w:val="4"/>
          <w:numId w:val="1"/>
        </w:numPr>
        <w:rPr/>
      </w:pPr>
      <w:bookmarkStart w:id="1340" w:name="__RefHeading___Toc7459888_417432637"/>
      <w:bookmarkStart w:id="1341" w:name="_Toc529"/>
      <w:bookmarkEnd w:id="1340"/>
      <w:r>
        <w:rPr>
          <w:rtl w:val="true"/>
        </w:rPr>
        <w:t>شرح آیات</w:t>
      </w:r>
      <w:r>
        <w:rPr>
          <w:rtl w:val="true"/>
        </w:rPr>
        <w:t>:</w:t>
      </w:r>
      <w:bookmarkEnd w:id="1341"/>
    </w:p>
    <w:p>
      <w:pPr>
        <w:pStyle w:val="Heading6"/>
        <w:numPr>
          <w:ilvl w:val="5"/>
          <w:numId w:val="1"/>
        </w:numPr>
        <w:rPr/>
      </w:pPr>
      <w:bookmarkStart w:id="1342" w:name="__RefHeading___Toc7459890_417432637"/>
      <w:bookmarkStart w:id="1343" w:name="_Toc530"/>
      <w:bookmarkEnd w:id="1342"/>
      <w:r>
        <w:rPr>
          <w:rtl w:val="true"/>
        </w:rPr>
        <w:t>اشاره</w:t>
      </w:r>
      <w:bookmarkEnd w:id="1343"/>
    </w:p>
    <w:p>
      <w:pPr>
        <w:pStyle w:val="Heading6"/>
        <w:numPr>
          <w:ilvl w:val="5"/>
          <w:numId w:val="1"/>
        </w:numPr>
        <w:rPr/>
      </w:pPr>
      <w:bookmarkStart w:id="1344" w:name="__RefHeading___Toc7459892_417432637"/>
      <w:bookmarkStart w:id="1345" w:name="_Toc531"/>
      <w:bookmarkEnd w:id="1344"/>
      <w:r>
        <w:rPr>
          <w:rtl w:val="true"/>
        </w:rPr>
        <w:t>تقدیس اشخاص راه وحدت را می‌بندد</w:t>
      </w:r>
      <w:bookmarkEnd w:id="1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الطَّعٰامِ کٰانَ حِلاًّ لِبَنِی إِسْرٰائِیلَ إِلاّٰ مٰا حَرَّمَ إِسْرٰائِیلُ عَلیٰ نَفْسِهِ مِنْ قَبْلِ أَنْ تُنَزَّلَ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خوردنیها بر بنی اسراییل حلال بود،جز آنچه اسراییل بر نفس خود حرام کرده بود،پیش از آنکه تورات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نام یعقوب است و او جدّ اعلای قبایل بنی اسراییل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خود بعضی از انواع غذا را حرام کرده بود و فرزندانش بر روش او عمل می‌کردند،و این حرام کردن یک شریعت الاهی ثابت نبود و شواهدی بر این در خود کتاب تورات وجود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بِالتَّوْرٰاةِ فَاتْلُوهٰا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راست می‌گویید تورات را بیاورید و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خواهید یافت که تحریم طعام ابدی نبوده و بنا بر این شریعت</w:t>
      </w:r>
    </w:p>
    <w:p>
      <w:pPr>
        <w:pStyle w:val="BookText"/>
        <w:rPr/>
      </w:pPr>
      <w:r>
        <w:rPr>
          <w:rFonts w:ascii="IRNazanin" w:hAnsi="IRNazanin" w:eastAsia="IRNazanin"/>
          <w:color w:val="111111"/>
          <w:sz w:val="28"/>
          <w:sz w:val="28"/>
          <w:szCs w:val="28"/>
          <w:rtl w:val="true"/>
          <w:lang w:bidi="fa-IR"/>
        </w:rPr>
        <w:t>محمد آمده و آن را برای شما حلال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بنی اسراییل به این تحریم متشبّث شدند و آن را بهانه‌ای برای نپذیرفتن اسلام قرار دادند،و طبعا این نپذیرفتن بازتابی بر روی خود ایشان داشت و خودشان پیش از دیگران از این نپذیرفتن زیان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افْتَریٰ عَلَی اللّٰهِ الْکَذِبَ مِنْ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این پس بر خدا دروغ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مراجعه کردن به تورات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ستمکارانند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چسبیدن به اشخاص تاریخی غالبا سنگ سد راهی در رسیدن به وحدت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می‌شود،و بر ما است که بدانیم آن اشخاص کسانی بوده‌اند که از دنیا رفته‌اند و آنچه کسب کرده با خود برده‌اند،و آنچه ما کسب کنیم از آن خود ما است،و ما نباید زندگی آنان را وسیله‌ای برای ایجاد تفرقه در میان خود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برابر آن اشخاص کسان دیگری هستند که میان اصحاب رسالت ایجاد وحدت و یگانگی می‌کنند؛بیایید تا روشنی را بر روی آنان بیفکنیم و پیوسته بودن با ایشان را تقویت کنیم،تا ارتباط ما با یکدیگر استحکام بیشتر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پس،مثلا،اگر اعراب با یهودیان در یعقوب با یکدیگر اختلاف داشته‌اند،می‌دانیم که در ابراهیم با یکدیگر پیوسته بوده‌اند،پس بهتر آن است که به ابراهیم توجه کنیم و در شخصیت او سمبل یگانگی رسالتها را که کعبه است به دست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صَدَقَ اللّٰهُ فَاتَّبِعُوا مِلَّةَ إِبْرٰاهِیمَ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راست گفت، پس از دین ابراهیم استوار در دین خود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شرک دوری جست و طاغوت مستولی بر مردم را به نام ارزشهای شرک رد کرد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بندگی طاغوت کرد،و نه گوساله را خدای خود گرفت و نه گفت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پسر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سمبل یگانگی رسالتها بیت اللّٰه الحرام یعنی خانۀ کعبه است که پیش از همۀ خانه‌های مخصوص پرستش خدا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آیٰاتٌ بَیِّنٰاتٌ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خانه‌ای که برای مردم گذاشته شد،آن است که در مکه است و مبارک است و اسباب هدایت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نشانه‌های آشکار و جایگاه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خدا آیات بینات فراوان بر آن وجود دارد که آن نخستین خانۀ خدا است،و از برجسته‌ترین آنها مقام ابراهیم است،و آن پاره سنگی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ساختن کعبه بر روی آن می‌ایستاد و کار بنایی خود را انجام می‌داد؛وجود آن و بزرگداشت مردم نسبت به آن از راه نماز خواندن در کنار آن، دلیلی بر آن است که ابراهیم بانی این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کیست؟ او پدر روحی رسالتهای یگانه پرستانۀ سه‌گانه،و جد اعلای بنی اسراییل و بسیاری از اعراب،و مورد احترام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آن است که همۀ رسالتها در آن با یکدیگر ملاقات کنند،و آن را خانۀ امن و خانۀ اسلام بدانند که همگان با هر زبان و رنگ و نژاد و مذهبی که دارند در آن جمع شوند،و همگان محترم باشند و از آزادی کلام و گفتگو و انتقاد برخوردار باشند،و در نتیجه وسیله‌ای برای تأثیر متقابل فرهنگی و تمدنی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خانۀ خدا جایگاه تلاقی فعلی همۀ رسالتها برای همۀ مذاهب خواهد شد،و از این راه بهترین وسیله برای یگانگی حقیقی یعنی وحدتی مبتنی بر اساس شناختن یکدیگر و گفتگو کردن و با یکدیگر همکاری کردن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حج عمومی و همگانی است و به جماعتی و نه جماعتهای دیگر اختصاص ندارد،و هر کس بتواند دعوت به حج را لبیک گوید،باید این دعوت را اجابت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دعوت همگانی است،تمایلات نژادی یا قومی که</w:t>
      </w:r>
      <w:bookmarkStart w:id="1346" w:name="pg12292_144949"/>
    </w:p>
    <w:p>
      <w:pPr>
        <w:pStyle w:val="BookText"/>
        <w:rPr/>
      </w:pPr>
      <w:bookmarkEnd w:id="1346"/>
      <w:r>
        <w:rPr>
          <w:rFonts w:ascii="IRNazanin" w:hAnsi="IRNazanin" w:eastAsia="IRNazanin"/>
          <w:color w:val="111111"/>
          <w:sz w:val="28"/>
          <w:sz w:val="28"/>
          <w:szCs w:val="28"/>
          <w:rtl w:val="true"/>
          <w:lang w:bidi="fa-IR"/>
        </w:rPr>
        <w:t>مانع حج شود،کفران نعمت و تمرّد در برابر دعوت به وحدت و رد آن است و آن کس که چنین کند مسئول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کس به آن درآید ایمن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بر مردم است حجّ خانه گزاردن،به شرط آنکه بتواند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جهانیان بی‌نیاز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یعنی رفتن به آن و از راه دور قصد این رفتن کردن،و استطاعت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توانایی بدنی و مالی و امنیّتی</w:t>
      </w:r>
      <w:r>
        <w:rPr>
          <w:rFonts w:eastAsia="IRNazanin" w:cs="IRNazanin"/>
          <w:color w:val="111111"/>
          <w:sz w:val="28"/>
          <w:szCs w:val="28"/>
          <w:rtl w:val="true"/>
          <w:lang w:bidi="fa-IR"/>
        </w:rPr>
        <w:t>.</w:t>
      </w:r>
    </w:p>
    <w:p>
      <w:pPr>
        <w:pStyle w:val="Heading6"/>
        <w:numPr>
          <w:ilvl w:val="5"/>
          <w:numId w:val="1"/>
        </w:numPr>
        <w:rPr/>
      </w:pPr>
      <w:bookmarkStart w:id="1347" w:name="__RefHeading___Toc7459894_417432637"/>
      <w:bookmarkStart w:id="1348" w:name="_Toc532"/>
      <w:bookmarkEnd w:id="1347"/>
      <w:r>
        <w:rPr>
          <w:rtl w:val="true"/>
        </w:rPr>
        <w:t>از معانی کفر</w:t>
      </w:r>
      <w:bookmarkEnd w:id="1348"/>
    </w:p>
    <w:p>
      <w:pPr>
        <w:pStyle w:val="BookText"/>
        <w:rPr/>
      </w:pPr>
      <w:r>
        <w:rPr>
          <w:rFonts w:ascii="IRNazanin" w:hAnsi="IRNazanin" w:eastAsia="IRNazanin"/>
          <w:color w:val="111111"/>
          <w:sz w:val="28"/>
          <w:sz w:val="28"/>
          <w:szCs w:val="28"/>
          <w:rtl w:val="true"/>
          <w:lang w:bidi="fa-IR"/>
        </w:rPr>
        <w:t>کفر در این جا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 به خدا از راه اجرا نکردن فرمانهای او و از جمله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و ناسپاسی نسبت به نعمت حج گزاردن و رفتن به جایی که در آن آزادی و برکت و هدایت و در نتیجه وحدت رسالتی وجود دارد،و کلمه تعریضی آشکار به اهل کتاب است که علی رغم مؤمن بودن به این که ابراهیم بانی خانۀ بوده،به انجام دادن فریضۀ حج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 که خدا آن را برای همۀ مردم معین کرد و سمبلی برای وحدت و رفتن به جایگاهی برای تأثیر طرفین تمدنی قرار داده،امروز به صورت مجموعه‌ای از آداب و تشریفات میانتهی درآمده که یک درصد فواید بزرگ خود را شامل نمی‌شود،و این به سبب دور بودن امت از روح تعالیم الاهی و به سبب سیطره و استیلای طاغوتها بر امور امت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فهم قشری و بی‌مغز برای نقش خانۀ خدا در ایجاد یگانگی و شناختن یکدیگر و همکاری و همیاری نمی‌بود،و اگر طاغوتهای حاکم بر سرزمینهای اسلامی وجود نمی‌داشتند،آن گاه می‌دیدیم که چگونه حج قادر است که نقش تمدنی خود را در ایجاد و یگانگی امت و پیشرفت و تکامل و پیروز شدن بر</w:t>
      </w:r>
    </w:p>
    <w:p>
      <w:pPr>
        <w:pStyle w:val="BookText"/>
        <w:rPr/>
      </w:pPr>
      <w:r>
        <w:rPr>
          <w:rFonts w:ascii="IRNazanin" w:hAnsi="IRNazanin" w:eastAsia="IRNazanin"/>
          <w:color w:val="111111"/>
          <w:sz w:val="28"/>
          <w:sz w:val="28"/>
          <w:szCs w:val="28"/>
          <w:rtl w:val="true"/>
          <w:lang w:bidi="fa-IR"/>
        </w:rPr>
        <w:t>دشواریهای داخلی و چالشهای خارجی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اهل کتاب یکباره به همۀ این آیات بزرگ حج و در طلیعۀ آنها آنچه در آیه پیش گذشت،کفر می‌ورزند،و قرآن می‌پرسد که این کفر صریح برای 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أَهْلَ الْکِتٰابِ لِمَ تَکْفُرُونَ بِآیٰاتِ اللّٰهِ وَ اللّٰهُ شَهِیدٌ عَلیٰ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کتاب،چرا به آیات خدا کفر می‌ورزید،و حال آنکه خدا ناظر و گواه کارهای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زودتر به حساب این کفر می‌رسد،بدان سبب که به انحرافات عملی می‌انجامد،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 اندک آغاز می‌شود و چندان افزایش پیدا می‌کند که به درجۀ عمل برای گمراه کردن دیگران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لِمَ تَصُدُّونَ عَنْ سَبِیلِ اللّٰهِ مَنْ آمَنَ تَبْغُونَهٰا عِوَجاً وَ أَنْتُمْ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کسانی را که ایمان آورده‌اند از راه خدا بازمی‌دارید،و با آنکه می‌بینید و گواهید،این راه را کج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را از راه مستقیمی که راه خدا است بازمی‌داشتند،و چنان می‌خواستند که این راه چندان کج شود تا به جایی برسد که هواهای نفسانی ایشان خواستار رسیدن به آنجا بود،علی رغم آنکه خود از گواهانند،و بر گواه واجب است که از دروغ بپرهیزد و حقیقت را تصدیق کند هر چند مخالف با هوای نفس او باشد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الکتاب حاملان علم دین‌اند که می‌بایستی مردم را به خدا بخوانند،نه این که راه رهروان به سوی خدا را ببرند،و این راه را به سبب نظرتنگیهای قومی و حزبی و مذهبی منحرف کنند،و این واقعیتی است که اکثریت حاملان دین تا به امروز در آن زندگی می‌کنند و به اندازه‌ای که برای حزب یا مذهب یا طایفۀ خود خلوص نیت دارند برای دعوت خود ندارند،و لذا سبب عمدۀ کفر گروه کثیری از افراد بشرند</w:t>
      </w:r>
      <w:r>
        <w:rPr>
          <w:rFonts w:eastAsia="IRNazanin" w:cs="IRNazanin"/>
          <w:color w:val="111111"/>
          <w:sz w:val="28"/>
          <w:szCs w:val="28"/>
          <w:rtl w:val="true"/>
          <w:lang w:bidi="fa-IR"/>
        </w:rPr>
        <w:t>.</w:t>
      </w:r>
      <w:bookmarkStart w:id="1349" w:name="pg12292_144951"/>
    </w:p>
    <w:p>
      <w:pPr>
        <w:pStyle w:val="BookText"/>
        <w:rPr/>
      </w:pPr>
      <w:bookmarkEnd w:id="13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می‌کنید غافل نیست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الکتاب به کفر ورزیدن به رسالت تازه آغاز کردند،سپس پیشتر رفتند و جماعت خود را از ایمان آوردن به این رسالت به وسایل گوناگون بازداشتند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هم پیشتر رفتند و به گمراه کردن مؤمنان خارج از گروه خود پرداختند،یعنی کسانی که پیش از آن مشرک بودند و بر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که با ایمان آوردن ایشان شادمان شوند،ولی نظر تنگی قبیله‌ای قومی دلهاشان را کور کرده بود و هنوز هم دلهای بسیاری از رجال دین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 مسلمانان را از آن بر حذر می‌دارد که گول ظاهر دینی را که بر چهرۀ بعضی از اهل کتاب و کافران به رسالت خدا مشاهده می‌شود نخورند،و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تُطِیعُوا فَرِیقاً مِنَ الَّذِینَ أُوتُوا الْکِتٰابَ یَرُدُّوکُمْ بَعْدَ إِیمٰانِکُمْ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آورده‌اید،اگر از گروهی از کسانی که کتاب دارند فرمان برید،شما را پس از ایمانتان به کافری بازمی‌گردانند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1350" w:name="__RefHeading___Toc7459896_417432637"/>
      <w:bookmarkStart w:id="1351" w:name="_Toc533"/>
      <w:bookmarkEnd w:id="135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101</w:t>
      </w:r>
      <w:r>
        <w:rPr>
          <w:rtl w:val="true"/>
        </w:rPr>
        <w:t xml:space="preserve"> </w:t>
      </w:r>
      <w:r>
        <w:rPr>
          <w:rtl w:val="true"/>
        </w:rPr>
        <w:t xml:space="preserve">تا </w:t>
      </w:r>
      <w:r>
        <w:rPr/>
        <w:t>108</w:t>
      </w:r>
      <w:r>
        <w:rPr>
          <w:rtl w:val="true"/>
        </w:rPr>
        <w:t>]</w:t>
      </w:r>
      <w:bookmarkEnd w:id="1351"/>
    </w:p>
    <w:p>
      <w:pPr>
        <w:pStyle w:val="Heading4"/>
        <w:numPr>
          <w:ilvl w:val="3"/>
          <w:numId w:val="1"/>
        </w:numPr>
        <w:rPr/>
      </w:pPr>
      <w:bookmarkStart w:id="1352" w:name="__RefHeading___Toc7459898_417432637"/>
      <w:bookmarkStart w:id="1353" w:name="_Toc534"/>
      <w:bookmarkEnd w:id="1352"/>
      <w:r>
        <w:rPr>
          <w:rtl w:val="true"/>
        </w:rPr>
        <w:t>اشاره</w:t>
      </w:r>
      <w:bookmarkEnd w:id="135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1354" w:name="pg12292_144952"/>
    </w:p>
    <w:p>
      <w:pPr>
        <w:pStyle w:val="BookText"/>
        <w:rPr/>
      </w:pPr>
      <w:bookmarkEnd w:id="13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355" w:name="__RefHeading___Toc7459900_417432637"/>
      <w:bookmarkStart w:id="1356" w:name="_Toc535"/>
      <w:bookmarkEnd w:id="1355"/>
      <w:r>
        <w:rPr>
          <w:rtl w:val="true"/>
        </w:rPr>
        <w:t>معنای واژه‌ها</w:t>
      </w:r>
      <w:bookmarkEnd w:id="1356"/>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یعتصم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نیرو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ریسمان،به سببی که با آن می‌توان به مقصود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آن از أمّ به معنی قصد کردن است،و بر هشت وجه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جماعت؛پیروان انبیا به مناسبت اجتماع آنان بر مقصود واحد؛قدوة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که جماعت او را به امامت برمی‌گزیند؛دین و ملت همچون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 زمان و</w:t>
      </w:r>
      <w:r>
        <w:rPr>
          <w:rFonts w:eastAsia="IRNazanin" w:cs="IRNazanin"/>
          <w:color w:val="111111"/>
          <w:sz w:val="28"/>
          <w:szCs w:val="28"/>
          <w:rtl w:val="true"/>
          <w:lang w:bidi="fa-IR"/>
        </w:rPr>
        <w:t>...</w:t>
      </w:r>
      <w:bookmarkStart w:id="1357" w:name="pg12292_144953"/>
    </w:p>
    <w:p>
      <w:pPr>
        <w:pStyle w:val="BookText"/>
        <w:rPr/>
      </w:pPr>
      <w:bookmarkEnd w:id="13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358" w:name="__RefHeading___Toc7459902_417432637"/>
      <w:bookmarkStart w:id="1359" w:name="_Toc536"/>
      <w:bookmarkEnd w:id="1358"/>
      <w:r>
        <w:rPr>
          <w:rtl w:val="true"/>
        </w:rPr>
        <w:t>یگانگی،آرمان فرهنگی امّت</w:t>
      </w:r>
      <w:bookmarkEnd w:id="1359"/>
    </w:p>
    <w:p>
      <w:pPr>
        <w:pStyle w:val="Heading5"/>
        <w:numPr>
          <w:ilvl w:val="4"/>
          <w:numId w:val="1"/>
        </w:numPr>
        <w:rPr/>
      </w:pPr>
      <w:bookmarkStart w:id="1360" w:name="__RefHeading___Toc7459904_417432637"/>
      <w:bookmarkStart w:id="1361" w:name="_Toc537"/>
      <w:bookmarkEnd w:id="1360"/>
      <w:r>
        <w:rPr>
          <w:rtl w:val="true"/>
        </w:rPr>
        <w:t>اشاره</w:t>
      </w:r>
      <w:bookmarkEnd w:id="1361"/>
    </w:p>
    <w:p>
      <w:pPr>
        <w:pStyle w:val="Heading5"/>
        <w:numPr>
          <w:ilvl w:val="4"/>
          <w:numId w:val="1"/>
        </w:numPr>
        <w:rPr/>
      </w:pPr>
      <w:bookmarkStart w:id="1362" w:name="__RefHeading___Toc7459906_417432637"/>
      <w:bookmarkStart w:id="1363" w:name="_Toc538"/>
      <w:bookmarkEnd w:id="1362"/>
      <w:r>
        <w:rPr>
          <w:rtl w:val="true"/>
        </w:rPr>
        <w:t>رهنمودهایی از آیات</w:t>
      </w:r>
      <w:r>
        <w:rPr>
          <w:rtl w:val="true"/>
        </w:rPr>
        <w:t>:</w:t>
      </w:r>
      <w:bookmarkEnd w:id="1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رسالتهای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درس پیشین بود،و موضوع این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 به رسالت یگانۀ خدا است که قرآن آن را از دیدگاههای مختلف مورد بحث قرار می‌دهد که برجسته‌ترین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شرط وحدت و یگانگی وجود رابطۀ مشترکی میان افراد و گروه‌های آن است،و رابطۀ وحدت اسلامی کتاب خدا و رهبری اسلامی است که این کتاب آن را مجسم می‌کند،و تمسّک جستن بیشتر به آنها،و ممکن است که بدون یک اصل و مبدأ طالب وحدت شویم و به آن دست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عقب و به روزگار جاهلیت، بر ما مکشوف می‌دارد که چگونه و چرا اعراب نتوانستند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مؤمن بودن به وحدت و لزوم حیاتی آن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وحدت برسند،تا آن زمان که رسالت به ایشان رسید و با آن به یگانگی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وحدت امری اصولی است،ناگزیر باید در امت گروهی مراقب آن و عملی شدن آن به وسیلۀ امت باشند و از آن دفاع کنند،تا ریسمانی که افراد امت را به یکدیگر پیوند می‌دهد و یگانگی در میان آنان به وجود می‌آورد،سست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اصولی چیزی است که خدا آن را مبارک می‌کند،و خدا وحدت امت را بدون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آن نسبت به ارزشهای الاهی مبارک نمی‌کند،چه او در روز قیامت مؤمنانی را که به ارزشهای او خاضع نباشند از یکدیگر جدا می‌کند،در صورتی که مؤمنان را در منزلت واحد قرار می‌دهد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نیز در اندیشۀ روز قیامت باشیم که خدا میان مردم جدایی می‌اندازد،و در دنیا ارزشهای الاهی را به کار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اندیشه‌ای که قرآن آن را</w:t>
      </w:r>
      <w:bookmarkStart w:id="1364" w:name="pg12292_144954"/>
    </w:p>
    <w:p>
      <w:pPr>
        <w:pStyle w:val="BookText"/>
        <w:rPr/>
      </w:pPr>
      <w:bookmarkEnd w:id="1364"/>
      <w:r>
        <w:rPr>
          <w:rFonts w:ascii="IRNazanin" w:hAnsi="IRNazanin" w:eastAsia="IRNazanin"/>
          <w:color w:val="111111"/>
          <w:sz w:val="28"/>
          <w:sz w:val="28"/>
          <w:szCs w:val="28"/>
          <w:rtl w:val="true"/>
          <w:lang w:bidi="fa-IR"/>
        </w:rPr>
        <w:t>در ضمن سخن گفتن از وحدت در این جا تکرار می‌کند،این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غیر اصولی برابر است با کفر ورزیدن به ارزشهایی که افراد امت را به یکدیگر می‌پیوندد پس اگر ریسمان ارزشها که همگان به آن چنگ می‌زنند سست نشود،ممکن نیست که میان مؤمن و برادر مؤمنش شکاف گسستگی به وجود آید</w:t>
      </w:r>
      <w:r>
        <w:rPr>
          <w:rFonts w:eastAsia="IRNazanin" w:cs="IRNazanin"/>
          <w:color w:val="111111"/>
          <w:sz w:val="28"/>
          <w:szCs w:val="28"/>
          <w:rtl w:val="true"/>
          <w:lang w:bidi="fa-IR"/>
        </w:rPr>
        <w:t>.</w:t>
      </w:r>
    </w:p>
    <w:p>
      <w:pPr>
        <w:pStyle w:val="Heading5"/>
        <w:numPr>
          <w:ilvl w:val="4"/>
          <w:numId w:val="1"/>
        </w:numPr>
        <w:rPr/>
      </w:pPr>
      <w:bookmarkStart w:id="1365" w:name="__RefHeading___Toc7459908_417432637"/>
      <w:bookmarkStart w:id="1366" w:name="_Toc539"/>
      <w:bookmarkEnd w:id="1365"/>
      <w:r>
        <w:rPr>
          <w:rtl w:val="true"/>
        </w:rPr>
        <w:t>شرح آیات</w:t>
      </w:r>
      <w:r>
        <w:rPr>
          <w:rtl w:val="true"/>
        </w:rPr>
        <w:t>:</w:t>
      </w:r>
      <w:bookmarkEnd w:id="1366"/>
    </w:p>
    <w:p>
      <w:pPr>
        <w:pStyle w:val="Heading6"/>
        <w:numPr>
          <w:ilvl w:val="5"/>
          <w:numId w:val="1"/>
        </w:numPr>
        <w:rPr/>
      </w:pPr>
      <w:bookmarkStart w:id="1367" w:name="__RefHeading___Toc7459910_417432637"/>
      <w:bookmarkStart w:id="1368" w:name="_Toc540"/>
      <w:bookmarkEnd w:id="1367"/>
      <w:r>
        <w:rPr>
          <w:rtl w:val="true"/>
        </w:rPr>
        <w:t>اشاره</w:t>
      </w:r>
      <w:bookmarkEnd w:id="1368"/>
    </w:p>
    <w:p>
      <w:pPr>
        <w:pStyle w:val="Heading6"/>
        <w:numPr>
          <w:ilvl w:val="5"/>
          <w:numId w:val="1"/>
        </w:numPr>
        <w:rPr/>
      </w:pPr>
      <w:bookmarkStart w:id="1369" w:name="__RefHeading___Toc7459912_417432637"/>
      <w:bookmarkStart w:id="1370" w:name="_Toc541"/>
      <w:bookmarkEnd w:id="1369"/>
      <w:r>
        <w:rPr>
          <w:rtl w:val="true"/>
        </w:rPr>
        <w:t>یگانگی وسیلۀ چنگ زدن به ریسمان خدا</w:t>
      </w:r>
      <w:bookmarkEnd w:id="1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پیروی از اهل کتاب می‌کنند،به رسالت کفر می‌ورزند،بدان سبب که از چشمۀ زلال چشم می‌پوشند و به شاخه‌های دور آن یا حتی به حوضچه‌های آلودۀ آن می‌پردازند؛رسول خدا را که از ایشان است و در میان خودشان مبعوث شده،و کتاب خدا را که بر ایشان و به لغت خودشان نازل شده،رها می‌کنند و به رسولی که مدتهای دراز است خدا او را به سرای دیگر برده،و به کتابی که دست تحریف در آن کارها کرده،متشبث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تَکْفُرُونَ وَ أَنْتُمْ تُتْلیٰ عَلَیْکُمْ آیٰاتُ اللّٰهِ وَ فِیکُمْ رَسُولُهُ وَ مَنْ یَعْتَصِمْ بِاللّٰهِ فَقَدْ هُدِیَ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کفر می‌ورزید و حال آنکه آیات خدا بر شما فروخوانده می‌شود و رسول او در میان شما است؟و هر کس به خدا چنگ زند،به راه راست رهبری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خدا را ترک کند و در پی شهوات خود رود،راههای کج او را به دره‌های دور و دراز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آوردن به خدا و تسلیم شدن به حق و مخالفت با هوای نفس و شهوات،ضامن قطعی استقامت آدمی در زندگی است،چه هیچ بشری جز با پیروی از هوای نفس خویش یا فرمانبردار شهوتها شدن منحرف نخواهد 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اعتصام و تمسّک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دلالت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ملتزم بودن به کتاب خدا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که مجسم کنندۀ این کتاب است و آن دو را هرگز از یکدیگر نمی‌توان جدا کرد،و لذا ملاحظه می‌کنیم که قرآن تعبیر را تغییر داده و</w:t>
      </w:r>
    </w:p>
    <w:p>
      <w:pPr>
        <w:pStyle w:val="BookText"/>
        <w:rPr/>
      </w:pPr>
      <w:r>
        <w:rPr>
          <w:rFonts w:ascii="IRNazanin" w:hAnsi="IRNazanin" w:eastAsia="IRNazanin"/>
          <w:color w:val="111111"/>
          <w:sz w:val="28"/>
          <w:sz w:val="28"/>
          <w:szCs w:val="28"/>
          <w:rtl w:val="true"/>
          <w:lang w:bidi="fa-IR"/>
        </w:rPr>
        <w:t>نگفته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یعتصم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آن دو چنگ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که آن دو یک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آوردن بشر به پروردگارش و کتابها و فرستادگان او آسان است،ولی ایستادگی بشر در برابر شهوات،که همچون آتشفشانی فوران می‌کنند و در برابر فشارهایی که از هر سو بر او وارد می‌آید،دشوار است،مگر این که آدمی از پروردگارش بترسد و به یاد بزرگی او و به یاد مرگ و روز حساب باشد،و بر اثر آن متقی و پرهیزگار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در برابر شهوتها یا فشارهای زندگی سست شود،گاه در لحظۀ سستی و دور شدن ایمان کافر از دنیا می‌رود،و به همین سبب بر او لازم است که برای مقاومت کردن تا حد مرگ مصمم باشد و همۀ فشارها را به مبارزه بخواند،و فرمان خدا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حَقَّ تُقٰاتِهِ وَ لاٰ تَمُوتُنَّ إِلاّٰ وَ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بدانسان بترسید که شایستۀ ترسیدن از خدا است،و مبادا بمیرید مگر آنکه مسلمان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مصمم بودن بر قرار گرفتن در خط رسالت تا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سخن گفتن از استقامت و استمرار در این جا،مقاومت کردن در برابر فشارهای انحراف در جهت کفر بعد از ایمان است که قرآن در آیۀ پیشین از آن سخن گفت،و نیز به مناسبت سخن گفتن از ضرورت یگانگی است،چه اختلاف جز از سستی تقوی در جانها به وجود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اعتصام به کتاب خدا و به مردی که مجسم کنندۀ این کتاب است،همان ریسمان خدا است که آیۀ نخستین از آن سخن گفت،و آن راه یگانه برای آن یگانگی حقیقی است که بدون آن وحدت و یگانگی معنایی ندارد،بلکه نتیجۀ آن پراکندگی و نفاق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ریسمان خدا چنگ زنید</w:t>
      </w:r>
      <w:bookmarkStart w:id="1371" w:name="pg12292_144956"/>
    </w:p>
    <w:p>
      <w:pPr>
        <w:pStyle w:val="BookText"/>
        <w:rPr/>
      </w:pPr>
      <w:bookmarkEnd w:id="1371"/>
      <w:r>
        <w:rPr>
          <w:rFonts w:ascii="IRNazanin" w:hAnsi="IRNazanin" w:eastAsia="IRNazanin"/>
          <w:color w:val="111111"/>
          <w:sz w:val="28"/>
          <w:sz w:val="28"/>
          <w:szCs w:val="28"/>
          <w:rtl w:val="true"/>
          <w:lang w:bidi="fa-IR"/>
        </w:rPr>
        <w:t>و پراکنده مشوید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6"/>
        <w:numPr>
          <w:ilvl w:val="5"/>
          <w:numId w:val="1"/>
        </w:numPr>
        <w:rPr/>
      </w:pPr>
      <w:bookmarkStart w:id="1372" w:name="__RefHeading___Toc7459914_417432637"/>
      <w:bookmarkStart w:id="1373" w:name="_Toc542"/>
      <w:bookmarkEnd w:id="1372"/>
      <w:r>
        <w:rPr>
          <w:rtl w:val="true"/>
        </w:rPr>
        <w:t>وحدت جز با عقیده میسّر نمی‌شود</w:t>
      </w:r>
      <w:bookmarkEnd w:id="1373"/>
    </w:p>
    <w:p>
      <w:pPr>
        <w:pStyle w:val="BookText"/>
        <w:rPr/>
      </w:pPr>
      <w:r>
        <w:rPr>
          <w:rFonts w:ascii="IRNazanin" w:hAnsi="IRNazanin" w:eastAsia="IRNazanin"/>
          <w:color w:val="111111"/>
          <w:sz w:val="28"/>
          <w:sz w:val="28"/>
          <w:szCs w:val="28"/>
          <w:rtl w:val="true"/>
          <w:lang w:bidi="fa-IR"/>
        </w:rPr>
        <w:t>هدف مشترک و منافع مشترک و سرنوشت 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سبب وحدت است،ولی به شرط آنکه یک اندیشۀ مشترک واحدی وجود داشته باشد که همگان به آن متمسک باشند و سبب پیدایش نگرش مشترکی در برابر وضع موجود برای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اندیشۀ مشترک و اندیشه‌ورزی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وجود نداشته باشد که همگان برای رسیدن به آن کوشش می‌کنند،و مثلا در حالت کنونی جهان که به دو گروه شرقی و غربی تقسیم شده،مسلمانان اختلافات کوچک نژادی و مذهبی را که هیچ رابطه‌ای با حقیقت واقع اسلام ندارد،کنار نگذارند و به هوای نفس گاه به خاور خود را بچسبانند و گاه به باختر،از زندگی تلخی که دارند هرگز نجات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 این اختلافات که دارند همه انحراف از اسلام راستین و انحراف از اعتصام به خدا و بلکه اعتصام به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وصول به مصلحت گوناگون است،و از همین روی قرآن دربارۀ اعتصام به ریسمان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خدا و رهبری به وجود آمدۀ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یافتن وحدت تأکید می‌کند،و برای مسلمانان از اوضاع و احوال اعراب پیش از اسلام چنین سخن می‌گوید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نِعْمَتَ اللّٰهِ عَلَیْکُمْ إِذْ کُنْتُمْ أَعْدٰاءً فَأَلَّفَ بَیْنَ قُلُوبِکُمْ فَأَصْبَحْتُمْ بِنِعْمَتِهِ إِخْوٰاناً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بر خود به یاد آورید،که با یکدیگر دشمن بودید و میان دلهای شما الفت ایجاد کرد،و به نعمت او با یکدیگر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میان اعراب در صدر اسلام به سبب خون مشترک یا لغت یگانه،یا حتی زمین و منافع و سرنوشت واحد نبود،بلکه پس از آن به وجود آمد که خدا بر ایشان با فرستادن نعمت کتاب منت نهاد،و یگانگی فکر و همکاری عواطف</w:t>
      </w:r>
      <w:bookmarkStart w:id="1374" w:name="pg12292_144957"/>
    </w:p>
    <w:p>
      <w:pPr>
        <w:pStyle w:val="BookText"/>
        <w:rPr/>
      </w:pPr>
      <w:bookmarkEnd w:id="1374"/>
      <w:r>
        <w:rPr>
          <w:rFonts w:ascii="IRNazanin" w:hAnsi="IRNazanin" w:eastAsia="IRNazanin"/>
          <w:color w:val="111111"/>
          <w:sz w:val="28"/>
          <w:sz w:val="28"/>
          <w:szCs w:val="28"/>
          <w:rtl w:val="true"/>
          <w:lang w:bidi="fa-IR"/>
        </w:rPr>
        <w:t>به وجود آمد و برادری تحقق پیدا کرد،و اگر نعمت کتاب نبود،اختلافات آن را تهدید به هلاک و دمار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عَلیٰ شَفٰا حُفْرَةٍ مِنَ النّٰارِ فَأَنْقَذَکُمْ مِنْهٰا کَذٰلِکَ یُبَیِّنُ اللّٰهُ لَکُمْ آیٰاتِهِ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لب گودالی پر از آتش بودید و شما را از آن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آیات خود را برای شما چنین آشکار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برادری برقرار شدۀ میان شما چیزی جز نتیجۀ ایمان به خدا و چنگ زدن به ریسمان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 اعراب امروز نیز به یاد وحدت خود می‌افتادند،و می‌دانستند که چگونه بود و چرا چنان بود،و به ایمانی بازمی‌گشتند که میان دلهای ایشان الفت ایجاد می‌کرد و آنان را برادران راستین یکدیگر می‌ساخت</w:t>
      </w:r>
      <w:r>
        <w:rPr>
          <w:rFonts w:eastAsia="IRNazanin" w:cs="IRNazanin"/>
          <w:color w:val="111111"/>
          <w:sz w:val="28"/>
          <w:szCs w:val="28"/>
          <w:rtl w:val="true"/>
          <w:lang w:bidi="fa-IR"/>
        </w:rPr>
        <w:t>.</w:t>
      </w:r>
    </w:p>
    <w:p>
      <w:pPr>
        <w:pStyle w:val="Heading6"/>
        <w:numPr>
          <w:ilvl w:val="5"/>
          <w:numId w:val="1"/>
        </w:numPr>
        <w:rPr/>
      </w:pPr>
      <w:bookmarkStart w:id="1375" w:name="__RefHeading___Toc7459916_417432637"/>
      <w:bookmarkStart w:id="1376" w:name="_Toc543"/>
      <w:bookmarkEnd w:id="1375"/>
      <w:r>
        <w:rPr>
          <w:rtl w:val="true"/>
        </w:rPr>
        <w:t>چگونه از یگانگی پاسداری کنیم؟</w:t>
      </w:r>
      <w:bookmarkEnd w:id="1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نگاهداری وحدت ناگزیر باید از ارزشهایی پاسداری کنیم که سبب یگانگی مردم شده و در کتاب خدا تجسّم پیدا کرده است آیا بدون ارزش گذاشتن به عدالت اجتماعی چگونه می‌تواند ستمدیده خواستار وحدت با ستمگر شود،و بدون ارج نهادن به مساوات چگونه امکان آن است که شخص برده کنندۀ دیگران از برده کردن دیگران دست بکشد،و بدون ارزش پرهیزگاری، توده‌های مردم چگونه می‌توانند به فرمانروایان بر ایشان اعتماد کنند،یا فرمانروایان بر توده‌های مردم چنین کنند؟ از این جا و به خاطر پاسداری از ارزشهایی که ضامن بقای وحدت است، ناگزیر می‌بایستی گروهی باشند که خود را نذر خدا کرده باشند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لْتَکُنْ مِنْکُمْ أُمَّةٌ یَدْعُونَ إِلَی الْخَیْرِ وَ یَأْمُرُونَ بِالْمَعْرُوفِ وَ یَنْهَوْنَ عَنِ الْمُنْکَرِ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بایستی گروهی از شما باشند که مردم را به نیکی بخوانند و به کاری خوب فرمان دهند و از کارهای زشت بازدارند،و اینان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گروه واجب است که رمز و نماد ارزشها و یگانگی باشند،تا نیروی معنوی عظیمی برای نگاهبانی بر وحدت در داخل جامعۀ اسلامی به شمار روند،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به آن بازمی‌گردد که بار دیگر ما را به یگانگی فرمان دهد و بگوید که اختلاف پیدا کردن پس از ایمان به دنبال خود عذابی بزرگ و روسیاهی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تَکُونُوا کَالَّذِینَ تَفَرَّقُوا وَ اخْتَلَفُوا مِنْ بَعْدِ مٰا جٰاءَهُمُ الْبَیِّنٰاتُ وَ أُولٰئِکَ لَهُمْ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کسانی مباشید که پس از آمدن نشانه‌های آشکار پراکنده شدند و اختلاف پیدا کردند،و آنان را عذابی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در تجربه‌های ملتها همچون دیدن اوضاع و احوال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امتها و ملتها پراکنده شدند،و هر گروه از ایشان بنا بر ارزشهای زمینی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خون و زبان و سرزمین و مصالح عاجل و تمسک جستن به آنها پیش از متمسک شدن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خاصی را پدید آورد،و به همین سبب با یکدیگر مخالف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ارزشها با یکدیگر متفاوت است و چیزی جز اختلاف از آن نتیجه نمی‌شود،و به همین جهت به عذاب عظیمی در دنیا و آخرت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تَبْیَضُّ وُجُوهٌ وَ تَسْوَدُّ وُجُوهٌ فَأَمَّا الَّذِینَ اسْوَدَّتْ وُجُوهُهُمْ أَ کَفَرْتُمْ بَعْدَ إِیمٰانِکُمْ فَذُوقُوا الْعَذٰابَ بِمٰا کُنْتُمْ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روهایی سفید می‌شود و روهایی سیاه؛پس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روهایشان سیاه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بعد از ایمانتان کافر شدید؟پس برای آنکه کافر شدید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درست و حسابی یگانه اختلاف میان کفر و ایمان است،چرا که اختلافی است که پروردگار ما در روز رسیدن به حساب حق و کفر پس از ایمان به آن معترف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است بر حسب ارزشهای باطل زمینی پس از متمسک شدن امت به قیمت یگانۀ توحید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زمین و ارزش خاک و زمین و جنگیدن با مردمان بر سر آن</w:t>
      </w:r>
      <w:bookmarkStart w:id="1377" w:name="pg12292_144959"/>
    </w:p>
    <w:p>
      <w:pPr>
        <w:pStyle w:val="BookText"/>
        <w:rPr/>
      </w:pPr>
      <w:bookmarkEnd w:id="1377"/>
      <w:r>
        <w:rPr>
          <w:rFonts w:ascii="IRNazanin" w:hAnsi="IRNazanin" w:eastAsia="IRNazanin"/>
          <w:color w:val="111111"/>
          <w:sz w:val="28"/>
          <w:sz w:val="28"/>
          <w:szCs w:val="28"/>
          <w:rtl w:val="true"/>
          <w:lang w:bidi="fa-IR"/>
        </w:rPr>
        <w:t>گونه‌ای از کفر ورزیدن به ارزش آن یکتاپرستی است که انسان را مؤمن به خدا و به هر انسان مؤمن به خدا،در هر سرزمینی که باشد،می‌سازد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ایمان داشتن به دیگر ارزشهای باطل،و از این جا می‌فهمیم که اختلاف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کسانی که روهاشان سفید است،در رحمت خدایند و جاودانه در آن خواهند ماند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وحدت بر پایۀ ارزشهای آسمانی برای مردمان بهتر و مایۀ پیشرفت و آسوده خاطری است،و خدا این را بیان می‌کند تا مردمان بتوانند به تراز بالایی از پیشرفتگی و رفاه و آسایش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 خدا است که به حق بر تو فرومی‌خوانیم،و خدا برای جهانیان ستم نمی‌خواهد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pStyle w:val="Heading3"/>
        <w:numPr>
          <w:ilvl w:val="2"/>
          <w:numId w:val="1"/>
        </w:numPr>
        <w:rPr/>
      </w:pPr>
      <w:bookmarkStart w:id="1378" w:name="__RefHeading___Toc7459918_417432637"/>
      <w:bookmarkStart w:id="1379" w:name="_Toc544"/>
      <w:bookmarkEnd w:id="137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109</w:t>
      </w:r>
      <w:r>
        <w:rPr>
          <w:rtl w:val="true"/>
        </w:rPr>
        <w:t xml:space="preserve"> </w:t>
      </w:r>
      <w:r>
        <w:rPr>
          <w:rtl w:val="true"/>
        </w:rPr>
        <w:t xml:space="preserve">تا </w:t>
      </w:r>
      <w:r>
        <w:rPr/>
        <w:t>117</w:t>
      </w:r>
      <w:r>
        <w:rPr>
          <w:rtl w:val="true"/>
        </w:rPr>
        <w:t>]</w:t>
      </w:r>
      <w:bookmarkEnd w:id="1379"/>
    </w:p>
    <w:p>
      <w:pPr>
        <w:pStyle w:val="Heading4"/>
        <w:numPr>
          <w:ilvl w:val="3"/>
          <w:numId w:val="1"/>
        </w:numPr>
        <w:rPr/>
      </w:pPr>
      <w:bookmarkStart w:id="1380" w:name="__RefHeading___Toc7459920_417432637"/>
      <w:bookmarkStart w:id="1381" w:name="_Toc545"/>
      <w:bookmarkEnd w:id="1380"/>
      <w:r>
        <w:rPr>
          <w:rtl w:val="true"/>
        </w:rPr>
        <w:t>اشاره</w:t>
      </w:r>
      <w:bookmarkEnd w:id="138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 مٰا ظَلَمَهُمُ اَللّٰهُ وَ 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bookmarkStart w:id="1382" w:name="pg12292_144960"/>
    </w:p>
    <w:p>
      <w:pPr>
        <w:pStyle w:val="BookText"/>
        <w:rPr/>
      </w:pPr>
      <w:bookmarkEnd w:id="13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383" w:name="__RefHeading___Toc7459922_417432637"/>
      <w:bookmarkStart w:id="1384" w:name="_Toc546"/>
      <w:bookmarkEnd w:id="1383"/>
      <w:r>
        <w:rPr>
          <w:rtl w:val="true"/>
        </w:rPr>
        <w:t>معنای واژه‌ها</w:t>
      </w:r>
      <w:bookmarkEnd w:id="1384"/>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ضرری را از او دور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سخت و اصل آن صریر است،و به قولی صرّ صدای آتشی است که در چنین بادی قرار گرفته باشد؛و ممکن است صر صدای باد سرد شدید باشد،که از صفات باد شمال است</w:t>
      </w:r>
      <w:r>
        <w:rPr>
          <w:rFonts w:eastAsia="IRNazanin" w:cs="IRNazanin"/>
          <w:color w:val="111111"/>
          <w:sz w:val="28"/>
          <w:szCs w:val="28"/>
          <w:rtl w:val="true"/>
          <w:lang w:bidi="fa-IR"/>
        </w:rPr>
        <w:t>.</w:t>
      </w:r>
      <w:bookmarkStart w:id="1385" w:name="pg12292_144961"/>
    </w:p>
    <w:p>
      <w:pPr>
        <w:pStyle w:val="BookText"/>
        <w:rPr/>
      </w:pPr>
      <w:bookmarkEnd w:id="13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386" w:name="__RefHeading___Toc7459924_417432637"/>
      <w:bookmarkStart w:id="1387" w:name="_Toc547"/>
      <w:bookmarkEnd w:id="1386"/>
      <w:r>
        <w:rPr>
          <w:rtl w:val="true"/>
        </w:rPr>
        <w:t>ملتزم بودن به ارزشها ضامن استقامت است</w:t>
      </w:r>
      <w:bookmarkEnd w:id="1387"/>
    </w:p>
    <w:p>
      <w:pPr>
        <w:pStyle w:val="Heading5"/>
        <w:numPr>
          <w:ilvl w:val="4"/>
          <w:numId w:val="1"/>
        </w:numPr>
        <w:rPr/>
      </w:pPr>
      <w:bookmarkStart w:id="1388" w:name="__RefHeading___Toc7459926_417432637"/>
      <w:bookmarkStart w:id="1389" w:name="_Toc548"/>
      <w:bookmarkEnd w:id="1388"/>
      <w:r>
        <w:rPr>
          <w:rtl w:val="true"/>
        </w:rPr>
        <w:t>اشاره</w:t>
      </w:r>
      <w:bookmarkEnd w:id="1389"/>
    </w:p>
    <w:p>
      <w:pPr>
        <w:pStyle w:val="Heading5"/>
        <w:numPr>
          <w:ilvl w:val="4"/>
          <w:numId w:val="1"/>
        </w:numPr>
        <w:rPr/>
      </w:pPr>
      <w:bookmarkStart w:id="1390" w:name="__RefHeading___Toc7459928_417432637"/>
      <w:bookmarkStart w:id="1391" w:name="_Toc549"/>
      <w:bookmarkEnd w:id="1390"/>
      <w:r>
        <w:rPr>
          <w:rtl w:val="true"/>
        </w:rPr>
        <w:t>رهنمودهایی از آیات</w:t>
      </w:r>
      <w:r>
        <w:rPr>
          <w:rtl w:val="true"/>
        </w:rPr>
        <w:t>:</w:t>
      </w:r>
      <w:bookmarkEnd w:id="1391"/>
    </w:p>
    <w:p>
      <w:pPr>
        <w:pStyle w:val="BookText"/>
        <w:rPr/>
      </w:pPr>
      <w:r>
        <w:rPr>
          <w:rFonts w:ascii="IRNazanin" w:hAnsi="IRNazanin" w:eastAsia="IRNazanin"/>
          <w:color w:val="111111"/>
          <w:sz w:val="28"/>
          <w:sz w:val="28"/>
          <w:szCs w:val="28"/>
          <w:rtl w:val="true"/>
          <w:lang w:bidi="fa-IR"/>
        </w:rPr>
        <w:t>در این درس سیاق قرآن دنباله سخن را دربارۀ مسئولیت اجتماعی در برابر ارزشهای مقدس ادامه می‌دهد که بر همگان پاسداری از آنها واجب است،و باید بدانند که این پاسداری ضامن پیشرفت و عزت ایشان است،و سستی در این کار ممکن است مایۀ خواری و گرفتار شدن ایشان به غضب خدا و مسکنت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حکیم دو مثل برای ملتزم بودن به مسئولیت اجتماعی می‌آورد که یکی از آنها مربوط به واقعیت امت اسلامی است که نمی‌تواند به سطح شایسته‌ای از بزرگواری خود برسد مگر بر اثر انجام دادن این مسئولیت،و سپس آن را با مثل دیگری از واقعیت اکثریت اهل کتاب قرین می‌کند که از انجام دادن این فریضه شانه تهی کردند و گرفتار ذلت و مسکنت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فرزندان امت به مسئولیت اجتماعی خود عمل کنند،به آن وحدت اصولی دست می‌یابند که با ایمان ایشان رابطه دارد،چرا که روح ارزشهای عالی را در امت رشد می‌دهد و سبب بستگی و اتحاد شدید آن با یکدیگر می‌شود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پایان،درس قرآن آن مبانی فکری را که اکثریت اهل کتاب در کفر ورزیدن خود بر آنها تکیه می‌کنند،باطل می‌کند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مصلحت و فرزند و بلند پروازیها و سپس جاودانه ماندن در این جهان،و می‌گوید که همۀ اینها در سرای دیگر به زیان ایشان تمام می‌شود،و هر چه در این راه مصرف کنند به زراعتی می‌ماند که باد شدیدی بر آن می‌وزد و آن را نابود می‌کند،و همۀ رنجهای تحمل شدۀ از سوی کشاورز بر باد می‌رود،و این همه نتیجه‌ای است از ستمی که بر خود روا داشته و کشتخوان خود را بد ساخته و پرورده است؛و چنین</w:t>
      </w:r>
      <w:bookmarkStart w:id="1392" w:name="pg12292_144962"/>
    </w:p>
    <w:p>
      <w:pPr>
        <w:pStyle w:val="BookText"/>
        <w:rPr/>
      </w:pPr>
      <w:bookmarkEnd w:id="1392"/>
      <w:r>
        <w:rPr>
          <w:rFonts w:ascii="IRNazanin" w:hAnsi="IRNazanin" w:eastAsia="IRNazanin"/>
          <w:color w:val="111111"/>
          <w:sz w:val="28"/>
          <w:sz w:val="28"/>
          <w:szCs w:val="28"/>
          <w:rtl w:val="true"/>
          <w:lang w:bidi="fa-IR"/>
        </w:rPr>
        <w:t>است حال کافران که هر چه در دنیا خرج می‌کنند هیچ سودی برای ایشان در دنیای دیگر نخواهد داشت</w:t>
      </w:r>
      <w:r>
        <w:rPr>
          <w:rFonts w:eastAsia="IRNazanin" w:cs="IRNazanin"/>
          <w:color w:val="111111"/>
          <w:sz w:val="28"/>
          <w:szCs w:val="28"/>
          <w:rtl w:val="true"/>
          <w:lang w:bidi="fa-IR"/>
        </w:rPr>
        <w:t>.</w:t>
      </w:r>
    </w:p>
    <w:p>
      <w:pPr>
        <w:pStyle w:val="Heading5"/>
        <w:numPr>
          <w:ilvl w:val="4"/>
          <w:numId w:val="1"/>
        </w:numPr>
        <w:rPr/>
      </w:pPr>
      <w:bookmarkStart w:id="1393" w:name="__RefHeading___Toc7459930_417432637"/>
      <w:bookmarkStart w:id="1394" w:name="_Toc550"/>
      <w:bookmarkEnd w:id="1393"/>
      <w:r>
        <w:rPr>
          <w:rtl w:val="true"/>
        </w:rPr>
        <w:t>شرح آیات</w:t>
      </w:r>
      <w:r>
        <w:rPr>
          <w:rtl w:val="true"/>
        </w:rPr>
        <w:t>:</w:t>
      </w:r>
      <w:bookmarkEnd w:id="1394"/>
    </w:p>
    <w:p>
      <w:pPr>
        <w:pStyle w:val="Heading6"/>
        <w:numPr>
          <w:ilvl w:val="5"/>
          <w:numId w:val="1"/>
        </w:numPr>
        <w:rPr/>
      </w:pPr>
      <w:bookmarkStart w:id="1395" w:name="__RefHeading___Toc7459932_417432637"/>
      <w:bookmarkStart w:id="1396" w:name="_Toc551"/>
      <w:bookmarkEnd w:id="1395"/>
      <w:r>
        <w:rPr>
          <w:rtl w:val="true"/>
        </w:rPr>
        <w:t>اشاره</w:t>
      </w:r>
      <w:bookmarkEnd w:id="1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رغم آنچه شخص بینندۀ ساده در حوادث دنیا و در ظواهر اجتماعی موجود در آن مشاهده می‌کند،و آنها را وابستۀ به فلان یا فلان عامل می‌داند،آنچه می‌گذرد محکوم سنتهایی فطری و کلی است که خداوند آنها را در زندگی به جریان می‌اندازد و از بالای عرش بزرگ خود به تدبیر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و پسرفت ملتها و بزرگی و خواری یا آسایش و بدبختی آنها همه این ظواهر اجتماعی تصادفی و عرضی نیست که شبیه به بنا کردن خانه‌ای یا کشت محصولی باشد،بلکه در فرمان قوانین ثابتی است که خدا آنها را وضع کرده،بدان سبب که بازگشت نهایی به خداوند سبحانه و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وَ مٰا فِی الْأَرْضِ وَ إِلَی اللّٰهِ تُرْجَعُ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در آسمانها و در زمین است از آن خدا است،و کارها به خدا بازمی‌گردد،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این سنتهای محکم پروردگار ما که آن را به تدبیر خود در جهان به اجرا درمی‌آورد،این است که هیچ امتی بهترین امت نخواهد شد مگر این که مسئولیت اجتماعی خود را با بینش درست و اخلاص کافی به انجام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برای مردم برآورده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نه امت بد،و این امتی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روی که رسالت سازنده و برآورندۀ آن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سبب ساخته شدن خود نبوده است،و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علیه آنان،چه مسئولیت امت اسلامی دفاع از ناکامان و ستمدیدگان و فراهم آوردن آسایش و امنیت و خوشبختی برای همۀ مردم است؛و ضامن این مسئولیت اجتماعی آن است که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 تَنْهَوْنَ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نیکی فرمان می‌دهید و از</w:t>
      </w:r>
      <w:bookmarkStart w:id="1397" w:name="pg12292_144963"/>
    </w:p>
    <w:p>
      <w:pPr>
        <w:pStyle w:val="BookText"/>
        <w:rPr/>
      </w:pPr>
      <w:bookmarkEnd w:id="1397"/>
      <w:r>
        <w:rPr>
          <w:rFonts w:ascii="IRNazanin" w:hAnsi="IRNazanin" w:eastAsia="IRNazanin"/>
          <w:color w:val="111111"/>
          <w:sz w:val="28"/>
          <w:sz w:val="28"/>
          <w:szCs w:val="28"/>
          <w:rtl w:val="true"/>
          <w:lang w:bidi="fa-IR"/>
        </w:rPr>
        <w:t>بدی و زشتی جلوگیری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تنها منحصر به گفتن با زبان نیست،بلکه عبارت است از تلاش برای تحقق یافتن معروفها و نیکیها از راههای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چنین است نهی از منکر،ولی امت اسلامی که حامل این مسئولیت اجتماعی است،از پایگاه مستحکمی به کار برمی‌خیزد که عبارت از ایمان داشتن به خدا است،چه منشأ احساس مسئولیت اجتماعی مؤمن بودن به خدا است،و آن احساس اجتماعی که نیروی خود را از ایمان به خدا نگرفته باشد باطل یا دست‌کم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تُؤْمِنُونَ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نیز به نوبۀ آمادۀ برای تحمل این مسئولیتند،چه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تحمل این مسئولیت نمی‌کنید که عرب هستید یا پیامبر شما شخص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است،بلکه خدا این مسئولیت را بر دوش شما بار کرده است، به همان که رسالت خود را بر اهل کتاب حمل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اهل کتاب نیز به نوبۀ خود این مسئولیت را می‌پذیرفتند و آن را انجام می‌دادند،آنان نیز همچون شما بهترین امتی می‌شدند که برای مردم برآورده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آمَنَ أَهْلُ الْکِتٰابِ لَکٰانَ خَیْراً لَهُمْ مِنْهُمُ الْمُؤْمِنُونَ وَ أَکْثَرُهُمُ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بودند،برای ایشان نیکوتر می‌بود؛ گروهی از آنان مؤمن‌اند،و بیشتر ایشان فاسق‌اند،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آینده خداوند متعال مثلی برای فاسقان می‌آورد و مثلی برای مؤمنان</w:t>
      </w:r>
      <w:r>
        <w:rPr>
          <w:rFonts w:eastAsia="IRNazanin" w:cs="IRNazanin"/>
          <w:color w:val="111111"/>
          <w:sz w:val="28"/>
          <w:szCs w:val="28"/>
          <w:rtl w:val="true"/>
          <w:lang w:bidi="fa-IR"/>
        </w:rPr>
        <w:t>.</w:t>
      </w:r>
    </w:p>
    <w:p>
      <w:pPr>
        <w:pStyle w:val="Heading6"/>
        <w:numPr>
          <w:ilvl w:val="5"/>
          <w:numId w:val="1"/>
        </w:numPr>
        <w:rPr/>
      </w:pPr>
      <w:bookmarkStart w:id="1398" w:name="__RefHeading___Toc7459934_417432637"/>
      <w:bookmarkStart w:id="1399" w:name="_Toc552"/>
      <w:bookmarkEnd w:id="1398"/>
      <w:r>
        <w:rPr>
          <w:rtl w:val="true"/>
        </w:rPr>
        <w:t>میان فسق و ایمان</w:t>
      </w:r>
      <w:bookmarkEnd w:id="1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فاسقان،به سبب فسق و انحراف خود خوار و ناتوانند،و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رساندن آزارهای ساده کاری از ایشان برنمی‌آید،و در نبرد شکست می‌خورند،و هیچ گروهی به یاری ایشان برنمی‌خیزد،چنان که بعضی از ایشان به یاری بعضی دیگر نمی‌پردازند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یَضُرُّوکُمْ إِلاّٰ أَذیً وَ إِنْ یُقٰاتِلُوکُمْ یُوَلُّوکُمُ الْأَدْبٰارَ ثُمَّ لاٰ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زیان نرسانند و جز آزاری وارد نسازند،و اگر به جنگ با شما برخیزند، پشت کنند و یاری نشوند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خوار و ذلیل‌اند،و هر جا که مردمان ایشان را بیابند به خوار کردن ایشان مشغول می‌شوند،و در برابر ایشان برای رهایی از این ذلت تنها یک راه وجود دارد و آن بازگشتن به کتاب خدا و پیروی کردن از سنتهای فرستادۀ خدا،یا رابطه برقرار کردن با امت اسلام است که بر ایشان پیشی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ریسمان خدا چنگ زنند یعنی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رهبری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از این راه به عزت برسند،و اگر به ریسمانی از مردم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زنند،در نتیجه این تبعیت از امت نیرومند و همپیمانی با آن نیرومند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خوارند و این خواری و ذلت آنان را به مسکنت و فقر خواهد کشید و این همه به سبب آن است که نیرومندان عقب افتادگی و در معرض بهره‌کشی دیگران قرار گرفتن را بر ایشان تحمیل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عَلَیْهِمُ الذِّلَّةُ أَیْنَ مٰا ثُقِفُوا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یافت شوند،خواری بر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سرزمینی که ایشان در کنار مسلمانان نیرومندتر از ایشان باشند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بِحَبْلٍ مِنَ اللّٰهِ وَ حَبْلٍ مِنَ النّٰاسِ وَ بٰاؤُ بِغَضَبٍ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به ریسمانی از خدا یا از مردم چنگ زده باشند،و گرفتار خشمی از خدا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گرفتار اختلافهای داخلی بودن و عقب افتادگی و مورد بهره‌کشی دیگران بودن،و حتی بلاهای طبیعی که به سبب عقب افتادگی و منکر واقعیت شدن دامنگیر ایشان می‌شود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عَلَیْهِمُ الْمَسْکَنَةُ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فقر و مسکنت بر ایشان نوشته و مقدّر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حال ایشان به این درجه از انحطاط و عقب ماندگی رسید؟و پاسخ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به ریسمان خدا چنگ نزدند که کتاب و فرستادۀ او مجسم کنندۀ آنند؛و این یک چرا؟بدان سبب که در کارهای کوچک عصیان خدا می‌کردند،و خرده خرده این سرکشیها عصیان آنان را به درجۀ کفر ورزیدن به آیات خدا کشاند،و بر مردم ظلم و تعدی روا می‌داشتند، و سرانجام کارشان به جایی رسید که به کشتن پیامبران خود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کٰانُوا یَکْفُرُونَ بِآیٰاتِ اللّٰهِ وَ یَقْتُلُونَ الْأَنْبِیٰاءَ بِغَیْرِ حَقٍّ ذٰلِکَ بِمٰا عَصَوْا وَ کٰانُوا یَعْتَدُونَ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روی بود که به آیات خدا کفر می‌ورزیدند،و ناروا پیغمبران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 نظر بود که نافرمانی و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عبارت از گردنکشی در برابر حق است،و به کفر می‌انجامد،مگر خدای ما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ورزیدن به آیات خدا آدمی را به کافر شدن به آن سنتها و قوانین فطری می‌کشاند که خدا آنها را برای جهان قرار داده و در نتیجه سبب کافر شدن به همۀ حقایق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می‌شود که تعدی به مردم به تجاوز کردن بر زندگی فرستادگان خدا منجر می‌شود؟چرا که اینان به هر وسیله از حقوق مردم دفاع می‌کنند،و شخص متجاوز از خود دفاع می‌کند و پیامبر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آیات خدا و پیامبران او از میان رفتند،زندگی سراسر آشوب و نابسامانی می‌شود و خواری و فقر و مسکنت بر آن حکومت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مثل بدی برای اهل کتاب بود،و اما مثل دیگر در گروهی کوچک تجسم پیدا می‌کند که بر دادگری ایستاده‌اند و به کتاب ایمان دارند و نسبت به خدا خاشع‌اند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سَوٰاءً مِنْ أَهْلِ الْکِتٰابِ أُمَّةٌ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برابر با یکدیگر نیستند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کتاب،گروهی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او را جاری می‌کنند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یَتْلُونَ آیٰاتِ اللّٰهِ آنٰاءَ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شب هنگام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چشمها به خواب رفته،و قلوب مؤمنان بیدار است،و آتش شهوت ایشان فرونشسته،و چشمانی مراقب ایشان نیست تا شیطان آنان را به وسوسۀ ریاکاری تشویق کند،و آن کس که در قرآن تدبّر کند،درمی‌یابد که گوشه‌گیری از مردمان برای تبتل و عبادت خدا و خواندن قرآن در شب پیش از روز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یَسْجُدُونَ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آیات خدا،با سجده کردن،عملا منفعل می‌شوند و در برابر او خضوع می‌کنند،و قرآن را تنها با لقلقۀ زبان نمی‌خوانند بلکه خواندن در جانشان کارگر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بِاللّٰهِ وَ الْیَوْمِ الْآخِرِ وَ یَأْمُرُونَ بِالْمَعْرُوفِ وَ یَنْهَوْنَ عَنِ الْمُنْکَرِ وَ یُسٰارِعُونَ فِی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روزی دیگر ایمان دارند،و به کار نیک فرمان می‌دهند،و از کار بد جلوگیری می‌کنند و در کارهای خیر شتاب می‌ورزند و به آنها زودتر از دیگران قیام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أُولٰئِکَ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از نیکوکارانند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اهل کتاب بودند،و در این لحظه به سببی یا سببی دیگر از گروه مؤمنان نیستند،و بدون عناد یا گردنکشی از فرمان خدا به پیروی از رسالت نازل شدۀ او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اعمال ایشان را به صورت کامل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یَفْعَلُوا مِنْ خَیْرٍ فَلَنْ یُکْفَرُوهُ وَ اللّٰهُ عَلِیمٌ بِالْمُتَّقِینَ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نیکی که کنند از پاداش آن بی‌بهره نمانند،و خداوند به پرهیزگاران آگاهی 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آیه،آن نظر قشری منتسب به اسلام را نفی می‌کند که بنا بر آن هر کس شهادت کلامی به مسلمان بودن بدهد مسلمان و بهشتی است،و هر کس چنین نکند از اهل دوزخ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پیش از گفته‌ها به کردارها و اعمال نگاه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آنکه کافر است کافر شده؟برای آنکه به مال یا فرزندان</w:t>
      </w:r>
    </w:p>
    <w:p>
      <w:pPr>
        <w:pStyle w:val="BookText"/>
        <w:rPr/>
      </w:pPr>
      <w:r>
        <w:rPr>
          <w:rFonts w:ascii="IRNazanin" w:hAnsi="IRNazanin" w:eastAsia="IRNazanin"/>
          <w:color w:val="111111"/>
          <w:sz w:val="28"/>
          <w:sz w:val="28"/>
          <w:szCs w:val="28"/>
          <w:rtl w:val="true"/>
          <w:lang w:bidi="fa-IR"/>
        </w:rPr>
        <w:t>خود مغرور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مال و فرزند پس از مرگ آدمی برای او چه می‌توانند بکنند؟چرا خود را فریب می‌دهند و تا چه وقت می‌خواهند این چنین باقی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لَنْ تُغْنِیَ عَنْهُمْ أَمْوٰالُهُمْ وَ لاٰ أَوْلاٰدُهُمْ مِنَ اللّٰهِ شَیْئاً وَ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ورزیدند،از داراییها و فرزندانشان در برابر خدا برای ایشان کاری برنیاید،و اینان اصحاب آتش‌اند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کفار در این جا به مناسبت اهل کتاب آمده،و در درس آینده خدا ایستاری را که می‌بایستی در برابر کافران خود بگیرند بیان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ثروت مادی یا توانایی بشری چیزی نیست که در برابر حق از آدمی حمایت کند،و ما را نرسد که در برابر کفار به بهانۀ این که مال فراوان یا شمارۀ بیشتر از ما دادند سر فرود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کردارها و داراییهای ایشان و حتی بعضی از کارهای نیکی که انجام می‌دهند،به زودی بر باد می‌رود،چرا که بر شالودۀ مستحکمی متکی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پزشکی در تشخیص اشتباه کند،و سپس در گزینش داروی مناسب خود را به زحمت اندازد و سخت به فراهم آوردن تلاش کند،آیا ممکن است از این کار نتیجه‌ای عاید او شود؟یا اگر خلبانی راه هوایی خود را گم بکند و نداند که باید به طرف راست حرکت کند یا به طرف چپ،آیا رنج بردن برای استقامت در باقی ماندن بر هوا برای او فایده‌ای دارد؟چنین است حال کافران که در فهم اساس زندگی خطا کرده‌اند و به همین سبب شناخت بعضی از جزئیات سودی برای ایشان نخواهد داشت،لذا همۀ تلاشهای ایشان در چارچوب این فهم آمیختۀ به خطا قرار می‌گیرد و عبث و بیهوده می‌شود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یُنْفِقُونَ فِی هٰذِهِ الْحَیٰاةِ الدُّنْیٰا کَمَثَلِ رِیحٍ فِیهٰا صِرٌّ أَصٰابَتْ حَرْثَ قَوْمٍ ظَلَمُوا أَنْفُسَهُمْ فَأَهْلَکَتْهُ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در این زندگی دنیا خرج می‌کنید،همچون بادی است که در آن سرمای شدید است و به کشتزار گروهی که بر خود ستم روا داشته‌اند می‌وزد و آن را از میان می‌برد،</w:t>
      </w:r>
      <w:r>
        <w:rPr>
          <w:rFonts w:eastAsia="IRNazanin" w:cs="IRNazanin"/>
          <w:color w:val="111111"/>
          <w:sz w:val="28"/>
          <w:szCs w:val="28"/>
          <w:rtl w:val="true"/>
          <w:lang w:bidi="fa-IR"/>
        </w:rPr>
        <w:t>»</w:t>
      </w:r>
      <w:bookmarkStart w:id="1400" w:name="pg12292_144968"/>
    </w:p>
    <w:p>
      <w:pPr>
        <w:pStyle w:val="BookText"/>
        <w:rPr/>
      </w:pPr>
      <w:bookmarkEnd w:id="1400"/>
      <w:r>
        <w:rPr>
          <w:rFonts w:ascii="IRNazanin" w:hAnsi="IRNazanin" w:eastAsia="IRNazanin"/>
          <w:color w:val="111111"/>
          <w:sz w:val="28"/>
          <w:sz w:val="28"/>
          <w:szCs w:val="28"/>
          <w:rtl w:val="true"/>
          <w:lang w:bidi="fa-IR"/>
        </w:rPr>
        <w:t xml:space="preserve">و همۀ کوششهای ایشان را در چند لحظه بی‌حاصل می‌سازد،چه آنان بر خود ستم روا داشته‌اند و،مثلا،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مناسبی برای کشاورزی برنگزیده‌اند،پس آیا می‌شود گفت که خدا مسئول برانگیختن بادهای بد بوده است؟هرگز،مسئول خود ایشانند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ظَلَمَهُمُ اللّٰهُ وَ لٰکِنْ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به آنان ستم نکرده است،بلکه خود به خویشتن ستم کرده‌اند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pStyle w:val="Heading3"/>
        <w:numPr>
          <w:ilvl w:val="2"/>
          <w:numId w:val="1"/>
        </w:numPr>
        <w:rPr/>
      </w:pPr>
      <w:bookmarkStart w:id="1401" w:name="__RefHeading___Toc7459936_417432637"/>
      <w:bookmarkStart w:id="1402" w:name="_Toc553"/>
      <w:bookmarkEnd w:id="140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118</w:t>
      </w:r>
      <w:r>
        <w:rPr>
          <w:rtl w:val="true"/>
        </w:rPr>
        <w:t xml:space="preserve"> </w:t>
      </w:r>
      <w:r>
        <w:rPr>
          <w:rtl w:val="true"/>
        </w:rPr>
        <w:t xml:space="preserve">تا </w:t>
      </w:r>
      <w:r>
        <w:rPr/>
        <w:t>129</w:t>
      </w:r>
      <w:r>
        <w:rPr>
          <w:rtl w:val="true"/>
        </w:rPr>
        <w:t>]</w:t>
      </w:r>
      <w:bookmarkEnd w:id="1402"/>
    </w:p>
    <w:p>
      <w:pPr>
        <w:pStyle w:val="Heading4"/>
        <w:numPr>
          <w:ilvl w:val="3"/>
          <w:numId w:val="1"/>
        </w:numPr>
        <w:rPr/>
      </w:pPr>
      <w:bookmarkStart w:id="1403" w:name="__RefHeading___Toc7459938_417432637"/>
      <w:bookmarkStart w:id="1404" w:name="_Toc554"/>
      <w:bookmarkEnd w:id="1403"/>
      <w:r>
        <w:rPr>
          <w:rtl w:val="true"/>
        </w:rPr>
        <w:t>اشاره</w:t>
      </w:r>
      <w:bookmarkEnd w:id="1404"/>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لَکُمْ وَ لِتَطْمَئِنَّ قُلُوبُکُمْ بِهِ وَ 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405" w:name="pg12292_144969"/>
    </w:p>
    <w:p>
      <w:pPr>
        <w:pStyle w:val="BookText"/>
        <w:rPr/>
      </w:pPr>
      <w:bookmarkEnd w:id="14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06" w:name="__RefHeading___Toc7459940_417432637"/>
      <w:bookmarkStart w:id="1407" w:name="_Toc555"/>
      <w:bookmarkEnd w:id="1406"/>
      <w:r>
        <w:rPr>
          <w:rtl w:val="true"/>
        </w:rPr>
        <w:t>معنای واژه‌ها</w:t>
      </w:r>
      <w:bookmarkEnd w:id="1407"/>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و نزدیکان و دوستان و نزدیک شخص، مأخوذ از بطانۀ لباس که به معنی آستر آن و نزدیکتر از قسمتهای دیگر لباس به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کار شما نکنند؛و یألو به معنی سستی و کوتاهی و نشان دادن 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یا فساد،و جنون را خبل گویند،از آن روی که فساد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عنت مشقّت است؛و عنت الرجل یعنی مشقت بر او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الأنامل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w:t>
      </w:r>
      <w:r>
        <w:rPr>
          <w:rFonts w:eastAsia="IRNazanin" w:cs="IRNazanin"/>
          <w:color w:val="111111"/>
          <w:sz w:val="28"/>
          <w:szCs w:val="28"/>
          <w:rtl w:val="true"/>
          <w:lang w:bidi="fa-IR"/>
        </w:rPr>
        <w:t>.</w:t>
      </w:r>
      <w:bookmarkStart w:id="1408" w:name="pg12292_144970"/>
    </w:p>
    <w:p>
      <w:pPr>
        <w:pStyle w:val="BookText"/>
        <w:rPr/>
      </w:pPr>
      <w:bookmarkEnd w:id="1408"/>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تهیه می‌کنی و آنان را آماده می‌سازی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تفشلا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آبی است میان مکه و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بسنده است و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به شما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ابتدایی،و به قولی فور به معنی آهنگ چیزی کردن به حدت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ذلیلشان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کبت شدت سستی در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 است که عاقل و غیر عاقل را شامل می‌شود،زیرا مفید جنس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09" w:name="__RefHeading___Toc7459942_417432637"/>
      <w:bookmarkStart w:id="1410" w:name="_Toc556"/>
      <w:bookmarkEnd w:id="1409"/>
      <w:r>
        <w:rPr>
          <w:rtl w:val="true"/>
        </w:rPr>
        <w:t>ایستار اساسی در برابر کافران</w:t>
      </w:r>
      <w:bookmarkEnd w:id="1410"/>
    </w:p>
    <w:p>
      <w:pPr>
        <w:pStyle w:val="Heading5"/>
        <w:numPr>
          <w:ilvl w:val="4"/>
          <w:numId w:val="1"/>
        </w:numPr>
        <w:rPr/>
      </w:pPr>
      <w:bookmarkStart w:id="1411" w:name="__RefHeading___Toc7459944_417432637"/>
      <w:bookmarkStart w:id="1412" w:name="_Toc557"/>
      <w:bookmarkEnd w:id="1411"/>
      <w:r>
        <w:rPr>
          <w:rtl w:val="true"/>
        </w:rPr>
        <w:t>اشاره</w:t>
      </w:r>
      <w:bookmarkEnd w:id="1412"/>
    </w:p>
    <w:p>
      <w:pPr>
        <w:pStyle w:val="Heading5"/>
        <w:numPr>
          <w:ilvl w:val="4"/>
          <w:numId w:val="1"/>
        </w:numPr>
        <w:rPr/>
      </w:pPr>
      <w:bookmarkStart w:id="1413" w:name="__RefHeading___Toc7459946_417432637"/>
      <w:bookmarkStart w:id="1414" w:name="_Toc558"/>
      <w:bookmarkEnd w:id="1413"/>
      <w:r>
        <w:rPr>
          <w:rtl w:val="true"/>
        </w:rPr>
        <w:t>رهنمودهایی از آیات</w:t>
      </w:r>
      <w:r>
        <w:rPr>
          <w:rtl w:val="true"/>
        </w:rPr>
        <w:t>:</w:t>
      </w:r>
      <w:bookmarkEnd w:id="1414"/>
    </w:p>
    <w:p>
      <w:pPr>
        <w:pStyle w:val="BookText"/>
        <w:rPr/>
      </w:pPr>
      <w:r>
        <w:rPr>
          <w:rFonts w:ascii="IRNazanin" w:hAnsi="IRNazanin" w:eastAsia="IRNazanin"/>
          <w:color w:val="111111"/>
          <w:sz w:val="28"/>
          <w:sz w:val="28"/>
          <w:szCs w:val="28"/>
          <w:rtl w:val="true"/>
          <w:lang w:bidi="fa-IR"/>
        </w:rPr>
        <w:t>ایستار مسلمانان در برابر کافران از اهل کتاب چگونه باید باشد؟ می‌بایستی ایستاری سخت و استوار باشد،و نباید مصالح و دوستیهای شخصی در آن دخالت داده شود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مسلمانان اهل کتاب را از آن روی دوست می‌داشتند که از ناحیۀ فرهنگ و تربیت به مسلمانان نزدیکتر از مشرکان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ایشان را از این طرز تفکر نهی کرد و گفت که تنها کفر ورزیدن اهل کتاب به رسالت شما و اتخاذ ایستاری منفی نسبت به شما،ایشان را به آن می‌خواند که هر پیروزی شما را ضد</w:t>
      </w:r>
      <w:bookmarkStart w:id="1415" w:name="pg12292_144971"/>
    </w:p>
    <w:p>
      <w:pPr>
        <w:pStyle w:val="BookText"/>
        <w:rPr/>
      </w:pPr>
      <w:bookmarkEnd w:id="1415"/>
      <w:r>
        <w:rPr>
          <w:rFonts w:ascii="IRNazanin" w:hAnsi="IRNazanin" w:eastAsia="IRNazanin"/>
          <w:color w:val="111111"/>
          <w:sz w:val="28"/>
          <w:sz w:val="28"/>
          <w:szCs w:val="28"/>
          <w:rtl w:val="true"/>
          <w:lang w:bidi="fa-IR"/>
        </w:rPr>
        <w:t>خود تصور کنند،و بنا بر این از هر پیشرفت شما خشمگین و از هر بدی که به شما رسد شادمان شوند،و بر شما است که سست نشوید،و از ترس ایستادن در برابر شما با ایشان خود را به اتحاد دعوت نکنید،بلکه می‌بایستی ملتزم بردباری و پرهیزگاری باشید و در وقت خود شر ایشان را 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دلیلی تاریخی بر این که صبر و تقوی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پیروزی را تضمین می‌کند،قرآن مثلی از واقعیت امت در جنگ بدر می‌زند که چگونه خدا مسلمانان را که خوار بودند پیروز کرد و با فرشتگان خود به یاری ایشان برخاست،تا دلهاشان آرام گیرد و با دشمن به جنگ برخیزند و خدا بر دشمنان پیروزشان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سه پایان چشم به راه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خدا یکی از بالهای جنگ ایشان را بشکند و از این راه یک‌باره از نیروی نظامی آنان فروریزد، و یا این که خدا آنان را با شکستی نفسانی رو به رو کند و از میدان نبرد بیرون روند،و از این که نتوانسته‌اند با وجود فداکاریها و جانبازیها به مقصود برسند در غم فروریختن آرزوهای خویش اندوهناک باشند،و یا این که عقل به سرشان بازگردد و به استقبال رسالت شتابند و خدا توبۀ ایشان را بپذیرد،و این بدان سبب است که قبول توبه اختصاص به رسول یا یکی از مسلمانان ندارد،و تنها خدا است که مقرر می‌دارد توبۀ چه کس پذیرفته شود،و چه کسان گرفتار عذاب شدند،زیرا که هر چه در آسمانها و زمین است از آن خدا است</w:t>
      </w:r>
      <w:r>
        <w:rPr>
          <w:rFonts w:eastAsia="IRNazanin" w:cs="IRNazanin"/>
          <w:color w:val="111111"/>
          <w:sz w:val="28"/>
          <w:szCs w:val="28"/>
          <w:rtl w:val="true"/>
          <w:lang w:bidi="fa-IR"/>
        </w:rPr>
        <w:t>.</w:t>
      </w:r>
    </w:p>
    <w:p>
      <w:pPr>
        <w:pStyle w:val="Heading5"/>
        <w:numPr>
          <w:ilvl w:val="4"/>
          <w:numId w:val="1"/>
        </w:numPr>
        <w:rPr/>
      </w:pPr>
      <w:bookmarkStart w:id="1416" w:name="__RefHeading___Toc7459948_417432637"/>
      <w:bookmarkStart w:id="1417" w:name="_Toc559"/>
      <w:bookmarkEnd w:id="1416"/>
      <w:r>
        <w:rPr>
          <w:rtl w:val="true"/>
        </w:rPr>
        <w:t>شرح آیات</w:t>
      </w:r>
      <w:r>
        <w:rPr>
          <w:rtl w:val="true"/>
        </w:rPr>
        <w:t>:</w:t>
      </w:r>
      <w:bookmarkEnd w:id="1417"/>
    </w:p>
    <w:p>
      <w:pPr>
        <w:pStyle w:val="Heading6"/>
        <w:numPr>
          <w:ilvl w:val="5"/>
          <w:numId w:val="1"/>
        </w:numPr>
        <w:rPr/>
      </w:pPr>
      <w:bookmarkStart w:id="1418" w:name="__RefHeading___Toc7459950_417432637"/>
      <w:bookmarkStart w:id="1419" w:name="_Toc560"/>
      <w:bookmarkEnd w:id="1418"/>
      <w:r>
        <w:rPr>
          <w:rtl w:val="true"/>
        </w:rPr>
        <w:t>اشاره</w:t>
      </w:r>
      <w:bookmarkEnd w:id="1419"/>
    </w:p>
    <w:p>
      <w:pPr>
        <w:pStyle w:val="Heading6"/>
        <w:numPr>
          <w:ilvl w:val="5"/>
          <w:numId w:val="1"/>
        </w:numPr>
        <w:rPr/>
      </w:pPr>
      <w:bookmarkStart w:id="1420" w:name="__RefHeading___Toc7459952_417432637"/>
      <w:bookmarkStart w:id="1421" w:name="_Toc561"/>
      <w:bookmarkEnd w:id="1420"/>
      <w:r>
        <w:rPr>
          <w:rtl w:val="true"/>
        </w:rPr>
        <w:t>اصولی بودن وحدت اسلامی</w:t>
      </w:r>
      <w:bookmarkEnd w:id="1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استقرار یافتۀ در میان مسلمانان وحدتی اصولی است،و لذا جایز نیست که هوای نفسانی و مصالح خصوصی با آن بازی کند،و یکی از مسلمانان برای یکی از کفار برتری و فضیلتی قایل شود،و به خاطر مصلحت یا هوای نفس او را نزدیکترین مردم به خود و دستگاه کار خویش قرار دهد،بلکه می‌بایستی که مردان خود را از خود مسلمانان برگزیند،حتی اگر از این بابت به صورتی موقت</w:t>
      </w:r>
    </w:p>
    <w:p>
      <w:pPr>
        <w:pStyle w:val="BookText"/>
        <w:rPr/>
      </w:pPr>
      <w:r>
        <w:rPr>
          <w:rFonts w:ascii="IRNazanin" w:hAnsi="IRNazanin" w:eastAsia="IRNazanin"/>
          <w:color w:val="111111"/>
          <w:sz w:val="28"/>
          <w:sz w:val="28"/>
          <w:szCs w:val="28"/>
          <w:rtl w:val="true"/>
          <w:lang w:bidi="fa-IR"/>
        </w:rPr>
        <w:t>زیانی نصیب مسلمانان شود،چه ضرر قابل جبران است،ولی نفاق کافر و غیر مخلص و منتظر فرصت بودن او برای وارد کردن ضربۀ هولناک به مسلمانان چیزی نیست که عوضی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جلوگیر هیچ ضرری از شما،چه کم چه زیاد،نیستند،چرا که خلوص نیت با شما ندارند و در واقع هر وقت گرفتاری برای شما پیش آید از آن شادمان می‌شوند،و دلیل آن از زبانهاشان آشکار می‌شود،چه عموما سخنی را بر زبان می‌آورند که در ضمن آن چیزی را که در دلهای خود پنهان کرده‌اند آشکار می‌سازد، زیرا که آدمی هر اندازه در پوشیده نگاه داشتن مطلبی بکوشد،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توفقهای نابجای وی در سخن گفتن و آوردن کلمات دو پهلو و نظایر اینها آنچه را که در سر ضمیر دارد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گفته‌های ایشان نیک بیندیشید این حقیقت بر شما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سینه‌های ایشان آکندۀ از خشم و غضب نسبت به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آشکاری که خدا برای شما بیان می‌کند،پس از این می‌آید،و بر شما است که با خردهای خود بسنجید و خود حقیقت را در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بِطٰانَةً مِنْ دُونِکُمْ لاٰ یَأْلُونَکُمْ خَبٰالاً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آورده‌اید،از جز خود محرم و نزدیک مگیرید که در تباهی کار شما کوتاهی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البطانة نزدیکترین کس به شخص است،و خبال به معنی زیان و 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مٰا عَنِتُّمْ قَدْ بَدَتِ الْبَغْضٰاءُ مِنْ 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دوست دارند که به سختی گرفتار باشید و دشمنی از دهنهاشان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نگفته است که از سخنشان دشمنی پیدا است،بلکه گفته است که از آنچه به غلط از دهانهاشان بیرون می‌آید،یا از اسلوب سخنشان آشکار می‌شود،و حتی ظواهر قیافۀ ایشان در میان سخن گفتن از سر ضمیر ایشان خبر می‌دهد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تُخْفِی صُدُورُهُمْ أَکْبَرُ قَدْ بَیَّنّٰا لَکُمُ الْآیٰاتِ إِنْ کُنْتُمْ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سینه‌هاشان پنهان می‌کند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فهم کنید و عقل خود را به کار</w:t>
      </w:r>
    </w:p>
    <w:p>
      <w:pPr>
        <w:pStyle w:val="BookText"/>
        <w:rPr/>
      </w:pPr>
      <w:r>
        <w:rPr>
          <w:rFonts w:ascii="IRNazanin" w:hAnsi="IRNazanin" w:eastAsia="IRNazanin"/>
          <w:color w:val="111111"/>
          <w:sz w:val="28"/>
          <w:sz w:val="28"/>
          <w:szCs w:val="28"/>
          <w:rtl w:val="true"/>
          <w:lang w:bidi="fa-IR"/>
        </w:rPr>
        <w:t>اندازید،ما آیات و نشانه‌ها را برای شما آشکار کرده‌ایم</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برای همۀ مردم عمل می‌کند،که بالطبع در میان ایشان کفار و به صورتی خاص محرومان و ستمدیدگان ایشان نیز وجود دارند،و لذا مسلمانان در جان خود همۀ مردم را دوست می‌دارند،در صورتی که کافران نسبت به مسلمانان ایستاری سلبی دارند و آنان را خارج از شریعت خود به حساب می‌آورند و از همین رو وضع آنان تفاوت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نفاق می‌ورزند،و شدیدترین کینه را نسبت به مؤمنان دارند،و هر پیشرفت مسلمانان را زیانی از خود تصور می‌کنند و به همین سبب بر خشم ایشان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انفعالی و غیر حکیمانۀ آنان از همین حالت روانی پیچیده و آکندۀ از غیظ و خشم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أَنْتُمْ أُولاٰءِ تُحِبُّونَهُمْ وَ لاٰ یُحِبُّونَکُمْ وَ تُؤْمِنُونَ بِالْکِتٰابِ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آنان را دوست می‌دارید و آنان شما را دوست نمی‌دارند،و شما به همۀ کتابهای آسمانی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آنان به کتاب شما ایمان ندارند،تفاوت عمده در آن است که شما کینه‌ای نسبت به پیامبر یا کتاب ایشان ندارید،در صورتی که ایشان چنین کینه‌ای دارند و بر وجودشان منعکس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لَقُوکُمْ قٰالُوا آمَنّٰا وَ إِذٰا خَلَوْا عَضُّوا عَلَیْکُمُ الْأَنٰامِلَ مِنَ الْغَیْظِ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شما رو به رو شوند،گویند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آوردیم،و چون به خلوت درآیند،از خشم بر شما سرانگشت بگزند،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غیظی را که بر قلبشان سنگینی می‌کند سبکتر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مُوتُوا بِغَیْظِکُمْ إِنَّ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خود بمیرید که خدا بر آنچه در سینه‌ها نهفته است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نفاق شما کسی را فریب نمی‌دهد،و به یاری شما بر مسلمین نمی‌آید، چه شما به باطل نسبت به آنان کینه‌توزی می‌کنید،و نصرت خدا تنها بهرۀ دلهای پاکیزه و نیتهای راست و درست می‌شود،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طبیعت این گروه است حسدی شدید تا آن حد که رسیدن</w:t>
      </w:r>
      <w:bookmarkStart w:id="1422" w:name="pg12292_144974"/>
    </w:p>
    <w:p>
      <w:pPr>
        <w:pStyle w:val="BookText"/>
        <w:rPr/>
      </w:pPr>
      <w:bookmarkEnd w:id="1422"/>
      <w:r>
        <w:rPr>
          <w:rFonts w:ascii="IRNazanin" w:hAnsi="IRNazanin" w:eastAsia="IRNazanin"/>
          <w:color w:val="111111"/>
          <w:sz w:val="28"/>
          <w:sz w:val="28"/>
          <w:szCs w:val="28"/>
          <w:rtl w:val="true"/>
          <w:lang w:bidi="fa-IR"/>
        </w:rPr>
        <w:t>هر گونه آزاری را به شما توقّع دارند،و هنگامی که نعمتی از خدا به شما رسد ناراحت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تَمْسَسْکُمْ حَسَنَةٌ تَسُؤْهُمْ وَ إِنْ تُصِبْکُمْ سَیِّئَةٌ یَفْرَحُوا بِهٰا وَ إِنْ تَصْبِرُوا وَ تَتَّقُوا لاٰ یَضُرُّکُمْ کَیْدُهُمْ شَیْئاً إِنَّ اللّٰهَ بِمٰا یَعْمَلُونَ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نیکی رسد،آنان را بد آید،و اگر به شما بدی رسد،بر آن شاد شوند،و اگر بردباری کنید و پرهیزگار باشید،کید ایشان زیانی بر شما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می‌کنید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اندیشیدن در آینده است و دوربینی و به حساب نیاوردن بعضی از زیانهای ساده است جز در مقایسه با سودهای کلانی که در آینده خواهد رسید؛اما تقوی،ملتزم بودن به خط اسلام است و منحرف نشدن از آن در زیر فشار مشکلات یا بعضی از زیانها و حتی شکستها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تقوی در این جا معنی عمل نیز می‌دهد،تا صبر انتظار منفی محض نباشد،بلکه همچون انتظاری مثبت شود که همراه با عملی جدی برای عوض گرفتن از خسارت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کردن شکست به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 به معنی نقشه‌هایی است که دشمن بنا بر آنها به کار برمی‌خیزد و به امتی که بردبار و پرهیزگار است و آمادۀ جانبازی و فداکاری و به واجبات خود عمل می‌کند،زیانی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قدرت بی‌پایان خدا در پی مؤمنان است و بر آنچه کافران می‌کنند احاطه دارد،و بر ما لازم است که به محض شکست خوردن یا حتی چندین‌بار چنین شدن از لحاظ روانی تسلیم آنان نشویم</w:t>
      </w:r>
      <w:r>
        <w:rPr>
          <w:rFonts w:eastAsia="IRNazanin" w:cs="IRNazanin"/>
          <w:color w:val="111111"/>
          <w:sz w:val="28"/>
          <w:szCs w:val="28"/>
          <w:rtl w:val="true"/>
          <w:lang w:bidi="fa-IR"/>
        </w:rPr>
        <w:t>.</w:t>
      </w:r>
    </w:p>
    <w:p>
      <w:pPr>
        <w:pStyle w:val="Heading6"/>
        <w:numPr>
          <w:ilvl w:val="5"/>
          <w:numId w:val="1"/>
        </w:numPr>
        <w:rPr/>
      </w:pPr>
      <w:bookmarkStart w:id="1423" w:name="__RefHeading___Toc7459954_417432637"/>
      <w:bookmarkStart w:id="1424" w:name="_Toc562"/>
      <w:bookmarkEnd w:id="1423"/>
      <w:r>
        <w:rPr>
          <w:rtl w:val="true"/>
        </w:rPr>
        <w:t>درسهایی از میدان نبرد بدر</w:t>
      </w:r>
      <w:bookmarkEnd w:id="1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مثالی بر این حقیقت کافی است که به غزوۀ بدر که درسها و عبرتهایی که از آن نصیب امت مسلمان شد نظر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بود نابرابر و نخستین از نوع خود در رو به رو شدن امت مسلمان با دشمنان خود،و درسهایی از آن گرفته شد که خلاصۀ آنها در آیات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که فرمانده عالی نیروهای مسلح مسلمانان بود،به این اکتفاء نکرد که او بر حق و فرستادۀ خدا است و خدا او را یاری خواهد داد،بلکه به فراهم آوردن آمادگی نظامی پرداخت و خود شخصا در میدان جنگ شرکت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غَدَوْتَ مِنْ أَهْلِکَ تُبَوِّئُ الْمُؤْمِنِینَ مَقٰاعِدَ لِلْقِتٰالِ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بامدادان از نزد کسان خود بیرون رفتی و برای مؤمنان پایگاههای جنگ را آماده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پس،اولا در صبح زود از خانه بیرون شدی بر قوم خود پیشی گرفتی،و ثانیا از اهل خانۀ خود دور شدی و خود را در متن میدان نبرد قرار دادی،و این مهمترین صفت در راهبری است که آمادۀ جانبازی باشد،و ثالثا جایگاه نبرد را برای مؤمنان معین کردی تا آمادۀ هجوم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تو را می‌شنود،و از تأثیر فعالیتهای ظاهری تو آگاه است،و از آنچه مؤمنان در سینه پنهان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نتایج جنگ را تعیین خواهد کرد که وابستۀ به شنیده‌ها و چیزهایی است که از اعمال ظاهر و قلبهای طاهر نتیجه می‌شود،خبر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با یک مشکل سخت رو به رو شد،و آن اختلاف میان دو طایفه از مردانش بود،یعنی مهاجران و انصار،که دوستی آنان میان خدا و زمین و عشیره و چیزهایی شبیه اینها تقسیم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دشواری را به صورتی ریشه‌ای در آن هنگام از میان برد که حیثیتهای طایفه‌ای را در بوتۀ ایمان به خدا گداخت،بی‌آنکه به طایفه‌ای بیش از طایفۀ دیگر اعتماد کند،و بدین گونه سپاهی عقیدتی برای خود فراهم آورد که دربارۀ مبدأ می‌جنگید نه برای ریا و رقابت و همچشمی طایفه‌ای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هَمَّتْ طٰائِفَتٰانِ مِنْکُمْ أَنْ تَفْشَلاٰ وَ اللّٰهُ وَلِیُّهُمٰا وَ 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دو گروه از شما آهنگ آن کردند که درنگ کنند و بترسند،و خدا یار آنان بود،و مؤمنان را است که بر خدا توکل</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خدا ولیّ هر دو طایفه بود،نزدیک بود که بر اثر اختلاف گرفتار ترس و سستی شوند،و این اختلاف برخاستۀ از احساس ضعف بود،چه اهل مدینه از لحاظ روانی در برابر اهل مکه شکست خورده به نظر می‌رسیدند و چنان تصور می‌کردند که پیغمبر اسلام پیش از توانایی بار بر دوش ایشان نهاده و آنان را به نبرد با اهل مکه از خانه‌هاشان بیرون آورده است،ولی خدا به ایشان گفت که با وجود متوکل بودن مؤمن بر خدا دلیلی برای ترسیدن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نتیجۀ آمادگی از لحاظ جنگ و اندیشه‌ورزی و اخلاص ورزیدن نسبت به خدا امت اسلام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نَصَرَکُمُ اللّٰهُ بِبَدْرٍ وَ أَنْتُمْ أَذِلَّةٌ فَاتَّقُوا اللّٰهَ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در بدر پیروز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ناتوان و خوار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باشد که از او سپاسگزاری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برای ترس وجود ندارد،به همان که برای اختلاف هم داعی و علتی موجود نیست؛آنچه واجب است ترسیدن از خداوند سبحانه و تعالی است با ملتزم بودن به اجرای اوامر او،و هنگامی آدمی ملتزم به فرمانهای خدا باشد،ناگزیر به شکر گزاری نعمتهای پیشین او می‌پردازد،و شکر کردن عموما به معنی تفکر کردن در سببهای نعمت است به منظور پاسداری از این سببها،و در نتیجۀ محافظت کردن از خود نعمت،در صورتی که کفران نعمت تماما بر عکس این معنی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تصور کردن این که نعمت ابدی است،و بنا بر این در پاسداری از خود نعمت و عوامل فراهم آورندۀ آن سستی کردن که در نتیجه به زوال نعمت پایان می‌پذیرد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مثل پیروزی که نباید به آن دلخوش کنیم و خود را آمادۀ نبردی که ممکن است پس از آن پیش آید نگاه نداریم،چه پیروزی نیز نعمت است و برای خود عواملی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محافظت و پاسبانی از عوامل پیروزی را چنان می‌نماید که قرآن به نام تقوی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معنوی در جنگها دارای تأثیر بزرگ است،و اسلام برای آن اهمیت فراوان قایل است و آن را مهمترین عنصر در جنگ می‌داند،و آن ایمان داشتن به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مؤمن بودن به ارزشهایی که سرباز به خاطر آنها می‌جنگد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تَقُولُ لِلْمُؤْمِنِینَ أَ لَنْ یَکْفِیَکُمْ أَنْ یُمِدَّکُمْ رَبُّکُمْ بِثَلاٰثَةِ آلاٰفٍ مِنَ الْمَلاٰئِکَةِ 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مؤمنان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بس نیست که خداوند سه هزار فرشته برای یاری شما فروفرستد؟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در کنار شما ایستادند،ولی این بدان معنی نبود که آنان به جای شما جنگیدند،و فرود آمدن ایشان پس از تحقق یافتن دو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آن فرود آمدند که شما به همۀ واجبات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تقوی بنا بر تفسیر پیشین این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پرداختید،و حیله‌ای برای شما به سبب سرعت حیله‌گری دشمن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تَصْبِرُوا وَ تَتَّقُوا وَ یَأْتُوکُمْ مِنْ فَوْرِهِمْ هٰذٰا یُمْدِدْکُمْ رَبُّکُمْ بِخَمْسَةِ آلاٰفٍ مِنَ الْمَلاٰئِکَةِ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شکیبایی ورزید و پرهیزگاری کنید،و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بر سر شما آیند،خداوند با پنج هزار فرشتۀ نشانگذار شما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فرشتگانی که دشمن را می‌کشند و نشانه‌ای در او باقی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خدمتی که فرشتگان برای شما به انجام رسانیدند، بازگرداندن اعتماد نفس به شما بود و اطمینان یافتن قلبهای شما به پیروزی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جَعَلَهُ اللّٰهُ إِلاّٰ بُشْریٰ لَکُمْ وَ لِتَطْمَئِنَّ قُلُوبُکُمْ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خدا جز مژده‌ای برای شما قرار نداد،و برای آن چنین کرد که دلهای شما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حقیقی از خدا است نه از فرشتگان،و خدا توانایی آن دارد که پیروزی را به هزار و یک سبب فراهم آورد،ولی آن را جز با شایسته بودن کسی که پیروزی را بر او نازل می‌کند فرو نمی‌فرستد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النَّصْرُ إِلاّٰ مِنْ عِنْدِ 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جز از نزد خدای</w:t>
      </w:r>
    </w:p>
    <w:p>
      <w:pPr>
        <w:pStyle w:val="BookText"/>
        <w:rPr/>
      </w:pPr>
      <w:r>
        <w:rPr>
          <w:rFonts w:ascii="IRNazanin" w:hAnsi="IRNazanin" w:eastAsia="IRNazanin"/>
          <w:color w:val="111111"/>
          <w:sz w:val="28"/>
          <w:sz w:val="28"/>
          <w:szCs w:val="28"/>
          <w:rtl w:val="true"/>
          <w:lang w:bidi="fa-IR"/>
        </w:rPr>
        <w:t>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 است،یعنی توانا است و توانایی خود را به خدمت می‌گیرد،و حکیم است،یعنی بیهوده به یاری کسی برنمی‌خیزد و بدون آنکه او را شایستۀ چنین پیروزی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سوق الجیشی جنگ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بین بردن قدرت لشگری دشمن است،یا فروکوفتن روحیۀ معنوی او،یا دور کردن آن به صورت موقت که مسئلۀ آیندۀ آن وابستۀ به فرمان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لِیَقْطَعَ طَرَفاً مِنَ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بخشی از کسانی را که کفر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کند و آنان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لشگری آنان را از کار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یَکْبِتَهُمْ فَیَنْقَلِبُوا خٰائِبِینَ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 بشکند،تا نومید و شکست خورده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بازگشت توانایی در مستقبل از ایشان سلب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أَوْ یَتُوبَ عَلَیْهِمْ أَوْ یُعَذِّبَهُمْ فَإِنَّهُمْ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هیچ چیز به دست تو نیست،یا توبۀ ایشان را بپذیرد،یا عذابشان دهد،چه آنان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آنان را از تو دور می‌کند،و این که خدا سپس با ایشان چه خواهد کرد، امری دیگر است و به امت نرسد که دربارۀ آن بحث و جستجو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توبه کنند خدا ایشان را خواهد بخشید،یا آنان را از راهی دیگر جز شکست در جنگ مورد مؤاخذه و مجازات قرار خواهد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آتشی است که به جان صاحب آن خواهد افتاد،خواه نیرویی اجتماعی برای تعجیل سرکوب کردن ستمگر فراهم شده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قادر است که توبه را بپذیرد،به همان‌گونه که قادر بر عذاب کردن ظالمان از راهی یا از راه دیگر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یَغْفِرُ لِمَنْ یَشٰاءُ وَ یُعَذِّبُ مَنْ</w:t>
      </w:r>
      <w:bookmarkStart w:id="1425" w:name="pg12292_144979"/>
    </w:p>
    <w:p>
      <w:pPr>
        <w:pStyle w:val="BookText"/>
        <w:rPr/>
      </w:pPr>
      <w:bookmarkEnd w:id="1425"/>
      <w:r>
        <w:rPr>
          <w:rFonts w:ascii="Amiri" w:hAnsi="Amiri" w:eastAsia="Amiri" w:cs="Amiri"/>
          <w:color w:val="111111"/>
          <w:sz w:val="28"/>
          <w:sz w:val="28"/>
          <w:szCs w:val="28"/>
          <w:rtl w:val="true"/>
          <w:lang w:bidi="ar-SA"/>
        </w:rPr>
        <w:t>یَشٰاءُ وَ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آسمانها و زمین است از آن خدا است،و هر که را خواهد می‌آمرزد،و هر که را خواهد عذاب می‌دهد،و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1426" w:name="__RefHeading___Toc7459956_417432637"/>
      <w:bookmarkStart w:id="1427" w:name="_Toc563"/>
      <w:bookmarkEnd w:id="142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130</w:t>
      </w:r>
      <w:r>
        <w:rPr>
          <w:rtl w:val="true"/>
        </w:rPr>
        <w:t xml:space="preserve"> </w:t>
      </w:r>
      <w:r>
        <w:rPr>
          <w:rtl w:val="true"/>
        </w:rPr>
        <w:t xml:space="preserve">تا </w:t>
      </w:r>
      <w:r>
        <w:rPr/>
        <w:t>136</w:t>
      </w:r>
      <w:r>
        <w:rPr>
          <w:rtl w:val="true"/>
        </w:rPr>
        <w:t>]</w:t>
      </w:r>
      <w:bookmarkEnd w:id="1427"/>
    </w:p>
    <w:p>
      <w:pPr>
        <w:pStyle w:val="Heading4"/>
        <w:numPr>
          <w:ilvl w:val="3"/>
          <w:numId w:val="1"/>
        </w:numPr>
        <w:rPr/>
      </w:pPr>
      <w:bookmarkStart w:id="1428" w:name="__RefHeading___Toc7459958_417432637"/>
      <w:bookmarkStart w:id="1429" w:name="_Toc564"/>
      <w:bookmarkEnd w:id="1428"/>
      <w:r>
        <w:rPr>
          <w:rtl w:val="true"/>
        </w:rPr>
        <w:t>اشاره</w:t>
      </w:r>
      <w:bookmarkEnd w:id="1429"/>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7459960_417432637"/>
      <w:bookmarkStart w:id="1431" w:name="_Toc565"/>
      <w:bookmarkEnd w:id="1430"/>
      <w:r>
        <w:rPr>
          <w:rtl w:val="true"/>
        </w:rPr>
        <w:t>معنای واژه‌ها</w:t>
      </w:r>
      <w:bookmarkEnd w:id="1431"/>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هنگام خشم فراوان انتقام نمی‌گیرند</w:t>
      </w:r>
      <w:r>
        <w:rPr>
          <w:rFonts w:eastAsia="IRNazanin" w:cs="IRNazanin"/>
          <w:color w:val="111111"/>
          <w:sz w:val="28"/>
          <w:szCs w:val="28"/>
          <w:rtl w:val="true"/>
          <w:lang w:bidi="fa-IR"/>
        </w:rPr>
        <w:t>.</w:t>
      </w:r>
      <w:bookmarkStart w:id="1432" w:name="pg12292_144980"/>
    </w:p>
    <w:p>
      <w:pPr>
        <w:pStyle w:val="BookText"/>
        <w:rPr/>
      </w:pPr>
      <w:bookmarkEnd w:id="1432"/>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فحش است که پرداختن به کار بسیار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ارتکاب گناه توقّف می‌کنند و اصرار می‌ورزند،و به قولی اصل آن ثابت ماندن بر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33" w:name="__RefHeading___Toc7459962_417432637"/>
      <w:bookmarkStart w:id="1434" w:name="_Toc566"/>
      <w:bookmarkEnd w:id="1433"/>
      <w:r>
        <w:rPr>
          <w:rtl w:val="true"/>
        </w:rPr>
        <w:t>رفتار ایمانی،پناهگاه امت</w:t>
      </w:r>
      <w:bookmarkEnd w:id="1434"/>
    </w:p>
    <w:p>
      <w:pPr>
        <w:pStyle w:val="Heading5"/>
        <w:numPr>
          <w:ilvl w:val="4"/>
          <w:numId w:val="1"/>
        </w:numPr>
        <w:rPr/>
      </w:pPr>
      <w:bookmarkStart w:id="1435" w:name="__RefHeading___Toc7459964_417432637"/>
      <w:bookmarkStart w:id="1436" w:name="_Toc567"/>
      <w:bookmarkEnd w:id="1435"/>
      <w:r>
        <w:rPr>
          <w:rtl w:val="true"/>
        </w:rPr>
        <w:t>اشاره</w:t>
      </w:r>
      <w:bookmarkEnd w:id="1436"/>
    </w:p>
    <w:p>
      <w:pPr>
        <w:pStyle w:val="Heading5"/>
        <w:numPr>
          <w:ilvl w:val="4"/>
          <w:numId w:val="1"/>
        </w:numPr>
        <w:rPr/>
      </w:pPr>
      <w:bookmarkStart w:id="1437" w:name="__RefHeading___Toc7459966_417432637"/>
      <w:bookmarkStart w:id="1438" w:name="_Toc568"/>
      <w:bookmarkEnd w:id="1437"/>
      <w:r>
        <w:rPr>
          <w:rtl w:val="true"/>
        </w:rPr>
        <w:t>رهنمودهایی از آیات</w:t>
      </w:r>
      <w:r>
        <w:rPr>
          <w:rtl w:val="true"/>
        </w:rPr>
        <w:t>:</w:t>
      </w:r>
      <w:bookmarkEnd w:id="1438"/>
    </w:p>
    <w:p>
      <w:pPr>
        <w:pStyle w:val="BookText"/>
        <w:rPr/>
      </w:pPr>
      <w:r>
        <w:rPr>
          <w:rFonts w:ascii="IRNazanin" w:hAnsi="IRNazanin" w:eastAsia="IRNazanin"/>
          <w:color w:val="111111"/>
          <w:sz w:val="28"/>
          <w:sz w:val="28"/>
          <w:szCs w:val="28"/>
          <w:rtl w:val="true"/>
          <w:lang w:bidi="fa-IR"/>
        </w:rPr>
        <w:t>قرآن،در دروس گذشته،ایستار امت را در برابر اهل کتاب کافر به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کرد،و پس از این درس،بحث دربارۀ رویارویی مسلحانۀ میان مسلمانان و کفار ادامه خواهد یافت،ولی در درس حاضر دربارۀ رفتارهای ایمانی در داخل جامعۀ اسلامی سخن گفته خواهد شد؛چرا چنین است و مناسبت آن از چیست؟ پس از تدبّر در آیات هفتگانۀ این درس،متوجه عده‌ای از اوامر و نواهی می‌شویم که اندیشۀ واحدی آنها را به یکدیگر ارتباط می‌دهد،و آن عبارت از مستحکم کردن جبهۀ داخلی در هنگام مواجهۀ با دشمن و بنای انسانی رسالتی و دارای شخصیتی صادق و جامعه‌ای تشکیل یافته بر پایۀ برابری و فرمانبردار از خدا و فرستاده‌اش به سائقۀ خود آگاهی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با بحثهایی دربارۀ قضایای زیر رو به رو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بودن ربا از آن لحاظ که بزرگترین خطر برای یگانگی امت و آرمانی بودن رسالتی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 بزرگ ویرانگر اقتصادی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تقوی و ترس از خدا و فرمانبرداری از رسول اللّٰه،بدان لحاظ</w:t>
      </w:r>
      <w:bookmarkStart w:id="1439" w:name="pg12292_144981"/>
    </w:p>
    <w:p>
      <w:pPr>
        <w:pStyle w:val="BookText"/>
        <w:rPr/>
      </w:pPr>
      <w:bookmarkEnd w:id="1439"/>
      <w:r>
        <w:rPr>
          <w:rFonts w:ascii="IRNazanin" w:hAnsi="IRNazanin" w:eastAsia="IRNazanin"/>
          <w:color w:val="111111"/>
          <w:sz w:val="28"/>
          <w:sz w:val="28"/>
          <w:szCs w:val="28"/>
          <w:rtl w:val="true"/>
          <w:lang w:bidi="fa-IR"/>
        </w:rPr>
        <w:t>که اینها دو ستون اجتماع اسلامی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ورزیدن در عملی ساختن کارهای نیک و وجود انگیزه‌ای ذاتی در نزد فرد مسلمان برای انجام دادن 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 و فروخوردن خشم و چشمپوشی و بخشش به این اعتبار که سبب استحکام روابط افراد امت با یکدیگر می‌شود و کسی را که به این گونه رفتارها می‌پردازد برای فداکاری در راه خدا و گذشتن از مال و غرور در این راه پرورش می‌دهد و آماده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 پس از گناه،به این اعتبار که بزرگترین جلوگیر نفسانی از گناه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انسان و اجتماعی با صفات یاد شده،آماده کردن راستین میدان نبرد برای رویارویی با دشمن است،و اگر جز این باشد جنگ به شکست می‌انجامد و محتوای رسالتی شایسته نخواهد داشت</w:t>
      </w:r>
      <w:r>
        <w:rPr>
          <w:rFonts w:eastAsia="IRNazanin" w:cs="IRNazanin"/>
          <w:color w:val="111111"/>
          <w:sz w:val="28"/>
          <w:szCs w:val="28"/>
          <w:rtl w:val="true"/>
          <w:lang w:bidi="fa-IR"/>
        </w:rPr>
        <w:t>.</w:t>
      </w:r>
    </w:p>
    <w:p>
      <w:pPr>
        <w:pStyle w:val="Heading5"/>
        <w:numPr>
          <w:ilvl w:val="4"/>
          <w:numId w:val="1"/>
        </w:numPr>
        <w:rPr/>
      </w:pPr>
      <w:bookmarkStart w:id="1440" w:name="__RefHeading___Toc7459968_417432637"/>
      <w:bookmarkStart w:id="1441" w:name="_Toc569"/>
      <w:bookmarkEnd w:id="1440"/>
      <w:r>
        <w:rPr>
          <w:rtl w:val="true"/>
        </w:rPr>
        <w:t>شرح آیات</w:t>
      </w:r>
      <w:r>
        <w:rPr>
          <w:rtl w:val="true"/>
        </w:rPr>
        <w:t>:</w:t>
      </w:r>
      <w:bookmarkEnd w:id="1441"/>
    </w:p>
    <w:p>
      <w:pPr>
        <w:pStyle w:val="Heading6"/>
        <w:numPr>
          <w:ilvl w:val="5"/>
          <w:numId w:val="1"/>
        </w:numPr>
        <w:rPr/>
      </w:pPr>
      <w:bookmarkStart w:id="1442" w:name="__RefHeading___Toc7459970_417432637"/>
      <w:bookmarkStart w:id="1443" w:name="_Toc570"/>
      <w:bookmarkEnd w:id="1442"/>
      <w:r>
        <w:rPr>
          <w:rtl w:val="true"/>
        </w:rPr>
        <w:t>اشاره</w:t>
      </w:r>
      <w:bookmarkEnd w:id="1443"/>
    </w:p>
    <w:p>
      <w:pPr>
        <w:pStyle w:val="Heading6"/>
        <w:numPr>
          <w:ilvl w:val="5"/>
          <w:numId w:val="1"/>
        </w:numPr>
        <w:rPr/>
      </w:pPr>
      <w:bookmarkStart w:id="1444" w:name="__RefHeading___Toc7459972_417432637"/>
      <w:bookmarkStart w:id="1445" w:name="_Toc571"/>
      <w:bookmarkEnd w:id="1444"/>
      <w:r>
        <w:rPr>
          <w:rtl w:val="true"/>
        </w:rPr>
        <w:t>خطر ربا</w:t>
      </w:r>
      <w:bookmarkEnd w:id="1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یا بهره‌کشی از مال که به صورت طبیعی هر چه سالها افزایش یابد و فقر و مسکنت فقیران بیشتر شود،بر مقدار آن و بر سیری و زیاده خواهی ثروتمندان افزوده خواهد شد،خطری بزرگ برای یگانگی امت اسلامی و در نتیجه برای آن شخصیت آرمانی رسالتی محسوب می‌شود که جامعۀ اسلامی آن را همچون نمونه‌ای برای یک زندگی خوشبخت عرضه می‌کند،و بر خطر مواجه شدن با دشمن می‌افزاید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خواری گاه با ذرۀ کوچکی آغاز می‌شود،ولی در نفس شخص مالدار چندان رشد می‌کند که به صورت درخت بزرگ و پلیدی از حرص و آزمندی درمی‌آید، و در نفس شخص نادار دیوار ستبری از ناراحتی و تنفر می‌سازد،و در داخل اجتماع چندان رشد می‌کند که ربا خواران عنوان یک طبقۀ نفرت‌انگیز پیدا می‌کنند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جایی می‌رسند که رباخواران برای تأمین منافع حرام خود با دشمن خارجی ضد امت و ملت خود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ربا را حرام کرده و عذاب ربا خواران را همچون عذاب کفار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تَأْکُلُوا الرِّبَوا أَضْعٰافاً مُضٰاعَفَةً وَ اتَّقُوا اللّٰهَ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را دو و چند برابر مخورید و از خدا بترسید،باشد که رستگار شوید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النّٰارَ الَّتِی أُعِدَّتْ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آتشی بترسید و از آن بپرهیزید که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تقوای موجود در نفوس نمی‌تواند از رباخواری جلوگیری کند، بدان سبب که ربا رمز بهره کشی زشت و کریه است،و اسلام تنها رمز را حرام نساخته،بلکه بهره‌کشی را در همۀ گونه‌های آن حرام داشته که از آن جمله است احتکار و حیله‌گری در معامله و زیاده طلبی در سود بازرگانی و دزدی آشکار و پنهان و رشوه‌خواری و نظایر اینها،و محدود کردن آزادی تجارت و زراعت و صناعت به خاطر تأمین منافع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واجب است که جامعۀ اسلامی دارای و جدان زنده‌ای باشد که در شکل پرهیزگاری و ترس از خدا پیدا می‌کند،و در آن به سبب وجود همین و جدان بهره‌کشی رایگان از مردمان و حرص و آزی که سبب آن است نابود شود،و به جای آن خوشبختی و رستگاری نصیب آن جامعه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جامعه از بهره‌کشی پاک شود،از بیشتر اسباب گردنکشی و نفاق پاک شده،و آمادۀ برای فرمانبرداری از رسول خدا است، مخصوصا در داور قرار دادن رسول در اختلافات نژادی و قومی و مصلحتی برخاستۀ در میان گروه‌های مختلف آن جامعه،و لذا قرآن می‌گوید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الرَّسُولَ 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پیغمبر فرمانبرداری کنید،باشد که به رحمت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رسول سبب جلب رحمت خدا و رسیدن مردم به رفاه و آسایش است،چه،اسباب نزاع و اختلاف و تمرد را از میان می‌برد،و همۀ افراد امت را متوجه سازندگی در پناه اطمینان خاطری می‌سازد که برای همگان فراهم آمده و می‌داند تلاشهای ایشان بیهوده از میان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که همگان مطمئن و آسوده خاطر شوند،نوبت به راهنمایی مردم به آن می‌رسد که تواناییهای خود را به کار اندازند،و در انجام دادن کارهای خوب و دست یافتن به آمرزش الاهی بر یکدیگر پیشی گیرند و آن را همچون هدفی عالی بدانند که لازم است همۀ افراد امت به آن توجه کنند و حتی در انجام دادن آن با یکدیگر به رقابت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إِلیٰ مَغْفِرَةٍ مِنْ رَبِّکُمْ وَ جَنَّةٍ عَرْضُهَا السَّمٰاوٰاتُ وَ الْأَرْضُ أُعِدَّتْ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بشتابید به آمرزشی از پروردگارتان و به بهشتی که پهنای آن پهنای آسمانها و زمین است و برای پرهیزگاران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خدا به دنبال اصلاح مفاسد اجتماعی و رفتاری می‌آید،چه خداوند افراد جامعه‌ای را که به پرستش بتهای اجتماعی اشتغال دارند،یا فحشاء و منکر در آن رایج است،یا ناتوانان در معرض ستمگری و بهره‌کشی قدرتمندان قرار گرفته‌اند،یا حرامهای خدا در آن حلال شمرده می‌شود،هرگز نمی‌آمرزد؛آمرزش پس از آن است که گناه را کنار بگذارند،و آنچه را که گناه در میان ایشان فاسد کرده است اصلاح کنند،و ستمگر حقوق ستمدیدگان را به ایشان بازپس دهد،و بهره‌کش از بهره‌کشی بازایستد و رضایت قربانیهای خود را با بخشش و نیکی جلب کند،و بی‌نماز نمازهای ناخوانده را قضا کند و</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بهشت پس از شتاب کردن در کارهای نیک می‌آید،و لذا پس از عمل اصلاح مفاسد نوبت به عمل سازندگی با نیت پاک و پر نشاط و دارای هدف خیر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برجسته‌ترین نشانه‌های یک اجتماع اسلامی و از ارکان مورد اعتماد آن برای رو به رو شدن با دشمن محسوب می‌شود</w:t>
      </w:r>
      <w:r>
        <w:rPr>
          <w:rFonts w:eastAsia="IRNazanin" w:cs="IRNazanin"/>
          <w:color w:val="111111"/>
          <w:sz w:val="28"/>
          <w:szCs w:val="28"/>
          <w:rtl w:val="true"/>
          <w:lang w:bidi="fa-IR"/>
        </w:rPr>
        <w:t>.</w:t>
      </w:r>
      <w:bookmarkStart w:id="1446" w:name="pg12292_144984"/>
    </w:p>
    <w:p>
      <w:pPr>
        <w:pStyle w:val="Heading6"/>
        <w:numPr>
          <w:ilvl w:val="5"/>
          <w:numId w:val="1"/>
        </w:numPr>
        <w:rPr/>
      </w:pPr>
      <w:bookmarkStart w:id="1447" w:name="__RefHeading___Toc7459974_417432637"/>
      <w:bookmarkStart w:id="1448" w:name="_Toc572"/>
      <w:bookmarkEnd w:id="1446"/>
      <w:bookmarkEnd w:id="1447"/>
      <w:r>
        <w:rPr>
          <w:rtl w:val="true"/>
        </w:rPr>
        <w:t>چگونه بهشتی می‌شویم؟</w:t>
      </w:r>
      <w:bookmarkEnd w:id="1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صالحی که باید برای رسیدن به بهشت در آنها تسریع کنیم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فِی السَّرّٰاءِ وَ الضَّرّٰاءِ وَ الْکٰاظِمِینَ الْغَیْظَ وَ الْعٰافِینَ عَنِ النّٰاسِ وَ 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خوشی و ناخوشی انفاق می‌کنند،و آنان که خشم خود فرومی‌خورند،و از مردم درمی‌گذرند،و خداوند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دیگر،صفت نخستین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چه در حالت توانایی و چه در حالت ناتوانی،و در نتیجه گذشتن از مال و بخشیدن آن به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شهوات ذات نشدن،و در نتیجه فدا کردن غرور ذات و منی و طغیان آن در راه خدا،و این کار با فروخوردن خشم و در پی آن چشمپوشی و در گذشتن از مردم حاصل می‌شود،چه بیشتر اختلافات اجتماعی شدید در آغاز از حساسیت سادۀ میان دو شخص آغاز می‌شود و چندان بالا می‌رود تا به صورت یک اختلاف عقیدۀ پنداری جلوه‌گر می‌شود؛و در جامعۀ اسلامی واجب است که این حساسیت در نطفه کشته شود تا نتواند بزرگ شود و به صورت یک دشواری بزرگ درمان ناپذیر اجتماعی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به مردمان و رایگان به خدمت ایشان برخاستن است که میان افراد رابطه‌ای بسیار محکم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صفت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بازدارنده‌ای نفسی است که آنان را از مرتکب شدن گناه یا دست کم از ادامه دادن به آن جلوگیری می‌کند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فَعَلُوا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چون گناهی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بزرگ که زیان آن به مردم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خود ستم روا داشتند،</w:t>
      </w:r>
      <w:r>
        <w:rPr>
          <w:rFonts w:eastAsia="IRNazanin" w:cs="IRNazanin"/>
          <w:color w:val="111111"/>
          <w:sz w:val="28"/>
          <w:szCs w:val="28"/>
          <w:rtl w:val="true"/>
          <w:lang w:bidi="fa-IR"/>
        </w:rPr>
        <w:t>»</w:t>
      </w:r>
      <w:bookmarkStart w:id="1449" w:name="pg12292_144985"/>
    </w:p>
    <w:p>
      <w:pPr>
        <w:pStyle w:val="BookText"/>
        <w:rPr/>
      </w:pPr>
      <w:bookmarkEnd w:id="1449"/>
      <w:r>
        <w:rPr>
          <w:rFonts w:ascii="IRNazanin" w:hAnsi="IRNazanin" w:eastAsia="IRNazanin"/>
          <w:color w:val="111111"/>
          <w:sz w:val="28"/>
          <w:sz w:val="28"/>
          <w:szCs w:val="28"/>
          <w:rtl w:val="true"/>
          <w:lang w:bidi="fa-IR"/>
        </w:rPr>
        <w:t xml:space="preserve">با گناهی کوچک که زیان آنها تنها به خودشان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دریافتند که خدا مراقب ایشان است و به حسابشان می‌رسد و جزایشان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فَاسْتَغْفَرُوا لِذُنُوبِهِمْ وَ مَنْ یَغْفِرُ الذُّنُوبَ إِلاَّ اللّٰهُ وَ لَمْ یُصِرُّوا عَلیٰ مٰا فَعَلُوا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گناهان خود آمرزش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کیست که گناهان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کردند دانسته پافشاری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حالت غفلت و فراموشی،یا طغیان شهوت،بار دیگر در گناه می‌افتند،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فوری طلب آمرزش می‌کنند،چه با فهم کامل چنین نکرده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جَزٰاؤُهُمْ مَغْفِرَةٌ مِنْ رَبِّهِمْ وَ جَنّٰاتٌ تَجْرِی مِنْ تَحْتِهَا الْأَنْهٰارُ خٰالِدِینَ فِیهٰا وَ 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اینان آمرزشی از پروردگارشان است و باغهایی که در آنها آبها روان است و جاودانه در آنها خواهند ماند،و این نیکو مزدی است برای آنان که به کار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ویژگیهای جامعۀ اسلامی و شخصیت ایمانی که اسلام آن را نمونه‌ای از زندگی خوشبخت و نیرویی می‌داند که مسلمانان باید با آن به نبرد کردن با کافران برخیزند،و چنان که مشاهده می‌کنید،صفت اساسی در این اجتماع ترس از خدا داشتن و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450" w:name="__RefHeading___Toc7459976_417432637"/>
      <w:bookmarkStart w:id="1451" w:name="_Toc573"/>
      <w:bookmarkEnd w:id="145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137</w:t>
      </w:r>
      <w:r>
        <w:rPr>
          <w:rtl w:val="true"/>
        </w:rPr>
        <w:t xml:space="preserve"> </w:t>
      </w:r>
      <w:r>
        <w:rPr>
          <w:rtl w:val="true"/>
        </w:rPr>
        <w:t xml:space="preserve">تا </w:t>
      </w:r>
      <w:r>
        <w:rPr/>
        <w:t>148</w:t>
      </w:r>
      <w:r>
        <w:rPr>
          <w:rtl w:val="true"/>
        </w:rPr>
        <w:t>]</w:t>
      </w:r>
      <w:bookmarkEnd w:id="1451"/>
    </w:p>
    <w:p>
      <w:pPr>
        <w:pStyle w:val="Heading4"/>
        <w:numPr>
          <w:ilvl w:val="3"/>
          <w:numId w:val="1"/>
        </w:numPr>
        <w:rPr/>
      </w:pPr>
      <w:bookmarkStart w:id="1452" w:name="__RefHeading___Toc7459978_417432637"/>
      <w:bookmarkStart w:id="1453" w:name="_Toc574"/>
      <w:bookmarkEnd w:id="1452"/>
      <w:r>
        <w:rPr>
          <w:rtl w:val="true"/>
        </w:rPr>
        <w:t>اشاره</w:t>
      </w:r>
      <w:bookmarkEnd w:id="145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1454" w:name="pg12292_144986"/>
    </w:p>
    <w:p>
      <w:pPr>
        <w:pStyle w:val="BookText"/>
        <w:rPr/>
      </w:pPr>
      <w:bookmarkEnd w:id="14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55" w:name="__RefHeading___Toc7459980_417432637"/>
      <w:bookmarkStart w:id="1456" w:name="_Toc575"/>
      <w:bookmarkEnd w:id="1455"/>
      <w:r>
        <w:rPr>
          <w:rtl w:val="true"/>
        </w:rPr>
        <w:t>معنای واژه‌ها</w:t>
      </w:r>
      <w:bookmarkEnd w:id="1456"/>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سنت،عبارت از روش قراردادی برای پیروی</w:t>
      </w:r>
    </w:p>
    <w:p>
      <w:pPr>
        <w:pStyle w:val="BookText"/>
        <w:rPr/>
      </w:pPr>
      <w:r>
        <w:rPr>
          <w:rFonts w:ascii="IRNazanin" w:hAnsi="IRNazanin" w:eastAsia="IRNazanin"/>
          <w:color w:val="111111"/>
          <w:sz w:val="28"/>
          <w:sz w:val="28"/>
          <w:szCs w:val="28"/>
          <w:rtl w:val="true"/>
          <w:lang w:bidi="fa-IR"/>
        </w:rPr>
        <w:t>کردن از آن است،همچون سنت رسول اللّٰه،و اصل سنت،استمرار و دوام داشتن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دل را نرم می‌کند و انسان را به طرد کردن زشتی و انجام دادن کارهای زیبا و نیک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وهن به معنی ناتوانی و سستی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و زخم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به معنی نوبت گروهی برای رسیدن به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تمحیص،پاک کردن از 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گرفته شده،و تحمید برتر از حمد و معنی آن فراگیرندۀ همه محامد و امور ستوده است،و تحمید مخصوص شخص مستولی بر امر در کمال است و خداوند پیامبر و دوست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نام مشتق از نامهای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کنیة به معنی حالت بد است،و هنگامی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بکنیة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سوء نیت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اسرافنا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تجاوز کردیم و به باطل رسیدیم</w:t>
      </w:r>
      <w:r>
        <w:rPr>
          <w:rFonts w:eastAsia="IRNazanin" w:cs="IRNazanin"/>
          <w:color w:val="111111"/>
          <w:sz w:val="28"/>
          <w:szCs w:val="28"/>
          <w:rtl w:val="true"/>
          <w:lang w:bidi="fa-IR"/>
        </w:rPr>
        <w:t>.</w:t>
      </w:r>
      <w:bookmarkStart w:id="1457" w:name="pg12292_144988"/>
    </w:p>
    <w:p>
      <w:pPr>
        <w:pStyle w:val="BookText"/>
        <w:rPr/>
      </w:pPr>
      <w:bookmarkEnd w:id="14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58" w:name="__RefHeading___Toc7459982_417432637"/>
      <w:bookmarkStart w:id="1459" w:name="_Toc576"/>
      <w:bookmarkEnd w:id="1458"/>
      <w:r>
        <w:rPr>
          <w:rtl w:val="true"/>
        </w:rPr>
        <w:t>بازگشت به سنّتهای تاریخ</w:t>
      </w:r>
      <w:bookmarkEnd w:id="1459"/>
    </w:p>
    <w:p>
      <w:pPr>
        <w:pStyle w:val="Heading5"/>
        <w:numPr>
          <w:ilvl w:val="4"/>
          <w:numId w:val="1"/>
        </w:numPr>
        <w:rPr/>
      </w:pPr>
      <w:bookmarkStart w:id="1460" w:name="__RefHeading___Toc7459984_417432637"/>
      <w:bookmarkStart w:id="1461" w:name="_Toc577"/>
      <w:bookmarkEnd w:id="1460"/>
      <w:r>
        <w:rPr>
          <w:rtl w:val="true"/>
        </w:rPr>
        <w:t>اشاره</w:t>
      </w:r>
      <w:bookmarkEnd w:id="1461"/>
    </w:p>
    <w:p>
      <w:pPr>
        <w:pStyle w:val="Heading5"/>
        <w:numPr>
          <w:ilvl w:val="4"/>
          <w:numId w:val="1"/>
        </w:numPr>
        <w:rPr/>
      </w:pPr>
      <w:bookmarkStart w:id="1462" w:name="__RefHeading___Toc7459986_417432637"/>
      <w:bookmarkStart w:id="1463" w:name="_Toc578"/>
      <w:bookmarkEnd w:id="1462"/>
      <w:r>
        <w:rPr>
          <w:rtl w:val="true"/>
        </w:rPr>
        <w:t>رهنمودهایی از آیات</w:t>
      </w:r>
      <w:r>
        <w:rPr>
          <w:rtl w:val="true"/>
        </w:rPr>
        <w:t>:</w:t>
      </w:r>
      <w:bookmarkEnd w:id="1463"/>
    </w:p>
    <w:p>
      <w:pPr>
        <w:pStyle w:val="BookText"/>
        <w:rPr/>
      </w:pPr>
      <w:r>
        <w:rPr>
          <w:rFonts w:ascii="IRNazanin" w:hAnsi="IRNazanin" w:eastAsia="IRNazanin"/>
          <w:color w:val="111111"/>
          <w:sz w:val="28"/>
          <w:sz w:val="28"/>
          <w:szCs w:val="28"/>
          <w:rtl w:val="true"/>
          <w:lang w:bidi="fa-IR"/>
        </w:rPr>
        <w:t>در زمینۀ سخن گفتن از مواجهۀ میان امت مسلمان و کافران،قرآن در این درس ما را به ضرورت مسلح بودن به دوربینی تاریخی یادآور می‌شود که با آن بتوان قوانین اجتماعی را که خدا برای زندگی وضع کرده است اکتشاف کرد،و از جملۀ آنها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پیروز خواهد شد،و این که رسالت خدا چیزی جز توضیحاتی برای این قوانین و سنتها نیست که پرهیزگاران با آنها راه خود را می‌یابند،و برای خود عبرتهای سودمند می‌گیرند،در صورتی که دیگران به آنها توجهی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برای ما کشف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 سرانجام پیروز می‌شود،پس بر افراد این گروه لازم است که سستی و ضعف از خود نشان ندهند و اندوهگین نشوند،ولی این بدان معنی نیست که پیروزی بدون فداکاری به دست می‌آید،چه این فداکاری برای بازشناختن مؤمنان حقیقی به رسالت الاهی از گروه منافقان،و پرورش دادن مؤمنان تا ارتقای به درجۀ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کردن نفوس ایشان از کینه و شک و شناختن کافران و تصفیۀ بدنی و فکری آنان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فداکاری و جانبازی بهای بهشت است و بدون آن چگونه خدا می‌تواند قومی را بر قومی دیگر برتری نهد و پاره‌ای را به بهشت و پاره‌ای دیگر را به دوزخ درآورد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از هدفهای مؤمنان است،زیرا که آنان آرزوی آن داشتند که گرانبهاترین چیز خود را در راه دوستی او و ایمان راستین داشتن به او پیشکش</w:t>
      </w:r>
      <w:bookmarkStart w:id="1464" w:name="pg12292_144989"/>
    </w:p>
    <w:p>
      <w:pPr>
        <w:pStyle w:val="BookText"/>
        <w:rPr/>
      </w:pPr>
      <w:bookmarkEnd w:id="1464"/>
      <w:r>
        <w:rPr>
          <w:rFonts w:ascii="IRNazanin" w:hAnsi="IRNazanin" w:eastAsia="IRNazanin"/>
          <w:color w:val="111111"/>
          <w:sz w:val="28"/>
          <w:sz w:val="28"/>
          <w:szCs w:val="28"/>
          <w:rtl w:val="true"/>
          <w:lang w:bidi="fa-IR"/>
        </w:rPr>
        <w:t>کنند،و رسول اللّٰه فرزند خدا نیست که پیروان او به مجرد پیروی از وی به پیروزی رسند،بلکه او نیز همچون دیگر پیامبران به دنیا می‌آید و می‌میرد،و ارتباط بیش از آن که باید با رسول خدا باشد با رسالت خدا است،تا مؤمن جزای خود را از خدا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آن کسانند که بی‌فاصله از مرگ فرستادۀ خدا از رسالت برمی‌گردند و دنیا را بر آخرت ترجیح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فرستادۀ خدا است،از سیرت فرستادگان پیش از خود تبعیت می‌کند،و آنان جز با جنگ و مبارزه پیشرفت نکردند،و همراه با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او بودند،و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همۀ افراد بشر مرتکب گناه و اسراف می‌شدند،ولی چون مؤمن بودند از خدای خود طلب آمرزش می‌کردند، و از او می‌خواستند که بر جهاد استوارشان دارد،در دنیا و آخرت با هم به پیروزی رسیدند</w:t>
      </w:r>
      <w:r>
        <w:rPr>
          <w:rFonts w:eastAsia="IRNazanin" w:cs="IRNazanin"/>
          <w:color w:val="111111"/>
          <w:sz w:val="28"/>
          <w:szCs w:val="28"/>
          <w:rtl w:val="true"/>
          <w:lang w:bidi="fa-IR"/>
        </w:rPr>
        <w:t>.</w:t>
      </w:r>
    </w:p>
    <w:p>
      <w:pPr>
        <w:pStyle w:val="Heading5"/>
        <w:numPr>
          <w:ilvl w:val="4"/>
          <w:numId w:val="1"/>
        </w:numPr>
        <w:rPr/>
      </w:pPr>
      <w:bookmarkStart w:id="1465" w:name="__RefHeading___Toc7459988_417432637"/>
      <w:bookmarkStart w:id="1466" w:name="_Toc579"/>
      <w:bookmarkEnd w:id="1465"/>
      <w:r>
        <w:rPr>
          <w:rtl w:val="true"/>
        </w:rPr>
        <w:t>شرح آیات</w:t>
      </w:r>
      <w:r>
        <w:rPr>
          <w:rtl w:val="true"/>
        </w:rPr>
        <w:t>:</w:t>
      </w:r>
      <w:bookmarkEnd w:id="1466"/>
    </w:p>
    <w:p>
      <w:pPr>
        <w:pStyle w:val="Heading6"/>
        <w:numPr>
          <w:ilvl w:val="5"/>
          <w:numId w:val="1"/>
        </w:numPr>
        <w:rPr/>
      </w:pPr>
      <w:bookmarkStart w:id="1467" w:name="__RefHeading___Toc7459990_417432637"/>
      <w:bookmarkStart w:id="1468" w:name="_Toc580"/>
      <w:bookmarkEnd w:id="1467"/>
      <w:r>
        <w:rPr>
          <w:rtl w:val="true"/>
        </w:rPr>
        <w:t>اشاره</w:t>
      </w:r>
      <w:bookmarkEnd w:id="1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اجتماعی همچون حیات فردی است و برای خود نظامها و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دارد،و بر ما است که این سنتها را اکتشاف کنیم و در واقعیت خود از آنها بهره‌مند شویم،ولی چگونه؟هنگامی که می‌خواهیم زندگی فرد را مورد مطالعه قرار دهیم،مدتی از زمان او را در معرض آزمایش قرار می‌دهیم و فشار خون و دمای بدن و ضربانهای قلب و چیزهای دیگری از او را اندازه می‌گیریم و سپس از طبیعت او آگاهی پیدا می‌کنیم؛اما این تجربه چگونه باید در اجتماع صورتپذیر شود؟بهترین راه برای اندازه‌گیری بازگشت به تاریخ است که در آن دوره‌های کاملی از زندگی اجتماعی را می‌توان مورد ملاحظه قرار داد که در آنها تمدنهایی طلوع کرده و جهانگیر شده و سپس بنا بر قوانین حتمی و سنتهای تحویل ناپذیر الاهی از میان رفته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می‌خواهیم اندازۀ پیشرفت رسالتها را اندازه بگیریم،نباید آن را با دوربین تحلیلی مورد ملاحظه قرار دهیم،و مثلا بگوییم که افراد این رسالت چند</w:t>
      </w:r>
    </w:p>
    <w:p>
      <w:pPr>
        <w:pStyle w:val="BookText"/>
        <w:rPr/>
      </w:pPr>
      <w:r>
        <w:rPr>
          <w:rFonts w:ascii="IRNazanin" w:hAnsi="IRNazanin" w:eastAsia="IRNazanin"/>
          <w:color w:val="111111"/>
          <w:sz w:val="28"/>
          <w:sz w:val="28"/>
          <w:szCs w:val="28"/>
          <w:rtl w:val="true"/>
          <w:lang w:bidi="fa-IR"/>
        </w:rPr>
        <w:t>نفر بوده‌اند،بلکه این کار باید به مقیاس تاریخی صورتپذیر شود و به یافتن پاسخ این سؤال بپردازیم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حقیقت در آن چند است؟و مقدار ایمان داشتن اصحاب آن چه اندازه است؟و نقاط ضعف در جوامع دشمنانی که باید بر آنها پیروز شود کدام است؟و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سنتهای خدا در تاریخ بازمی‌گردیم،به این نتیجه می‌رسیم که حق به شرطی پیروز می‌شود که مؤمنان صادقی به آن وجود داشته باشند،و به همین سبب قرآن ما را به این حقایق متذکر می‌سازد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خَلَتْ مِنْ قَبْلِکُمْ سُنَنٌ فَسِیرُوا فِی الْأَرْضِ فَانْظُروا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سنتهایی بوده و گذشته است،پس در زمین گردش کنید 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امتهایی که پیش از شما بوده و از دنیا رفته‌اند و عبرتها و درسهایی از خود بر جای گذاشته‌اند نگاه کنید که مهمترین آنها این است که سبب از میان رفتن آنها یک چیز بوده و آن تکذیب و دروغ شمردن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عٰاقِبَةُ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پایان کار تکذیب کنندگان حق چگونه بوده است،</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میدان بحث از سنتهای خدا در زندگی سخن از قرآن به میان می‌آید که نقش آن نقش یادآور این سنتها است که نظر همگان را به آنها جلب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 پرهیزگاران از آن بهره‌مند می‌شوند،چه به حقیقت سنتها راه می‌یابند و درسهای آن را دربارۀ خود تطبیق می‌کنند و از آنها پند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لِلنّٰاسِ وَ هُدیً 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حجتی است برای مردم و هدایت و پندی برای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پروردگار خویش ترس دارند،و آمادۀ ملتزم شدن به حقّ‌اند، این حق را کشف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تنها به خودشان و هواهای نفس و شهوات خویش توجه دارند،حق را نمی‌شناسند،زیرا که اساسا خواستار راهیابی به آن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خدا در اجتماع این است که صاحبان ایمان پیروز</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ایشان لازم است که سست نشوند و فکر شکست خوردن و نومیدی به جانهای آنان راه پیدا نکند،و نیز بر ایشان واجب است که از بعضی زیانها ناراحت نشوند،چه بزودی سود پیروزی زیانهای کوچک را جبران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وَ لاٰ تَحْزَنُوا وَ أَنْتُمُ الْأَعْلَوْنَ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مکنید و اندوهگین مشوید،و اگر مؤمن باشید دست دست شما است</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سنتها آن است که برتری و پیروزی با تصادف یا بدون فداکاری حاصل نمی‌شود،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آمادگی زخم خوردن و دانستن این مطلب در میان مؤمنان باشد که دشمنان نیز به نوبۀ خود آمادگی دارند و نباید از آن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یَمْسَسْکُمْ قَرْحٌ فَقَدْ مَسَّ الْقَوْمَ قَرْحٌ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زخمی رسیده،به آن گروه نیز زخمی همانند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دانستن این مطلب است که دشمن تو نیز در معرض مصیبتی چون تو قرار دارد،و همچون تو از سستی و شکست هراس دارد،و پیروزی از آن کسی است که بیشتر دوام کند و در برابر درد بردبار باشد،تا دشمن بردباری خود را از کف بدهد و دیگر قدرت مقاومت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دانست که زندگی ملک هیچ کس نیست،و این که گفته می‌شود فلان شاه یا رئیس یا نظام یا طایفه و گروه فلانی بر سرزمینی حاکم است، این بدان نیست که چنین فرمانروایی مستمر خواهد بود،بلکه این کسان از آن روی به فرمانروایی دست یافتند که از داشتن لوازم رهبری برخوردار بودند،و ممکن است تو نیز چنین باشی و جانشین ایشان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حقیقة اهمیت دارد،این است که باید از این اعتقاد خود را خلاص کنیم که واقعیت باقی می‌ماند،و اعتقاد جزمی به آن داشته باشیم که تنها حقیقت باقی و برقرار می‌ماند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الْأَیّٰامُ نُدٰاوِلُهٰا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روزها را میان مردم دست به دست می‌گردانیم</w:t>
      </w:r>
      <w:r>
        <w:rPr>
          <w:rFonts w:eastAsia="IRNazanin" w:cs="IRNazanin"/>
          <w:color w:val="111111"/>
          <w:sz w:val="28"/>
          <w:szCs w:val="28"/>
          <w:rtl w:val="true"/>
          <w:lang w:bidi="fa-IR"/>
        </w:rPr>
        <w:t>.»</w:t>
      </w:r>
      <w:bookmarkStart w:id="1469" w:name="pg12292_144992"/>
    </w:p>
    <w:p>
      <w:pPr>
        <w:pStyle w:val="Heading6"/>
        <w:numPr>
          <w:ilvl w:val="5"/>
          <w:numId w:val="1"/>
        </w:numPr>
        <w:rPr/>
      </w:pPr>
      <w:bookmarkStart w:id="1470" w:name="__RefHeading___Toc7459992_417432637"/>
      <w:bookmarkStart w:id="1471" w:name="_Toc581"/>
      <w:bookmarkEnd w:id="1469"/>
      <w:bookmarkEnd w:id="1470"/>
      <w:r>
        <w:rPr>
          <w:rtl w:val="true"/>
        </w:rPr>
        <w:t>منافع مردم در فداکاری</w:t>
      </w:r>
      <w:bookmarkEnd w:id="1471"/>
    </w:p>
    <w:p>
      <w:pPr>
        <w:pStyle w:val="BookText"/>
        <w:rPr/>
      </w:pPr>
      <w:r>
        <w:rPr>
          <w:rFonts w:ascii="IRNazanin" w:hAnsi="IRNazanin" w:eastAsia="IRNazanin"/>
          <w:color w:val="111111"/>
          <w:sz w:val="28"/>
          <w:sz w:val="28"/>
          <w:szCs w:val="28"/>
          <w:rtl w:val="true"/>
          <w:lang w:bidi="fa-IR"/>
        </w:rPr>
        <w:t>سپس فداکاری سودهای دیگری نیز دارد که هم اکنون از آنها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فداکاری و جانبازی مؤمنان را از منافقان جدا می‌کند؛در آغاز رسالت گروهی طبعا به امید آنکه هر چه زودتر پیروز خواهد شد،به آن ایمان می‌آورند و غنیمتهایی رایگان نصیب ایشان می‌شود؛و گروهی دیگر که از وضع موجود رضایتی ندارند،با جریان احساس ساده به طرف رسالت کشیده می‌شوند،یا به سبب دوست داشتن رهبر رسالت یا دهها سبب دیگر جز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صادق به آن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گونه اشخاص در امت،سبب سستی و ضعف آن است،و حتی سبب آن می‌شود که مراعات مصالح و فردیگری و نابسامانی در آن بروز کند،و امت به سرعت به پایان خود برسد،که در این صورت پیروزی جز با فداکاریها نمی‌تواند صورتپذیر شود و مؤمنان از همین راه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اللّٰهُ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که خدا کسانی را که ایمان آورده‌اند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مدرسۀ رزمندگان است،و آنان را برای کوشا بودن و از فرمانده اطاعت کردن و اندیشیدن و مقدم داشتن مصلحت امت بر مصالح شخصی تربیت می‌کند،و به آنان صراحت و فکر عقلانی و نظایر اینها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برای امت رسالتی که خواهان رهبری امتهای دیگر است،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دید که،مثلا،مجتمع جاهلی موجود در جزیرة العرب چگونه می‌توانست عالم را در حالی رهبری کند که خود تا دو گوش در نابسامانی و نادانی و خودپرستی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غوطه‌ور بود؟به یک مدرسۀ تربیتی نیازمند بود که راهبران از آن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جنگ،با فداکاریهای موجود در آن،چیزی بود که پیشوایان آینده و،بنا بر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داد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یَتَّخِذَ مِنْکُمْ شُهَدٰاءَ وَ اللّٰهُ لاٰ یُحِبُّ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شما شهیدان و</w:t>
      </w:r>
    </w:p>
    <w:p>
      <w:pPr>
        <w:pStyle w:val="BookText"/>
        <w:rPr/>
      </w:pPr>
      <w:r>
        <w:rPr>
          <w:rFonts w:ascii="IRNazanin" w:hAnsi="IRNazanin" w:eastAsia="IRNazanin"/>
          <w:color w:val="111111"/>
          <w:sz w:val="28"/>
          <w:sz w:val="28"/>
          <w:szCs w:val="28"/>
          <w:rtl w:val="true"/>
          <w:lang w:bidi="fa-IR"/>
        </w:rPr>
        <w:t>شاهدان بگیرد،و خدا ستمگران را دوست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او،به نوبۀ خود،به کسی ظلم نمی‌کند،و اگر پیروزی و پیشرفت نصیب کند،پس از آن است که امت شایستگی خود را از طریق فداکاریهای سخاوتمندانه نشان داده باشد،و اگر جز این باشد،نعوذ باللّه،در حق ملت مغلوب شده ستم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مؤمنان کاملا از داشتن شک دربارۀ رسالت و تعلیمات آن پاک نیست،و به آتشی برای پاک شدن نیاز دارد،و به فداکاریهایی که همان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برای رسیدن به چیزی فداکاری می‌کند،هر چه زودتر به آن متمسک می‌شود،و این بر عکس کسی است که آن را رایگان و بدون فداکاری به دست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تاجری که مالی به دست آورده،به نگاهداری از آن حریصتر از پسر خود او است که آن مال را به میراث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رنج به دست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مؤمن فداکاری کردۀ در راه ایمان خود،ایمانی قویتر از کسی دارد که چنین نبوده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لِیُمَحِّصَ اللّٰهُ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کسانی را که ایمان آورده‌اند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دشمنان سرسخت حقّ‌اند،و با پیشرفت امت مخالفت نشان می‌دهند؛اینان کسانی هستند که مصالح قوم خود یا هواهای نفس خویشتن را بر مصلحت امت ترجیح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سدهای راهی می‌مانند که اصلاح کردن آنها ممکن نیست و می‌بایستی کاملا از سر راه برداشته و به دور افکنده شوند،ولی چگونه امت می‌تواند این عناصر را بشناسد،و آنها را از عناصر دیگر آویخته به آنها یا خاضع نسبت به آنها به سببهای برخاستۀ از ضعف یا عواطف بازشناسد؟و چگونه این حق برای رسالت پیدا می‌شود که مردمان را به این بهانه که سد راه پیشرفت آیندۀ امّت‌اند به قتل برساند؟چگونه می‌شود درستی این عمل را برای تودۀ مردم به اثبات رسانید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رو به رو شدن گرم صورت بگیرد،و این عناصر تهدید بزرگی برای</w:t>
      </w:r>
      <w:bookmarkStart w:id="1472" w:name="pg12292_144994"/>
    </w:p>
    <w:p>
      <w:pPr>
        <w:pStyle w:val="BookText"/>
        <w:rPr/>
      </w:pPr>
      <w:bookmarkEnd w:id="1472"/>
      <w:r>
        <w:rPr>
          <w:rFonts w:ascii="IRNazanin" w:hAnsi="IRNazanin" w:eastAsia="IRNazanin"/>
          <w:color w:val="111111"/>
          <w:sz w:val="28"/>
          <w:sz w:val="28"/>
          <w:szCs w:val="28"/>
          <w:rtl w:val="true"/>
          <w:lang w:bidi="fa-IR"/>
        </w:rPr>
        <w:t>امت شناخته شوند،در این صورت امت دلیل کافی برای اقدام کردن به جنگ و تصفیه دارد،به همان‌گونه که چنین رو به رو و درگیر شدن،عناصری را که واقعا کافر شده‌اند از دیگران که فریب خورده‌اند جدا می‌کند و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در تصفیۀ عناصر معاندی که سد راه پیشرفت امت به شمار می‌روند سهیم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یَمْحَقَ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کافران را نیست و نابود کند</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7459994_417432637"/>
      <w:bookmarkStart w:id="1474" w:name="_Toc582"/>
      <w:bookmarkEnd w:id="1473"/>
      <w:r>
        <w:rPr>
          <w:rtl w:val="true"/>
        </w:rPr>
        <w:t>جهاد و آرزوهای کاذب</w:t>
      </w:r>
      <w:bookmarkEnd w:id="1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دلایل جنگ جهادی این است که به مؤمنان شایستگی دخول در بهشت را می‌دهد،که جایگاه مجاهدان بردبار است،و اگر مسلمان وارد جنگ نشود،چگونه مجاهد صابر از بازنشستۀ شکست خورده تمیز داده می‌شود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تَدْخُلُوا الْجَنَّةَ وَ لَمّٰا یَعْلَمِ اللّٰهُ الَّذِینَ جٰاهَدُوا مِنْکُمْ وَ یَعْلَمَ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به بهشت درخواهید آمد،پیش از آنکه خدا بداند چه کسان از شما جهاد کردند و چه کسان شکیبایی نمودند؟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دل خود را به آرزوهای فراوان خوش می‌کند که به خیال بیشتر شباهت دارد تا به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رسیدن بدون رنج به ثروت بی‌شمار،و به سلطنت و فرمانروایی بدون قابلیت،و به شهرت بدون شایستگی،و بشر نیازمند آن است که دهها بار مزۀ تلخی زندگی را بچشد تا به این امر قانع شود که این آرزوها،رؤیاهایی کودکانه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است که بعضی از مؤمنان برای خود آرزوی بهشت می‌کنند که بدون انجام دادن عمل صالح و فداکاری و جانبازی نصیب ایشان شود، و قرآن ایشان را از داشتن این آرزوی باطل نهی می‌کند که نتایجی خطرناک دارد که بر اثر آنها در دنیا از عمل کردن بازمی‌مانند و در آخرت آنان را در حالی مواجه با آتش قرار می‌دهد که پشیمانی سودی برایشان ندارد و امیدی برای بازگشت ایشان به زندگی و قوم کردن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مؤمن حقیقی کسی است که زندگی دنیای خود برای خریدن زندگی آخرت در معرض فروش می‌گذارد،و هر چه دارد به خدا تقدیم می‌کند تا در مقابل آن بهشت را برای خود بخرد،و به همین سبب آرزوی مؤمن با آرزوی مرد معمولی متفاوت است،چه او خواستار رنج و جهاد بیشتر و بنا بر این فدا شدن و مردن در راه خدا است تا بتواند آخرت شایسته‌ای برای خویش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کُنْتُمْ تَمَنَّوْنَ الْمَوْتَ مِنْ قَبْلِ أَنْ تَلْقَوْهُ فَقَدْ رَأَیْتُمُوهُ وَ أَنْتُمْ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 از آنکه با مرگ رو به رو شوید،آرزوی مرگ می‌کردید؛آن را دیدید و اکنون به آن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شایسته‌تر برای شما آن است که به وعدۀ خود وفا کنید،و با اطمینان خاطر به پیشباز مرگ روید،بدان سبب که آرزویی از شما است که به آن رسیده‌اید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ارتباط مؤمن با رسالت خدا شدیدتر از ارتباط او با رسول اللّٰه است،و لذا مرگ رسول در او اثر منفی ندارد،چه پیش از آن رسولهایی بوده و از دنیا رفته‌اند که رسالتهای ایشان پس از مرگشان باقی مانده است،و بنا بر این رسالت هدف است نه اشخاص،و بر ما است که خود را در راه بقای رسالت فدا کنیم و در این اندیشه نباشیم که مرگ ما بر رسالت اثر می‌گذارد،بلکه،بر عکس،به شهادت رسیدن ما برای رسالت سبب محکمتر شدن پایگاه آن در اجتماع خواهد بود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یَنْقَلِبْ عَلیٰ عَقِبَیْهِ فَلَنْ یَضُرَّ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پیغمبری که پیش از او رسولان بوده و در گذشته‌اند؛آیا اگر بمیرد یا کشته شود،از دین خود برمی‌گردید؛و هر که از دین خود برگردد؛به خدا هیچ زیانی نمی‌رساند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استواری که نفس خود را تنها به رسالت پیوستگی داده‌اند، کسانی هستند که سرانجام پیروز می‌شوند،چرا که با ایمان به رسالت و قربانی کردن خود در راه آن شکر نعمت رسالت را گزارده‌اند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سَیَجْزِی اللّٰهُ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سپاسگزاران پاداش خواهد داد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هدف است،و مرگ در راه آن،در صورتی که رسالت با این مرگ به پیروزی برسد،آسان است؛و مرگ هدفدار برتر از مرگ محتوم است،از آن روی که بهایی در برابر آن پرداخته می‌شود،در صورتی که به آن دیگری بهایی نمی‌دهند،و چون ما،بخواهیم یا نخواهیم،با اجل خود از دنیا می‌رویم،پس چرا در راه اندیشه‌ها و رسالت خود نمیریم؟ سپس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وارد میدان جنگ شود،کشته خواهد شد،و هر کس از رفتن به میدان خودداری کند زنده می‌ماند،و این سنتی از خدا در میان بندگان او است،و هر کس اجلش رسیده باشد،در میدان جنگ یا بر بستر خود از دنیا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لِنَفْسٍ أَنْ تَمُوتَ إِلاّٰ بِإِذْنِ اللّٰهِ کِتٰاباً مُؤَجَّلاً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نمیرد جز به فرمان خدا و در اجلی که برای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آنکه در بستر می‌میرد با آنکه در میدان جنگ از دنیا می‌رود،آن است که به این یک آخرت پاکیزه را به بها می‌دهند،نه به آن 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ثَوٰابَ الدُّنْیٰا نُؤْتِهِ مِنْهٰا وَ مَنْ یُرِدْ ثَوٰابَ الْآخِرَةِ نُؤْتِهِ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پاداش دنیایی خواهد،آن را به او می‌دهیم،و هر که پاداش آخرتی خواهد،آن را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دو پاداش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پاداش نیت درست و عمل صالح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دومی پاداش سپاسگزاری او از خدا،یعنی وفا کردن به مسئولیت در مقابل نعمتهای ارزانی شدۀ از طرف خدا به او که آشکارترین آنها نعمت زندگی است و او این نعمت را تقدیم کرده و خدا در مقابل به او پاداش خواهد داد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سَنَجْزِی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سپاسگزاران پاداش خواهیم 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توجیه قرآن دربارۀ پاداش شکر در این دو آیه،برای مقابلۀ با صفت</w:t>
      </w:r>
      <w:bookmarkStart w:id="1475" w:name="pg12292_144997"/>
    </w:p>
    <w:p>
      <w:pPr>
        <w:pStyle w:val="BookText"/>
        <w:rPr/>
      </w:pPr>
      <w:bookmarkEnd w:id="1475"/>
      <w:r>
        <w:rPr>
          <w:rFonts w:ascii="IRNazanin" w:hAnsi="IRNazanin" w:eastAsia="IRNazanin"/>
          <w:color w:val="111111"/>
          <w:sz w:val="28"/>
          <w:sz w:val="28"/>
          <w:szCs w:val="28"/>
          <w:rtl w:val="true"/>
          <w:lang w:bidi="fa-IR"/>
        </w:rPr>
        <w:t>ترس و جزعی است که نصیب انسان ساده در میدان جنگ می‌شود و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برای چیست؟چرا باید بجنگیم،و چرا باید مردم را بکشیم؟ قرآن در دلهای مؤمنان آرامش و اطمینان و احساس رضایت موقتی از این واقعیت را ارزانی می‌دارد و در وقت خود آن را به احساسی عالیتر تبدیل می‌کند،و نظر او را متوجه ابعاد مثبت مسئله می‌سازد،و آن شکر خدا برای نعمتهای او و عمل کردن به مسئولیتهای برخاستۀ از این نعمتها است</w:t>
      </w:r>
      <w:r>
        <w:rPr>
          <w:rFonts w:eastAsia="IRNazanin" w:cs="IRNazanin"/>
          <w:color w:val="111111"/>
          <w:sz w:val="28"/>
          <w:szCs w:val="28"/>
          <w:rtl w:val="true"/>
          <w:lang w:bidi="fa-IR"/>
        </w:rPr>
        <w:t>.</w:t>
      </w:r>
    </w:p>
    <w:p>
      <w:pPr>
        <w:pStyle w:val="Heading6"/>
        <w:numPr>
          <w:ilvl w:val="5"/>
          <w:numId w:val="1"/>
        </w:numPr>
        <w:rPr/>
      </w:pPr>
      <w:bookmarkStart w:id="1476" w:name="__RefHeading___Toc7459996_417432637"/>
      <w:bookmarkStart w:id="1477" w:name="_Toc583"/>
      <w:bookmarkEnd w:id="1476"/>
      <w:r>
        <w:rPr>
          <w:rtl w:val="true"/>
        </w:rPr>
        <w:t>ربّیّون چگونه می‌جنگیدند</w:t>
      </w:r>
      <w:bookmarkEnd w:id="1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جنگ در تاریخ رسالتها چیز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در کار بود،و جنگاوران رسالتی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مبرزترین کسانی بودند که قدم به میدانهای جنگ می‌نهادند،سستی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فزع و دودلی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بدنی و کسلی به ایشان راه نداشت،بلکه با اطمینان قلبی و با بدنهای نیرومند و با برخورداری از نشاط جنگی به مبارزه برمی‌خاستند و بردباری نشان می‌دادند و خدا در دنیا پیروزی نصیب ایشان می‌کرد و در آخرت فردوس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نَبِیٍّ قٰاتَلَ مَعَهُ رِبِّیُّونَ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پیامبران که مردان خدای فراوان همراه با ایشان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زیادی شماره دارد،و کارزار کردن همراه با او دلیل بر آن است که خود پیغمبران نیز به نبرد برمی‌خاستند،و ربّیون منسوب به ربّ هستند،یعنی مجاهدان در راه خدا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وَهَنُوا لِمٰا أَصٰابَهُمْ فِی سَبِیلِ اللّٰهِ وَ مٰا ضَعُفُوا وَ مَا اسْتَکٰانُوا وَ اللّٰهُ یُحِبُّ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راه خدا به ایشان رسید دچار سستی و زبونی نشدند و درمانده و ناتوان نماندند؛و خدا بردباران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پیروزی در نزد ایشان کامل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روحی و قناعت به تفکر و آمادگی برای فداکاری در راه آن،و نیروی بدنی و مادی و نشاط و بردباری</w:t>
      </w:r>
      <w:r>
        <w:rPr>
          <w:rFonts w:eastAsia="IRNazanin" w:cs="IRNazanin"/>
          <w:color w:val="111111"/>
          <w:sz w:val="28"/>
          <w:szCs w:val="28"/>
          <w:rtl w:val="true"/>
          <w:lang w:bidi="fa-IR"/>
        </w:rPr>
        <w:t>.</w:t>
      </w:r>
      <w:bookmarkStart w:id="1478" w:name="pg12292_144998"/>
    </w:p>
    <w:p>
      <w:pPr>
        <w:pStyle w:val="BookText"/>
        <w:rPr/>
      </w:pPr>
      <w:bookmarkEnd w:id="14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1479" w:name="__RefHeading___Toc7459998_417432637"/>
      <w:bookmarkStart w:id="1480" w:name="_Toc584"/>
      <w:bookmarkEnd w:id="1479"/>
      <w:r>
        <w:rPr>
          <w:rtl w:val="true"/>
        </w:rPr>
        <w:t>دعا سلاح مؤمن است</w:t>
      </w:r>
      <w:bookmarkEnd w:id="14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نیروی روحی آنان برخاستۀ از دعایی بود که همچون باردادن به ذات با نیروی معنی بود و از راههای زیر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شدن به این که اصلاح ذات راه پیشرفت است،و به همین سبب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اصلاح نفس آغاز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پروردگارا،گناهان ما را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ذُنُوبَنٰا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عنصر تربیتی جلوگیری از زیاده‌روی و اسراف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 مقید بودن دایمی به اندازه‌های رسالتی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 اضافی،و نه راحتی فراوان،و نه خودکشی از زیادی کار و نه تبذیر و فرورفتن در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اسراف خود استغفار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لَنٰا ذُنُوبَنٰا وَ إِسْرٰافَنٰا فِی 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استواری و مردد نبودن،و در نتیجه تصمیم و عزم راسخ داشتن که عنصر اساسی در پیروزی است،چه،ارادۀ نافذ معجزه می‌کند،و آنچه نیت بر آن قادر باشد بدن نیز بر آن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آنان در دعای خود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ثَبِّتْ أَقْدٰامَنٰا وَ انْصُرْنٰا عَلَی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این رفتار رسالتی در آنان،راهنمای همۀ جنگندگان در راه خدا بود، و خشم و تردید و ترس و جزع به وجود آنان راه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قَوْلَهُمْ إِلاّٰ أَنْ قٰالُوا رَبَّنَا اغْفِرْ لَنٰا ذُنُوبَنٰا وَ إِسْرٰافَنٰا فِی أَمْرِنٰا وَ ثَبِّتْ أَقْدٰامَنٰا وَ 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ایشان جز آن نبود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ما را بیامرز،و از زیاده‌روی ما در کار خودمان درگذر، و گامهای ما را استوار کن و ما را بر گروه کافران پیروز گردان</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فَآتٰاهُمُ اللّٰهُ ثَوٰابَ الدُّنْیٰا وَ حُسْنَ ثَوٰابِ الْآخِرَةِ وَ 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پاداش دنیا و نیکوترین پاداش آخرت را به ایشان داد،و خدا نیکوکاران را دوست می‌دارد</w:t>
      </w:r>
      <w:r>
        <w:rPr>
          <w:rFonts w:eastAsia="IRNazanin" w:cs="IRNazanin"/>
          <w:color w:val="111111"/>
          <w:sz w:val="28"/>
          <w:szCs w:val="28"/>
          <w:rtl w:val="true"/>
          <w:lang w:bidi="fa-IR"/>
        </w:rPr>
        <w:t>.»</w:t>
      </w:r>
      <w:bookmarkStart w:id="1481" w:name="pg12292_144999"/>
    </w:p>
    <w:p>
      <w:pPr>
        <w:pStyle w:val="BookText"/>
        <w:rPr/>
      </w:pPr>
      <w:bookmarkEnd w:id="14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482" w:name="__RefHeading___Toc7460000_417432637"/>
      <w:bookmarkStart w:id="1483" w:name="_Toc585"/>
      <w:bookmarkEnd w:id="148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149</w:t>
      </w:r>
      <w:r>
        <w:rPr>
          <w:rtl w:val="true"/>
        </w:rPr>
        <w:t xml:space="preserve"> </w:t>
      </w:r>
      <w:r>
        <w:rPr>
          <w:rtl w:val="true"/>
        </w:rPr>
        <w:t xml:space="preserve">تا </w:t>
      </w:r>
      <w:r>
        <w:rPr/>
        <w:t>158</w:t>
      </w:r>
      <w:r>
        <w:rPr>
          <w:rtl w:val="true"/>
        </w:rPr>
        <w:t>]</w:t>
      </w:r>
      <w:bookmarkEnd w:id="1483"/>
    </w:p>
    <w:p>
      <w:pPr>
        <w:pStyle w:val="Heading4"/>
        <w:numPr>
          <w:ilvl w:val="3"/>
          <w:numId w:val="1"/>
        </w:numPr>
        <w:rPr/>
      </w:pPr>
      <w:bookmarkStart w:id="1484" w:name="__RefHeading___Toc7460002_417432637"/>
      <w:bookmarkStart w:id="1485" w:name="_Toc586"/>
      <w:bookmarkEnd w:id="1484"/>
      <w:r>
        <w:rPr>
          <w:rtl w:val="true"/>
        </w:rPr>
        <w:t>اشاره</w:t>
      </w:r>
      <w:bookmarkEnd w:id="1485"/>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 مَأْوٰاهُمُ اَلنّٰارُ وَ 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486" w:name="pg12292_145000"/>
    </w:p>
    <w:p>
      <w:pPr>
        <w:pStyle w:val="BookText"/>
        <w:rPr/>
      </w:pPr>
      <w:bookmarkEnd w:id="14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87" w:name="__RefHeading___Toc7460004_417432637"/>
      <w:bookmarkStart w:id="1488" w:name="_Toc587"/>
      <w:bookmarkEnd w:id="1487"/>
      <w:r>
        <w:rPr>
          <w:rtl w:val="true"/>
        </w:rPr>
        <w:t>معنای واژه‌ها</w:t>
      </w:r>
      <w:bookmarkEnd w:id="1488"/>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برهان،و اصل آن نیرومندی است،و سلطان پادشاه نیرومندی او است،و سلطان برهان قوت او برای رو کردن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به معنی از میان بردن اساسی است،و قتل را از آن روی حس گفته‌اند که حس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تصعدون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کردن در جایی هموار از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اصعاد آغاز کردن به سفر است</w:t>
      </w:r>
      <w:r>
        <w:rPr>
          <w:rFonts w:eastAsia="IRNazanin" w:cs="IRNazanin"/>
          <w:color w:val="111111"/>
          <w:sz w:val="28"/>
          <w:szCs w:val="28"/>
          <w:rtl w:val="true"/>
          <w:lang w:bidi="fa-IR"/>
        </w:rPr>
        <w:t>.</w:t>
      </w:r>
      <w:bookmarkStart w:id="1489" w:name="pg12292_145001"/>
    </w:p>
    <w:p>
      <w:pPr>
        <w:pStyle w:val="BookText"/>
        <w:rPr/>
      </w:pPr>
      <w:bookmarkEnd w:id="1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تلوون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نمی‌کنید،روی برمی‌تابید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 کردن در زمین است؛و به قولی شتاب کردن در 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غاز،جنگجویان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90" w:name="__RefHeading___Toc7460006_417432637"/>
      <w:bookmarkStart w:id="1491" w:name="_Toc588"/>
      <w:bookmarkEnd w:id="1490"/>
      <w:r>
        <w:rPr>
          <w:rtl w:val="true"/>
        </w:rPr>
        <w:t>فداکاری و جانبازی، راه پیروزی و رشد جامعه</w:t>
      </w:r>
      <w:bookmarkEnd w:id="1491"/>
    </w:p>
    <w:p>
      <w:pPr>
        <w:pStyle w:val="Heading5"/>
        <w:numPr>
          <w:ilvl w:val="4"/>
          <w:numId w:val="1"/>
        </w:numPr>
        <w:rPr/>
      </w:pPr>
      <w:bookmarkStart w:id="1492" w:name="__RefHeading___Toc7460008_417432637"/>
      <w:bookmarkStart w:id="1493" w:name="_Toc589"/>
      <w:bookmarkEnd w:id="1492"/>
      <w:r>
        <w:rPr>
          <w:rtl w:val="true"/>
        </w:rPr>
        <w:t>اشاره</w:t>
      </w:r>
      <w:bookmarkEnd w:id="1493"/>
    </w:p>
    <w:p>
      <w:pPr>
        <w:pStyle w:val="Heading5"/>
        <w:numPr>
          <w:ilvl w:val="4"/>
          <w:numId w:val="1"/>
        </w:numPr>
        <w:rPr/>
      </w:pPr>
      <w:bookmarkStart w:id="1494" w:name="__RefHeading___Toc7460010_417432637"/>
      <w:bookmarkStart w:id="1495" w:name="_Toc590"/>
      <w:bookmarkEnd w:id="1494"/>
      <w:r>
        <w:rPr>
          <w:rtl w:val="true"/>
        </w:rPr>
        <w:t>رهنمودهایی از آیات</w:t>
      </w:r>
      <w:r>
        <w:rPr>
          <w:rtl w:val="true"/>
        </w:rPr>
        <w:t>:</w:t>
      </w:r>
      <w:bookmarkEnd w:id="1495"/>
    </w:p>
    <w:p>
      <w:pPr>
        <w:pStyle w:val="BookText"/>
        <w:rPr/>
      </w:pPr>
      <w:r>
        <w:rPr>
          <w:rFonts w:ascii="IRNazanin" w:hAnsi="IRNazanin" w:eastAsia="IRNazanin"/>
          <w:color w:val="111111"/>
          <w:sz w:val="28"/>
          <w:sz w:val="28"/>
          <w:szCs w:val="28"/>
          <w:rtl w:val="true"/>
          <w:lang w:bidi="fa-IR"/>
        </w:rPr>
        <w:t>هنوز بحث قرآن دربارۀ آمادگیهای معنوی برای جنگیدن با کفار است؛در نخستین آیه مؤمنان سخت از آن بیم داده می‌شوند که به فکر تسلیم شدن به کفار بیفتند،چه،اینان به چیزی جز آن راضی نخواهند شد که مؤمنان به حالت سابق خود بازگردند و همۀ دستاوردهای رسالتی خود را از کف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دوم حکایت از آن دارد که خدا مولی و یاری دهندۀ شما است،و آیۀ سوم می‌گوید که کافران از رو به رو شدن با شما بیمناکند و بازگشت آنان به آتش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پس از آن،قرآن مثالهایی برای این مطالب می‌زند که در آنها مسلمانان به پیروزی دست یافته‌اند،ولی آنان را به حال خود وانمی‌گذارد که در رؤیاها بمانند،بلکه مثالی از شکست و سببهای آن را می‌آورد که برجسته‌ترین آنها ناتوانی روانی معنوی و اختلاف و نافرمانی است،و به یادشان می‌آورد که خدا با وجود این به یاری خود تأییدشان کرد و چنان شد که امنیت خاطر و میل به خواب آنان را فراگرفت و به یاری خداوند اطمینان پیدا کردند</w:t>
      </w:r>
      <w:r>
        <w:rPr>
          <w:rFonts w:eastAsia="IRNazanin" w:cs="IRNazanin"/>
          <w:color w:val="111111"/>
          <w:sz w:val="28"/>
          <w:szCs w:val="28"/>
          <w:rtl w:val="true"/>
          <w:lang w:bidi="fa-IR"/>
        </w:rPr>
        <w:t>.</w:t>
      </w:r>
      <w:bookmarkStart w:id="1496" w:name="pg12292_145002"/>
    </w:p>
    <w:p>
      <w:pPr>
        <w:pStyle w:val="BookText"/>
        <w:rPr/>
      </w:pPr>
      <w:bookmarkEnd w:id="149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دیگری نیز در میدان جنگ بودند که گرفتار خسارت شدند،و دربارۀ ارزشهای رسالتی به شک و تردید افتادند،و گفتند که اگر پیروزی از آن ما بود،پس با کشته دادن زیان دیدیم؟و پس از آنکه قرآن فلسفۀ جانبازیها و زیانها را بیان می‌کند،و سببهای تربیتی شکست خوردن این گروه و دیدن زیانهای کوچک را آشکار می‌سازد،می‌گوید که این امر به زمان پیش از جنگ ارتباط پیدا می‌کند که در آن افراد این طایفه و گروه به گناهکاری می‌پرداختند و هنوز ایمان چنان که لازم است در قلبهایشان برای رویارویی یا فداکاریها رشد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مؤمنان را از آن بر حذر می‌دارد که دربارۀ زیانهای وارد شدۀ به ایشان توجه فراوان نداشته باشند و آنها را بزرگ نکنند،و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آن وجود داشت که کشته شدگان به سببی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بیماری 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بروند،در صورتی که اکنون برای زنده نگاه داشتن رسالت به سوی رحمت خدا شتافته‌اند،که به زودی ایشان و همۀ مردگان برای حساب در کنار یکدیگر جمع می‌کند</w:t>
      </w:r>
      <w:r>
        <w:rPr>
          <w:rFonts w:eastAsia="IRNazanin" w:cs="IRNazanin"/>
          <w:color w:val="111111"/>
          <w:sz w:val="28"/>
          <w:szCs w:val="28"/>
          <w:rtl w:val="true"/>
          <w:lang w:bidi="fa-IR"/>
        </w:rPr>
        <w:t>.</w:t>
      </w:r>
    </w:p>
    <w:p>
      <w:pPr>
        <w:pStyle w:val="Heading5"/>
        <w:numPr>
          <w:ilvl w:val="4"/>
          <w:numId w:val="1"/>
        </w:numPr>
        <w:rPr/>
      </w:pPr>
      <w:bookmarkStart w:id="1497" w:name="__RefHeading___Toc7460012_417432637"/>
      <w:bookmarkStart w:id="1498" w:name="_Toc591"/>
      <w:bookmarkEnd w:id="1497"/>
      <w:r>
        <w:rPr>
          <w:rtl w:val="true"/>
        </w:rPr>
        <w:t>شرح آیات</w:t>
      </w:r>
      <w:r>
        <w:rPr>
          <w:rtl w:val="true"/>
        </w:rPr>
        <w:t>:</w:t>
      </w:r>
      <w:bookmarkEnd w:id="1498"/>
    </w:p>
    <w:p>
      <w:pPr>
        <w:pStyle w:val="Heading6"/>
        <w:numPr>
          <w:ilvl w:val="5"/>
          <w:numId w:val="1"/>
        </w:numPr>
        <w:rPr/>
      </w:pPr>
      <w:bookmarkStart w:id="1499" w:name="__RefHeading___Toc7460014_417432637"/>
      <w:bookmarkStart w:id="1500" w:name="_Toc592"/>
      <w:bookmarkEnd w:id="1499"/>
      <w:r>
        <w:rPr>
          <w:rtl w:val="true"/>
        </w:rPr>
        <w:t>اشاره</w:t>
      </w:r>
      <w:bookmarkEnd w:id="1500"/>
    </w:p>
    <w:p>
      <w:pPr>
        <w:pStyle w:val="Heading6"/>
        <w:numPr>
          <w:ilvl w:val="5"/>
          <w:numId w:val="1"/>
        </w:numPr>
        <w:rPr/>
      </w:pPr>
      <w:bookmarkStart w:id="1501" w:name="__RefHeading___Toc7460016_417432637"/>
      <w:bookmarkStart w:id="1502" w:name="_Toc593"/>
      <w:bookmarkEnd w:id="1501"/>
      <w:r>
        <w:rPr>
          <w:rtl w:val="true"/>
        </w:rPr>
        <w:t>فداکاری دژ دستاوردها است</w:t>
      </w:r>
      <w:bookmarkEnd w:id="1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رسالتی نیازمند نیرویی برای پاسداری از آنها است، و بدون آمادگی برای فداکاری در راه آنها،در معرض خطر دشمنان قرار خواهد گرفت،چه،آنان از مسلمانان تنها این را نمی‌خواهند که دست از جنگ بکشند، بلکه این را می‌خواهند که مسلمانان به جاهلیتی بازگردند که خدای متعال از آن بیرونشان آورد،و در این کار خسارتی جبران ناپذیر برای امت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تُطِیعُوا الَّذِینَ کَفَرُوا یَرُدُّوکُمْ عَلیٰ أَعْقٰابِکُمْ فَتَنْقَلِبُوا 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آورده‌اید،اگر از کسانی که کافر شده‌اند فرمان برید،شما را از دین بازگردانند،و زیان دیده بازخواهید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عقب بازگردید،به جایی بازگشته‌اید که خسارت و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باید از خدا فرمان برید و بیمی از کافران نداشته باشید،بدان سبب که خدا هر کس را که به یاری او برخیزد یاری می‌دهد و او بهترین یاری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اللّٰهُ مَوْلاٰکُمْ وَ هُوَ خَیْرُ النّٰاصِرِینَ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مولی و سرور شما است و او بهترین یاری کنندگان است</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بندگان مؤمن خود را یاری می‌کند؟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افکندن ترس و رعب در قلوب مشرکان،و به علت سادۀ مشرک بودن آنان نسبت به خدا،به یاری بندگان خود اقدام می‌کند،چه شرک به معنی تقدیس ارزشی مادی جز خدا است،همچون ارزش مال یا مقام یا زمین، در واقع این ارزشها برای خود آنها تقدیس نمی‌شود،بلکه از جهت پیوستگی به ذات بشری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زمین خود را تقدیس می‌کند،نخست به تقدیس ذات خود می‌پردازد،و سپس به تقدیس نزدیکترین چیز به خودش که همان زمین او است اقدام می‌کند؛و نیز چنین است تقدیس مال که آن هم تقدیس ذات است،و چون مال به ذات خدمت می‌کند،از این لحاظ تقدیس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شرک نتیجۀ دوستی شدید ذات و خودمحوری است،و این بالطبع به خوف و جبن می‌انجامد،ولی مؤمن پرستش خود را تنها به خدا اختصاص می‌دهد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سَنُلْقِی فِی قُلُوبِ الَّذِینَ کَفَرُوا الرُّعْبَ بِمٰا أَشْرَکُوا بِاللّٰهِ مٰا لَمْ یُنَزِّلْ بِهِ سُلْطٰاناً وَ مَأْوٰاهُمُ النّٰارُ وَ بِئْسَ مَثْوَی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 کسانی که کفر ورزیدند،ترس خواهیم انداخت،از آن روی که چیزی را شریک خدا قرار دادند که سلطانی و حجتی بر آن فرود نیامده بود،و جایگاه آنها آتش است که جایگاه بدی است برای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مؤمنان از چیزی بیم ندارند،بدان جهت که ذات خود را پیش نمی‌اندازند و بر آن بیمناک نیستند،و برای آنکه جایگاه ایشان بهشت است که بهترین جا برای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واقعی و ساده برای این حقیقت را در نبرد خود با دشمن خواهید یافت و این که خدا چگونه شما را پیروز کرد و شمشیرهای خود را در تنهای ایشان داخل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جنگ طرف دیگری نیز داشت،خدا کسی را که به یاری او برخیزد یاری می‌کند،اما اگر مؤمنان سستی نشان دهند و اختلافات در میانشان زیاد شود و از اطاعت فرمانده سرباززنند،شایستگی پیروز شدن ندارند و گرفتار شکست می‌شوند،و شکست گونه‌ای از امتحان است و قهرمانان در هنگام شکست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جنگ به پایان 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نخستین و شکست دوم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شما را با فضل و بخشش عظیم خود می‌بخشد و عفو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صَدَقَکُمُ اللّٰهُ وَعْدَهُ إِذْ تَحُسُّونَهُمْ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آنان را به اذن خدا از پا درمی‌آورید،خدا به وعدۀ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پیروز کرد تا به وعدۀ پیروز گردانیدن شما وفا کند،و چنان بود که شمشیرهای خود را در تنهای دشمنان فرومی‌بردید،ولی به این پیروزی مغرور شدید و سستی به جان شما راه یافت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فَشِلْتُمْ وَ تَنٰازَعْتُمْ فِی الْأَمْرِ وَ عَصَیْتُمْ مِنْ بَعْدِ مٰا أَرٰاکُمْ 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ترسیدید و با یکدیگر نزاع کردید،و پس از این که آنچه را که دوست داشتید به شما نشان داد،نافرمانی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که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سبب است که آدمی،در آن هنگام که احساس خطر می‌کند،به یکی کردن صف خود با صفهای دیگر می‌پردازد،و چون خطر از میان برداشته شود،احساس آرامش می‌کند و در اندیشۀ تقسیم غنیمتها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بعضی از مسلمانان در جنگ احد،هنگامی که خود را در شرف پیروزی و خطر را رفع شده می‌دیدند،از نقاط حسّاسی که از آنها پاسداری می‌کردند دور شدند،و دشمن فرصت را غنیمت شمرد و به جنبشی برای محاصره کردن مسلمانان پرداخت،و اینان ناگهان تعادل خود را از دست دادند و</w:t>
      </w:r>
    </w:p>
    <w:p>
      <w:pPr>
        <w:pStyle w:val="BookText"/>
        <w:rPr/>
      </w:pPr>
      <w:r>
        <w:rPr>
          <w:rFonts w:ascii="IRNazanin" w:hAnsi="IRNazanin" w:eastAsia="IRNazanin"/>
          <w:color w:val="111111"/>
          <w:sz w:val="28"/>
          <w:sz w:val="28"/>
          <w:szCs w:val="28"/>
          <w:rtl w:val="true"/>
          <w:lang w:bidi="fa-IR"/>
        </w:rPr>
        <w:t>گریختند،و واقع آن است که قرآن مراحل شکست در جنگ را با کلماتی کاه مصور می‌سازد که همان مراحل شکست در حال صلح نیز هست،از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أَرٰاکُمْ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اجتماع بلندپروازی رفتن به پیش را از دست می‌دهد و در نتیجه ارتباط نیرومند موجود میان گروه‌ها محو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 سستی و ضعف در نفوس 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فَشِلْتُمْ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سبب آن نبودن همت برای حرکت و خواستار راحت و آسایش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اختلافات مصلحتی و طایفه‌ای و ناحیه‌ای و نژادی که مایۀ آن نبودن هدف و عزیمت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اختلافات اجتماعی در اندازۀ انضباط و فرمانبرداری از فرماندهی،بلکه در اطمینان داشتن به آن،چه،هر گروه چنان می‌پندارد که فرماندهی متمایل به دشمن شده و به همین جهت اعتماد او نسبت به دستگاه فرماندهی کاهش پیدا می‌کند،و در گیرودار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حق است و گروهی بر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مَنْ یُرِیدُ الدُّنْیٰا وَ مِنْکُمْ مَنْ یُرِیدُ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دنیا را می‌خواست،و بعضی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سببها پس از پیروزی بر دشمن دچار شکست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صَرَفَکُمْ عَنْهُمْ لِیَبْتَلِیَکُمْ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از ایشان بازداشت 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چه،شکست مؤمنان استوار را از جز ایشان جدا می‌کند،و به امت درسهایی در نقاط ضعف آن می‌دهد،و برای فرماندهی فرصتی نیکو برای تصحیح مسیر امت و اصلاح این نقاط ضعف یا حتی تصفیۀ عناصر سبب شکست یا دور راندن آنها از مراکز مسئولیت می‌دهد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اکنون،که جنگ به پایان رسیده،خدا را می‌بخشد تا به یگانه کردن صف و پرداختن به اصلاح خودتان بازگردید</w:t>
      </w:r>
      <w:r>
        <w:rPr>
          <w:rFonts w:eastAsia="IRNazanin" w:cs="IRNazanin"/>
          <w:color w:val="111111"/>
          <w:sz w:val="28"/>
          <w:szCs w:val="28"/>
          <w:rtl w:val="true"/>
          <w:lang w:bidi="fa-IR"/>
        </w:rPr>
        <w:t>.</w:t>
      </w:r>
      <w:bookmarkStart w:id="1503" w:name="pg12292_145006"/>
    </w:p>
    <w:p>
      <w:pPr>
        <w:pStyle w:val="BookText"/>
        <w:rPr/>
      </w:pPr>
      <w:bookmarkEnd w:id="15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عَفٰا عَنْکُمْ وَ اللّٰهُ ذُو فَضْلٍ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در گذشت،و خداوند را به مؤمنان نعمت و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دلیل بر آن نیست که خدا مؤمنان و کافران را در یک تراز قرار می‌دهد،بلکه مؤمنان راستین در جنگ بر کافران برتری دارند</w:t>
      </w:r>
      <w:r>
        <w:rPr>
          <w:rFonts w:eastAsia="IRNazanin" w:cs="IRNazanin"/>
          <w:color w:val="111111"/>
          <w:sz w:val="28"/>
          <w:szCs w:val="28"/>
          <w:rtl w:val="true"/>
          <w:lang w:bidi="fa-IR"/>
        </w:rPr>
        <w:t>.</w:t>
      </w:r>
    </w:p>
    <w:p>
      <w:pPr>
        <w:pStyle w:val="Heading6"/>
        <w:numPr>
          <w:ilvl w:val="5"/>
          <w:numId w:val="1"/>
        </w:numPr>
        <w:rPr/>
      </w:pPr>
      <w:bookmarkStart w:id="1504" w:name="__RefHeading___Toc7460018_417432637"/>
      <w:bookmarkStart w:id="1505" w:name="_Toc594"/>
      <w:bookmarkEnd w:id="1504"/>
      <w:r>
        <w:rPr>
          <w:rtl w:val="true"/>
        </w:rPr>
        <w:t>عبرتهایی از شکست</w:t>
      </w:r>
      <w:bookmarkEnd w:id="1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عبرتهای شکست چیست و چگونه باید از آنها بهره‌برداری کنیم تا بار دیگر گرفتار شکست نشویم؟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آنکه صورت واقعی شکست را ترسیم می‌کند،که عبارت از فرار از میدان جنگ به خاطر حب ذات است و نظری به پشت سر نینداختن،در این باره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روی برتافته و می‌رفتید،و کسی در فکر کسی نبود،و پیغمبر از پشت سر شما را می‌خواند،پس خدا اندوه شما را به اندوه کیفر داد،تا بر آنچه از دست شما می‌رود یا به شما می‌رسد اندوهگین مشوید،و خدا بر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کردن از آخرت و ضرورت فداکاری،به درمان کردن اثر بد شکست در نفوس ایشان می‌پردازد،چرا که بهترین درمان برای خودخواهی و خود دوستی به یاد خدا و روز دیگر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بعد از آوردن این صورت شکست،می‌گوید که شکست آثاری منفی دارد که از حدود میدان جنگ تجاوز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بشر است و در معرض عوامل شکست قرار دارد،ولی به فضل ایمان داشتن به خدایی که او را برای غلبۀ بر ذات یاری می‌دهد،و قلب را آکنده از اطمینان می‌سازد،و در نتیجه جسم او را نیز پر از آسایش می‌کند،بر آنها پیروز</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بدان‌روی است که آرامش و اطمینان قلب بر سلامت جسم و قدرت رو به رو شدن آن با سختیها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منافق،بدان سبب که ایمان او همچون سرابی است که نفس خود را با آن می‌فریبد،و می‌خواهد مردمان را بفریبد،عوامل شکست در جان او تأثیر می‌کند و از آن شفا نمی‌یابد،و لذا به ذات خود می‌آویزد و بر آن می‌ترسد و دربارۀ خدا گمانهای بد 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ناگزیر شکست می‌خوریم و فکر مایۀ نومیدی خود را با زیادی شمارۀ کشتگان تأیید می‌کند،ولی خدا برهان او را فرومی‌شکند و به یاد او می‌آورد که تنها خدا از آینده آگاه است،و گمان منافق آکندۀ به عوامل نومیدی و ترس و شکست،و شمارۀ کشتگان که خدا آن را مقدر کرده است تا اختیار مردم تمام شود و قلوب مؤمنان پاک شود درست نیست؛و اگر خدا می‌خواست از کشته شدن مؤمنان جلوگیری می‌کرد،و خدا مرگ را به وسایل مختلف مقدر می‌کند،و حتّی اگر آتش جنگ هم افروخته نمی‌بود،گروهی از مؤمنان به دلایل دیگر شربت شهادت می‌نوشیدند،مثلا،بر اثر حمله کردن ناگهانی کفار به ایشان در آن حال که در خانه‌های خود آرمیده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أَنْزَلَ عَلَیْکُمْ مِنْ بَعْدِ الْغَمِّ أَمَنَةً نُعٰاساً یَغْشیٰ طٰائِفَةً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اندوه بر شما آرامش خوابی فرود آورد که گروهی از شما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مؤمنان بودند،و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از بین رفتن رؤیت در قلب است که نفس به سبب ترس شدیدی که سرچشمۀ آن حب ذات و ترسیدن بر آن است، تاریک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آرامش جسدی است که از راحتی نفس و وجود اطمینان کافی نتیجه می‌شود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قَدْ أَهَمَّتْهُمْ أَنْفُسُهُمْ یَظُنُّونَ بِاللّٰهِ غَیْرَ الْحَقِّ ظَنَّ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تنها در بند خود بودند و به ناروا دربارۀ خدا پندارهایی چون پندارهای جاهلیت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چنین بودند که اوضاع پس از درآمدن اسلام به جزیرة العرب را</w:t>
      </w:r>
    </w:p>
    <w:p>
      <w:pPr>
        <w:pStyle w:val="BookText"/>
        <w:rPr/>
      </w:pPr>
      <w:r>
        <w:rPr>
          <w:rFonts w:ascii="IRNazanin" w:hAnsi="IRNazanin" w:eastAsia="IRNazanin"/>
          <w:color w:val="111111"/>
          <w:sz w:val="28"/>
          <w:sz w:val="28"/>
          <w:szCs w:val="28"/>
          <w:rtl w:val="true"/>
          <w:lang w:bidi="fa-IR"/>
        </w:rPr>
        <w:t>به اوضاع پیش از آن قیاس می‌کردند،و گمانشان این بود که مقیاس پیروزی با شکست تنها چند کشته یا زخمی است و،از سوی دیگر،این را که خدا و رسول او و رسالتش نقشی در نیروی لشکری و تحقق یافتن پیروزی داشته باشند،بعید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 ایشان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هَلْ لَنٰا مِنَ الْأَمْرِ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ما به جایی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در فکر رسالت باشند در بند خود بودند و می‌خواستند هر چه زودتر و بدون فداکاری به مکاسب و دستاوردهای شخصی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الْأَمْرَ کُلَّهُ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در فکر پیروزی رسالتی باشید که خدا به آن توجه دارد،نه در بند پیروزی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یُخْفُونَ فِی أَنْفُسِهِمْ مٰا لاٰ یُبْدُونَ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چیزهایی پنهان داشتند که بر تو آشکار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و ترس شدید بر آن و بی‌ایمانی به خدا و بی‌توجهی به پیشرفت رسالت را پنهان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لَوْ کٰانَ لَنٰا مِنَ الْأَمْرِ شَیْءٌ مٰا قُتِلْنٰا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به دست ما می‌بود،در این جا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که مقیاس پیروزی عبارت از پیروزی افراد ایشان است نه پیروزی امت به عنوان امت،یا پیروزی رسالت الاهی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کُنْتُمْ فِی بُیُوتِکُمْ لَبَرَزَ الَّذِینَ کُتِبَ عَلَیْهِمُ الْقَتْلُ إِلیٰ مَضٰاجِعِهِمْ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خانه‌های خود هم بودید،آنان که کشته شدن برایشان نوشته شده،به خوابگاه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آن کشته شدگان کسانی غیر از شمایند و با شما اختلاف دارند؛آنان کسانی هستند که خدا آنان را به شهید شدن دعوت کرد و لبیک</w:t>
      </w:r>
      <w:bookmarkStart w:id="1506" w:name="pg12292_145009"/>
    </w:p>
    <w:p>
      <w:pPr>
        <w:pStyle w:val="BookText"/>
        <w:rPr/>
      </w:pPr>
      <w:bookmarkEnd w:id="1506"/>
      <w:r>
        <w:rPr>
          <w:rFonts w:ascii="IRNazanin" w:hAnsi="IRNazanin" w:eastAsia="IRNazanin"/>
          <w:color w:val="111111"/>
          <w:sz w:val="28"/>
          <w:sz w:val="28"/>
          <w:szCs w:val="28"/>
          <w:rtl w:val="true"/>
          <w:lang w:bidi="fa-IR"/>
        </w:rPr>
        <w:t>گفتند،و در آن هنگام که کشته شدن برای ایشان نوشته شد،برای رسیدن به شهادت شتاب ورزیدند،و حتی اگر شما هم به میدان نمی‌آمدید باز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می‌تواند رسالت خود را بدون هیچ فداکاری پیروز گرداند،ولی چنین نمی‌کند؛آیا می‌دانی حکمت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اهمیتی است که فداکاریها در بازشناختن عناصر منافق و در پاکیزه کردن قلبهای عناصر مؤمن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لِیَبْتَلِیَ اللّٰهُ مٰا فِی صُدُورِکُمْ وَ لِیُمَحِّصَ مٰا فِی قُلُوبِکُمْ وَ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خدا آنچه را که در سینه‌های شما است بیازماید،و آنچه را که در قلبهای شما است در معرض امتحان قرار دهد،و خدا به آنچه در سینه‌ها است آگاه است</w:t>
      </w:r>
      <w:r>
        <w:rPr>
          <w:rFonts w:eastAsia="IRNazanin" w:cs="IRNazanin"/>
          <w:color w:val="111111"/>
          <w:sz w:val="28"/>
          <w:szCs w:val="28"/>
          <w:rtl w:val="true"/>
          <w:lang w:bidi="fa-IR"/>
        </w:rPr>
        <w:t>.»</w:t>
      </w:r>
    </w:p>
    <w:p>
      <w:pPr>
        <w:pStyle w:val="Heading6"/>
        <w:numPr>
          <w:ilvl w:val="5"/>
          <w:numId w:val="1"/>
        </w:numPr>
        <w:rPr/>
      </w:pPr>
      <w:bookmarkStart w:id="1507" w:name="__RefHeading___Toc7460020_417432637"/>
      <w:bookmarkStart w:id="1508" w:name="_Toc595"/>
      <w:bookmarkEnd w:id="1507"/>
      <w:r>
        <w:rPr>
          <w:rtl w:val="true"/>
        </w:rPr>
        <w:t>نقش گناهان در شکست</w:t>
      </w:r>
      <w:bookmarkEnd w:id="15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باقی می‌ماند دانستن سببهایی که در آن سوی شکست خوردن یک گروه و آرامش طایفۀ دیگر قرار دارد و این که آیا اینها سببهای موقتی است که بنا بر ایستارهای طرفین در میدان جنگ فراهم می‌شود،یا به آن سوی میدان امتداد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امتدادی از پیش از جنگ است،و نبرد چیزی جز آتشی نیست که زر را از بار آن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مؤمنی که به صورت کامل تحمل مسئولیتهای ایمانی خود را می‌کند،آن کس است که در میدان نبرد استوار بر جای خود می‌ماند،اما آن کس که ملتزم و متعهد به واجبات ایمانی خود نیست و در بند کسب گناهان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دچار شکست می‌شود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تَوَلَّوْا مِنْکُمْ یَوْمَ الْتَقَی الْجَمْعٰانِ إِنَّمَا اسْتَزَلَّهُمُ الشَّیْطٰانُ بِبَعْضِ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که روز رسیدن دو گروه به یکدیگر پشت کردند،شیطان ایشان را به سبب بعضی از آنچه کسب کرده بودند،آنان را متزلزل کرد و 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بدیهایی برای خود کسب کردند و این بدیها راه ورود شیطان به</w:t>
      </w:r>
    </w:p>
    <w:p>
      <w:pPr>
        <w:pStyle w:val="BookText"/>
        <w:rPr/>
      </w:pPr>
      <w:r>
        <w:rPr>
          <w:rFonts w:ascii="IRNazanin" w:hAnsi="IRNazanin" w:eastAsia="IRNazanin"/>
          <w:color w:val="111111"/>
          <w:sz w:val="28"/>
          <w:sz w:val="28"/>
          <w:szCs w:val="28"/>
          <w:rtl w:val="true"/>
          <w:lang w:bidi="fa-IR"/>
        </w:rPr>
        <w:t>قلبهایشان شده که آنان را وسوسه کرد و از اقدام کردن در راه خدا آنان را منحرف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عَفَا اللّٰهُ عَنْهُمْ إِنَّ اللّٰهَ غَفُورٌ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آنان درگذشت، که خدا آمرزنده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مهلتی تازه داد تا اختیار خود را،خیر یا شر،به کار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شهادت حیاتی تازه می‌بیند،ولی کافر آن را پایان ابدی زندگی می‌داند،و لذا هنگامی که یکی از نزدیکش شهید شود،حسرت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عقاید دینی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می‌پنداشتند که مرگ آخرین پایان است،و چون یکی از ایشان در میدان نبرد کشته می‌شد،قتل او آنان را به ترک جنگ دعوت می‌کرد،چرا که خسارتی محسوب می‌شد و حسرتی را در دلهاشان منعکس می‌کرد،ولی مؤمنان از داشتن چنین حالتی ممنوع شدند،از آن روی که به معنی کفر ورزیدن به خدا و به روز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تَکُونُوا کَالَّذِینَ کَفَرُوا وَ قٰالُوا لِإِخْوٰانِهِمْ إِذٰا ضَرَبُوا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آورده‌اید،همچون کسانی مباشید که کافر شدند و به برادرانشان،در آن هنگام که به سفر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شهری به شهر دیگر در راه خدا هجرت می‌کردند،یا برای تحقق بخشیدن به امور مهم رسالت روانه می‌شدند و می‌مردند،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کٰانُوا 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جنگجویان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می‌جنگیدند و کشته می‌شدند،دربارۀ ایشان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کٰانُوا عِنْدَنٰا مٰا مٰاتُوا وَ مٰا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ما بودند،نه می‌مردند و نه کشته می‌شدند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نظر کفرآمیز به مرگ یا کشته شدن آنان را برای کشتگانشان سخت دچار حسرت می‌کرد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اللّٰهُ ذٰلِکَ حَسْرَةً فِی قُلُوبِهِمْ وَ اللّٰهُ 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خدا این را حسرتی در دلهای ایشان قرار دهد؛و خدا زنده می‌کند و می‌میراند</w:t>
      </w:r>
      <w:r>
        <w:rPr>
          <w:rFonts w:eastAsia="Amiri" w:cs="Amiri" w:ascii="Amiri" w:hAnsi="Amiri"/>
          <w:color w:val="111111"/>
          <w:sz w:val="28"/>
          <w:szCs w:val="28"/>
          <w:rtl w:val="true"/>
          <w:lang w:bidi="ar-SA"/>
        </w:rPr>
        <w:t>.»</w:t>
      </w:r>
      <w:bookmarkStart w:id="1509" w:name="pg12292_145011"/>
    </w:p>
    <w:p>
      <w:pPr>
        <w:pStyle w:val="BookText"/>
        <w:rPr/>
      </w:pPr>
      <w:bookmarkEnd w:id="1509"/>
      <w:r>
        <w:rPr>
          <w:rFonts w:ascii="IRNazanin" w:hAnsi="IRNazanin" w:eastAsia="IRNazanin"/>
          <w:color w:val="111111"/>
          <w:sz w:val="28"/>
          <w:sz w:val="28"/>
          <w:szCs w:val="28"/>
          <w:rtl w:val="true"/>
          <w:lang w:bidi="fa-IR"/>
        </w:rPr>
        <w:t>آیا مرگ،تنها مخصوص کسی است که برای خدا سفر می‌کند یا در راه به میدان جنگ می‌رود؟و آیا زندگی مختص کسی است که در خانۀ خود مقیم شود؟هرگز،خدا مرگ و زندگی را چنان که خواهد مقدر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کسی را که در راه او به سفر می‌رود یا می‌جنگد ضایع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آدمی باقی بماند پاداش خود را به صورت کامل از خدا دریافت خواهد کرد،اما اگر بمیرد به رحمت خدا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قُتِلْتُمْ فِی سَبِیلِ اللّٰهِ أَوْ مُتُّمْ لَمَغْفِرَةٌ مِنَ اللّٰهِ وَ رَحْمَةٌ خَیْرٌ مِمّٰا یَجْمَعُونَ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راه خدا کشته شوید یا بمیرید،این آمرزشی و رحمتی از خدا است،و نیکوتر از آن چیزها است که گرد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عنوان بشر،در معرض فشارهای شهواتیم،و گاه سقوط می‌کنیم و چیزهای بد و گناه کسب می‌کنیم،و چون مرگ ما فرارسد،این بدیها به ما ملحق می‌شود و به صورت عذابی سخت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راه خدا کشته شویم، شهادت همۀ گناهان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به حال آن کس که پاک از گناه می‌میرد و بدون حساب به بهشت درمی‌آید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برای خدا است،و مرگ یا کشته شدن همچون دری برای داخل کردن به رحمت خدا،پس چرا باید مؤمن صالح از آنها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مُتُّمْ أَوْ قُتِلْتُمْ لَإِلَی اللّٰهِ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بمیرید یا کشته شوید،هرآینه به سوی خدا محشور خواهید شد</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1510" w:name="__RefHeading___Toc7460022_417432637"/>
      <w:bookmarkStart w:id="1511" w:name="_Toc596"/>
      <w:bookmarkEnd w:id="151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159</w:t>
      </w:r>
      <w:r>
        <w:rPr>
          <w:rtl w:val="true"/>
        </w:rPr>
        <w:t xml:space="preserve"> </w:t>
      </w:r>
      <w:r>
        <w:rPr>
          <w:rtl w:val="true"/>
        </w:rPr>
        <w:t xml:space="preserve">تا </w:t>
      </w:r>
      <w:r>
        <w:rPr/>
        <w:t>164</w:t>
      </w:r>
      <w:r>
        <w:rPr>
          <w:rtl w:val="true"/>
        </w:rPr>
        <w:t>]</w:t>
      </w:r>
      <w:bookmarkEnd w:id="1511"/>
    </w:p>
    <w:p>
      <w:pPr>
        <w:pStyle w:val="Heading4"/>
        <w:numPr>
          <w:ilvl w:val="3"/>
          <w:numId w:val="1"/>
        </w:numPr>
        <w:rPr/>
      </w:pPr>
      <w:bookmarkStart w:id="1512" w:name="__RefHeading___Toc7460024_417432637"/>
      <w:bookmarkStart w:id="1513" w:name="_Toc597"/>
      <w:bookmarkEnd w:id="1512"/>
      <w:r>
        <w:rPr>
          <w:rtl w:val="true"/>
        </w:rPr>
        <w:t>اشاره</w:t>
      </w:r>
      <w:bookmarkEnd w:id="151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bookmarkStart w:id="1514" w:name="pg12292_145013"/>
    </w:p>
    <w:p>
      <w:pPr>
        <w:pStyle w:val="BookText"/>
        <w:rPr/>
      </w:pPr>
      <w:bookmarkEnd w:id="15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515" w:name="__RefHeading___Toc7460026_417432637"/>
      <w:bookmarkStart w:id="1516" w:name="_Toc598"/>
      <w:bookmarkEnd w:id="1515"/>
      <w:r>
        <w:rPr>
          <w:rtl w:val="true"/>
        </w:rPr>
        <w:t>معنای واژه‌ها</w:t>
      </w:r>
      <w:bookmarkEnd w:id="1516"/>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و جفا جو و سخت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عزم،دل بستن به کاری است که می‌خواهیم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را به خدا بسپار و به حسن تدبیر او اعتماد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غلول از غلل است و آن درآمدن آب است به شکافهای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غلول به معنی خیانت است،و از آن است غل به معنی حسد و رشک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کیفر کردن برای مستحق آن</w:t>
      </w:r>
      <w:r>
        <w:rPr>
          <w:rFonts w:eastAsia="IRNazanin" w:cs="IRNazanin"/>
          <w:color w:val="111111"/>
          <w:sz w:val="28"/>
          <w:szCs w:val="28"/>
          <w:rtl w:val="true"/>
          <w:lang w:bidi="fa-IR"/>
        </w:rPr>
        <w:t>.</w:t>
      </w:r>
      <w:bookmarkStart w:id="1517" w:name="pg12292_145016"/>
    </w:p>
    <w:p>
      <w:pPr>
        <w:pStyle w:val="BookText"/>
        <w:rPr/>
      </w:pPr>
      <w:bookmarkEnd w:id="15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518" w:name="__RefHeading___Toc7460028_417432637"/>
      <w:bookmarkStart w:id="1519" w:name="_Toc599"/>
      <w:bookmarkEnd w:id="1518"/>
      <w:r>
        <w:rPr>
          <w:rtl w:val="true"/>
        </w:rPr>
        <w:t>اوضاع و احوال شکست و مسئولیتهای رهبری</w:t>
      </w:r>
      <w:bookmarkEnd w:id="1519"/>
    </w:p>
    <w:p>
      <w:pPr>
        <w:pStyle w:val="Heading5"/>
        <w:numPr>
          <w:ilvl w:val="4"/>
          <w:numId w:val="1"/>
        </w:numPr>
        <w:rPr/>
      </w:pPr>
      <w:bookmarkStart w:id="1520" w:name="__RefHeading___Toc7460030_417432637"/>
      <w:bookmarkStart w:id="1521" w:name="_Toc600"/>
      <w:bookmarkEnd w:id="1520"/>
      <w:r>
        <w:rPr>
          <w:rtl w:val="true"/>
        </w:rPr>
        <w:t>اشاره</w:t>
      </w:r>
      <w:bookmarkEnd w:id="1521"/>
    </w:p>
    <w:p>
      <w:pPr>
        <w:pStyle w:val="Heading5"/>
        <w:numPr>
          <w:ilvl w:val="4"/>
          <w:numId w:val="1"/>
        </w:numPr>
        <w:rPr/>
      </w:pPr>
      <w:bookmarkStart w:id="1522" w:name="__RefHeading___Toc7460032_417432637"/>
      <w:bookmarkStart w:id="1523" w:name="_Toc601"/>
      <w:bookmarkEnd w:id="1522"/>
      <w:r>
        <w:rPr>
          <w:rtl w:val="true"/>
        </w:rPr>
        <w:t>رهنمودهایی از آیات</w:t>
      </w:r>
      <w:r>
        <w:rPr>
          <w:rtl w:val="true"/>
        </w:rPr>
        <w:t>:</w:t>
      </w:r>
      <w:bookmarkEnd w:id="1523"/>
    </w:p>
    <w:p>
      <w:pPr>
        <w:pStyle w:val="BookText"/>
        <w:rPr/>
      </w:pPr>
      <w:r>
        <w:rPr>
          <w:rFonts w:ascii="IRNazanin" w:hAnsi="IRNazanin" w:eastAsia="IRNazanin"/>
          <w:color w:val="111111"/>
          <w:sz w:val="28"/>
          <w:sz w:val="28"/>
          <w:szCs w:val="28"/>
          <w:rtl w:val="true"/>
          <w:lang w:bidi="fa-IR"/>
        </w:rPr>
        <w:t>در محیط شکستی که مسلمانان در آن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یکی جنگهای سخت یعنی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شایعات مغرضانه‌ای رواج یافت،و نهفته‌های نفسانی منافقان و شکاکان هویدا شد،و بر رسالت فرض بود که مترصد این گونه نفسانیات باشد و به معالجۀ آنها بپردازد یا آنها را از صحنه دور کند،همان‌گونه که لازم بود مراقب شایعات گمراه کننده باشد و آنها را بکوبد و افکار مثبت و سازنده جایگزین آنها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ضمن پرداختن به این امور تا حدی به تفصیل،همچنین به موضوع رهبری به اعتبار امری که در معرض انتقاد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بالخاصه در اوضاع و احوال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می‌گیرد،پرداخته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و شکست خوردگان از مسلمانان،از کاردانی و بلکه از امانت رهبری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ایشان بهره‌مند می‌شدند،و این کاری است که همۀ گروه‌های منافق یا شکست خورده در اوضاع و احوال سخت به آن متوسل می‌شوند، چیزی که هست قرآن این اندیشه را در آنچه به خود رسول اللّٰه اختصاص دارد،و از این لحاظ دربارۀ رهبری امینی که از روش رهبری رسول به صورت کلی تبعیت کند صدق خواهد کرد،و این روشی است که آیات دربارۀ آن بحث می‌کند و به نرمی و عفو و آمرزش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اصلاح مردم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 و توکل ارتباط پیدا می‌کند</w:t>
      </w:r>
      <w:r>
        <w:rPr>
          <w:rFonts w:eastAsia="IRNazanin" w:cs="IRNazanin"/>
          <w:color w:val="111111"/>
          <w:sz w:val="28"/>
          <w:szCs w:val="28"/>
          <w:rtl w:val="true"/>
          <w:lang w:bidi="fa-IR"/>
        </w:rPr>
        <w:t>.</w:t>
      </w:r>
      <w:bookmarkStart w:id="1524" w:name="pg12292_145018"/>
    </w:p>
    <w:p>
      <w:pPr>
        <w:pStyle w:val="BookText"/>
        <w:rPr/>
      </w:pPr>
      <w:bookmarkEnd w:id="1524"/>
      <w:r>
        <w:rPr>
          <w:rFonts w:ascii="IRNazanin" w:hAnsi="IRNazanin" w:eastAsia="IRNazanin"/>
          <w:color w:val="111111"/>
          <w:sz w:val="28"/>
          <w:sz w:val="28"/>
          <w:szCs w:val="28"/>
          <w:rtl w:val="true"/>
          <w:lang w:bidi="fa-IR"/>
        </w:rPr>
        <w:t>سپس از امانت رسول به عنوان رسول،و امانت هر پیشوای رسالتی با سابقه در فداکاری برای آنچه مربوط به وظیفۀ رسول می‌شود و سخت از طبیعت امت دور است،سخن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درجۀ رسول و اکرام خداوند متعال به انسانیت با مبعوث کردن وی به فرستادگی در رسالت بحث می‌شود</w:t>
      </w:r>
      <w:r>
        <w:rPr>
          <w:rFonts w:eastAsia="IRNazanin" w:cs="IRNazanin"/>
          <w:color w:val="111111"/>
          <w:sz w:val="28"/>
          <w:szCs w:val="28"/>
          <w:rtl w:val="true"/>
          <w:lang w:bidi="fa-IR"/>
        </w:rPr>
        <w:t>.</w:t>
      </w:r>
    </w:p>
    <w:p>
      <w:pPr>
        <w:pStyle w:val="Heading5"/>
        <w:numPr>
          <w:ilvl w:val="4"/>
          <w:numId w:val="1"/>
        </w:numPr>
        <w:rPr/>
      </w:pPr>
      <w:bookmarkStart w:id="1525" w:name="__RefHeading___Toc7460034_417432637"/>
      <w:bookmarkStart w:id="1526" w:name="_Toc602"/>
      <w:bookmarkEnd w:id="1525"/>
      <w:r>
        <w:rPr>
          <w:rtl w:val="true"/>
        </w:rPr>
        <w:t>[</w:t>
      </w:r>
      <w:r>
        <w:rPr>
          <w:rtl w:val="true"/>
        </w:rPr>
        <w:t>شرح آیات</w:t>
      </w:r>
      <w:r>
        <w:rPr>
          <w:rtl w:val="true"/>
        </w:rPr>
        <w:t>]</w:t>
      </w:r>
      <w:bookmarkEnd w:id="1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صفات پیشوا سعۀ صدر و توانایی برای تحمل مردم با همۀ بد خلقی و تناقض و نادانی و انحرافی است که دارند؛و سعۀ صدر به نوبۀ خود هنگامی فراهم می‌شود که هدفی داشته باشد،و در قلب خود رسالت بزرگی را حمل کند که به خاطر آن همۀ دشواریهایی که از سوی مردم با آنها رو به رو است سهل شود،و به همین سبب قرآن میان نرمی رسول و رحمت خدای تجسم یافتۀ در رسالت او ارتباطی برقرار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 تو بر ایشان نرمی نمودی،و اگر درشت و سخت دل بودی،هرآینه از گرد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اجتماع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 هر اجتماع خشن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اندازۀ کافی با سختی و خشونت پرورده شده بود،نرمی بیشتری مورد نیاز تا مشکلات آن بتواند به نیکوترین صورت حلّ و فصل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اجتماعات متمدن که مردم آن به نرمی و ملایمت خوگر شده‌اند،گاه اتفاق می‌افتد که نرمی سودی ندارد،همچون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پیامبرشان با آنان سخت بود،از آن روی که احساس به کرامت و بزرگی را از دست داده بودند،و پیشوا می‌بایستی نرمی و مدارا را تمرین کند و نفس خود را بر آن بار آورد،تا ناگهان کلمۀ گزنده‌ای از دهان او بیرون نیاید و قوم او را به شری برنیانگیزد و نرمی به معنی صفاتی است که پس از این می‌آید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اسْتَغْفِرْ لَهُمْ وَ شٰاوِرْهُمْ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در گذر و برای آنان آمرزش خواه و در کار با ایشان مشورت کن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صفات بد و کارهای ناشایسته وجود دارد،و بر پیشوا است که آنها</w:t>
      </w:r>
    </w:p>
    <w:p>
      <w:pPr>
        <w:pStyle w:val="BookText"/>
        <w:rPr/>
      </w:pPr>
      <w:r>
        <w:rPr>
          <w:rFonts w:ascii="IRNazanin" w:hAnsi="IRNazanin" w:eastAsia="IRNazanin"/>
          <w:color w:val="111111"/>
          <w:sz w:val="28"/>
          <w:sz w:val="28"/>
          <w:szCs w:val="28"/>
          <w:rtl w:val="true"/>
          <w:lang w:bidi="fa-IR"/>
        </w:rPr>
        <w:t>را اصلاح کند،ولی لازم است که این کار با حکمت و فرزانگی صورت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پیشوا و رهبر باید به عفو کردن با تمرین عادت کند،ولی عفو کردن بدان معنی نیست که همیشه در مقابل انحراف سکوت اختیار کند،بلکه لازم است که برای اصلاح کردن آن به عمل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با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می‌گیرد؛و دعا کردن برای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هر دعای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می‌بایستی با عملی مناسب مقارن شود،که آن تلاش برای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مقام راهبری لازم است که به بالا بردن سطح تفکر مردم بپردازد،و این کار از طریق مشاوره صورت می‌گیرد؛چون مردم طرف مشاوره قرار گیرند، احساس مسئولیت می‌کنند،و دربارۀ امور خود با جدیت بیشتر به تفکر می‌پردازند،و در صدد اصلاح خود برمی‌آیند؛و نیز چون پیشوا ناگزیر از آن است که در ضمن مشاوره وجوه مختلف امر مورد نظر را برای مردم بیان کند،از این راه معرفت آنان به زندگی افزایش پیدا می‌کند،و نسبت به وظیفۀ خود نسبت به آن حساسیت بیشتر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صفات نباید پیشوا را به مقام شخص سازگار کنندۀ آراء یا خواستها و بس تنزل دهد،بلکه لازم است حق خود را در اظهار نظر جازم حفظ کند،چه امتی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بدهد همه چیز را از دست داده است،بدان سبب که قرار،چیزی است که از اختلافات تجاوز می‌کند،و به امت واکنشهای عظیمی در برابر عبور از موانعی می‌دهد که معمولا اختلاف در رأی سبب بزرگتر شدن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خدای متعال می‌گوید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عَزَمْتَ فَتَوَکَّلْ عَلَی اللّٰهِ إِنَّ اللّٰهَ یُحِبُّ الْمُتَوَکِّلِینَ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آهنگ کار کردی،بر خدا توکل کن که خدا متوکلان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که پیشوا صاحب قرار باشد،ولی قرار به نیروی ارادۀ عظیم نیازمند است؛پیشوا این را از کجا فراهم کند؟از توکل،توکل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را پیشتر از امتش قرار می‌دهد و راهنمای آنان در راهی است که می‌روند،و</w:t>
      </w:r>
    </w:p>
    <w:p>
      <w:pPr>
        <w:pStyle w:val="BookText"/>
        <w:rPr/>
      </w:pPr>
      <w:r>
        <w:rPr>
          <w:rFonts w:ascii="IRNazanin" w:hAnsi="IRNazanin" w:eastAsia="IRNazanin"/>
          <w:color w:val="111111"/>
          <w:sz w:val="28"/>
          <w:sz w:val="28"/>
          <w:szCs w:val="28"/>
          <w:rtl w:val="true"/>
          <w:lang w:bidi="fa-IR"/>
        </w:rPr>
        <w:t xml:space="preserve">پیوسته روحی تازه به ایشان می‌دهد،و او را صاحب دور اندیشی و اقدام بیشتر می‌سازد،و در نتیجه توانایی وی برای به کار انداختن کارمایه‌های امت و انگیختن فعالیتهای ایشان افزایش پیدا می‌کند،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مناسبت بحث از توکل،قرآن به نقش توکل در زندگی مؤمنان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یَنْصُرْکُمُ اللّٰهُ فَلاٰ غٰالِبَ لَکُمْ وَ إِنْ یَخْذُلْکُمْ فَمَنْ ذَا الَّذِی یَنْصُرُکُمْ مِنْ بَعْدِهِ وَ 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یاری کند،کسی را دستی به شما نخواهد بود،و اگر خدا درمانده‌تان کند،پس از او چه کس یاری شما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باید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پیشوا نیست که باید بر خدا توکل کند،بلکه مؤمنان نیز باید چنین کنند،چه پیروزی حقیقی از خدا و از رسالت نتیجه می‌شود که مؤمنان به آن تمسّک جسته‌اند،و از نیروی سلاح و زیادی شمارۀ جنگجویان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گفتار خود را از رهبری و از تردیدهایی که در پیرامون آن به سبب جوّ شکست فراهم آمده،و از شایعاتی که منافقان پراکنده و آنها را در جانهای ضعیف کشت داده‌اند،چنین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لِنَبِیٍّ أَنْ یَغُلَّ وَ مَنْ یَغْلُلْ یَأْتِ بِمٰا غَلَّ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را نرسد که خیانت کند،و هر کس خیانت کند،همراه خیانتی که کرده در روز قیامت حاضر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 او را برگزیده،کسی نیست که در قلب او نیت بدی برای امتش وجود داشته باشد و تظاهر به جز آن کند،چه این دوگانگی در روز قیامت که رازها آشکار می‌شود،کشف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انواع گوناگون دارد،و آشکارترین آنها خیانت مقام رهبری در داراییهای امت است و رشوه و دزدی و کینه‌توزی،که همۀ آنها غل است و دورویی و نفاق که پیشوا و بنا بر آن رسول از آن دوری می‌کند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کُلُّ نَفْسٍ مٰا کَسَبَتْ 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کس</w:t>
      </w:r>
    </w:p>
    <w:p>
      <w:pPr>
        <w:pStyle w:val="BookText"/>
        <w:rPr/>
      </w:pPr>
      <w:r>
        <w:rPr>
          <w:rFonts w:ascii="IRNazanin" w:hAnsi="IRNazanin" w:eastAsia="IRNazanin"/>
          <w:color w:val="111111"/>
          <w:sz w:val="28"/>
          <w:sz w:val="28"/>
          <w:szCs w:val="28"/>
          <w:rtl w:val="true"/>
          <w:lang w:bidi="fa-IR"/>
        </w:rPr>
        <w:t>پاداش آنچه کرده است تمام داده می‌شود و بر کسی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امانت خیانت می‌کنند،و اموال امت را می‌دزدند،به حسابشان در برابر خدا رسیدگی خواهد شد و با دادگری تمام جزای خود را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راه درست برای از بین بردن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نفوس پیشوایان است،و این که هدفشان عمل کردن به مسئولیتهایی باشد که خدا بر عهدۀ ایشان نهاده است،نه حسن شهرت در میان مردم یا دستاوردهای مالی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اتَّبَعَ رِضْوٰانَ اللّٰهِ کَمَنْ بٰاءَ بِسَخَطٍ مِنَ اللّٰهِ وَ مَأْوٰاهُ جَهَنَّمُ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پی رسیدن به خشنودی خدا است،همچون کسی است که به خشم خدا بازگشته و جایش دوزخ که جای بدی برای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یعنی،مردی که رضای خدا را هدف خود قرار داده،و این خشنودی خدا راه او را برایش می‌کند،و تجسم یافتۀ کسی است که از فرستادۀ خدا و رهبری امین او پیروی می‌کند،می‌تواند برابر با کسی باشد که هدف وی رسیدن به درآمدهای شخصی است،همچون منافقان که چیزهای دروغ در پیرامون پیغمبر اسلام پراکنده می‌کردند،و نتیجۀ نهایی که به آن می‌رسد خشم و غضب خدا در دنیا و دوزخ در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 یکدیگر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در پاره‌ای جاها به منافقان شباهت دارند،و بعضی دیگر در بلندترین قله‌های ایمان قرار دارند؛و نیز منافقان را درجات متفاوت است،و نباید به یک چوب رانده شوند،بلکه هر فرد یا گروهی از ایشان باید بنا بر حساب خاص آن در معرض محاسبه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روی است که ایمان یا نفاق بیش از آن صورت گفتاری داشته باشد تمرین عملی است،و تمرین بر حسب اعمال ایمانی یا نفاقی متفاوت می‌شود،و خدا درجات مؤمنان و منافقان را می‌داند و بر حسب اعمال به حساب ایشان خواهد رسید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آنان درجاتی در نزد</w:t>
      </w:r>
    </w:p>
    <w:p>
      <w:pPr>
        <w:pStyle w:val="BookText"/>
        <w:rPr/>
      </w:pPr>
      <w:r>
        <w:rPr>
          <w:rFonts w:ascii="IRNazanin" w:hAnsi="IRNazanin" w:eastAsia="IRNazanin"/>
          <w:color w:val="111111"/>
          <w:sz w:val="28"/>
          <w:sz w:val="28"/>
          <w:szCs w:val="28"/>
          <w:rtl w:val="true"/>
          <w:lang w:bidi="fa-IR"/>
        </w:rPr>
        <w:t>خدا است،و خدا به آنچه می‌کنند بینا است</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رهبری که به توسط رسول اللّٰه اداره می‌شود،هرگز با رهبریهای جاهلیت مقایسه نمی‌شود که تبلیغات مغرضانه را پراکنده می‌کند،و بر امت است که از واقعیت این هر دو رهبری و طبیعت شایعات مغرضانه آگاه شود،و به دنبال سخن هر زبانبازی که جز صناعت تزیین کلام دروغ و گفتار باطل چیزی نمی‌داند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امت است که در هنگام ارزیابی این شایعات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در اوضاع و احوال شکست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کند که رسول اللّٰه کیست و رسالت او چیست و دشمنان او کیانند؟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مؤمنان منت نهاد،چه در میان ایشان پیامبری از خودشان برانگیخت که آیات او را بر ایشان بخواند و پاکشان کند و به آنان نویسندگی و فرزانگی آموزد،با آنکه پیش از آن در گمراهی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رسول خدایی که خدا او را همچون نعمتی برای مؤمنان به ایشان مخصوص گردانید،و او را به رسالت خود مبعوث کرد تا آنان را بر اساس پرهیزگاری تربیت کند و به ایشان دستور ثابت زندگی و نظام حیات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بیاموزد،و آنان را از گمراهی سابق بیرون آورد و به نور هدایت رهبری کند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درست است که اشاعات مغرضانه‌ای در حق او پذیرفته شود که از رهبریهای جاهلیت سرچشمه گرفته است؟ مردم نیازمند به فهمیدگی خاصی برای ارزش گذاشتن به سخنهایی هستند که می‌شنوند،مخصوصا این که طاغوتان و ستمگران در هر دوره کلام باطل را برای بر حق نشان دادن ستمگریهای خود بر مردم به خدمت می‌گیرند،و با کسانی که اندیشۀ اصلاح در سر دارند محاربه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به آنجا نرسند که بتوانند ارزشها را به صورت درست قیمت گذاری کنند،هرگز از شرّ طغیان و ظلم خلاص</w:t>
      </w:r>
      <w:bookmarkStart w:id="1527" w:name="pg12292_145029"/>
    </w:p>
    <w:p>
      <w:pPr>
        <w:pStyle w:val="BookText"/>
        <w:rPr/>
      </w:pPr>
      <w:bookmarkEnd w:id="1527"/>
      <w:r>
        <w:rPr>
          <w:rFonts w:ascii="IRNazanin" w:hAnsi="IRNazanin" w:eastAsia="IRNazanin"/>
          <w:color w:val="111111"/>
          <w:sz w:val="28"/>
          <w:sz w:val="28"/>
          <w:szCs w:val="28"/>
          <w:rtl w:val="true"/>
          <w:lang w:bidi="fa-IR"/>
        </w:rPr>
        <w:t>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مردم است که گول الفاظ زرق و برق‌دار را نخورند و به کارهای عملی که صورت می‌گیرد توجه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528" w:name="__RefHeading___Toc7460036_417432637"/>
      <w:bookmarkStart w:id="1529" w:name="_Toc603"/>
      <w:bookmarkEnd w:id="152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165</w:t>
      </w:r>
      <w:r>
        <w:rPr>
          <w:rtl w:val="true"/>
        </w:rPr>
        <w:t xml:space="preserve"> </w:t>
      </w:r>
      <w:r>
        <w:rPr>
          <w:rtl w:val="true"/>
        </w:rPr>
        <w:t xml:space="preserve">تا </w:t>
      </w:r>
      <w:r>
        <w:rPr/>
        <w:t>175</w:t>
      </w:r>
      <w:r>
        <w:rPr>
          <w:rtl w:val="true"/>
        </w:rPr>
        <w:t>]</w:t>
      </w:r>
      <w:bookmarkEnd w:id="1529"/>
    </w:p>
    <w:p>
      <w:pPr>
        <w:pStyle w:val="Heading4"/>
        <w:numPr>
          <w:ilvl w:val="3"/>
          <w:numId w:val="1"/>
        </w:numPr>
        <w:rPr/>
      </w:pPr>
      <w:bookmarkStart w:id="1530" w:name="__RefHeading___Toc7460038_417432637"/>
      <w:bookmarkStart w:id="1531" w:name="_Toc604"/>
      <w:bookmarkEnd w:id="1530"/>
      <w:r>
        <w:rPr>
          <w:rtl w:val="true"/>
        </w:rPr>
        <w:t>اشاره</w:t>
      </w:r>
      <w:bookmarkEnd w:id="1531"/>
    </w:p>
    <w:p>
      <w:pPr>
        <w:pStyle w:val="BookText"/>
        <w:rPr/>
      </w:pP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1532" w:name="pg12292_145031"/>
    </w:p>
    <w:p>
      <w:pPr>
        <w:pStyle w:val="Heading4"/>
        <w:numPr>
          <w:ilvl w:val="3"/>
          <w:numId w:val="1"/>
        </w:numPr>
        <w:rPr/>
      </w:pPr>
      <w:bookmarkStart w:id="1533" w:name="__RefHeading___Toc7460040_417432637"/>
      <w:bookmarkStart w:id="1534" w:name="_Toc605"/>
      <w:bookmarkEnd w:id="1532"/>
      <w:bookmarkEnd w:id="1533"/>
      <w:r>
        <w:rPr>
          <w:rtl w:val="true"/>
        </w:rPr>
        <w:t>معنای واژه‌ها</w:t>
      </w:r>
      <w:bookmarkEnd w:id="1534"/>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فادرأوا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535" w:name="__RefHeading___Toc7460042_417432637"/>
      <w:bookmarkStart w:id="1536" w:name="_Toc606"/>
      <w:bookmarkEnd w:id="1535"/>
      <w:r>
        <w:rPr>
          <w:rtl w:val="true"/>
        </w:rPr>
        <w:t>چرا زیان می‌کنیم؟ و چگونه پیروز شویم؟</w:t>
      </w:r>
      <w:bookmarkEnd w:id="1536"/>
    </w:p>
    <w:p>
      <w:pPr>
        <w:pStyle w:val="Heading5"/>
        <w:numPr>
          <w:ilvl w:val="4"/>
          <w:numId w:val="1"/>
        </w:numPr>
        <w:rPr/>
      </w:pPr>
      <w:bookmarkStart w:id="1537" w:name="__RefHeading___Toc7460044_417432637"/>
      <w:bookmarkStart w:id="1538" w:name="_Toc607"/>
      <w:bookmarkEnd w:id="1537"/>
      <w:r>
        <w:rPr>
          <w:rtl w:val="true"/>
        </w:rPr>
        <w:t>اشاره</w:t>
      </w:r>
      <w:bookmarkEnd w:id="1538"/>
    </w:p>
    <w:p>
      <w:pPr>
        <w:pStyle w:val="Heading5"/>
        <w:numPr>
          <w:ilvl w:val="4"/>
          <w:numId w:val="1"/>
        </w:numPr>
        <w:rPr/>
      </w:pPr>
      <w:bookmarkStart w:id="1539" w:name="__RefHeading___Toc7460046_417432637"/>
      <w:bookmarkStart w:id="1540" w:name="_Toc608"/>
      <w:bookmarkEnd w:id="1539"/>
      <w:r>
        <w:rPr>
          <w:rtl w:val="true"/>
        </w:rPr>
        <w:t>رهنمودهایی از آیات</w:t>
      </w:r>
      <w:r>
        <w:rPr>
          <w:rtl w:val="true"/>
        </w:rPr>
        <w:t>:</w:t>
      </w:r>
      <w:bookmarkEnd w:id="1540"/>
    </w:p>
    <w:p>
      <w:pPr>
        <w:pStyle w:val="BookText"/>
        <w:rPr/>
      </w:pPr>
      <w:r>
        <w:rPr>
          <w:rFonts w:ascii="IRNazanin" w:hAnsi="IRNazanin" w:eastAsia="IRNazanin"/>
          <w:color w:val="111111"/>
          <w:sz w:val="28"/>
          <w:sz w:val="28"/>
          <w:szCs w:val="28"/>
          <w:rtl w:val="true"/>
          <w:lang w:bidi="fa-IR"/>
        </w:rPr>
        <w:t>هنوز آیات قرآن دربارۀ حقیقت شکست و صبر که لازم است از آن بهره‌برداری کند،بحث را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شکست در میدان جنگ یکی است و به معنی شکست ابدی نیست،چه امتی که اکنون گرفتار شکست شده، پیش از این دو بار دشمن را به زانو درآورده بود؛سپس از ضرورت شکست برای کشف حقیقت جبهۀ رسالتی سخن می‌گوید که خود به دو گروه مؤمنان و منافقان تقسیم شده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مؤمنان آن شهیدان‌اند که خداوند آنان را به فضل و بخشش خویش مهمان کرده است،و مردان استواری که پس از زخم دیدن به ندای رسول اللّٰه پاسخ مثبت دادند و جنگ با زخمها و زیانهای مادی و بشری خود آنان را از پا درآورد</w:t>
      </w:r>
      <w:r>
        <w:rPr>
          <w:rFonts w:eastAsia="IRNazanin" w:cs="IRNazanin"/>
          <w:color w:val="111111"/>
          <w:sz w:val="28"/>
          <w:szCs w:val="28"/>
          <w:rtl w:val="true"/>
          <w:lang w:bidi="fa-IR"/>
        </w:rPr>
        <w:t>.</w:t>
      </w:r>
      <w:bookmarkStart w:id="1541" w:name="pg12292_145033"/>
    </w:p>
    <w:p>
      <w:pPr>
        <w:pStyle w:val="BookText"/>
        <w:rPr/>
      </w:pPr>
      <w:bookmarkEnd w:id="1541"/>
      <w:r>
        <w:rPr>
          <w:rFonts w:ascii="IRNazanin" w:hAnsi="IRNazanin" w:eastAsia="IRNazanin"/>
          <w:color w:val="111111"/>
          <w:sz w:val="28"/>
          <w:sz w:val="28"/>
          <w:szCs w:val="28"/>
          <w:rtl w:val="true"/>
          <w:lang w:bidi="fa-IR"/>
        </w:rPr>
        <w:t>هنگام سخن از منافقان،قرآن آنان را به گردهمایی تقسیم می‌کند که از بعضی از آنان در این درس و از بعضی دیگر در درس آیندۀ بحث خواهد کرد،و این تقسیم‌بندی برخاستۀ از کردارهای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به یک نوع از این کارها یا بیشتر از آن بپردازد،منافق است،چه،به گفتۀ قرآن،نفاق به سخن گفتن 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گریختن از میدان جنگ در زیر پوشش بی‌خبر و نادان بودن نسبت به آن،و ترساندن مردم و افزودن بر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اینان را نه تنها به نفاق،بلکه نیز به کفر توصیف می‌کند،در صورتی که آنان چنان ادعا می‌کنند که مسلمانند،سپس از ایشان می‌خواهد که اگر راست می‌گویند در برابر مرگ مقاومت کنند؛سپس از شهیدانی سخن می‌گویند که منافقان به آنان همچون خسارت نظر می‌کنند</w:t>
      </w:r>
      <w:r>
        <w:rPr>
          <w:rFonts w:eastAsia="IRNazanin" w:cs="IRNazanin"/>
          <w:color w:val="111111"/>
          <w:sz w:val="28"/>
          <w:szCs w:val="28"/>
          <w:rtl w:val="true"/>
          <w:lang w:bidi="fa-IR"/>
        </w:rPr>
        <w:t>.</w:t>
      </w:r>
    </w:p>
    <w:p>
      <w:pPr>
        <w:pStyle w:val="Heading5"/>
        <w:numPr>
          <w:ilvl w:val="4"/>
          <w:numId w:val="1"/>
        </w:numPr>
        <w:rPr/>
      </w:pPr>
      <w:bookmarkStart w:id="1542" w:name="__RefHeading___Toc7460048_417432637"/>
      <w:bookmarkStart w:id="1543" w:name="_Toc609"/>
      <w:bookmarkEnd w:id="1542"/>
      <w:r>
        <w:rPr>
          <w:rtl w:val="true"/>
        </w:rPr>
        <w:t>شرح آیات</w:t>
      </w:r>
      <w:bookmarkEnd w:id="1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امت در یک معرکه شکست می‌خورد؟به یک سبب که عبارت از آماده نبودن کامل برای آن از لحاظ بشریت و نبودن روح معنویت یا به سبب موجود نبودن افزار جنگ خوب یا وجود اختلاف در جبهۀ داخلی و نظایر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دریافته است که هر شکست از خود آن برخاسته،و نیز توانسته است که از این شکست به عبرتها و درسهایی دسترس پیدا کند،و لذا چنین شکستی بیش از آنکه شبیه هزیمت باشد شبیه پیروزی شده است؛و اما شکست حقیقی آنجا است که انسان عوامل بیرونی آن را در نظر بگیرد و از آنها هیچ عبرتی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بر آن است که این هزیمت از خود امت است، مخصوصا که پس از دو پیروزی بیشتر اتفاق افتاده،تا بدین ترتیب از هول شکست بکاهد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لَمّٰا أَصٰابَتْکُمْ مُصِیبَةٌ قَدْ أَصَبْتُمْ مِثْلَیْهٰا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شما مصیبتی رسید که در برابر آن مصیبت رسانده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مصیبت را دو بار پیش از آن به دشمن خود وارد کرده بودید،و با وجود این سست شدید و به پرسش پرداختید و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أَنّٰی هٰذٰا قُلْ هُوَ مِنْ عِنْدِ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کجا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همان‌گونه که دشمنان شما پیش به سبب ضعف معنوی و مادّی خود شکست خوردند،به همان‌گونه هم شما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ضعف دچار شکست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نیست که در معرکه شکست خورده است،بلکه شما شکست خورده‌اید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می‌توانست با نیروی غیبی خود شما را پیروز گرداند،ولی چنین نکرد و شما را به حال خود واگذاشت،و از این راه شکست شما را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جلوگیری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برای آن بود که شما از آن فراوان عبرت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مؤمن و منافق جبهۀ خود را ارزیابی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یَوْمَ الْتَقَی الْجَمْعٰانِ فَبِإِذْنِ اللّٰهِ وَ لِیَعْلَمَ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روز رو به رو شدن دو گروه به شما رسید،به اذن و خواست خدا بود،و برای آن بود که مؤمنان را بشناسد</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الَّذِینَ نٰافَقُوا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نفاق ورزیدند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قرآنی به جای کلمۀ میدان جنگ یا معرکه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است،برای آنکه تأثیر بیشتری در جانها دارد و حقیقت معنی را بهتر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منافقان که شکست،مشت ایشان را باز کرد،کسانی بودند که از مسئولیت مبارزه گریختند،و از دفاع از سرزمین مسلمانان شانه تهی کردند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تَعٰالَوْا قٰاتِلُوا فِی سَبِیلِ اللّٰهِ أَوِ ادْفَعُوا قٰالُوا لَوْ نَعْلَمُ قِتٰالاً لاَتَّبَعْنٰاکُمْ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در راه خدا بجنگید یا دفاع 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جنگ آگاهی داشتیم از شما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جزئی از امت به شمار نمی‌آوردند،و از همین رو گفتند از شما</w:t>
      </w:r>
    </w:p>
    <w:p>
      <w:pPr>
        <w:pStyle w:val="BookText"/>
        <w:rPr/>
      </w:pPr>
      <w:r>
        <w:rPr>
          <w:rFonts w:ascii="IRNazanin" w:hAnsi="IRNazanin" w:eastAsia="IRNazanin"/>
          <w:color w:val="111111"/>
          <w:sz w:val="28"/>
          <w:sz w:val="28"/>
          <w:szCs w:val="28"/>
          <w:rtl w:val="true"/>
          <w:lang w:bidi="fa-IR"/>
        </w:rPr>
        <w:t>پیروی می‌کردیم،و شایسته‌تر آن بود که خود به جنگ مبادرت کنند و همچون دیگر مسلمانان مسئولیت خود را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آنان را در جایی قرار داد که خود قرار داده 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لِلْکُفْرِ یَوْمَئِذٍ أَقْرَبُ مِنْهُمْ لِلْإِیمٰانِ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روز به کفر نزدیکتر بودند تا به ایمان،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 تمرین عملی است و درست در اوضاع و احوالی باید آشکار شود که امت در معرض خطر قرار گرفته،و مؤمنی که در هنگام ضرورت نفعی از او عاید شود،چه وقت ممکن است نافع شود؟و همۀ بهانه‌هایی را که اینان به آن متوسل می‌شوند،باطل است،چرا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بِأَفْوٰاهِهِمْ مٰا لَیْسَ فِی قُلُوبِهِمْ وَ اللّٰهُ أَعْلَمُ بِمٰا یَکْتُمُونَ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دهنهای خود چیزهایی می‌گویند که در دلهاشان نیست،و خدا از آنچه پنهان می‌کنند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مؤمنند و از آن روی نمی‌جنگند که از فنون جنگ آگاهی ندارند،ولی خدا رسواشان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صفات ایشان است آنکه بر حجم زیانهای امت می‌افزایند و بر پراکندن تبلیغات ویران کننده مدد می‌رسانند،و دربارۀ شهیدان می‌گویند که اگر به جبهه نمی‌رفتند هرگز کشته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آری،ولی چه سرنوشتی می‌داشتند؟آیا سرانجام نمی‌مردند؟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آدمی یا کشته می‌شود یا می‌میرد،پس چرا باید مرگ در نظر نفس او بزرگ جلوه‌گر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لِإِخْوٰانِهِمْ وَ قَعَدُوا لَوْ أَطٰاعُونٰا مٰا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برادران خود گفتند 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 اطاعت می‌کردند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برادران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 و خود به نوبۀ خود نشستند،و پس از آن به جنگ برنخاستند،گفتند که اگر فرمان ما را برده بودند کشته نمی‌شدند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فَادْرَؤُا عَنْ أَنْفُسِکُمُ الْمَوْتَ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راستگو هستید،مرگ را از جانهای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قدرت رو به رو شدن با مرگ را ندارید،از کسانی که در راه خدا کشته می‌شوند سخن مگویید؛مگر همه رو به فنا پیش نمی‌روند؟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میان آنکه کشته می‌شود و آنکه می‌میرد تفاوتی است،چه، شهید،زنده است و مرده،فانی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مکنید که کسانی که در راه خدا کشته شدند مرده‌اند،بلکه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به زندگی رسالت که آن را با خون خود آبیاری کرده‌اند،و هر قطرۀ خونی که در پیرامون درخت رسالت ریخته شده،به شاخه‌ای سبز و میوه‌ای سودمند تبدیل شده،و به صورت عدالتی تحول یافته است که نفع آن به ملیونها بشر می‌رسد و به صورت آزادی و بزرگواری و زندگی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آن روی زنده‌اند که یادشان در جان مردمان باقی است،و شاید از آن سبب زنده باشند که خداوند متعال به روانهای ایشان قدرت و معرفتی در عالم برزخ عطا فرموده است و به وسیلۀ آنها در نزد پروردگارشان روزی داده می‌شوند،و از بدنهای خود دورند و از آن آزاد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مردگان چنانند که از ارواح ایشان قدرت و علم سلب شده و در زندان نادانی و ضعف زندانی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تصور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راه خدا کشته شده،روح از جسدش جدا می‌شود،برای آنکه تا قیام قیامت،به صورت موجودی زنده و توانا و دانا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که بر بستر بمیرد،روحش به عالمی تاریک تحول پیدا می‌کند؛ حال،کدام یک از آن دو بهتر و برتر است،مرگ یا شهادت؟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شهیدان زندگی آکندۀ از نعمتهای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 است،چرا که پیوسته در شادی و سپاسگزاری و بشارت به سر می‌برند،و هر</w:t>
      </w:r>
    </w:p>
    <w:p>
      <w:pPr>
        <w:pStyle w:val="BookText"/>
        <w:rPr/>
      </w:pPr>
      <w:r>
        <w:rPr>
          <w:rFonts w:ascii="IRNazanin" w:hAnsi="IRNazanin" w:eastAsia="IRNazanin"/>
          <w:color w:val="111111"/>
          <w:sz w:val="28"/>
          <w:sz w:val="28"/>
          <w:szCs w:val="28"/>
          <w:rtl w:val="true"/>
          <w:lang w:bidi="fa-IR"/>
        </w:rPr>
        <w:t>وقت با کشته‌ای در راه خدا رو به رو شوند که به آنان می‌پیوندد،انس و کرامت ایشان افزایش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بِمٰا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نعمتی که خدا به آنان داده است،شادند،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شهادت که درهای دیگر نعمتهای خدا را در آخرت بر روی آنان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یَسْتَبْشِرُونَ بِالَّذِینَ لَمْ یَلْحَقُوا بِهِمْ مِنْ خَلْفِهِمْ أَلاّٰ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پس از ایشان به آنان نپیوسته‌اند،مژده می‌دهند که ترسی برایشان نیست و اندوهی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به شهدا نپیوسته‌اند،اسباب بشارت و مژده دادن برای شهیدان به شمار می‌روند،چه آنان می‌دانند که اینان قدم به یک زندگی برتر و والاتر گذاشته‌اند که نه ترسی در آن است و نه اندوهی،و لذا با دیدن مؤمنان شاد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شهیدان در نزد خدا سبب دیگری برای بشارت وجود دارد،و آن نعمت خدا است که از اندازه‌ای که آدمی برای پاداش عمل تصور می‌کند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ثمرۀ اعمال خود را مشاهده می‌کند که در نزد خدا گم شده، شادمان می‌شوند،و چه بزرگ است شادی انسانی که می‌بیند ثمرۀ تلاشهایش از میان رفته و بیش از آن در اختیار او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یَسْتَبْشِرُونَ بِنِعْمَةٍ مِنَ اللّٰهِ وَ فَضْلٍ وَ أَنَّ اللّٰهَ لاٰ یُضِیعُ أَجْرَ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 فضل خدا شادمانند،و به این که خدا پاداش نیکوکاران را ضایع نمی‌کند</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گروهی از مؤمنانند که در راه خدا به شهادت رسیده‌اند،اما گروه دیگر کسانی هستند که در مقاومت پافشاری می‌کرده‌اند و با وجود زخم دیدن دچار شکست نشده‌اند،و هنگامی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 آراستن صفهای خود فراخواند تا پس از آن به هجوم بر دشمنان قیام کنند،دعوت او را</w:t>
      </w:r>
    </w:p>
    <w:p>
      <w:pPr>
        <w:pStyle w:val="BookText"/>
        <w:rPr/>
      </w:pPr>
      <w:r>
        <w:rPr>
          <w:rFonts w:ascii="IRNazanin" w:hAnsi="IRNazanin" w:eastAsia="IRNazanin"/>
          <w:color w:val="111111"/>
          <w:sz w:val="28"/>
          <w:sz w:val="28"/>
          <w:szCs w:val="28"/>
          <w:rtl w:val="true"/>
          <w:lang w:bidi="fa-IR"/>
        </w:rPr>
        <w:t>پذیرفتند و دشمن را دچار شکست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صفاتی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آدمی برای تحمل سختیها بزرگ است،ولی تنها مؤمنان‌اند که از این توانایی،بر اثر ایمان به خدا و طلب خشنودی او،بهره‌مند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اسْتَجٰابُوا لِلّٰهِ وَ الرَّسُولِ مِنْ بَعْدِ مٰا أَصٰابَهُمُ 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زخم خوردن به دعوت خدا و پیغمبر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قرح به معنی دردهای بدنی و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به سبب اوضاع و احوال شکست تلاشهای خود را چند برابر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أَحْسَنُوا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از ایشان که نیکوکاری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تعهد خود به بندهای شریعت و انضباط در اجرا کردن اوامر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أَجْرٌ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 شدند،پاداشی بزرگ 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صلابت افزونتری در حق و شجاعت بیشتری در رویارویی با دشمن به سبب ایمان و احساس و پرهیزگاری خویش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لَهُمُ النّٰاسُ إِنَّ النّٰاسَ قَدْ جَمَعُوا لَکُمْ فَاخْشَوْهُمْ فَزٰادَهُمْ إِیمٰاناً وَ قٰالُوا حَسْبُنَا اللّٰهُ وَ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مردم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گرد یکدیگر فراهم شده‌اند،پس از ایشان بترسید،و این بر ایمانشان افزود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بر ایمانشان افزوده شد که پیش از رو به رو شدن با دشمن در همۀ اوضاع و احوال تصمیم خود را گرفته بودند،و از نظر دیگر بر خدا توکل داشتند و به یاری او مطمئن بودند،و این زاد و توشه‌ای برای جنگیدن با دشمن و نیز با وسوسۀ شیطان در دلهای ایشان محسوب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استجابت در اوضاع و احوال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احسان و پرهیزگاری و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مؤمنان دشمن را شکست دادند و بر او پیروز</w:t>
      </w:r>
    </w:p>
    <w:p>
      <w:pPr>
        <w:pStyle w:val="BookText"/>
        <w:rPr/>
      </w:pPr>
      <w:r>
        <w:rPr>
          <w:rFonts w:ascii="IRNazanin" w:hAnsi="IRNazanin" w:eastAsia="IRNazanin"/>
          <w:color w:val="111111"/>
          <w:sz w:val="28"/>
          <w:sz w:val="28"/>
          <w:szCs w:val="28"/>
          <w:rtl w:val="true"/>
          <w:lang w:bidi="fa-IR"/>
        </w:rPr>
        <w:t>شدند و به غنیمتهای فراوان دست یافتند و در نبرد تازه چندان آزاری ندیدند،و به بهترین پاداش که خرسندی خدا بود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لَمْ یَمْسَسْهُمْ سُوءٌ وَ اتَّبَعُوا رِضْوٰانَ اللّٰهِ وَ اللّٰهُ ذُو فَضْلٍ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نعمت و فضلی از خدا بازگشتند،و آسیبی به ایشان نرسید،و از خشنودی خدا پیروی کردند،و خدا صاحب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عزم راسخ در نزد این گروه برای رو به رو شدن با دشمن،همان عاملی بود که از زیانهای ایشان در نبرد کاست،بلکه چنان کرد که بدون زیان دیدن در این جنگ به سود برسند،و اگر ترسیده بودند،دشمن می‌توانست بار دیگر بر ایشان حمله کند و عذابی دردناک به ایشان بچشاند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از کجا باید شجاعت لازم را برای رویارویی با اوضاع و احوال شکست به دست آورد؟ قرآن به این پرسش چنین پاسخ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شکست نفسانی ترس است،و ترس یکی از امور فطری بشر است،ولی بر مؤمن واجب است که ترس خود را از شکست به مصدر حقیقی ترس که خداوند متعال است متوجه سازد و نه به دشمنان بشری خود،بدان جهت که خدا بشر نیست و می‌تواند در دنیا و آخرت سخت‌ترین عقوبتهای خود را بر آن مستولی کند و بنا بر این بر آدمی است که تنها از او بترسد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ترس از آدمیان،تنها وسواسی شیطانی است،بدان سبب که هر چه در تصرف بشر است امکان آن دارد که به تصرف من درآید،ولی آیا این امکان برای من وجود دارد که مالک چیزی شوم که در ملکیت خدا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ذٰلِکُمُ الشَّیْطٰانُ یُخَوِّفُ أَوْلِیٰاءَهُ فَلاٰ تَخٰافُوهُمْ وَ خٰافُونِ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است که دوستان خود را می‌ترساند،پس اگر شما مؤمنید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داشتن به خدا و به این که سود و زیان به دست او است،و این که به حال بندگان خود بصیر است،ما را به ترس از او می‌خواند،و چون چنین شود از</w:t>
      </w:r>
      <w:bookmarkStart w:id="1544" w:name="pg12292_145047"/>
    </w:p>
    <w:p>
      <w:pPr>
        <w:pStyle w:val="BookText"/>
        <w:rPr/>
      </w:pPr>
      <w:bookmarkEnd w:id="1544"/>
      <w:r>
        <w:rPr>
          <w:rFonts w:ascii="IRNazanin" w:hAnsi="IRNazanin" w:eastAsia="IRNazanin"/>
          <w:color w:val="111111"/>
          <w:sz w:val="28"/>
          <w:sz w:val="28"/>
          <w:szCs w:val="28"/>
          <w:rtl w:val="true"/>
          <w:lang w:bidi="fa-IR"/>
        </w:rPr>
        <w:t>چیزی جز او بیم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ایمان داشتن به شیطان و به مال و شهرت و فریبندگیهای دیگر او،مایۀ بیم داشتن ما از شیطان می‌شود و سبب آن است که از دارندگان مال و سلطه و نیروی فریبندگی بترسیم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آن است که دوستی زینت دنیا را از دلهای خود بیرون کنیم تا از شجاعت بهره‌مند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545" w:name="__RefHeading___Toc7460050_417432637"/>
      <w:bookmarkStart w:id="1546" w:name="_Toc610"/>
      <w:bookmarkEnd w:id="154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176</w:t>
      </w:r>
      <w:r>
        <w:rPr>
          <w:rtl w:val="true"/>
        </w:rPr>
        <w:t xml:space="preserve"> </w:t>
      </w:r>
      <w:r>
        <w:rPr>
          <w:rtl w:val="true"/>
        </w:rPr>
        <w:t xml:space="preserve">تا </w:t>
      </w:r>
      <w:r>
        <w:rPr/>
        <w:t>180</w:t>
      </w:r>
      <w:r>
        <w:rPr>
          <w:rtl w:val="true"/>
        </w:rPr>
        <w:t>]</w:t>
      </w:r>
      <w:bookmarkEnd w:id="1546"/>
    </w:p>
    <w:p>
      <w:pPr>
        <w:pStyle w:val="Heading4"/>
        <w:numPr>
          <w:ilvl w:val="3"/>
          <w:numId w:val="1"/>
        </w:numPr>
        <w:rPr/>
      </w:pPr>
      <w:bookmarkStart w:id="1547" w:name="__RefHeading___Toc7460052_417432637"/>
      <w:bookmarkStart w:id="1548" w:name="_Toc611"/>
      <w:bookmarkEnd w:id="1547"/>
      <w:r>
        <w:rPr>
          <w:rtl w:val="true"/>
        </w:rPr>
        <w:t>اشاره</w:t>
      </w:r>
      <w:bookmarkEnd w:id="1548"/>
    </w:p>
    <w:p>
      <w:pPr>
        <w:pStyle w:val="BookText"/>
        <w:rPr/>
      </w:pP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7460054_417432637"/>
      <w:bookmarkStart w:id="1550" w:name="_Toc612"/>
      <w:bookmarkEnd w:id="1549"/>
      <w:r>
        <w:rPr>
          <w:rtl w:val="true"/>
        </w:rPr>
        <w:t>معنای واژه‌ها</w:t>
      </w:r>
      <w:bookmarkEnd w:id="1550"/>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به معنی مهلت دادن و دراز کردن مدّت است</w:t>
      </w:r>
      <w:r>
        <w:rPr>
          <w:rFonts w:eastAsia="IRNazanin" w:cs="IRNazanin"/>
          <w:color w:val="111111"/>
          <w:sz w:val="28"/>
          <w:szCs w:val="28"/>
          <w:rtl w:val="true"/>
          <w:lang w:bidi="fa-IR"/>
        </w:rPr>
        <w:t>.</w:t>
      </w:r>
      <w:bookmarkStart w:id="1551" w:name="pg12292_145049"/>
    </w:p>
    <w:p>
      <w:pPr>
        <w:pStyle w:val="BookText"/>
        <w:rPr/>
      </w:pPr>
      <w:bookmarkEnd w:id="15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552" w:name="__RefHeading___Toc7460056_417432637"/>
      <w:bookmarkStart w:id="1553" w:name="_Toc613"/>
      <w:bookmarkEnd w:id="1552"/>
      <w:r>
        <w:rPr>
          <w:rtl w:val="true"/>
        </w:rPr>
        <w:t>رسالت الاهی و ایستارهای اجتماعی</w:t>
      </w:r>
      <w:bookmarkEnd w:id="1553"/>
    </w:p>
    <w:p>
      <w:pPr>
        <w:pStyle w:val="Heading5"/>
        <w:numPr>
          <w:ilvl w:val="4"/>
          <w:numId w:val="1"/>
        </w:numPr>
        <w:rPr/>
      </w:pPr>
      <w:bookmarkStart w:id="1554" w:name="__RefHeading___Toc7460058_417432637"/>
      <w:bookmarkStart w:id="1555" w:name="_Toc614"/>
      <w:bookmarkEnd w:id="1554"/>
      <w:r>
        <w:rPr>
          <w:rtl w:val="true"/>
        </w:rPr>
        <w:t>اشاره</w:t>
      </w:r>
      <w:bookmarkEnd w:id="1555"/>
    </w:p>
    <w:p>
      <w:pPr>
        <w:pStyle w:val="Heading5"/>
        <w:numPr>
          <w:ilvl w:val="4"/>
          <w:numId w:val="1"/>
        </w:numPr>
        <w:rPr/>
      </w:pPr>
      <w:bookmarkStart w:id="1556" w:name="__RefHeading___Toc7460060_417432637"/>
      <w:bookmarkStart w:id="1557" w:name="_Toc615"/>
      <w:bookmarkEnd w:id="1556"/>
      <w:r>
        <w:rPr>
          <w:rtl w:val="true"/>
        </w:rPr>
        <w:t>رهنمودهایی از آیات</w:t>
      </w:r>
      <w:r>
        <w:rPr>
          <w:rtl w:val="true"/>
        </w:rPr>
        <w:t>:</w:t>
      </w:r>
      <w:bookmarkEnd w:id="1557"/>
    </w:p>
    <w:p>
      <w:pPr>
        <w:pStyle w:val="BookText"/>
        <w:rPr/>
      </w:pPr>
      <w:r>
        <w:rPr>
          <w:rFonts w:ascii="IRNazanin" w:hAnsi="IRNazanin" w:eastAsia="IRNazanin"/>
          <w:color w:val="111111"/>
          <w:sz w:val="28"/>
          <w:sz w:val="28"/>
          <w:szCs w:val="28"/>
          <w:rtl w:val="true"/>
          <w:lang w:bidi="fa-IR"/>
        </w:rPr>
        <w:t>پس از شکست خوردن مسلمانان به دو گروه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 و استواران،و گروه منافقان،و آنان نیز به نوبۀ خود به چندین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مردمان را به بد دلی و ترس از جنگ برمی‌انگیختند که قرآن در درس گذشته از ایشان سخن گفت،و گروهی به کفر شتافتند و عملا به جبهۀ مخالف رسالت پیوستند،و گروهی دیگر که لازم بود با دارایی خود مردم را به ایستادگی و استواری تحریک کنند،در ساعت دشواری از این کار شانه تهی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آن روی چنین کردند که نشانه‌های پیروزی و عزت را در نزد کفار می‌دیدند،و هیچ در این باره فکر نمی‌کردند که این ظواهر فریبنده و باطل است،و خدا به آنان مهلت داده است تا بار گناه خویش را سنگینتر کنند و جایگاه ایشان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گفته را تکرار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این گروه منافق را که شتابان به سوی کفر روان بودند آشکار ساخت،به همان‌گونه که گروه مالداران را که در پرداختن حقوق خدا با اموال خود بخل ورزیدند به همین سرنوشت مبتلا کرد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سخن از ثروتمندان بخیل،قرآن از جهودان در درس آینده سخن خواهد گفت تا بر ما معلوم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به سبب ترک کردن امر واجب بخشندگی و انفاق به غضب خدا گرفتار شدند</w:t>
      </w:r>
      <w:r>
        <w:rPr>
          <w:rFonts w:eastAsia="IRNazanin" w:cs="IRNazanin"/>
          <w:color w:val="111111"/>
          <w:sz w:val="28"/>
          <w:szCs w:val="28"/>
          <w:rtl w:val="true"/>
          <w:lang w:bidi="fa-IR"/>
        </w:rPr>
        <w:t>.</w:t>
      </w:r>
      <w:bookmarkStart w:id="1558" w:name="pg12292_145051"/>
    </w:p>
    <w:p>
      <w:pPr>
        <w:pStyle w:val="Heading5"/>
        <w:numPr>
          <w:ilvl w:val="4"/>
          <w:numId w:val="1"/>
        </w:numPr>
        <w:rPr/>
      </w:pPr>
      <w:bookmarkStart w:id="1559" w:name="__RefHeading___Toc7460062_417432637"/>
      <w:bookmarkStart w:id="1560" w:name="_Toc616"/>
      <w:bookmarkEnd w:id="1558"/>
      <w:bookmarkEnd w:id="1559"/>
      <w:r>
        <w:rPr>
          <w:rtl w:val="true"/>
        </w:rPr>
        <w:t>شرح آیات</w:t>
      </w:r>
      <w:r>
        <w:rPr>
          <w:rtl w:val="true"/>
        </w:rPr>
        <w:t>:</w:t>
      </w:r>
      <w:bookmarkEnd w:id="1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مسلمانان که ایمان در دلهای ایشان رسوخ پیدا نکرده بود،هنگامی که با پیروزی کفار مواجه شدند،به طرف کفر شتافتند،ولی این کار ایشان مایۀ سستی جبهۀ داخلی مسلمانان نشد،بدان سبب که از اساس،بر اثر سست ایمانی،سودی برای مسلمانان نداشتند،و از سوی دیگر چون بنا بر طبیعت خود شکست پذیر و سست دل بودند،برای جبهۀ مخالف سودی از ایشان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زیانکار یگانه با عمل ایشان خودشان بودند،چه آنچه را که پیش از آن به دست آورده بودند،و احتمال آن می‌رفت که شایستۀ درآمدن به بهشت شوند،از دست دادند،ولی اکنون نصیبی از آن ندارند،بلکه به سبب شکستن پیمان خود و مخالفت کردن با فرمان پروردگارشان به عذاب عظیم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یَحْزُنْکَ الَّذِینَ یُسٰارِعُونَ فِی الْکُفْرِ إِنَّهُمْ لَنْ یَضُرُّوا اللّٰهَ شَیْئاً یُرِیدُ اللّٰهُ أَلاّٰ یَجْعَلَ لَهُمْ حَظًّا فِی الْآخِرَةِ وَ لَهُمْ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کسانی در کافر شدن شتاب می‌ورزند اندوهگین مباش،که از ایشان به هیچ روی زیانی به خدا نرسد؛خدا می‌خواهد که برای ایشان بهره‌ای در آخرت نگذارد،و بهرۀ ایشان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مطلب است که کفر عمل است و مرز نهایی برای شتافتن به سوی آن نیست،و لذا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قرآن می‌خواهد بگوید که در اعمال کفر یا درجات آن شتاب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ایمان را با کفر مبادله کردند،پس آیا در این کار ایشان خدا چیزی از دست داد؟هرگز،بدان سبب که قدرت خدا گسترده و او از همۀ جهانیان بی‌نیاز است،و پیشرفت امت اسلامی به آن اندازه وابستۀ به این یا آن شخص نیست که وابستۀ به نوع اشخاص و دامنۀ کار کردن آن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با عمل خود عذابی دردناک را برای خود خریدند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اشْتَرَوُا الْکُفْرَ بِالْإِیْمٰانِ لَنْ یَضُرُّوا اللّٰهَ شَیْئاً وَ لَهُمْ عَذٰابٌ</w:t>
      </w:r>
    </w:p>
    <w:p>
      <w:pPr>
        <w:pStyle w:val="BookText"/>
        <w:rPr/>
      </w:pPr>
      <w:r>
        <w:rPr>
          <w:rFonts w:ascii="Amiri" w:hAnsi="Amiri" w:eastAsia="Amiri" w:cs="Amiri"/>
          <w:color w:val="111111"/>
          <w:sz w:val="28"/>
          <w:sz w:val="28"/>
          <w:szCs w:val="28"/>
          <w:rtl w:val="true"/>
          <w:lang w:bidi="ar-SA"/>
        </w:rPr>
        <w:t>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را دادند و کفر را به آن خریدند،از این روی به خدا زیانی نرسانند و برای ایشان 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است که گروه اول به کارهای کفر شتاب ورزیدند،اما اینان تمرد خویش را علنی ساختند،و شاید به همین سبب عذاب گروه اول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اینان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اعتقاد آنان،دستاوردهای کافران دلیل بر برتری آنان در دنیا یا حتی تقرب ایشان به خدا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نمی‌دانند که فزونی ثروت یا پیروزی یا همانندهای اینها از مکاسب دنیوی راه نهایی است که سبب طغیان و سرکشی می‌شود،و طغیان مایۀ هرج و مرج و در نتیجه فرورفتن در گناهان است که پایان گناه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امکان آن هست که خدا از آن روی نعمت کافران را افزایش می‌دهد که آنان را از پای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یَحْسَبَنَّ الَّذِینَ کَفَرُوا أَنَّمٰا نُمْلِی لَهُمْ خَیْرٌ لِأَنْفُسِهِمْ إِنَّمٰا نُمْلِی لَهُمْ لِیَزْدٰادُوا إِثْماً وَ لَهُمْ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گمان نکنند که مهلت دادن به آنان به صلاح ایشان است،بلکه ایشان را از آن روی مهلت می‌دهیم که بیشتر گناه کنند،و برای ایشان است عذابی خوار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همچون تیغی دو دم است،و ایمان داشتن به خدا عاملی است که از مبدل شدن نعمت به سببی برای زیان دیدن جلوگیری می‌کند،و چون آدمی ایمان خود را از کف بدهد،نعمتها به جای آنکه برای او سودمند باشد مایۀ زیانکاری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رانندگی یک اتومبیل به کودک یا دیوانه‌ای سپرده باشد؛ در چنین وضعی،هر چه قدرت پیشروی ماشین افزوده شود،به هلاک و دمار نزدیکتر شده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طغیانی که کافران از آن در نتیجۀ وفور نعمت لبریز می‌شوند،در نزد خدا پاداشی از خواری و رسوایی دارد،بدان جهت که طغیان به خود بزرگبینی و گردنکشی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بازشناختن مردمان پاکیزه از مردمان پلید،نتیجۀ طبیعی شکست است که بر اثر آن همگان گرفتار فشارهای گوناگون می‌شوند،و در این صورت منافقان فرومی‌ریزند و مؤمنان راستین محکم بر جای خود می‌ایستند و مقاومت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که بر همه چیز قادر است فهرستی از غیب برای معرفی کردن افراد این دو دسته نازل نمی‌کند؟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زندگی با 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عالم غیب در آن جز به صورت جزئی دخالت نمی‌کند،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میانجیگری پیامبران مردم را به راههای روشن علم و دانش هدایت می‌کند،و بر مردم است که به تفکر بپردازند و حقایق را از طریق آزمایشهای زندگی اکتشاف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اکتشاف حقیقت افراد از طریق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لازم است که از طریق روشهای نشان داده شدۀ به توسط پیغمبر پیروی کنیم و دیگر چشم به راه آن نباشیم که خدا،جز از راه عادی،ما را بر هر امر کوچک و بزرگی از زندگی 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لِیَذَرَ الْمُؤْمِنِینَ عَلیٰ مٰا أَنْتُمْ عَلَیْهِ حَتّٰی یَمِیزَ الْخَبِیثَ مِنَ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بر آن حالی که شما اکنون در آن هستید نخواهد گذاشت،تا آنکه پلید از پاکیزه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آن است که بر راه نفاق می‌رود،و پاکیزه آنکه به خدا ایمان راست و درست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لِیُطْلِعَکُمْ عَلَی الْغَیْبِ وَ لٰکِنَّ اللّٰهَ یَجْتَبِی مِنْ رُسُلِهِ مَنْ یَشٰاءُ فَآمِنُوا بِاللّٰهِ وَ رُسُلِهِ وَ إِنْ تُؤْمِنُوا وَ تَتَّقُوا فَلَکُمْ أَجْرٌ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بر غیب آگاه نخواهد کرد،ولی هر کس را که بخواهد به پیامبری خود برمی‌گزیند،پس به خدا و پیامبران ایمان آرید و پرهیزگار شوید تا مزدی بزرگ داشته باشید،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همچون جهاد با جان،جهاد با مال نیز دلیل بر اندازۀ تأثیر ایمان در نفس است،به همان‌گونه که بخل ورزیدن با مال،و مخصوصا در اوضاع و</w:t>
      </w:r>
      <w:bookmarkStart w:id="1561" w:name="pg12292_145057"/>
    </w:p>
    <w:p>
      <w:pPr>
        <w:pStyle w:val="BookText"/>
        <w:rPr/>
      </w:pPr>
      <w:bookmarkEnd w:id="1561"/>
      <w:r>
        <w:rPr>
          <w:rFonts w:ascii="IRNazanin" w:hAnsi="IRNazanin" w:eastAsia="IRNazanin"/>
          <w:color w:val="111111"/>
          <w:sz w:val="28"/>
          <w:sz w:val="28"/>
          <w:szCs w:val="28"/>
          <w:rtl w:val="true"/>
          <w:lang w:bidi="fa-IR"/>
        </w:rPr>
        <w:t>احوال شکست خوردگی،دلیل پلیدی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چه چیز به چنگ می‌آورد؟مالی را که خدا به او عطا کرده است، روی هم انباشته می‌کند؛برای کدام روزی؟آیا آن را برای روز قیامت ذخیره می‌کند که ثروتهای غصبی به صورت کمربندی از آتش درمی‌آید و او را به سوی جهنم می‌کشد؟ اما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می‌میرد و ثروتهای خود را برای هر کس بخواهد بر جای می‌گذارد،یا رسالتیان پیش از مرگ وی توفیق آن پیدا کنند که ثروت او را، چه بخواهد و چه نخواهد،از وی بگیرند،و هر چه برهان برای تبرئۀ خود بیاورد بی‌حاصل است،چه خدا بر آنچه بندگانش می‌کنند آگاه است و بر حسب آن کیفر و پاداش می‌دهد نه به گفته و ادعای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دادن آنچه از فضل خود به ایشان بخشیده است بخل می‌ورزند،گمان نکنند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ایشان است بلکه این برای آنان شر است،و آنچه به آن بخل ورزیده‌اند در روز قیامت بر گرد گردنشان پیچد؛و میراث آسمانها و زمین از آن خدا است،و خدا به آنچه می‌کنید آگاه است</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Heading3"/>
        <w:numPr>
          <w:ilvl w:val="2"/>
          <w:numId w:val="1"/>
        </w:numPr>
        <w:rPr/>
      </w:pPr>
      <w:bookmarkStart w:id="1562" w:name="__RefHeading___Toc7460064_417432637"/>
      <w:bookmarkStart w:id="1563" w:name="_Toc617"/>
      <w:bookmarkEnd w:id="156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181</w:t>
      </w:r>
      <w:r>
        <w:rPr>
          <w:rtl w:val="true"/>
        </w:rPr>
        <w:t xml:space="preserve"> </w:t>
      </w:r>
      <w:r>
        <w:rPr>
          <w:rtl w:val="true"/>
        </w:rPr>
        <w:t xml:space="preserve">تا </w:t>
      </w:r>
      <w:r>
        <w:rPr/>
        <w:t>189</w:t>
      </w:r>
      <w:r>
        <w:rPr>
          <w:rtl w:val="true"/>
        </w:rPr>
        <w:t>]</w:t>
      </w:r>
      <w:bookmarkEnd w:id="1563"/>
    </w:p>
    <w:p>
      <w:pPr>
        <w:pStyle w:val="Heading4"/>
        <w:numPr>
          <w:ilvl w:val="3"/>
          <w:numId w:val="1"/>
        </w:numPr>
        <w:rPr/>
      </w:pPr>
      <w:bookmarkStart w:id="1564" w:name="__RefHeading___Toc7460066_417432637"/>
      <w:bookmarkStart w:id="1565" w:name="_Toc618"/>
      <w:bookmarkEnd w:id="1564"/>
      <w:r>
        <w:rPr>
          <w:rtl w:val="true"/>
        </w:rPr>
        <w:t>اشاره</w:t>
      </w:r>
      <w:bookmarkEnd w:id="1565"/>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سَمِعَ اَللّٰهُ قَوْلَ اَلَّذِینَ قٰالُوا إِنَّ اَللّٰهَ فَقِیرٌ وَ نَحْنُ أَغْنِیٰاءُ سَنَکْتُبُ مٰا قٰالُوا وَ قَتْلَهُمُ اَلْأَنْبِیٰاءَ بِغَیْرِ حَقٍّ وَ 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bookmarkStart w:id="1566" w:name="pg12292_145059"/>
    </w:p>
    <w:p>
      <w:pPr>
        <w:pStyle w:val="Heading4"/>
        <w:numPr>
          <w:ilvl w:val="3"/>
          <w:numId w:val="1"/>
        </w:numPr>
        <w:rPr/>
      </w:pPr>
      <w:bookmarkStart w:id="1567" w:name="__RefHeading___Toc7460068_417432637"/>
      <w:bookmarkStart w:id="1568" w:name="_Toc619"/>
      <w:bookmarkEnd w:id="1566"/>
      <w:bookmarkEnd w:id="1567"/>
      <w:r>
        <w:rPr>
          <w:rtl w:val="true"/>
        </w:rPr>
        <w:t>معنای واژه‌ها</w:t>
      </w:r>
      <w:bookmarkEnd w:id="1568"/>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زبور است،و هر کتابی که در آن حکمت باشد زبور نامیده می‌شود</w:t>
      </w:r>
      <w:r>
        <w:rPr>
          <w:rFonts w:eastAsia="IRNazanin" w:cs="IRNazanin"/>
          <w:color w:val="111111"/>
          <w:sz w:val="28"/>
          <w:szCs w:val="28"/>
          <w:rtl w:val="true"/>
          <w:lang w:bidi="fa-IR"/>
        </w:rPr>
        <w:t>.</w:t>
      </w:r>
      <w:bookmarkStart w:id="1569" w:name="pg12292_145061"/>
    </w:p>
    <w:p>
      <w:pPr>
        <w:pStyle w:val="BookText"/>
        <w:rPr/>
      </w:pPr>
      <w:bookmarkEnd w:id="15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570" w:name="__RefHeading___Toc7460070_417432637"/>
      <w:bookmarkStart w:id="1571" w:name="_Toc620"/>
      <w:bookmarkEnd w:id="1570"/>
      <w:r>
        <w:rPr>
          <w:rtl w:val="true"/>
        </w:rPr>
        <w:t>ویژگیهای گوساله‌پرستان</w:t>
      </w:r>
      <w:bookmarkEnd w:id="1571"/>
    </w:p>
    <w:p>
      <w:pPr>
        <w:pStyle w:val="Heading5"/>
        <w:numPr>
          <w:ilvl w:val="4"/>
          <w:numId w:val="1"/>
        </w:numPr>
        <w:rPr/>
      </w:pPr>
      <w:bookmarkStart w:id="1572" w:name="__RefHeading___Toc7460072_417432637"/>
      <w:bookmarkStart w:id="1573" w:name="_Toc621"/>
      <w:bookmarkEnd w:id="1572"/>
      <w:r>
        <w:rPr>
          <w:rtl w:val="true"/>
        </w:rPr>
        <w:t>اشاره</w:t>
      </w:r>
      <w:bookmarkEnd w:id="1573"/>
    </w:p>
    <w:p>
      <w:pPr>
        <w:pStyle w:val="Heading5"/>
        <w:numPr>
          <w:ilvl w:val="4"/>
          <w:numId w:val="1"/>
        </w:numPr>
        <w:rPr/>
      </w:pPr>
      <w:bookmarkStart w:id="1574" w:name="__RefHeading___Toc7460074_417432637"/>
      <w:bookmarkStart w:id="1575" w:name="_Toc622"/>
      <w:bookmarkEnd w:id="1574"/>
      <w:r>
        <w:rPr>
          <w:rtl w:val="true"/>
        </w:rPr>
        <w:t>رهنمودهایی از آیات</w:t>
      </w:r>
      <w:r>
        <w:rPr>
          <w:rtl w:val="true"/>
        </w:rPr>
        <w:t>:</w:t>
      </w:r>
      <w:bookmarkEnd w:id="1575"/>
    </w:p>
    <w:p>
      <w:pPr>
        <w:pStyle w:val="BookText"/>
        <w:rPr/>
      </w:pPr>
      <w:r>
        <w:rPr>
          <w:rFonts w:ascii="IRNazanin" w:hAnsi="IRNazanin" w:eastAsia="IRNazanin"/>
          <w:color w:val="111111"/>
          <w:sz w:val="28"/>
          <w:sz w:val="28"/>
          <w:szCs w:val="28"/>
          <w:rtl w:val="true"/>
          <w:lang w:bidi="fa-IR"/>
        </w:rPr>
        <w:t>به مناسبت گفتار دربارۀ بازنشستگان از جهاد با اموال خویش،و پایان یافتن سورۀ آل عمران که دید کاملی از اهل کتاب در اختیار ما قرار داد،درس حاضر دربارۀ بعضی از صفات جهودان سخن می‌گوید که گوساله پرستیدند و بخل ایشان از بیشتر خلق خدا افزونتر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چنین نجوا می‌کردند که خدا فقیر است و لذا مؤمنان به او فقیرترین مردمند،اما ما ثروتمندیم،و قرآن آنان را بیم می‌دهد و می‌گوید که این سخن ایشان را خواهیم نوشت به همان‌گونه که کارهای زشت دیگر ایشان را همچون کشتن پیامبران نوشته و ثبت کرده‌ایم،و این گفتۀ ایشان که خدا فقیر است نیز بهانه‌ای برای پاکیزه نشان دادن کفر و بخلشان است،و این عمل ایشان همچون آن است که پیش از این ایمان نیاوردن خود را به فرستادۀ خدا آن می‌دانستند که او نشانۀ رسالت را که به گمان ایشان یک قربانی بوده است که آتش می‌بایستی او را بخورد گم کرده بود و دلیل بر این است آنکه پیامبرانی را که این نشانه و آیت را آوردند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جهودان کار تازه‌ای از ایشان نبود،بلکه آنان پیش از آن پیامبران خود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تشبّث ایشان به مادیّات و سیم و زری بود که ناگزیر باید آنها را بر جای گذارد و از دنیا برود،چه هر بشری محکوم به مرگ است،و کسانی رستگارند که پس از مرگ به بهشت درآیند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کریم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جهودان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طبقۀ</w:t>
      </w:r>
      <w:bookmarkStart w:id="1576" w:name="pg12292_145063"/>
    </w:p>
    <w:p>
      <w:pPr>
        <w:pStyle w:val="BookText"/>
        <w:rPr/>
      </w:pPr>
      <w:bookmarkEnd w:id="1576"/>
      <w:r>
        <w:rPr>
          <w:rFonts w:ascii="IRNazanin" w:hAnsi="IRNazanin" w:eastAsia="IRNazanin"/>
          <w:color w:val="111111"/>
          <w:sz w:val="28"/>
          <w:sz w:val="28"/>
          <w:szCs w:val="28"/>
          <w:rtl w:val="true"/>
          <w:lang w:bidi="fa-IR"/>
        </w:rPr>
        <w:t>ثروتمندان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تلاش و مجاهدۀ فراوان و خسته کننده است،چه، مسلمانان ناگزیر از کسانی که پیش از ایشان صاحب کتاب آسمانی بوده‌اند،و نیز از مشرکان،سخنان درشت آزار دهنده بشنوند،که از جملۀ آن است که رسالت تازه را تکذیب می‌کنند،در صورتی که در کتاب خود با خدا و فرستاده‌اش پیمان بسته بودند که پیغمبر اسلام را تأیید کنند و به او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احبار با طبقۀ ثروتمندان بخیل متحد شدند تا به جنگ با رسالت جدید بپردازند،و ثروتمندان چنان دوست دارند که در برابر کار نکرده مورد ستایش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اموال ایشان بی‌نیاز است،زیرا که هر چه در آسمانها و زمین است به او تعلق دارد</w:t>
      </w:r>
      <w:r>
        <w:rPr>
          <w:rFonts w:eastAsia="IRNazanin" w:cs="IRNazanin"/>
          <w:color w:val="111111"/>
          <w:sz w:val="28"/>
          <w:szCs w:val="28"/>
          <w:rtl w:val="true"/>
          <w:lang w:bidi="fa-IR"/>
        </w:rPr>
        <w:t>.</w:t>
      </w:r>
    </w:p>
    <w:p>
      <w:pPr>
        <w:pStyle w:val="Heading5"/>
        <w:numPr>
          <w:ilvl w:val="4"/>
          <w:numId w:val="1"/>
        </w:numPr>
        <w:rPr/>
      </w:pPr>
      <w:bookmarkStart w:id="1577" w:name="__RefHeading___Toc7460076_417432637"/>
      <w:bookmarkStart w:id="1578" w:name="_Toc623"/>
      <w:bookmarkEnd w:id="1577"/>
      <w:r>
        <w:rPr>
          <w:rtl w:val="true"/>
        </w:rPr>
        <w:t>شرح آیات</w:t>
      </w:r>
      <w:r>
        <w:rPr>
          <w:rtl w:val="true"/>
        </w:rPr>
        <w:t>:</w:t>
      </w:r>
      <w:bookmarkEnd w:id="1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طبقۀ ثروتمند،گاه با اولیای رسالت هم پیمان می‌شود و با مال خود در راه پیروزی آن تلاش می‌کند،و به کمک مردمان ناتوان برمی‌خیزد،و گاه با دشمنان رسالت هم پیمانی می‌کند که این یک بیشتر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جا از این طبقه سخن می‌گوید،ولی با آنکه خصوصیات در قوم یهود تجسّم پیدا می‌کند،قرآن نامی از یهود نمی‌برد،بلکه گفتار قرآن همۀ ثروتمندانی را که به دشمنی با رسالت اسلام برخاسته‌اند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گمان دارند که مقیاس حق و باطل مال و ثروت است،و بر مؤمنان طعنه می‌زنند و می‌گویند که خدا فقیر است و به همین جهت فقیران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در دشمنی با رسالت پیش می‌روند که بر روی پیامبران سلاح می‌کشند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می‌کشند،و همۀ این کارها دلیل بر آن است که ثروت مقیاس نزدیکی به خدا نیست،بلکه خدا عذاب سوزانی را برای این گونه ثروتمندان آماده کرده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 اللّٰهُ قَوْلَ الَّذِینَ قٰالُوا إِنَّ اللّٰهَ فَقِیرٌ وَ نَحْنُ أَغْنِیٰاءُ سَنَکْتُبُ مٰا قٰالُوا وَ قَتْلَهُمُ الْأَنْبِیٰاءَ بِغَیْرِ حَقٍّ وَ نَقُولُ ذُوقُوا عَذٰابَ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گفتۀ</w:t>
      </w:r>
    </w:p>
    <w:p>
      <w:pPr>
        <w:pStyle w:val="BookText"/>
        <w:rPr/>
      </w:pPr>
      <w:r>
        <w:rPr>
          <w:rFonts w:ascii="IRNazanin" w:hAnsi="IRNazanin" w:eastAsia="IRNazanin"/>
          <w:color w:val="111111"/>
          <w:sz w:val="28"/>
          <w:sz w:val="28"/>
          <w:szCs w:val="28"/>
          <w:rtl w:val="true"/>
          <w:lang w:bidi="fa-IR"/>
        </w:rPr>
        <w:t>کسانی را شنید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فقیر است و ما توانگرانیم؛آنچه را که گفتند خواهیم نوشت،و نیز این را که پیامبران را به ناحق کشتند،و سپس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سوزنده را بچشید</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عذاب الحریق که به این توانگران بخیل می‌رسد،از آن رو نیست که آنان توانگرند،بل بدان سبب است که در دادن حقوق خدا بخل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أَیْدِیکُمْ وَ أَنَّ اللّٰهَ لَیْسَ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سبب کاری است که پیش از این کردید،و خداوند نسبت به بندگان ستمکار نیست</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دروغهای این گونه کسان که کفر خود را به اسلام و ایستاری را که دشمنانه نسبت به رسالت تازه اتخاذ کرده‌اند پاکیزه جلوه می‌دهند،این است که می‌گویند که نشانۀ ناگزیری برای درست بودن رسالت و پیغمبری در این رسالت وجود ندارد،و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یک قربانی است که آتش آن را بخورد،ولی خدا این گفته را از اعتبار می‌اندازد و می‌گوید که تکذیب فرستاده کار تازۀ ایشان نیست، بلکه برخاستۀ از ایستار کلی ایشان نسبت به فرستادگان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هنگامی که فرستادگانی با این علامت بر ایشان مبعوث شدند،به تکذیب آنان و بالاتر از آن به کشتن ایشان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إِنَّ اللّٰهَ عَهِدَ إِلَیْنٰا أَلاّٰ نُؤْمِنَ لِرَسُولٍ حَتّٰی یَأْتِیَنٰا بِقُرْبٰانٍ تَأْکُلُهُ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ما پیمان گرفته است که به فرستاده‌ای ایمان نیاوریم مگر آنکه یک قربانی برای ما بیاورد که آتش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قاعده بر آن جاری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از آسمان فرود آید،و قربانی تقدیم شدۀ به خدا را بخورد که این دلیل قبول شدن قربانی در پیشگاه خدا و در نتیجه حسن نیت رسول محسوب می‌شد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قَدْ جٰاءَکُمْ رُسُلٌ مِنْ قَبْلِی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فرستادگانی با بینات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تمایز میان فرستادگان و دیگران تنها قربانی نبود،بلکه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دلایل و بینات دیگری همراه خود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بِالَّذِی قُلْتُمْ فَلِمَ قَتَلْتُمُوهُمْ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آنچه شما گفتید،پس چرا،اگر راست می‌گویید،آنان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 خود را با این دروغها می‌خواهید پاکیزه و مشروع جلوه دهید،و طبقۀ توانگران خوشگذران،کفر ورزیدن خود را به پیامبران و به نهضتهای پیشرو،با همین گونه دروغها و تهمت بستنهای شنیع موجه جلوه می‌داده‌اند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تکذیب رسالت تازه از همین ایستار اساسی در مقابل هر رسالت و هر رسول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کَذَّبُوکَ فَقَدْ کُذِّبَ رُسُلٌ مِنْ قَبْلِکَ جٰاؤُ بِالْبَیِّنٰاتِ وَ الزُّبُرِ وَ الْکِتٰابِ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تکذیب کردند،پیامبرانی پیش از تو نیز تکذیب شده‌اند که بیّنات و زبورها و کتاب نوربخش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دلیلی برای ترسیدن از این طبقه نیست،چه همۀ رسالتهای آسمانی با همۀ تکذیبهای اینان پیروز شد،همان‌گونه که شایسته نیست که مردم از تکذیب اینان متزلزل شوند و در راستی رسالت تردید کنند،چه آنان در پی مصلحت و هواهای نفس خویش‌اند و هیچ چیز دیگری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ظاهری است همچون عصای موسی و مرده زنده کردن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نازل شدۀ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الکتاب المنیر عبارت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 زبورها که راه گمراهان را روشن می‌سازد،و از لحاظ معنی برابر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 است که در برابر این طبقه سر فرود نیاوریم و از همۀ آرایش زندگی دنیا که در اختیار ایشان است متأثر نشویم،چه به زودی از میان می‌رود یا دارندگان آنها از میان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بزرگی راستین مخصوص آن کس نیست که 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بیشتر دارد،و نمی‌تواند خود را از آتش دوزخ برهاند و داخل فردوس شود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إِنَّمٰا تُوَفَّوْنَ أُجُورَکُمْ یَوْمَ الْقِیٰامَةِ فَمَنْ</w:t>
      </w:r>
    </w:p>
    <w:p>
      <w:pPr>
        <w:pStyle w:val="BookText"/>
        <w:rPr/>
      </w:pPr>
      <w:r>
        <w:rPr>
          <w:rFonts w:ascii="Amiri" w:hAnsi="Amiri" w:eastAsia="Amiri" w:cs="Amiri"/>
          <w:color w:val="111111"/>
          <w:sz w:val="28"/>
          <w:sz w:val="28"/>
          <w:szCs w:val="28"/>
          <w:rtl w:val="true"/>
          <w:lang w:bidi="ar-SA"/>
        </w:rPr>
        <w:t>زُحْزِحَ عَنِ النّٰارِ وَ أُدْخِلَ الْجَنَّةَ فَقَدْ فٰازَ وَ مَا الْحَیٰاةُ الدُّنْیٰا إِلاّٰ مَتٰاعُ الْغُرُورِ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چشندۀ مرگ است،و پاداشهای شما در روز قیامت تمام داده می‌شود؛پس هر که را از آتش دور کنند و به بهشت درآورند،رستگار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کالای فریب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کالایی است که آدمی را می‌فریبد،یا سرمایۀ فریب خوردگان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 که فهم درست دارد،می‌داند که آن حیاتی زایل شونده است،و به همین سبب به آن فریفته نمی‌شود،و آن را همچون سرمایه و اعتبار و متاعی برای خود نمی‌گیرد و به آن اعتماد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امت است که به بردباری در مقاومت با طبقۀ توانگر خود را مسلح کند،و بداند که ایستادگی وی کار آسانی نیست و نیازمند فدا کردن مال و جان است،و باید در برابر شایعات دروغ تحمّل داشته باشد تا رسالت بتواند بر آنها و امثال آنها که از کفار و مشرکان به وجود می‌آید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 صبر مؤثر ساختۀ داشتن ایمان راستین به این مطلب است که زندگی دنیا از بین خواهد رفت و زندگی جاودانی مخصوص جهان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مال و جانتان بلا و محنت خواهید کشید و با این محنت آزموده خواهید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به وسیله از دست دادن مال و جان امتحانتان خواهد کرد</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لَتَسْمَعُنَّ مِنَ الَّذِینَ أُوتُوا الْکِتٰابَ مِنْ قَبْلِکُمْ وَ مِنَ الَّذِینَ أَشْرَکُوا أَذیً کَثِیراً وَ إِنْ تَصْبِرُوا وَ تَتَّقُوا فَإِنَّ ذٰلِکَ 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پیش از شما صاحب کتاب شدند و از کسانی که شرک ورزیدند،آزار فراوان خواهید شنید،و اگر شکیبا شوید و پرهیزگاری کنید،به راه راست و محکم رفته و چنان که باید به کار برخاسته‌اید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است که تنها به صبر بس نکند،بلکه نیز به پرهیزگاری مسلح شود که عبارت است از ملتزم بودن به واجبات و پرهیز کردن از محرّمات دین،و چون چنین کند زمام امور را به دست گرفته است،چه عزم امور و جوهر آن در صبر و تقوی</w:t>
      </w:r>
    </w:p>
    <w:p>
      <w:pPr>
        <w:pStyle w:val="BookText"/>
        <w:rPr/>
      </w:pPr>
      <w:r>
        <w:rPr>
          <w:rFonts w:ascii="IRNazanin" w:hAnsi="IRNazanin" w:eastAsia="IRNazanin"/>
          <w:color w:val="111111"/>
          <w:sz w:val="28"/>
          <w:sz w:val="28"/>
          <w:szCs w:val="28"/>
          <w:rtl w:val="true"/>
          <w:lang w:bidi="fa-IR"/>
        </w:rPr>
        <w:t>و در استواری و التزام تجسّم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فسادانگیزیهای اهل کتاب که رویارویی با آن واجب است، تبلیغات منفی آنان دربارۀ دین جدید است که در چارچوب چیزی قرار می‌گیرد که قرآن در آیۀ گذشته مسلمانان را نسبت به آن هشدار داد و گفت که امت به زودی از کافران چیزهای مایۀ آزار فراوان 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تبلیغات مخالف صریح با پیمان بسته شدۀ میان خدا و ایشان و هر صاحب فهم و فرهنگ است و بنا بر آن بر ایشان لازم است که آن را برای مردم آشکارا بگویند و چنین پیمانی را کتمان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الَّذِینَ أُوتُوا الْکِتٰابَ لَتُبَیِّنُنَّهُ لِلنّٰاسِ وَ لاٰ تَکْتُمُونَهُ فَنَبَذُوهُ وَرٰاءَ ظُهُورِهِمْ وَ اشْتَرَوْا بِهِ ثَمَناً قَلِیلاً فَبِئْسَ مٰا یَشْتَرُونَ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خدا به کسانی کتاب داد،از ایشان پیمان گرفت که آن را بر مردم آشکار سازند و پنهان نسازند،سپس آن را پس پشت انداختند و به بهای اندک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تأکید می‌کند که در پشت این تبلیغات پول اندکی از کالای دنیا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همان‌گونه که هر کس صاحب علم است باید مسئولیت انتشار دادن آن را بدون ترس تحمل کند،به همان‌گونه نیز وظیفه آن کس که مال دارد این است که مال خود را در راه خدا خرج کند،بی‌آنکه طمع مادّی در برابر این دادن مال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این که در برابر مردم مورد ستایش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این که گرفتار عجب و غرور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شاد شود و چنان تصور کند که آنچه بر عهده داشته کاملا 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با آیۀ گذشته قصد آن داشته است که طبقۀ احبار را از چارچوب تأثیر در اجتماع بیرون کند،و به همین منظور در آیه گذشته آمده است که آنان در امانت خدا در علم خیانت کردند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می‌خواهد طبقۀ توانگران بخیل را بکوبد که مال خود را جز برای</w:t>
      </w:r>
      <w:bookmarkStart w:id="1579" w:name="pg12292_145073"/>
    </w:p>
    <w:p>
      <w:pPr>
        <w:pStyle w:val="BookText"/>
        <w:rPr/>
      </w:pPr>
      <w:bookmarkEnd w:id="1579"/>
      <w:r>
        <w:rPr>
          <w:rFonts w:ascii="IRNazanin" w:hAnsi="IRNazanin" w:eastAsia="IRNazanin"/>
          <w:color w:val="111111"/>
          <w:sz w:val="28"/>
          <w:sz w:val="28"/>
          <w:szCs w:val="28"/>
          <w:rtl w:val="true"/>
          <w:lang w:bidi="fa-IR"/>
        </w:rPr>
        <w:t>این که در معرض مدح و ستایش قرار گیرند نمی‌بخشند،یا به این گمان که اندکی از مال می‌تواند آنان را از مسئولیتهای رسالتی خلاص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یَفْرَحُونَ بِمٰا أَتَوْا وَ یُحِبُّونَ أَنْ یُحْمَدُوا بِمٰا لَمْ یَفْعَلُوا فَلاٰ تَحْسَبَنَّهُمْ بِمَفٰازَةٍ مِنَ الْعَذٰابِ 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که آنان که به کردار خود شادی نمودند،و دوست داشتند که بر آنچه نکرده‌اند ستایش شوند،از عذاب خدا رسته‌اند،و برای ایشان 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نیازمند مال این گونه کسان نیست،چه او مالک آسمانها و زمین است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اموال ایشان هر کاری را که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 الْأَرْضِ 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آسمانها و زمین است از آن خدا است،و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مالک آسمانها و زمین است،لذا بر اصحاب رسالت لازم است که با توکل بر خدا خود را مسلح کنند،و در برابر این طبقه و نیز طبقۀ هم پیمان آن یعنی طبقۀ دین فروشانی که برای به دست آوردن چند درهم به دین خیانت می‌کنند و در مقابل آنان سر تعظیم فرود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580" w:name="__RefHeading___Toc7460078_417432637"/>
      <w:bookmarkStart w:id="1581" w:name="_Toc624"/>
      <w:bookmarkEnd w:id="158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190</w:t>
      </w:r>
      <w:r>
        <w:rPr>
          <w:rtl w:val="true"/>
        </w:rPr>
        <w:t xml:space="preserve"> </w:t>
      </w:r>
      <w:r>
        <w:rPr>
          <w:rtl w:val="true"/>
        </w:rPr>
        <w:t xml:space="preserve">تا </w:t>
      </w:r>
      <w:r>
        <w:rPr/>
        <w:t>195</w:t>
      </w:r>
      <w:r>
        <w:rPr>
          <w:rtl w:val="true"/>
        </w:rPr>
        <w:t>]</w:t>
      </w:r>
      <w:bookmarkEnd w:id="1581"/>
    </w:p>
    <w:p>
      <w:pPr>
        <w:pStyle w:val="Heading4"/>
        <w:numPr>
          <w:ilvl w:val="3"/>
          <w:numId w:val="1"/>
        </w:numPr>
        <w:rPr/>
      </w:pPr>
      <w:bookmarkStart w:id="1582" w:name="__RefHeading___Toc7460080_417432637"/>
      <w:bookmarkStart w:id="1583" w:name="_Toc625"/>
      <w:bookmarkEnd w:id="1582"/>
      <w:r>
        <w:rPr>
          <w:rtl w:val="true"/>
        </w:rPr>
        <w:t>اشاره</w:t>
      </w:r>
      <w:bookmarkEnd w:id="1583"/>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1584" w:name="pg12292_145075"/>
    </w:p>
    <w:p>
      <w:pPr>
        <w:pStyle w:val="BookText"/>
        <w:rPr/>
      </w:pPr>
      <w:bookmarkEnd w:id="15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585" w:name="__RefHeading___Toc7460082_417432637"/>
      <w:bookmarkStart w:id="1586" w:name="_Toc626"/>
      <w:bookmarkEnd w:id="1585"/>
      <w:r>
        <w:rPr>
          <w:rtl w:val="true"/>
        </w:rPr>
        <w:t>معنای واژه‌ها</w:t>
      </w:r>
      <w:bookmarkEnd w:id="1586"/>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 به معنی کسی است که چندان از خدا فرمانبرداری کند که او را از خود خشنود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و باطل می‌کنم و از بین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587" w:name="__RefHeading___Toc7460084_417432637"/>
      <w:bookmarkStart w:id="1588" w:name="_Toc627"/>
      <w:bookmarkEnd w:id="1587"/>
      <w:r>
        <w:rPr>
          <w:rtl w:val="true"/>
        </w:rPr>
        <w:t>انسان مکتبی</w:t>
      </w:r>
      <w:r>
        <w:rPr>
          <w:rtl w:val="true"/>
        </w:rPr>
        <w:t>:</w:t>
      </w:r>
      <w:r>
        <w:rPr>
          <w:rtl w:val="true"/>
        </w:rPr>
        <w:t>تأمل هدفدار و وظایف رسالت</w:t>
      </w:r>
      <w:bookmarkEnd w:id="1588"/>
    </w:p>
    <w:p>
      <w:pPr>
        <w:pStyle w:val="Heading5"/>
        <w:numPr>
          <w:ilvl w:val="4"/>
          <w:numId w:val="1"/>
        </w:numPr>
        <w:rPr/>
      </w:pPr>
      <w:bookmarkStart w:id="1589" w:name="__RefHeading___Toc7460086_417432637"/>
      <w:bookmarkStart w:id="1590" w:name="_Toc628"/>
      <w:bookmarkEnd w:id="1589"/>
      <w:r>
        <w:rPr>
          <w:rtl w:val="true"/>
        </w:rPr>
        <w:t>اشاره</w:t>
      </w:r>
      <w:bookmarkEnd w:id="1590"/>
    </w:p>
    <w:p>
      <w:pPr>
        <w:pStyle w:val="Heading5"/>
        <w:numPr>
          <w:ilvl w:val="4"/>
          <w:numId w:val="1"/>
        </w:numPr>
        <w:rPr/>
      </w:pPr>
      <w:bookmarkStart w:id="1591" w:name="__RefHeading___Toc7460088_417432637"/>
      <w:bookmarkStart w:id="1592" w:name="_Toc629"/>
      <w:bookmarkEnd w:id="1591"/>
      <w:r>
        <w:rPr>
          <w:rtl w:val="true"/>
        </w:rPr>
        <w:t>رهنمودهایی از آیات</w:t>
      </w:r>
      <w:r>
        <w:rPr>
          <w:rtl w:val="true"/>
        </w:rPr>
        <w:t>:</w:t>
      </w:r>
      <w:bookmarkEnd w:id="1592"/>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رزمندۀ مکتبی کیست،و عوامل دینی انگیزندۀ او به شهادت کدام است؟ قرآن،در فرمان دادن به جهاد،در کنار بعضی از عوامل اجتماعی توقف</w:t>
      </w:r>
      <w:bookmarkStart w:id="1593" w:name="pg12292_145077"/>
    </w:p>
    <w:p>
      <w:pPr>
        <w:pStyle w:val="BookText"/>
        <w:rPr/>
      </w:pPr>
      <w:bookmarkEnd w:id="1593"/>
      <w:r>
        <w:rPr>
          <w:rFonts w:ascii="IRNazanin" w:hAnsi="IRNazanin" w:eastAsia="IRNazanin"/>
          <w:color w:val="111111"/>
          <w:sz w:val="28"/>
          <w:sz w:val="28"/>
          <w:szCs w:val="28"/>
          <w:rtl w:val="true"/>
          <w:lang w:bidi="fa-IR"/>
        </w:rPr>
        <w:t>نمی‌کند،بلکه به اعماق می‌پردازد و جانها را اصلاح می‌کند و آنها را برای پذیرفتن شهادت و بلکه خواستار شدن آن به اصرار آماده می‌سازد،و این همه برای تحقق یافتن اهداف رئیسی انسان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آسمان و زمین بنگری،نخستین چیزی که چشم تو را پر می‌کند وجود اختلاف گسترده در آنها است،آشکارترین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هم آمدن شب و روز است که تو را به این تفکر می‌اندازد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برای چیست؟و پاسخ را به سادگی در این خواهی گفت که وجود هر چیز برای تحقق یافتن هدفی است؛شب برای تحقق یافتن هدفهایی معین می‌آید،و در پی آن روز برای تحقق یافتن هدفهایی دیگر،و بنا بر این هر چیز اندازه و هدفی محدود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برای تحقق یافتن کدام هدف است،و اگر از مسیر این هدف منحرف شویم سرنوشت ما چه خواهد شد؟آیا چیزی جز آتش و خواری است؟پس بهتر آن است که رو به خدا کنیم،و این جا است که وحی نازل می‌شود تا فطرت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ما را رهبری کند و به 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گام برداریم تا به هدف زندگی خود تحقق بخشیم،و مؤمنان راستین به پاسخگویی به فرمان وحی شتاب می‌ورزند،و در آن می‌کوشند تا برای جلب رضای خدا به انجام دادن وظایف خویش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متعال برای ایشان شرایطی معین کرده است که به نظر ما سنگین و مایۀ رنج به نظر می‌رسد،امّا برای آن کس که هدف اساسی او خلاصی از آتش جهنم است،عملی است از ایمان و رقابت و تحمل آزار در راه خدا و جنگ و هجرت کردن در راه خدا و شهید شدن</w:t>
      </w:r>
      <w:r>
        <w:rPr>
          <w:rFonts w:eastAsia="IRNazanin" w:cs="IRNazanin"/>
          <w:color w:val="111111"/>
          <w:sz w:val="28"/>
          <w:szCs w:val="28"/>
          <w:rtl w:val="true"/>
          <w:lang w:bidi="fa-IR"/>
        </w:rPr>
        <w:t>.</w:t>
      </w:r>
    </w:p>
    <w:p>
      <w:pPr>
        <w:pStyle w:val="Heading5"/>
        <w:numPr>
          <w:ilvl w:val="4"/>
          <w:numId w:val="1"/>
        </w:numPr>
        <w:rPr/>
      </w:pPr>
      <w:bookmarkStart w:id="1594" w:name="__RefHeading___Toc7460090_417432637"/>
      <w:bookmarkStart w:id="1595" w:name="_Toc630"/>
      <w:bookmarkEnd w:id="1594"/>
      <w:r>
        <w:rPr>
          <w:rtl w:val="true"/>
        </w:rPr>
        <w:t>[</w:t>
      </w:r>
      <w:r>
        <w:rPr>
          <w:rtl w:val="true"/>
        </w:rPr>
        <w:t>شرح آیات</w:t>
      </w:r>
      <w:r>
        <w:rPr>
          <w:rtl w:val="true"/>
        </w:rPr>
        <w:t>:]</w:t>
      </w:r>
      <w:bookmarkEnd w:id="1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چگونه آفریده شده،و پیوسته آفریده می‌شود بنا بر نقشه‌ای حکیمانه با اراده‌ای مطلق و دستی توانا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که گیتی را با تاریکی و سکون خود می‌پوشاند چیست؟و این روز روشن و پر بانگ و با شکوه چیست؟و چه کس شب را از روز بیرون می‌آورد و جهان را در دریایی از آرامش و تاریکی غرق می‌کند؟</w:t>
      </w:r>
    </w:p>
    <w:p>
      <w:pPr>
        <w:pStyle w:val="BookText"/>
        <w:rPr/>
      </w:pPr>
      <w:r>
        <w:rPr>
          <w:rFonts w:ascii="IRNazanin" w:hAnsi="IRNazanin" w:eastAsia="IRNazanin"/>
          <w:color w:val="111111"/>
          <w:sz w:val="28"/>
          <w:sz w:val="28"/>
          <w:szCs w:val="28"/>
          <w:rtl w:val="true"/>
          <w:lang w:bidi="fa-IR"/>
        </w:rPr>
        <w:t>اینها حقایقی است که عقلهای کسانی را که در جوهر زندگی نفوذ می‌کنند،و در آن سوی پوسته‌های زندگی به جستجوی نظامها و هدفها می‌پردازند، سخت تکان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 الْأَرْضِ وَ اخْتِلاٰفِ اللَّیْلِ وَ النَّهٰارِ لَآیٰاتٍ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زمین،و در پی هم درآمدن شب و روز نشانه‌هایی برای خردمندان موجود است</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عقلهای روشنگر،پروردگار خویش را در نخستین نگاه به زندگی می‌شناسند،و هیچ نمود و پدیده‌ای را در زندگی نمی‌بینند مگر این که به یاد پروردگار خویش بیفتند،چه آنان به سرعت از روی پل ظواهر و نمودها می‌گذرند و به حقیقتی می‌رسند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آفرینندۀ این نمود و مدبر آن است،و آن را از لحظه‌ای تا لحظۀ دیگر از حالی به حال دیگر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ایستاده و نشسته در اندیشۀ خدایند،و ذکر ایشان برخاستۀ از تفکری ژرف در نمودهای زندگی است،و تفکر ایشان سالم است و به زودی به شناخت حقایق منجر می‌شود که بارزترین آنها دانستن این مطلب است که زندگی باطل و بی‌هدف نیست،و آشفتگی و بی‌هدفی در آن دیده نمی‌شود،و هدف زندگی آدمی و سنت و قانونی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آن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است و التزام به راه و رسم خدا که آنچه در آسمانها و زمین است ملتزم آن است،و اگر جز این باشد پایان زندگی آدمی آتش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ایستاده و نشسته و بر پهلوها قرار گرفته خدا را یاد می‌کنند،و در آفرینش آسمانها و زمین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پروردگارا،تو پاکی و اینها را بیهوده نیافریده‌ای،پس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این گونه کسان پندانگیز است،و درسها و عبرتها از واقع زندگی به واقعیت خود آنان انتقال می‌دهد،و آنان را به زندگی با همۀ سنتها و قوانین و</w:t>
      </w:r>
    </w:p>
    <w:p>
      <w:pPr>
        <w:pStyle w:val="BookText"/>
        <w:rPr/>
      </w:pPr>
      <w:r>
        <w:rPr>
          <w:rFonts w:ascii="IRNazanin" w:hAnsi="IRNazanin" w:eastAsia="IRNazanin"/>
          <w:color w:val="111111"/>
          <w:sz w:val="28"/>
          <w:sz w:val="28"/>
          <w:szCs w:val="28"/>
          <w:rtl w:val="true"/>
          <w:lang w:bidi="fa-IR"/>
        </w:rPr>
        <w:t>روشهایی که در آن وجود دارد،متوجه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انسان در زندگی آزمودن ایمان و فهم و اندازۀ کارایی ارادۀ او در مقاومت کردن با فشار شهوات است،پس اگر از آزمایش روسفید بیرون آید، جایگاه او بهشت برین است،و اگر مردود شود بازگشت او به آتش خواهد بود،و این خواری و رسوایی نصیب کسانی است که بر خود ستم روا می‌دارند،و خدا به هیچ وجه نسبت به کسی ستم نمی‌کند،و به زودی معلوم می‌شود که آنچه ستمگران با ستم خود در دنیا به دست آورده‌اند،در آن دنیا هیچ سودی بر ایشان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مَنْ تُدْخِلِ النّٰارَ فَقَدْ أَخْزَیْتَهُ وَ مٰا لِلظّٰالِمِینَ مِنْ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پروردگارا،آن را که به آتش درآوری،خوار و زبونش کرده‌ای،و ستمکاران را یاوری نیست</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عبرتی است که خردمندان از اندیشیدن دربارۀ زندگی به آن متهم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این عبرتها از طریق وحیی که اینان با تفکر سلیم خود به آن دسترس پیدا می‌کنند توضیح داده می‌شود و آنان به قبول آن شتاب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إِنَّنٰا سَمِعْنٰا مُنٰادِیاً یُنٰادِی لِلْإِیمٰانِ أَنْ آمِنُوا بِرَبِّکُمْ فَآمَنّٰا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که منادی مردم را به ایمان آوردن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پروردگارتان ایمان آورید،پس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دریافتند که پاره‌ای از کارهای ایشان با روش الاهی مخالف است،پس به آمرزشخواهی پرداختند و از خداوند متعال خواستار آن شدند تا زندگی ایشان را،پس از آنکه گناهان سبب افساد آن شده بود،با توبه و بازگشت به سوی او و خواستار استقامت شدن اصلاح کند،و آنان را پیوسته بر روی همین خط تا زمان مرگ پایدار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فَاغْفِرْ لَنٰا ذُنُوبَنٰا وَ کَفِّرْ عَنّٰا سَیِّئٰاتِنٰا وَ تَوَفَّنٰا مَعَ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 بیامرز،و کارهای بد ما را بپوشان و ما را با نیکان بمیران</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آنان با تفکر نافذ و بصیر خود در زندگی این مطلب را</w:t>
      </w:r>
    </w:p>
    <w:p>
      <w:pPr>
        <w:pStyle w:val="BookText"/>
        <w:rPr/>
      </w:pPr>
      <w:r>
        <w:rPr>
          <w:rFonts w:ascii="IRNazanin" w:hAnsi="IRNazanin" w:eastAsia="IRNazanin"/>
          <w:color w:val="111111"/>
          <w:sz w:val="28"/>
          <w:sz w:val="28"/>
          <w:szCs w:val="28"/>
          <w:rtl w:val="true"/>
          <w:lang w:bidi="fa-IR"/>
        </w:rPr>
        <w:t>اکتشاف کردند که برترین هدف انسان بهشتی است که خدا آن را به وسیلۀ پیامبران به بندگان مؤمن خود وعده داده است،به مسئلت کردن این بهشت از خدا برخاستند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آتِنٰا مٰا وَعَدْتَنٰا عَلیٰ رُسُلِکَ وَ لاٰ تُخْزِنٰا یَوْمَ الْقِیٰامَةِ إِنَّکَ لاٰ تُخْلِفُ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را به وسیلۀ فرستادگانت به ما وعده کردی بده،و ما را در روز قیامت درمانده و روسیاه مکن،که تو خلف وعده نخواهی کرد</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دعای ایشان را اجابت کرد،ولی برای ایشان شرطهایی قرار داد،و از آنان خواست که از صفتهایی برخوردار شوند که برجسته‌ترین آنها هجرت بود،و آن جدا شدن فکری و عملی از جاهلیت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جدایی مستلزم درافتادن با جاهلیت و مبارزه و در نتیجه بیرون رفتن از سرزمینهای جاهلیت و تحمل انواع آزارها از غربت و ناداری و خواری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بود همۀ اینها آنان را به آراستن و نظم بخشیدن به نفوس خود و آماده شدن برای بازگشت به سرزمینهای خود برای مبارزه برمی‌انگیخت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سپاه از جنگ پیروزی است،و هدف آن سربازان،شهادت در راه خدا بود،و آنان با شجاعت و از خود گذشتگی در این راه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خدا با مؤمنانی است که اگر به آن عمل کنند،پاداش کامل خود را دریافت خواهند کرد،و به صورت برابر برای مرد و زن هر دو بود،و خدا آنان را به بهشت به عنوان پاداش نیکویی از خود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لَهُمْ رَبُّهُمْ أَنِّی لاٰ أُضِیعُ عَمَلَ عٰامِلٍ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پروردگارشان دعای ایشان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عاملی از شما را ضایع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به تنهایی برای رسیدن به پاداش کافی نیست،بلکه عمل صالح است که سبب رسیدن به پاداش آن به اندازه می‌شود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أَوْ أُنْثیٰ بَعْضُکُمْ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زن،که بعضی از</w:t>
      </w:r>
      <w:bookmarkStart w:id="1596" w:name="pg12292_145086"/>
    </w:p>
    <w:p>
      <w:pPr>
        <w:pStyle w:val="BookText"/>
        <w:rPr/>
      </w:pPr>
      <w:bookmarkEnd w:id="1596"/>
      <w:r>
        <w:rPr>
          <w:rFonts w:ascii="IRNazanin" w:hAnsi="IRNazanin" w:eastAsia="IRNazanin"/>
          <w:color w:val="111111"/>
          <w:sz w:val="28"/>
          <w:sz w:val="28"/>
          <w:szCs w:val="28"/>
          <w:rtl w:val="true"/>
          <w:lang w:bidi="fa-IR"/>
        </w:rPr>
        <w:t>شما از بعضی دیگرید،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پاداش با یکدیگر برابرید،بدان جهت که زنان و مردان از یکدیگر پدید می‌آیند،و همه از پدر واحد به وجود آمده‌اید و فرقی میان شما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هٰاجَرُوا وَ أُخْرِجُوا مِنْ دِیٰارِهِمْ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هجرت کردند و از خانه‌های خود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معنی خارج شدن با میل شخص است،و آن مخالف اخراج است که عبارت از بیرون رانده شدن به اکراه است،و بسا امکان آن هست که هجرت در این جا به معنی هجرت معنوی باشد و اخراج به معنی هجرت جغرافیایی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أُوذُوا فِی سَبِیلِی وَ قٰاتَلُوا وَ قُتِلُوا لَأُکَفِّرَنَّ عَنْهُمْ سَیِّئٰاتِهِمْ وَ لَأُدْخِلَنَّهُمْ جَنّٰاتٍ تَجْرِی مِنْ تَحْتِهَا الْأَنْهٰارُ ثَوٰاباً مِنْ عِنْدِ اللّٰهِ وَ اللّٰهُ عِنْدَهُ حُسْنُ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من آزار دیدند،و جنگیدند و کشته شدند،گناهانشان را پاک خواهم کرد،و آنان را به باغهایی درخواهم آورد که در آنها نهرها روان است، که این پاداشی از جانب خدا است،و بهترین پاداش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خون خود غسل داده می‌شود،و از گناهان پاک است،و بی‌حساب به بهشت درخواهد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597" w:name="__RefHeading___Toc7460092_417432637"/>
      <w:bookmarkStart w:id="1598" w:name="_Toc631"/>
      <w:bookmarkEnd w:id="159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196</w:t>
      </w:r>
      <w:r>
        <w:rPr>
          <w:rtl w:val="true"/>
        </w:rPr>
        <w:t xml:space="preserve"> </w:t>
      </w:r>
      <w:r>
        <w:rPr>
          <w:rtl w:val="true"/>
        </w:rPr>
        <w:t xml:space="preserve">تا </w:t>
      </w:r>
      <w:r>
        <w:rPr/>
        <w:t>200</w:t>
      </w:r>
      <w:r>
        <w:rPr>
          <w:rtl w:val="true"/>
        </w:rPr>
        <w:t>]</w:t>
      </w:r>
      <w:bookmarkEnd w:id="1598"/>
    </w:p>
    <w:p>
      <w:pPr>
        <w:pStyle w:val="Heading4"/>
        <w:numPr>
          <w:ilvl w:val="3"/>
          <w:numId w:val="1"/>
        </w:numPr>
        <w:rPr/>
      </w:pPr>
      <w:bookmarkStart w:id="1599" w:name="__RefHeading___Toc7460094_417432637"/>
      <w:bookmarkStart w:id="1600" w:name="_Toc632"/>
      <w:bookmarkEnd w:id="1599"/>
      <w:r>
        <w:rPr>
          <w:rtl w:val="true"/>
        </w:rPr>
        <w:t>اشاره</w:t>
      </w:r>
      <w:bookmarkEnd w:id="1600"/>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1601" w:name="pg12292_145088"/>
    </w:p>
    <w:p>
      <w:pPr>
        <w:pStyle w:val="BookText"/>
        <w:rPr/>
      </w:pPr>
      <w:bookmarkEnd w:id="16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602" w:name="__RefHeading___Toc7460096_417432637"/>
      <w:bookmarkStart w:id="1603" w:name="_Toc633"/>
      <w:bookmarkEnd w:id="1602"/>
      <w:r>
        <w:rPr>
          <w:rtl w:val="true"/>
        </w:rPr>
        <w:t>معنای واژه‌ها</w:t>
      </w:r>
      <w:bookmarkEnd w:id="1603"/>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یغرّنّک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به گمان انداختن در حال شادی است در صورتی که مشخصا امر به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است که با آن رسیدن به لذت به زودی میسر می‌شود،خواه به خود لذت باشد یا به چیزی که با آن لذت فراهم می‌آید،همچون مال فراوان و فرزندان و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انسان در آن آرام می‌گیرد او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 بستر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 است به معنی نیکان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فرمانبرداران و خاضعان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رباط بستن و آماده نگاه داشتن اسب است برای مقابلۀ با دشمن،و سپس برای هر کس به کار رفته که در مرز مقیم است و کشور را در برابر کسانی که قصد دارند با نیت پلید وارد آن شوند محافظت می‌کند</w:t>
      </w:r>
      <w:r>
        <w:rPr>
          <w:rFonts w:eastAsia="IRNazanin" w:cs="IRNazanin"/>
          <w:color w:val="111111"/>
          <w:sz w:val="28"/>
          <w:szCs w:val="28"/>
          <w:rtl w:val="true"/>
          <w:lang w:bidi="fa-IR"/>
        </w:rPr>
        <w:t>.</w:t>
      </w:r>
      <w:bookmarkStart w:id="1604" w:name="pg12292_145090"/>
    </w:p>
    <w:p>
      <w:pPr>
        <w:pStyle w:val="BookText"/>
        <w:rPr/>
      </w:pPr>
      <w:bookmarkEnd w:id="16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605" w:name="__RefHeading___Toc7460098_417432637"/>
      <w:bookmarkStart w:id="1606" w:name="_Toc634"/>
      <w:bookmarkEnd w:id="1605"/>
      <w:r>
        <w:rPr>
          <w:rtl w:val="true"/>
        </w:rPr>
        <w:t>شکیبایی کنید و در شکیبایی بر یکدیگر پیشی گیرید و آماده باشید</w:t>
      </w:r>
      <w:bookmarkEnd w:id="1606"/>
    </w:p>
    <w:p>
      <w:pPr>
        <w:pStyle w:val="Heading5"/>
        <w:numPr>
          <w:ilvl w:val="4"/>
          <w:numId w:val="1"/>
        </w:numPr>
        <w:rPr/>
      </w:pPr>
      <w:bookmarkStart w:id="1607" w:name="__RefHeading___Toc7460100_417432637"/>
      <w:bookmarkStart w:id="1608" w:name="_Toc635"/>
      <w:bookmarkEnd w:id="1607"/>
      <w:r>
        <w:rPr>
          <w:rtl w:val="true"/>
        </w:rPr>
        <w:t>اشاره</w:t>
      </w:r>
      <w:bookmarkEnd w:id="1608"/>
    </w:p>
    <w:p>
      <w:pPr>
        <w:pStyle w:val="Heading5"/>
        <w:numPr>
          <w:ilvl w:val="4"/>
          <w:numId w:val="1"/>
        </w:numPr>
        <w:rPr/>
      </w:pPr>
      <w:bookmarkStart w:id="1609" w:name="__RefHeading___Toc7460102_417432637"/>
      <w:bookmarkStart w:id="1610" w:name="_Toc636"/>
      <w:bookmarkEnd w:id="1609"/>
      <w:r>
        <w:rPr>
          <w:rtl w:val="true"/>
        </w:rPr>
        <w:t>رهنمودهایی از آیات</w:t>
      </w:r>
      <w:r>
        <w:rPr>
          <w:rtl w:val="true"/>
        </w:rPr>
        <w:t>:</w:t>
      </w:r>
      <w:bookmarkEnd w:id="1610"/>
    </w:p>
    <w:p>
      <w:pPr>
        <w:pStyle w:val="BookText"/>
        <w:rPr/>
      </w:pPr>
      <w:r>
        <w:rPr>
          <w:rFonts w:ascii="IRNazanin" w:hAnsi="IRNazanin" w:eastAsia="IRNazanin"/>
          <w:color w:val="111111"/>
          <w:sz w:val="28"/>
          <w:sz w:val="28"/>
          <w:szCs w:val="28"/>
          <w:rtl w:val="true"/>
          <w:lang w:bidi="fa-IR"/>
        </w:rPr>
        <w:t>کسانی که در راه خدا هجرت می‌کنند،چیزی جز توشۀ تقوی و نیروی ایمان با خود همراه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می‌دانند که،علی رغم نیروهای ظاهری که پر کنندۀ چشم و مایۀ فریب خوردن ساده دلان است،پایان کار دشمنانشان نزدیک است،و پس از این پایان شاید به دوزخ پرتاب شوند که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ایشان بهشت است که بس نیکو قرارگاهی است،و از همین رو بر مؤمنان لازم است که شکیبایی کنند و با این شکیبایی به جانهای خود شجاعت بخشند،و در مرزها به مرزداری برخیزند و از خدا بترسند تا در دنیا و آخرت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درس حاضر است که همچون متممی برای گفتار دربارۀ آمادگیهای روانی و ایمانی امتی عرضه می‌شود که با اهل کتاب در حال جنگ است،و بر آزار آنان شکیبایی نشان می‌دهد،و فشارهای طبقۀ توانگران بخیل هم پیمان با حبران 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الاحبار و الرهبان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را تحمل می‌کند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صورت بیانی کامل شود و واقعیت پیدا کند،قرآن در آیۀ پیش آخرین آیه می‌گوید که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کتاب کافر نیستند،بلکه در میان ایشان مردمان متقی نیز وجود دارند،تا چنان تصور نشود که،مثلا،همۀ یهودیان اهل دوزخ‌اند و این تنها بدان سبب است که یهودی‌اند،و ما اهل بهشت‌ایم و این تنها از آن روست</w:t>
      </w:r>
      <w:bookmarkStart w:id="1611" w:name="pg12292_145092"/>
    </w:p>
    <w:p>
      <w:pPr>
        <w:pStyle w:val="BookText"/>
        <w:rPr/>
      </w:pPr>
      <w:bookmarkEnd w:id="1611"/>
      <w:r>
        <w:rPr>
          <w:rFonts w:ascii="IRNazanin" w:hAnsi="IRNazanin" w:eastAsia="IRNazanin"/>
          <w:color w:val="111111"/>
          <w:sz w:val="28"/>
          <w:sz w:val="28"/>
          <w:szCs w:val="28"/>
          <w:rtl w:val="true"/>
          <w:lang w:bidi="fa-IR"/>
        </w:rPr>
        <w:t>که ما مسلمانیم،بلکه تنها عمل و کردار است که مقیاس حقیقی برای بازشناختن دوزخیان از بهشتیان است</w:t>
      </w:r>
      <w:r>
        <w:rPr>
          <w:rFonts w:eastAsia="IRNazanin" w:cs="IRNazanin"/>
          <w:color w:val="111111"/>
          <w:sz w:val="28"/>
          <w:szCs w:val="28"/>
          <w:rtl w:val="true"/>
          <w:lang w:bidi="fa-IR"/>
        </w:rPr>
        <w:t>.</w:t>
      </w:r>
    </w:p>
    <w:p>
      <w:pPr>
        <w:pStyle w:val="Heading5"/>
        <w:numPr>
          <w:ilvl w:val="4"/>
          <w:numId w:val="1"/>
        </w:numPr>
        <w:rPr/>
      </w:pPr>
      <w:bookmarkStart w:id="1612" w:name="__RefHeading___Toc7460104_417432637"/>
      <w:bookmarkStart w:id="1613" w:name="_Toc637"/>
      <w:bookmarkEnd w:id="1612"/>
      <w:r>
        <w:rPr>
          <w:rtl w:val="true"/>
        </w:rPr>
        <w:t>شرح آیات</w:t>
      </w:r>
      <w:r>
        <w:rPr>
          <w:rtl w:val="true"/>
        </w:rPr>
        <w:t>:</w:t>
      </w:r>
      <w:bookmarkEnd w:id="16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رغم آنکه کافران از نیروهای ظاهری و آزادی حرکت و دخل و تصرف در شهرها بهره‌مندی دارند،روزهاشان معدود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که کافران در کار شهرها دست دارند،تو را نفریبد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ثُمَّ مَأْوٰاهُمْ جَهَنَّمُ وَ 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ناچیز است و سپس جایگاهشان دوزخ است که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پرهیزگارانی که ملتزم به انجام دادن برنامۀ آسمانی به صورت کاملند،پیروز و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الَّذِینَ اتَّقَوْا رَبَّهُمْ لَهُمْ جَنّٰاتٌ تَجْرِی مِنْ تَحْتِهَا الْأَنْهٰارُ خٰالِدِینَ فِیهٰا نُزُلاً مِنْ عِنْدِ اللّٰهِ وَ مٰا عِنْدَ اللّٰهِ خَیْرٌ لِلْأَبْرٰارِ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از خدا ترسیدند و پرهیزگار شدند،باغهایی خواهند داشت که در آنها نهرها روان است و جاودانه در آنها می‌مانند،و در مهمانی خدایند؛و آنچه در نزد خداست برای نیکان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دو صفت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ملتزم بودن به روش خدایی عمل و مراعات انضباط در آن کردن،و دیگری نشاط و،به نظر من،قرآن التزام الاهی را تقوی نامیده است،و نشاط و کارایی در راه خیر را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به هر دو صفت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این کافی نیست که مؤمن معتقد به خدا و رسول او باشد،و بگوید که من مسلمانم و در نتیجه بهشت نصیب او شود؛هرگز چنین نیست و پاداش نتیجۀ عمل است،خواه شخص مسلمان باشد و خواه از اهل کتاب</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لَمَنْ یُؤْمِنُ بِاللّٰهِ وَ مٰا أُنْزِلَ إِلَیْکُمْ وَ مٰا أُنْزِلَ إِلَیْهِمْ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لِلّٰهِ لاٰ یَشْتَرُونَ بِآیٰاتِ اللّٰهِ ثَمَناً قَلِیلاً أُولٰئِکَ لَهُمْ أَجْرُهُمْ عِنْدَ رَبِّهِمْ إِنَّ اللّٰهَ سَرِیعُ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اهل کتاب چنانند که به خدا ایمان دارند،و به آنچه به شما و ایشان فروفرستاده شده ایمان دارند؛در برابر خدا خاشعند و آیات خدا را به بهایی اندک نمی‌فروشند؛مزد اینان در نزد پروردگارشان است و خداوند زود به حساب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می‌نماید که اینها صفات بعضی از علمای یهود و نصاری است،چه گفته است که آیات خدا را به بهای اندک نمی‌فروشند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رویارویی با دشمنان،از کفار و توانگران و احبار،ناگزیر باید چشم به پیروزی آینده داشت،و بر رنج و آزاری که در راه مبارزه موجود است شکیبا بود،و روحیۀ مثبت بودن را در میان امت رواج داد،تا بعضی از آنان بعضی دیگر را به صبر کردن سفارش کنند و عملا به آمادگی دایم برای رو به رو شدن با دشمن بیندیشند،و در فرمانبرداری از مقام رهبری امت کمال انضباط را داشته باشند،که راه نیکبختی،خواه در سطح امت و خواه در سطح افراد همین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اصْبِرُوا وَ صٰابِرُوا وَ رٰابِطُوا وَ اتَّقُوا اللّٰهَ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کنید و در شکیبایی بر یکدیگر سبقت‌گیرید و در مرزها آماده باشید،باشد که رستگار شوید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خواست خدا،در بعضی از صفحات آینده دربارۀ محکم و متشابه سخن خواهیم گفت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تألیف ملا محسن فیض کاشانی،ج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البیان،همان جا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حدیثی مأثور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آسمان و زمین و میان آن دو از آفریده‌ای که در درون کرسی آفریده شده است هستند،که چهار فرشته آن را به فرمان خدا حمل من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650.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668</Pages>
  <Words>73084</Words>
  <Characters>287763</Characters>
  <CharactersWithSpaces>358655</CharactersWithSpaces>
  <Paragraphs>2193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2026-08-23T13:42:00Z</dcterms:created>
  <dc:creator>ghaemiyeh.com</dc:creator>
  <dc:description/>
  <dc:language>en-US</dc:language>
  <cp:lastModifiedBy/>
  <dcterms:modified xsi:type="dcterms:W3CDTF">2026-08-23T17:12:14Z</dcterms:modified>
  <cp:revision>1</cp:revision>
  <dc:subject/>
  <dc:title>تفسیر هدایت جلد 1</dc:title>
</cp:coreProperties>
</file>

<file path=docProps/custom.xml><?xml version="1.0" encoding="utf-8"?>
<Properties xmlns="http://schemas.openxmlformats.org/officeDocument/2006/custom-properties" xmlns:vt="http://schemas.openxmlformats.org/officeDocument/2006/docPropsVTypes"/>
</file>