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الانتصار اهم مناظرات الشیعه فی شبکات الانترنت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69241_41743263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669243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69245_417432637">
            <w:r>
              <w:rPr>
                <w:webHidden/>
                <w:rStyle w:val="IndexLink"/>
                <w:rtl w:val="true"/>
              </w:rPr>
              <w:t>الباب الثانی</w:t>
            </w:r>
            <w:r>
              <w:rPr>
                <w:rStyle w:val="IndexLink"/>
                <w:rtl w:val="true"/>
              </w:rPr>
              <w:t xml:space="preserve">: </w:t>
            </w:r>
            <w:r>
              <w:rPr>
                <w:rStyle w:val="IndexLink"/>
                <w:rtl w:val="true"/>
              </w:rPr>
              <w:t>مناظرات في التوحيد وصفات الله تعالي</w:t>
            </w:r>
            <w:r>
              <w:rPr>
                <w:rStyle w:val="IndexLink"/>
                <w:rtl w:val="true"/>
              </w:rPr>
              <w:tab/>
            </w:r>
            <w:r>
              <w:rPr>
                <w:rStyle w:val="IndexLink"/>
              </w:rPr>
              <w:t>10</w:t>
            </w:r>
          </w:hyperlink>
        </w:p>
        <w:p>
          <w:pPr>
            <w:pStyle w:val="Contents3"/>
            <w:tabs>
              <w:tab w:val="clear" w:pos="8459"/>
              <w:tab w:val="right" w:pos="9026" w:leader="dot"/>
            </w:tabs>
            <w:rPr/>
          </w:pPr>
          <w:hyperlink w:anchor="__RefHeading___Toc6669247_41743263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669249_417432637">
            <w:r>
              <w:rPr>
                <w:webHidden/>
                <w:rStyle w:val="IndexLink"/>
                <w:rtl w:val="true"/>
              </w:rPr>
              <w:t>الفصل الأول</w:t>
            </w:r>
            <w:r>
              <w:rPr>
                <w:rStyle w:val="IndexLink"/>
                <w:rtl w:val="true"/>
              </w:rPr>
              <w:t xml:space="preserve">: </w:t>
            </w:r>
            <w:r>
              <w:rPr>
                <w:rStyle w:val="IndexLink"/>
                <w:rtl w:val="true"/>
              </w:rPr>
              <w:t>مذهب الوهابيين و إمامهم ابن تيمية في التوحيد</w:t>
            </w:r>
            <w:r>
              <w:rPr>
                <w:rStyle w:val="IndexLink"/>
                <w:rtl w:val="true"/>
              </w:rPr>
              <w:tab/>
            </w:r>
            <w:r>
              <w:rPr>
                <w:rStyle w:val="IndexLink"/>
              </w:rPr>
              <w:t>12</w:t>
            </w:r>
          </w:hyperlink>
        </w:p>
        <w:p>
          <w:pPr>
            <w:pStyle w:val="Contents4"/>
            <w:tabs>
              <w:tab w:val="clear" w:pos="8176"/>
              <w:tab w:val="right" w:pos="9026" w:leader="dot"/>
            </w:tabs>
            <w:rPr/>
          </w:pPr>
          <w:hyperlink w:anchor="__RefHeading___Toc6669251_417432637">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6669253_417432637">
            <w:r>
              <w:rPr>
                <w:webHidden/>
                <w:rStyle w:val="IndexLink"/>
                <w:rtl w:val="true"/>
              </w:rPr>
              <w:t>ابن تيمية يتبني عقيدة التجسيم التوراتية</w:t>
            </w:r>
            <w:r>
              <w:rPr>
                <w:rStyle w:val="IndexLink"/>
                <w:rtl w:val="true"/>
              </w:rPr>
              <w:tab/>
            </w:r>
            <w:r>
              <w:rPr>
                <w:rStyle w:val="IndexLink"/>
              </w:rPr>
              <w:t>14</w:t>
            </w:r>
          </w:hyperlink>
        </w:p>
        <w:p>
          <w:pPr>
            <w:pStyle w:val="Contents5"/>
            <w:tabs>
              <w:tab w:val="clear" w:pos="7892"/>
              <w:tab w:val="right" w:pos="9026" w:leader="dot"/>
            </w:tabs>
            <w:rPr/>
          </w:pPr>
          <w:hyperlink w:anchor="__RefHeading___Toc6669255_417432637">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6669257_417432637">
            <w:r>
              <w:rPr>
                <w:webHidden/>
                <w:rStyle w:val="IndexLink"/>
                <w:rtl w:val="true"/>
              </w:rPr>
              <w:t>رؤية الله تعالي بالعين محال</w:t>
            </w:r>
            <w:r>
              <w:rPr>
                <w:rStyle w:val="IndexLink"/>
                <w:rtl w:val="true"/>
              </w:rPr>
              <w:tab/>
            </w:r>
            <w:r>
              <w:rPr>
                <w:rStyle w:val="IndexLink"/>
              </w:rPr>
              <w:t>15</w:t>
            </w:r>
          </w:hyperlink>
        </w:p>
        <w:p>
          <w:pPr>
            <w:pStyle w:val="Contents4"/>
            <w:tabs>
              <w:tab w:val="clear" w:pos="8176"/>
              <w:tab w:val="right" w:pos="9026" w:leader="dot"/>
            </w:tabs>
            <w:rPr/>
          </w:pPr>
          <w:hyperlink w:anchor="__RefHeading___Toc6669259_417432637">
            <w:r>
              <w:rPr>
                <w:webHidden/>
                <w:rStyle w:val="IndexLink"/>
                <w:rtl w:val="true"/>
              </w:rPr>
              <w:t>ابن تيمية يدعو المسلمين إلي الإيمان بمعبود اليهود حسب التوراة</w:t>
            </w:r>
            <w:r>
              <w:rPr>
                <w:rStyle w:val="IndexLink"/>
                <w:rtl w:val="true"/>
              </w:rPr>
              <w:tab/>
            </w:r>
            <w:r>
              <w:rPr>
                <w:rStyle w:val="IndexLink"/>
              </w:rPr>
              <w:t>35</w:t>
            </w:r>
          </w:hyperlink>
        </w:p>
        <w:p>
          <w:pPr>
            <w:pStyle w:val="Contents5"/>
            <w:tabs>
              <w:tab w:val="clear" w:pos="7892"/>
              <w:tab w:val="right" w:pos="9026" w:leader="dot"/>
            </w:tabs>
            <w:rPr/>
          </w:pPr>
          <w:hyperlink w:anchor="__RefHeading___Toc6669261_41743263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6669263_417432637">
            <w:r>
              <w:rPr>
                <w:webHidden/>
                <w:rStyle w:val="IndexLink"/>
                <w:rtl w:val="true"/>
              </w:rPr>
              <w:t>و واقع اليهود يفضح ابن تيمية</w:t>
            </w:r>
            <w:r>
              <w:rPr>
                <w:rStyle w:val="IndexLink"/>
                <w:rtl w:val="true"/>
              </w:rPr>
              <w:tab/>
            </w:r>
            <w:r>
              <w:rPr>
                <w:rStyle w:val="IndexLink"/>
              </w:rPr>
              <w:t>37</w:t>
            </w:r>
          </w:hyperlink>
        </w:p>
        <w:p>
          <w:pPr>
            <w:pStyle w:val="Contents5"/>
            <w:tabs>
              <w:tab w:val="clear" w:pos="7892"/>
              <w:tab w:val="right" w:pos="9026" w:leader="dot"/>
            </w:tabs>
            <w:rPr/>
          </w:pPr>
          <w:hyperlink w:anchor="__RefHeading___Toc6669265_417432637">
            <w:r>
              <w:rPr>
                <w:webHidden/>
                <w:rStyle w:val="IndexLink"/>
                <w:rtl w:val="true"/>
              </w:rPr>
              <w:t>ابن تيمية يصرح بأن الله تعالي جسم موجود في مكان وله أعضاء وله شبيه</w:t>
            </w:r>
            <w:r>
              <w:rPr>
                <w:rStyle w:val="IndexLink"/>
                <w:rtl w:val="true"/>
              </w:rPr>
              <w:tab/>
            </w:r>
            <w:r>
              <w:rPr>
                <w:rStyle w:val="IndexLink"/>
              </w:rPr>
              <w:t>41</w:t>
            </w:r>
          </w:hyperlink>
        </w:p>
        <w:p>
          <w:pPr>
            <w:pStyle w:val="Contents5"/>
            <w:tabs>
              <w:tab w:val="clear" w:pos="7892"/>
              <w:tab w:val="right" w:pos="9026" w:leader="dot"/>
            </w:tabs>
            <w:rPr/>
          </w:pPr>
          <w:hyperlink w:anchor="__RefHeading___Toc6669267_417432637">
            <w:r>
              <w:rPr>
                <w:webHidden/>
                <w:rStyle w:val="IndexLink"/>
                <w:rtl w:val="true"/>
              </w:rPr>
              <w:t>و معبود ابن تيمية موجود في مكان معين من الكون</w:t>
            </w:r>
            <w:r>
              <w:rPr>
                <w:rStyle w:val="IndexLink"/>
                <w:rtl w:val="true"/>
              </w:rPr>
              <w:tab/>
            </w:r>
            <w:r>
              <w:rPr>
                <w:rStyle w:val="IndexLink"/>
              </w:rPr>
              <w:t>42</w:t>
            </w:r>
          </w:hyperlink>
        </w:p>
        <w:p>
          <w:pPr>
            <w:pStyle w:val="Contents5"/>
            <w:tabs>
              <w:tab w:val="clear" w:pos="7892"/>
              <w:tab w:val="right" w:pos="9026" w:leader="dot"/>
            </w:tabs>
            <w:rPr/>
          </w:pPr>
          <w:hyperlink w:anchor="__RefHeading___Toc6669269_417432637">
            <w:r>
              <w:rPr>
                <w:webHidden/>
                <w:rStyle w:val="IndexLink"/>
                <w:rtl w:val="true"/>
              </w:rPr>
              <w:t>و زعم ابن تيمية أن السلف كلهم مجسمة، مثله</w:t>
            </w:r>
            <w:r>
              <w:rPr>
                <w:rStyle w:val="IndexLink"/>
                <w:rtl w:val="true"/>
              </w:rPr>
              <w:tab/>
            </w:r>
            <w:r>
              <w:rPr>
                <w:rStyle w:val="IndexLink"/>
              </w:rPr>
              <w:t>43</w:t>
            </w:r>
          </w:hyperlink>
        </w:p>
        <w:p>
          <w:pPr>
            <w:pStyle w:val="Contents5"/>
            <w:tabs>
              <w:tab w:val="clear" w:pos="7892"/>
              <w:tab w:val="right" w:pos="9026" w:leader="dot"/>
            </w:tabs>
            <w:rPr/>
          </w:pPr>
          <w:hyperlink w:anchor="__RefHeading___Toc6669271_417432637">
            <w:r>
              <w:rPr>
                <w:webHidden/>
                <w:rStyle w:val="IndexLink"/>
                <w:rtl w:val="true"/>
              </w:rPr>
              <w:t>معبود ابن تيمية ليس جسدا، ولكنه جسم</w:t>
            </w:r>
            <w:r>
              <w:rPr>
                <w:rStyle w:val="IndexLink"/>
                <w:rtl w:val="true"/>
              </w:rPr>
              <w:tab/>
            </w:r>
            <w:r>
              <w:rPr>
                <w:rStyle w:val="IndexLink"/>
              </w:rPr>
              <w:t>43</w:t>
            </w:r>
          </w:hyperlink>
        </w:p>
        <w:p>
          <w:pPr>
            <w:pStyle w:val="Contents5"/>
            <w:tabs>
              <w:tab w:val="clear" w:pos="7892"/>
              <w:tab w:val="right" w:pos="9026" w:leader="dot"/>
            </w:tabs>
            <w:rPr/>
          </w:pPr>
          <w:hyperlink w:anchor="__RefHeading___Toc6669273_417432637">
            <w:r>
              <w:rPr>
                <w:webHidden/>
                <w:rStyle w:val="IndexLink"/>
                <w:rtl w:val="true"/>
              </w:rPr>
              <w:t>معبود ابن تيمية ليس له كفء و مثيل</w:t>
            </w:r>
            <w:r>
              <w:rPr>
                <w:rStyle w:val="IndexLink"/>
                <w:rtl w:val="true"/>
              </w:rPr>
              <w:t xml:space="preserve">.. </w:t>
            </w:r>
            <w:r>
              <w:rPr>
                <w:rStyle w:val="IndexLink"/>
                <w:rtl w:val="true"/>
              </w:rPr>
              <w:t>ولكن له شبيه</w:t>
            </w:r>
            <w:r>
              <w:rPr>
                <w:rStyle w:val="IndexLink"/>
                <w:rtl w:val="true"/>
              </w:rPr>
              <w:tab/>
            </w:r>
            <w:r>
              <w:rPr>
                <w:rStyle w:val="IndexLink"/>
              </w:rPr>
              <w:t>44</w:t>
            </w:r>
          </w:hyperlink>
        </w:p>
        <w:p>
          <w:pPr>
            <w:pStyle w:val="Contents4"/>
            <w:tabs>
              <w:tab w:val="clear" w:pos="8176"/>
              <w:tab w:val="right" w:pos="9026" w:leader="dot"/>
            </w:tabs>
            <w:rPr/>
          </w:pPr>
          <w:hyperlink w:anchor="__RefHeading___Toc6669275_417432637">
            <w:r>
              <w:rPr>
                <w:webHidden/>
                <w:rStyle w:val="IndexLink"/>
                <w:rtl w:val="true"/>
              </w:rPr>
              <w:t>ابن تيمية و أتباعه ينفون وجود المجاز في اللغة العربية</w:t>
            </w:r>
            <w:r>
              <w:rPr>
                <w:rStyle w:val="IndexLink"/>
                <w:rtl w:val="true"/>
              </w:rPr>
              <w:tab/>
            </w:r>
            <w:r>
              <w:rPr>
                <w:rStyle w:val="IndexLink"/>
              </w:rPr>
              <w:t>49</w:t>
            </w:r>
          </w:hyperlink>
        </w:p>
        <w:p>
          <w:pPr>
            <w:pStyle w:val="Contents4"/>
            <w:tabs>
              <w:tab w:val="clear" w:pos="8176"/>
              <w:tab w:val="right" w:pos="9026" w:leader="dot"/>
            </w:tabs>
            <w:rPr/>
          </w:pPr>
          <w:hyperlink w:anchor="__RefHeading___Toc6669277_417432637">
            <w:r>
              <w:rPr>
                <w:webHidden/>
                <w:rStyle w:val="IndexLink"/>
                <w:rtl w:val="true"/>
              </w:rPr>
              <w:t>صفات معبود الوهابيين و إمامِهم</w:t>
            </w:r>
            <w:r>
              <w:rPr>
                <w:rStyle w:val="IndexLink"/>
                <w:rtl w:val="true"/>
              </w:rPr>
              <w:tab/>
            </w:r>
            <w:r>
              <w:rPr>
                <w:rStyle w:val="IndexLink"/>
              </w:rPr>
              <w:t>52</w:t>
            </w:r>
          </w:hyperlink>
        </w:p>
        <w:p>
          <w:pPr>
            <w:pStyle w:val="Contents4"/>
            <w:tabs>
              <w:tab w:val="clear" w:pos="8176"/>
              <w:tab w:val="right" w:pos="9026" w:leader="dot"/>
            </w:tabs>
            <w:rPr/>
          </w:pPr>
          <w:hyperlink w:anchor="__RefHeading___Toc6669279_417432637">
            <w:r>
              <w:rPr>
                <w:webHidden/>
                <w:rStyle w:val="IndexLink"/>
                <w:rtl w:val="true"/>
              </w:rPr>
              <w:t>محاولاتهم إخفاء عقيدتهم في تجسيم معبودهم</w:t>
            </w:r>
            <w:r>
              <w:rPr>
                <w:rStyle w:val="IndexLink"/>
                <w:rtl w:val="true"/>
              </w:rPr>
              <w:tab/>
            </w:r>
            <w:r>
              <w:rPr>
                <w:rStyle w:val="IndexLink"/>
              </w:rPr>
              <w:t>70</w:t>
            </w:r>
          </w:hyperlink>
        </w:p>
        <w:p>
          <w:pPr>
            <w:pStyle w:val="Contents5"/>
            <w:tabs>
              <w:tab w:val="clear" w:pos="7892"/>
              <w:tab w:val="right" w:pos="9026" w:leader="dot"/>
            </w:tabs>
            <w:rPr/>
          </w:pPr>
          <w:hyperlink w:anchor="__RefHeading___Toc6669281_41743263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669283_417432637">
            <w:r>
              <w:rPr>
                <w:webHidden/>
                <w:rStyle w:val="IndexLink"/>
                <w:rtl w:val="true"/>
              </w:rPr>
              <w:t>احاديث التجسيم والتشبيه دسها في لحيته مجوس عبادان</w:t>
            </w:r>
            <w:r>
              <w:rPr>
                <w:rStyle w:val="IndexLink"/>
                <w:rtl w:val="true"/>
              </w:rPr>
              <w:tab/>
            </w:r>
            <w:r>
              <w:rPr>
                <w:rStyle w:val="IndexLink"/>
              </w:rPr>
              <w:t>71</w:t>
            </w:r>
          </w:hyperlink>
        </w:p>
        <w:p>
          <w:pPr>
            <w:pStyle w:val="Contents5"/>
            <w:tabs>
              <w:tab w:val="clear" w:pos="7892"/>
              <w:tab w:val="right" w:pos="9026" w:leader="dot"/>
            </w:tabs>
            <w:rPr/>
          </w:pPr>
          <w:hyperlink w:anchor="__RefHeading___Toc6669285_417432637">
            <w:r>
              <w:rPr>
                <w:webHidden/>
                <w:rStyle w:val="IndexLink"/>
                <w:rtl w:val="true"/>
              </w:rPr>
              <w:t>و أنكر الإمام مالك كل أحاديث التشبيه والتجسيم</w:t>
            </w:r>
            <w:r>
              <w:rPr>
                <w:rStyle w:val="IndexLink"/>
                <w:rtl w:val="true"/>
              </w:rPr>
              <w:tab/>
            </w:r>
            <w:r>
              <w:rPr>
                <w:rStyle w:val="IndexLink"/>
              </w:rPr>
              <w:t>71</w:t>
            </w:r>
          </w:hyperlink>
        </w:p>
        <w:p>
          <w:pPr>
            <w:pStyle w:val="Contents4"/>
            <w:tabs>
              <w:tab w:val="clear" w:pos="8176"/>
              <w:tab w:val="right" w:pos="9026" w:leader="dot"/>
            </w:tabs>
            <w:rPr/>
          </w:pPr>
          <w:hyperlink w:anchor="__RefHeading___Toc6669287_417432637">
            <w:r>
              <w:rPr>
                <w:webHidden/>
                <w:rStyle w:val="IndexLink"/>
                <w:rtl w:val="true"/>
              </w:rPr>
              <w:t xml:space="preserve">قصة حديث </w:t>
            </w:r>
            <w:r>
              <w:rPr>
                <w:rStyle w:val="IndexLink"/>
                <w:rtl w:val="true"/>
              </w:rPr>
              <w:t>(</w:t>
            </w:r>
            <w:r>
              <w:rPr>
                <w:rStyle w:val="IndexLink"/>
                <w:rtl w:val="true"/>
              </w:rPr>
              <w:t>فإن الله خلق آدم علي صورته</w:t>
            </w:r>
            <w:r>
              <w:rPr>
                <w:rStyle w:val="IndexLink"/>
                <w:rtl w:val="true"/>
              </w:rPr>
              <w:t>)</w:t>
              <w:tab/>
            </w:r>
            <w:r>
              <w:rPr>
                <w:rStyle w:val="IndexLink"/>
              </w:rPr>
              <w:t>79</w:t>
            </w:r>
          </w:hyperlink>
        </w:p>
        <w:p>
          <w:pPr>
            <w:pStyle w:val="Contents4"/>
            <w:tabs>
              <w:tab w:val="clear" w:pos="8176"/>
              <w:tab w:val="right" w:pos="9026" w:leader="dot"/>
            </w:tabs>
            <w:rPr/>
          </w:pPr>
          <w:hyperlink w:anchor="__RefHeading___Toc6669289_417432637">
            <w:r>
              <w:rPr>
                <w:webHidden/>
                <w:rStyle w:val="IndexLink"/>
                <w:rtl w:val="true"/>
              </w:rPr>
              <w:t>تورط ابن تيمية في القول بقدوم العالم مع الله تعالي</w:t>
            </w:r>
            <w:r>
              <w:rPr>
                <w:rStyle w:val="IndexLink"/>
                <w:rtl w:val="true"/>
              </w:rPr>
              <w:tab/>
            </w:r>
            <w:r>
              <w:rPr>
                <w:rStyle w:val="IndexLink"/>
              </w:rPr>
              <w:t>83</w:t>
            </w:r>
          </w:hyperlink>
        </w:p>
        <w:p>
          <w:pPr>
            <w:pStyle w:val="Contents4"/>
            <w:tabs>
              <w:tab w:val="clear" w:pos="8176"/>
              <w:tab w:val="right" w:pos="9026" w:leader="dot"/>
            </w:tabs>
            <w:rPr/>
          </w:pPr>
          <w:hyperlink w:anchor="__RefHeading___Toc6669291_417432637">
            <w:r>
              <w:rPr>
                <w:webHidden/>
                <w:rStyle w:val="IndexLink"/>
                <w:rtl w:val="true"/>
              </w:rPr>
              <w:t>عندما يعجزون عن تبرئة ابن تيمية تسوء أخلاقهم</w:t>
            </w:r>
            <w:r>
              <w:rPr>
                <w:rStyle w:val="IndexLink"/>
                <w:rtl w:val="true"/>
              </w:rPr>
              <w:tab/>
            </w:r>
            <w:r>
              <w:rPr>
                <w:rStyle w:val="IndexLink"/>
              </w:rPr>
              <w:t>89</w:t>
            </w:r>
          </w:hyperlink>
        </w:p>
        <w:p>
          <w:pPr>
            <w:pStyle w:val="Contents3"/>
            <w:tabs>
              <w:tab w:val="clear" w:pos="8459"/>
              <w:tab w:val="right" w:pos="9026" w:leader="dot"/>
            </w:tabs>
            <w:rPr/>
          </w:pPr>
          <w:hyperlink w:anchor="__RefHeading___Toc6669293_417432637">
            <w:r>
              <w:rPr>
                <w:webHidden/>
                <w:rStyle w:val="IndexLink"/>
                <w:rtl w:val="true"/>
              </w:rPr>
              <w:t>الفصل الثاني</w:t>
            </w:r>
            <w:r>
              <w:rPr>
                <w:rStyle w:val="IndexLink"/>
                <w:rtl w:val="true"/>
              </w:rPr>
              <w:t xml:space="preserve">: </w:t>
            </w:r>
            <w:r>
              <w:rPr>
                <w:rStyle w:val="IndexLink"/>
                <w:rtl w:val="true"/>
              </w:rPr>
              <w:t>عائشة تحكم بكفر ابن تيمية و أسلافه</w:t>
            </w:r>
            <w:r>
              <w:rPr>
                <w:rStyle w:val="IndexLink"/>
                <w:rtl w:val="true"/>
              </w:rPr>
              <w:tab/>
            </w:r>
            <w:r>
              <w:rPr>
                <w:rStyle w:val="IndexLink"/>
              </w:rPr>
              <w:t>94</w:t>
            </w:r>
          </w:hyperlink>
        </w:p>
        <w:p>
          <w:pPr>
            <w:pStyle w:val="Contents4"/>
            <w:tabs>
              <w:tab w:val="clear" w:pos="8176"/>
              <w:tab w:val="right" w:pos="9026" w:leader="dot"/>
            </w:tabs>
            <w:rPr/>
          </w:pPr>
          <w:hyperlink w:anchor="__RefHeading___Toc6669295_41743263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6669297_417432637">
            <w:r>
              <w:rPr>
                <w:webHidden/>
                <w:rStyle w:val="IndexLink"/>
                <w:rtl w:val="true"/>
              </w:rPr>
              <w:t>عائشة تحكم بكفر ابن تيمية و أسلافه</w:t>
            </w:r>
            <w:r>
              <w:rPr>
                <w:rStyle w:val="IndexLink"/>
                <w:rtl w:val="true"/>
              </w:rPr>
              <w:tab/>
            </w:r>
            <w:r>
              <w:rPr>
                <w:rStyle w:val="IndexLink"/>
              </w:rPr>
              <w:t>96</w:t>
            </w:r>
          </w:hyperlink>
        </w:p>
        <w:p>
          <w:pPr>
            <w:pStyle w:val="Contents4"/>
            <w:tabs>
              <w:tab w:val="clear" w:pos="8176"/>
              <w:tab w:val="right" w:pos="9026" w:leader="dot"/>
            </w:tabs>
            <w:rPr/>
          </w:pPr>
          <w:hyperlink w:anchor="__RefHeading___Toc6669299_417432637">
            <w:r>
              <w:rPr>
                <w:webHidden/>
                <w:rStyle w:val="IndexLink"/>
                <w:rtl w:val="true"/>
              </w:rPr>
              <w:t>الوهابيون و عصمة ابن تيمية</w:t>
            </w:r>
            <w:r>
              <w:rPr>
                <w:rStyle w:val="IndexLink"/>
                <w:rtl w:val="true"/>
              </w:rPr>
              <w:tab/>
            </w:r>
            <w:r>
              <w:rPr>
                <w:rStyle w:val="IndexLink"/>
              </w:rPr>
              <w:t>102</w:t>
            </w:r>
          </w:hyperlink>
        </w:p>
        <w:p>
          <w:pPr>
            <w:pStyle w:val="Contents3"/>
            <w:tabs>
              <w:tab w:val="clear" w:pos="8459"/>
              <w:tab w:val="right" w:pos="9026" w:leader="dot"/>
            </w:tabs>
            <w:rPr/>
          </w:pPr>
          <w:hyperlink w:anchor="__RefHeading___Toc6669301_417432637">
            <w:r>
              <w:rPr>
                <w:webHidden/>
                <w:rStyle w:val="IndexLink"/>
                <w:rtl w:val="true"/>
              </w:rPr>
              <w:t>الفصل الثالث</w:t>
            </w:r>
            <w:r>
              <w:rPr>
                <w:rStyle w:val="IndexLink"/>
                <w:rtl w:val="true"/>
              </w:rPr>
              <w:t xml:space="preserve">: </w:t>
            </w:r>
            <w:r>
              <w:rPr>
                <w:rStyle w:val="IndexLink"/>
                <w:rtl w:val="true"/>
              </w:rPr>
              <w:t>اهل البيت يردون علي مذهب المجسمين اليهود</w:t>
            </w:r>
            <w:r>
              <w:rPr>
                <w:rStyle w:val="IndexLink"/>
                <w:rtl w:val="true"/>
              </w:rPr>
              <w:tab/>
            </w:r>
            <w:r>
              <w:rPr>
                <w:rStyle w:val="IndexLink"/>
              </w:rPr>
              <w:t>106</w:t>
            </w:r>
          </w:hyperlink>
        </w:p>
        <w:p>
          <w:pPr>
            <w:pStyle w:val="Contents4"/>
            <w:tabs>
              <w:tab w:val="clear" w:pos="8176"/>
              <w:tab w:val="right" w:pos="9026" w:leader="dot"/>
            </w:tabs>
            <w:rPr/>
          </w:pPr>
          <w:hyperlink w:anchor="__RefHeading___Toc6669303_41743263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6669305_417432637">
            <w:r>
              <w:rPr>
                <w:webHidden/>
                <w:rStyle w:val="IndexLink"/>
                <w:rtl w:val="true"/>
              </w:rPr>
              <w:t>اهل البيت يردون علي مذهب المجسمين اليهود</w:t>
            </w:r>
            <w:r>
              <w:rPr>
                <w:rStyle w:val="IndexLink"/>
                <w:rtl w:val="true"/>
              </w:rPr>
              <w:tab/>
            </w:r>
            <w:r>
              <w:rPr>
                <w:rStyle w:val="IndexLink"/>
              </w:rPr>
              <w:t>108</w:t>
            </w:r>
          </w:hyperlink>
        </w:p>
        <w:p>
          <w:pPr>
            <w:pStyle w:val="Contents4"/>
            <w:tabs>
              <w:tab w:val="clear" w:pos="8176"/>
              <w:tab w:val="right" w:pos="9026" w:leader="dot"/>
            </w:tabs>
            <w:rPr/>
          </w:pPr>
          <w:hyperlink w:anchor="__RefHeading___Toc6669307_417432637">
            <w:r>
              <w:rPr>
                <w:webHidden/>
                <w:rStyle w:val="IndexLink"/>
                <w:rtl w:val="true"/>
              </w:rPr>
              <w:t>الامام الكاظم والإمام الرضا</w:t>
            </w:r>
            <w:r>
              <w:rPr>
                <w:rStyle w:val="IndexLink"/>
                <w:rtl w:val="true"/>
              </w:rPr>
              <w:t xml:space="preserve">: </w:t>
            </w:r>
            <w:r>
              <w:rPr>
                <w:rStyle w:val="IndexLink"/>
                <w:rtl w:val="true"/>
              </w:rPr>
              <w:t>يكشفان تحريف حديث النزول</w:t>
            </w:r>
            <w:r>
              <w:rPr>
                <w:rStyle w:val="IndexLink"/>
                <w:rtl w:val="true"/>
              </w:rPr>
              <w:tab/>
            </w:r>
            <w:r>
              <w:rPr>
                <w:rStyle w:val="IndexLink"/>
              </w:rPr>
              <w:t>111</w:t>
            </w:r>
          </w:hyperlink>
        </w:p>
        <w:p>
          <w:pPr>
            <w:pStyle w:val="Contents3"/>
            <w:tabs>
              <w:tab w:val="clear" w:pos="8459"/>
              <w:tab w:val="right" w:pos="9026" w:leader="dot"/>
            </w:tabs>
            <w:rPr/>
          </w:pPr>
          <w:hyperlink w:anchor="__RefHeading___Toc6669309_417432637">
            <w:r>
              <w:rPr>
                <w:webHidden/>
                <w:rStyle w:val="IndexLink"/>
                <w:rtl w:val="true"/>
              </w:rPr>
              <w:t>الفصل الرابع</w:t>
            </w:r>
            <w:r>
              <w:rPr>
                <w:rStyle w:val="IndexLink"/>
                <w:rtl w:val="true"/>
              </w:rPr>
              <w:t xml:space="preserve">: </w:t>
            </w:r>
            <w:r>
              <w:rPr>
                <w:rStyle w:val="IndexLink"/>
                <w:rtl w:val="true"/>
              </w:rPr>
              <w:t>عوامل نشأة التجسيم عند السنيين</w:t>
            </w:r>
            <w:r>
              <w:rPr>
                <w:rStyle w:val="IndexLink"/>
                <w:rtl w:val="true"/>
              </w:rPr>
              <w:tab/>
            </w:r>
            <w:r>
              <w:rPr>
                <w:rStyle w:val="IndexLink"/>
              </w:rPr>
              <w:t>114</w:t>
            </w:r>
          </w:hyperlink>
        </w:p>
        <w:p>
          <w:pPr>
            <w:pStyle w:val="Contents4"/>
            <w:tabs>
              <w:tab w:val="clear" w:pos="8176"/>
              <w:tab w:val="right" w:pos="9026" w:leader="dot"/>
            </w:tabs>
            <w:rPr/>
          </w:pPr>
          <w:hyperlink w:anchor="__RefHeading___Toc6669311_41743263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669313_417432637">
            <w:r>
              <w:rPr>
                <w:webHidden/>
                <w:rStyle w:val="IndexLink"/>
                <w:rtl w:val="true"/>
              </w:rPr>
              <w:t>عوامل نشأة التجسيم عند السنيين</w:t>
            </w:r>
            <w:r>
              <w:rPr>
                <w:rStyle w:val="IndexLink"/>
                <w:rtl w:val="true"/>
              </w:rPr>
              <w:tab/>
            </w:r>
            <w:r>
              <w:rPr>
                <w:rStyle w:val="IndexLink"/>
              </w:rPr>
              <w:t>116</w:t>
            </w:r>
          </w:hyperlink>
        </w:p>
        <w:p>
          <w:pPr>
            <w:pStyle w:val="Contents3"/>
            <w:tabs>
              <w:tab w:val="clear" w:pos="8459"/>
              <w:tab w:val="right" w:pos="9026" w:leader="dot"/>
            </w:tabs>
            <w:rPr/>
          </w:pPr>
          <w:hyperlink w:anchor="__RefHeading___Toc6669315_417432637">
            <w:r>
              <w:rPr>
                <w:webHidden/>
                <w:rStyle w:val="IndexLink"/>
                <w:rtl w:val="true"/>
              </w:rPr>
              <w:t>الفصل الخامس</w:t>
            </w:r>
            <w:r>
              <w:rPr>
                <w:rStyle w:val="IndexLink"/>
                <w:rtl w:val="true"/>
              </w:rPr>
              <w:t xml:space="preserve">: </w:t>
            </w:r>
            <w:r>
              <w:rPr>
                <w:rStyle w:val="IndexLink"/>
                <w:rtl w:val="true"/>
              </w:rPr>
              <w:t>التجسيم عند اليهود والنصاري</w:t>
            </w:r>
            <w:r>
              <w:rPr>
                <w:rStyle w:val="IndexLink"/>
                <w:rtl w:val="true"/>
              </w:rPr>
              <w:tab/>
            </w:r>
            <w:r>
              <w:rPr>
                <w:rStyle w:val="IndexLink"/>
              </w:rPr>
              <w:t>120</w:t>
            </w:r>
          </w:hyperlink>
        </w:p>
        <w:p>
          <w:pPr>
            <w:pStyle w:val="Contents4"/>
            <w:tabs>
              <w:tab w:val="clear" w:pos="8176"/>
              <w:tab w:val="right" w:pos="9026" w:leader="dot"/>
            </w:tabs>
            <w:rPr/>
          </w:pPr>
          <w:hyperlink w:anchor="__RefHeading___Toc6669317_41743263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6669319_417432637">
            <w:r>
              <w:rPr>
                <w:webHidden/>
                <w:rStyle w:val="IndexLink"/>
                <w:rtl w:val="true"/>
              </w:rPr>
              <w:t>من نصوص التوراة في تحريف التوحيد</w:t>
            </w:r>
            <w:r>
              <w:rPr>
                <w:rStyle w:val="IndexLink"/>
                <w:rtl w:val="true"/>
              </w:rPr>
              <w:tab/>
            </w:r>
            <w:r>
              <w:rPr>
                <w:rStyle w:val="IndexLink"/>
              </w:rPr>
              <w:t>122</w:t>
            </w:r>
          </w:hyperlink>
        </w:p>
        <w:p>
          <w:pPr>
            <w:pStyle w:val="Contents4"/>
            <w:tabs>
              <w:tab w:val="clear" w:pos="8176"/>
              <w:tab w:val="right" w:pos="9026" w:leader="dot"/>
            </w:tabs>
            <w:rPr/>
          </w:pPr>
          <w:hyperlink w:anchor="__RefHeading___Toc6669321_417432637">
            <w:r>
              <w:rPr>
                <w:webHidden/>
                <w:rStyle w:val="IndexLink"/>
                <w:rtl w:val="true"/>
              </w:rPr>
              <w:t>تاريخ اليهود في عبادة الأوثان</w:t>
            </w:r>
            <w:r>
              <w:rPr>
                <w:rStyle w:val="IndexLink"/>
                <w:rtl w:val="true"/>
              </w:rPr>
              <w:tab/>
            </w:r>
            <w:r>
              <w:rPr>
                <w:rStyle w:val="IndexLink"/>
              </w:rPr>
              <w:t>126</w:t>
            </w:r>
          </w:hyperlink>
        </w:p>
        <w:p>
          <w:pPr>
            <w:pStyle w:val="Contents4"/>
            <w:tabs>
              <w:tab w:val="clear" w:pos="8176"/>
              <w:tab w:val="right" w:pos="9026" w:leader="dot"/>
            </w:tabs>
            <w:rPr/>
          </w:pPr>
          <w:hyperlink w:anchor="__RefHeading___Toc6669323_417432637">
            <w:r>
              <w:rPr>
                <w:webHidden/>
                <w:rStyle w:val="IndexLink"/>
                <w:rtl w:val="true"/>
              </w:rPr>
              <w:t>افتراء اليهود علي أنبيائهم أنهم عبدوا الأصنام</w:t>
            </w:r>
            <w:r>
              <w:rPr>
                <w:rStyle w:val="IndexLink"/>
                <w:rtl w:val="true"/>
              </w:rPr>
              <w:tab/>
            </w:r>
            <w:r>
              <w:rPr>
                <w:rStyle w:val="IndexLink"/>
              </w:rPr>
              <w:t>133</w:t>
            </w:r>
          </w:hyperlink>
        </w:p>
        <w:p>
          <w:pPr>
            <w:pStyle w:val="Contents5"/>
            <w:tabs>
              <w:tab w:val="clear" w:pos="7892"/>
              <w:tab w:val="right" w:pos="9026" w:leader="dot"/>
            </w:tabs>
            <w:rPr/>
          </w:pPr>
          <w:hyperlink w:anchor="__RefHeading___Toc6669325_41743263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6669327_417432637">
            <w:r>
              <w:rPr>
                <w:webHidden/>
                <w:rStyle w:val="IndexLink"/>
                <w:rtl w:val="true"/>
              </w:rPr>
              <w:t>و لا يؤمنون به حتي لو رواه البخاري</w:t>
            </w:r>
            <w:r>
              <w:rPr>
                <w:rStyle w:val="IndexLink"/>
                <w:rtl w:val="true"/>
              </w:rPr>
              <w:tab/>
            </w:r>
            <w:r>
              <w:rPr>
                <w:rStyle w:val="IndexLink"/>
              </w:rPr>
              <w:t>137</w:t>
            </w:r>
          </w:hyperlink>
        </w:p>
        <w:p>
          <w:pPr>
            <w:pStyle w:val="Contents4"/>
            <w:tabs>
              <w:tab w:val="clear" w:pos="8176"/>
              <w:tab w:val="right" w:pos="9026" w:leader="dot"/>
            </w:tabs>
            <w:rPr/>
          </w:pPr>
          <w:hyperlink w:anchor="__RefHeading___Toc6669329_417432637">
            <w:r>
              <w:rPr>
                <w:webHidden/>
                <w:rStyle w:val="IndexLink"/>
                <w:rtl w:val="true"/>
              </w:rPr>
              <w:t>محاولة بعض اليهود أن يتبرؤوا من التشبيه والتجسيم</w:t>
            </w:r>
            <w:r>
              <w:rPr>
                <w:rStyle w:val="IndexLink"/>
                <w:rtl w:val="true"/>
              </w:rPr>
              <w:tab/>
            </w:r>
            <w:r>
              <w:rPr>
                <w:rStyle w:val="IndexLink"/>
              </w:rPr>
              <w:t>139</w:t>
            </w:r>
          </w:hyperlink>
        </w:p>
        <w:p>
          <w:pPr>
            <w:pStyle w:val="Contents4"/>
            <w:tabs>
              <w:tab w:val="clear" w:pos="8176"/>
              <w:tab w:val="right" w:pos="9026" w:leader="dot"/>
            </w:tabs>
            <w:rPr/>
          </w:pPr>
          <w:hyperlink w:anchor="__RefHeading___Toc6669331_417432637">
            <w:r>
              <w:rPr>
                <w:webHidden/>
                <w:rStyle w:val="IndexLink"/>
                <w:rtl w:val="true"/>
              </w:rPr>
              <w:t>البابا لا يحب القرآن لأنه ليس فيه تجسيم ابن تيمية</w:t>
            </w:r>
            <w:r>
              <w:rPr>
                <w:rStyle w:val="IndexLink"/>
                <w:rtl w:val="true"/>
              </w:rPr>
              <w:tab/>
            </w:r>
            <w:r>
              <w:rPr>
                <w:rStyle w:val="IndexLink"/>
              </w:rPr>
              <w:t>142</w:t>
            </w:r>
          </w:hyperlink>
        </w:p>
        <w:p>
          <w:pPr>
            <w:pStyle w:val="Contents3"/>
            <w:tabs>
              <w:tab w:val="clear" w:pos="8459"/>
              <w:tab w:val="right" w:pos="9026" w:leader="dot"/>
            </w:tabs>
            <w:rPr/>
          </w:pPr>
          <w:hyperlink w:anchor="__RefHeading___Toc6669333_417432637">
            <w:r>
              <w:rPr>
                <w:webHidden/>
                <w:rStyle w:val="IndexLink"/>
                <w:rtl w:val="true"/>
              </w:rPr>
              <w:t>الفصل السادس</w:t>
            </w:r>
            <w:r>
              <w:rPr>
                <w:rStyle w:val="IndexLink"/>
                <w:rtl w:val="true"/>
              </w:rPr>
              <w:t xml:space="preserve">: </w:t>
            </w:r>
            <w:r>
              <w:rPr>
                <w:rStyle w:val="IndexLink"/>
                <w:rtl w:val="true"/>
              </w:rPr>
              <w:t>تناقضات ابن تيمية و أتباعه في التوحيد والصفات</w:t>
            </w:r>
            <w:r>
              <w:rPr>
                <w:rStyle w:val="IndexLink"/>
                <w:rtl w:val="true"/>
              </w:rPr>
              <w:tab/>
            </w:r>
            <w:r>
              <w:rPr>
                <w:rStyle w:val="IndexLink"/>
              </w:rPr>
              <w:t>146</w:t>
            </w:r>
          </w:hyperlink>
        </w:p>
        <w:p>
          <w:pPr>
            <w:pStyle w:val="Contents4"/>
            <w:tabs>
              <w:tab w:val="clear" w:pos="8176"/>
              <w:tab w:val="right" w:pos="9026" w:leader="dot"/>
            </w:tabs>
            <w:rPr/>
          </w:pPr>
          <w:hyperlink w:anchor="__RefHeading___Toc6669335_417432637">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669337_417432637">
            <w:r>
              <w:rPr>
                <w:webHidden/>
                <w:rStyle w:val="IndexLink"/>
                <w:rtl w:val="true"/>
              </w:rPr>
              <w:t>تناقضات ابن تيمية و أتباعه في التوحيد والصفات</w:t>
            </w:r>
            <w:r>
              <w:rPr>
                <w:rStyle w:val="IndexLink"/>
                <w:rtl w:val="true"/>
              </w:rPr>
              <w:tab/>
            </w:r>
            <w:r>
              <w:rPr>
                <w:rStyle w:val="IndexLink"/>
              </w:rPr>
              <w:t>148</w:t>
            </w:r>
          </w:hyperlink>
        </w:p>
        <w:p>
          <w:pPr>
            <w:pStyle w:val="Contents4"/>
            <w:tabs>
              <w:tab w:val="clear" w:pos="8176"/>
              <w:tab w:val="right" w:pos="9026" w:leader="dot"/>
            </w:tabs>
            <w:rPr/>
          </w:pPr>
          <w:hyperlink w:anchor="__RefHeading___Toc6669339_417432637">
            <w:r>
              <w:rPr>
                <w:webHidden/>
                <w:rStyle w:val="IndexLink"/>
                <w:rtl w:val="true"/>
              </w:rPr>
              <w:t>تناقضات الألباني و ابن تيمية</w:t>
            </w:r>
            <w:r>
              <w:rPr>
                <w:rStyle w:val="IndexLink"/>
                <w:rtl w:val="true"/>
              </w:rPr>
              <w:tab/>
            </w:r>
            <w:r>
              <w:rPr>
                <w:rStyle w:val="IndexLink"/>
              </w:rPr>
              <w:t>150</w:t>
            </w:r>
          </w:hyperlink>
        </w:p>
        <w:p>
          <w:pPr>
            <w:pStyle w:val="Contents4"/>
            <w:tabs>
              <w:tab w:val="clear" w:pos="8176"/>
              <w:tab w:val="right" w:pos="9026" w:leader="dot"/>
            </w:tabs>
            <w:rPr/>
          </w:pPr>
          <w:hyperlink w:anchor="__RefHeading___Toc6669341_417432637">
            <w:r>
              <w:rPr>
                <w:webHidden/>
                <w:rStyle w:val="IndexLink"/>
                <w:rtl w:val="true"/>
              </w:rPr>
              <w:t>قول ابن تيمية بقدم العالم بالنوع</w:t>
            </w:r>
            <w:r>
              <w:rPr>
                <w:rStyle w:val="IndexLink"/>
                <w:rtl w:val="true"/>
              </w:rPr>
              <w:tab/>
            </w:r>
            <w:r>
              <w:rPr>
                <w:rStyle w:val="IndexLink"/>
              </w:rPr>
              <w:t>151</w:t>
            </w:r>
          </w:hyperlink>
        </w:p>
        <w:p>
          <w:pPr>
            <w:pStyle w:val="Contents4"/>
            <w:tabs>
              <w:tab w:val="clear" w:pos="8176"/>
              <w:tab w:val="right" w:pos="9026" w:leader="dot"/>
            </w:tabs>
            <w:rPr/>
          </w:pPr>
          <w:hyperlink w:anchor="__RefHeading___Toc6669343_417432637">
            <w:r>
              <w:rPr>
                <w:webHidden/>
                <w:rStyle w:val="IndexLink"/>
                <w:rtl w:val="true"/>
              </w:rPr>
              <w:t>قول ابن تيمية بفناء النار و دخول أهلها الجنة</w:t>
            </w:r>
            <w:r>
              <w:rPr>
                <w:rStyle w:val="IndexLink"/>
                <w:rtl w:val="true"/>
              </w:rPr>
              <w:tab/>
            </w:r>
            <w:r>
              <w:rPr>
                <w:rStyle w:val="IndexLink"/>
              </w:rPr>
              <w:t>154</w:t>
            </w:r>
          </w:hyperlink>
        </w:p>
        <w:p>
          <w:pPr>
            <w:pStyle w:val="Contents4"/>
            <w:tabs>
              <w:tab w:val="clear" w:pos="8176"/>
              <w:tab w:val="right" w:pos="9026" w:leader="dot"/>
            </w:tabs>
            <w:rPr/>
          </w:pPr>
          <w:hyperlink w:anchor="__RefHeading___Toc6669345_417432637">
            <w:r>
              <w:rPr>
                <w:webHidden/>
                <w:rStyle w:val="IndexLink"/>
                <w:rtl w:val="true"/>
              </w:rPr>
              <w:t>قول ابن تيمية بأن الله قد يستقر علي ظهر بعوضة</w:t>
            </w:r>
            <w:r>
              <w:rPr>
                <w:rStyle w:val="IndexLink"/>
                <w:rtl w:val="true"/>
              </w:rPr>
              <w:tab/>
            </w:r>
            <w:r>
              <w:rPr>
                <w:rStyle w:val="IndexLink"/>
              </w:rPr>
              <w:t>159</w:t>
            </w:r>
          </w:hyperlink>
        </w:p>
        <w:p>
          <w:pPr>
            <w:pStyle w:val="Contents4"/>
            <w:tabs>
              <w:tab w:val="clear" w:pos="8176"/>
              <w:tab w:val="right" w:pos="9026" w:leader="dot"/>
            </w:tabs>
            <w:rPr/>
          </w:pPr>
          <w:hyperlink w:anchor="__RefHeading___Toc6669347_417432637">
            <w:r>
              <w:rPr>
                <w:webHidden/>
                <w:rStyle w:val="IndexLink"/>
                <w:rtl w:val="true"/>
              </w:rPr>
              <w:t>قول ابن تيمية بأن الله يقعد النبي الي جنبه علي العرش</w:t>
            </w:r>
            <w:r>
              <w:rPr>
                <w:rStyle w:val="IndexLink"/>
                <w:rtl w:val="true"/>
              </w:rPr>
              <w:tab/>
            </w:r>
            <w:r>
              <w:rPr>
                <w:rStyle w:val="IndexLink"/>
              </w:rPr>
              <w:t>160</w:t>
            </w:r>
          </w:hyperlink>
        </w:p>
        <w:p>
          <w:pPr>
            <w:pStyle w:val="Contents4"/>
            <w:tabs>
              <w:tab w:val="clear" w:pos="8176"/>
              <w:tab w:val="right" w:pos="9026" w:leader="dot"/>
            </w:tabs>
            <w:rPr/>
          </w:pPr>
          <w:hyperlink w:anchor="__RefHeading___Toc6669349_417432637">
            <w:r>
              <w:rPr>
                <w:webHidden/>
                <w:rStyle w:val="IndexLink"/>
                <w:rtl w:val="true"/>
              </w:rPr>
              <w:t>ابن تيمية يكذب حديثا متفقا علي صحته في علي</w:t>
            </w:r>
            <w:r>
              <w:rPr>
                <w:rStyle w:val="IndexLink"/>
                <w:rtl w:val="true"/>
              </w:rPr>
              <w:tab/>
            </w:r>
            <w:r>
              <w:rPr>
                <w:rStyle w:val="IndexLink"/>
              </w:rPr>
              <w:t>163</w:t>
            </w:r>
          </w:hyperlink>
        </w:p>
        <w:p>
          <w:pPr>
            <w:pStyle w:val="Contents4"/>
            <w:tabs>
              <w:tab w:val="clear" w:pos="8176"/>
              <w:tab w:val="right" w:pos="9026" w:leader="dot"/>
            </w:tabs>
            <w:rPr/>
          </w:pPr>
          <w:hyperlink w:anchor="__RefHeading___Toc6669351_417432637">
            <w:r>
              <w:rPr>
                <w:webHidden/>
                <w:rStyle w:val="IndexLink"/>
                <w:rtl w:val="true"/>
              </w:rPr>
              <w:t>ابن تيمية ينكر المجاز في اللغة</w:t>
            </w:r>
            <w:r>
              <w:rPr>
                <w:rStyle w:val="IndexLink"/>
                <w:rtl w:val="true"/>
              </w:rPr>
              <w:tab/>
            </w:r>
            <w:r>
              <w:rPr>
                <w:rStyle w:val="IndexLink"/>
              </w:rPr>
              <w:t>164</w:t>
            </w:r>
          </w:hyperlink>
        </w:p>
        <w:p>
          <w:pPr>
            <w:pStyle w:val="Contents4"/>
            <w:tabs>
              <w:tab w:val="clear" w:pos="8176"/>
              <w:tab w:val="right" w:pos="9026" w:leader="dot"/>
            </w:tabs>
            <w:rPr/>
          </w:pPr>
          <w:hyperlink w:anchor="__RefHeading___Toc6669353_417432637">
            <w:r>
              <w:rPr>
                <w:webHidden/>
                <w:rStyle w:val="IndexLink"/>
                <w:rtl w:val="true"/>
              </w:rPr>
              <w:t>ابن تيمية يزعم أن الله علي صورة إنسان</w:t>
            </w:r>
            <w:r>
              <w:rPr>
                <w:rStyle w:val="IndexLink"/>
                <w:rtl w:val="true"/>
              </w:rPr>
              <w:tab/>
            </w:r>
            <w:r>
              <w:rPr>
                <w:rStyle w:val="IndexLink"/>
              </w:rPr>
              <w:t>166</w:t>
            </w:r>
          </w:hyperlink>
        </w:p>
        <w:p>
          <w:pPr>
            <w:pStyle w:val="Contents4"/>
            <w:tabs>
              <w:tab w:val="clear" w:pos="8176"/>
              <w:tab w:val="right" w:pos="9026" w:leader="dot"/>
            </w:tabs>
            <w:rPr/>
          </w:pPr>
          <w:hyperlink w:anchor="__RefHeading___Toc6669355_417432637">
            <w:r>
              <w:rPr>
                <w:webHidden/>
                <w:rStyle w:val="IndexLink"/>
                <w:rtl w:val="true"/>
              </w:rPr>
              <w:t>ابن تيمية يزعم أن الله تعالي بذاته مع خلقه</w:t>
            </w:r>
            <w:r>
              <w:rPr>
                <w:rStyle w:val="IndexLink"/>
                <w:rtl w:val="true"/>
              </w:rPr>
              <w:tab/>
            </w:r>
            <w:r>
              <w:rPr>
                <w:rStyle w:val="IndexLink"/>
              </w:rPr>
              <w:t>168</w:t>
            </w:r>
          </w:hyperlink>
        </w:p>
        <w:p>
          <w:pPr>
            <w:pStyle w:val="Contents4"/>
            <w:tabs>
              <w:tab w:val="clear" w:pos="8176"/>
              <w:tab w:val="right" w:pos="9026" w:leader="dot"/>
            </w:tabs>
            <w:rPr/>
          </w:pPr>
          <w:hyperlink w:anchor="__RefHeading___Toc6669357_417432637">
            <w:r>
              <w:rPr>
                <w:webHidden/>
                <w:rStyle w:val="IndexLink"/>
                <w:rtl w:val="true"/>
              </w:rPr>
              <w:t>الالباني يحالف ابن تيمية في مسألة سماع الأموات</w:t>
            </w:r>
            <w:r>
              <w:rPr>
                <w:rStyle w:val="IndexLink"/>
                <w:rtl w:val="true"/>
              </w:rPr>
              <w:tab/>
            </w:r>
            <w:r>
              <w:rPr>
                <w:rStyle w:val="IndexLink"/>
              </w:rPr>
              <w:t>169</w:t>
            </w:r>
          </w:hyperlink>
        </w:p>
        <w:p>
          <w:pPr>
            <w:pStyle w:val="Contents4"/>
            <w:tabs>
              <w:tab w:val="clear" w:pos="8176"/>
              <w:tab w:val="right" w:pos="9026" w:leader="dot"/>
            </w:tabs>
            <w:rPr/>
          </w:pPr>
          <w:hyperlink w:anchor="__RefHeading___Toc6669359_417432637">
            <w:r>
              <w:rPr>
                <w:webHidden/>
                <w:rStyle w:val="IndexLink"/>
                <w:rtl w:val="true"/>
              </w:rPr>
              <w:t>ابن تيمية يمدح المشبهين، والألباني يتظاهر بذمهم</w:t>
            </w:r>
            <w:r>
              <w:rPr>
                <w:rStyle w:val="IndexLink"/>
                <w:rtl w:val="true"/>
              </w:rPr>
              <w:tab/>
            </w:r>
            <w:r>
              <w:rPr>
                <w:rStyle w:val="IndexLink"/>
              </w:rPr>
              <w:t>171</w:t>
            </w:r>
          </w:hyperlink>
        </w:p>
        <w:p>
          <w:pPr>
            <w:pStyle w:val="Contents4"/>
            <w:tabs>
              <w:tab w:val="clear" w:pos="8176"/>
              <w:tab w:val="right" w:pos="9026" w:leader="dot"/>
            </w:tabs>
            <w:rPr/>
          </w:pPr>
          <w:hyperlink w:anchor="__RefHeading___Toc6669361_417432637">
            <w:r>
              <w:rPr>
                <w:webHidden/>
                <w:rStyle w:val="IndexLink"/>
                <w:rtl w:val="true"/>
              </w:rPr>
              <w:t>ابن تيمية يثبت الحركة لله تعالي</w:t>
            </w:r>
            <w:r>
              <w:rPr>
                <w:rStyle w:val="IndexLink"/>
                <w:rtl w:val="true"/>
              </w:rPr>
              <w:tab/>
            </w:r>
            <w:r>
              <w:rPr>
                <w:rStyle w:val="IndexLink"/>
              </w:rPr>
              <w:t>172</w:t>
            </w:r>
          </w:hyperlink>
        </w:p>
        <w:p>
          <w:pPr>
            <w:pStyle w:val="Contents4"/>
            <w:tabs>
              <w:tab w:val="clear" w:pos="8176"/>
              <w:tab w:val="right" w:pos="9026" w:leader="dot"/>
            </w:tabs>
            <w:rPr/>
          </w:pPr>
          <w:hyperlink w:anchor="__RefHeading___Toc6669363_417432637">
            <w:r>
              <w:rPr>
                <w:webHidden/>
                <w:rStyle w:val="IndexLink"/>
                <w:rtl w:val="true"/>
              </w:rPr>
              <w:t>اختلاف الألباني مع ابن تيمية في إثبات الحد لله تعالي</w:t>
            </w:r>
            <w:r>
              <w:rPr>
                <w:rStyle w:val="IndexLink"/>
                <w:rtl w:val="true"/>
              </w:rPr>
              <w:tab/>
            </w:r>
            <w:r>
              <w:rPr>
                <w:rStyle w:val="IndexLink"/>
              </w:rPr>
              <w:t>173</w:t>
            </w:r>
          </w:hyperlink>
        </w:p>
        <w:p>
          <w:pPr>
            <w:pStyle w:val="Contents4"/>
            <w:tabs>
              <w:tab w:val="clear" w:pos="8176"/>
              <w:tab w:val="right" w:pos="9026" w:leader="dot"/>
            </w:tabs>
            <w:rPr/>
          </w:pPr>
          <w:hyperlink w:anchor="__RefHeading___Toc6669365_417432637">
            <w:r>
              <w:rPr>
                <w:webHidden/>
                <w:rStyle w:val="IndexLink"/>
                <w:rtl w:val="true"/>
              </w:rPr>
              <w:t>الالباني يخالف ابن تيمية في التوسل الي الله بالنبي والأولياء</w:t>
            </w:r>
            <w:r>
              <w:rPr>
                <w:rStyle w:val="IndexLink"/>
                <w:rtl w:val="true"/>
              </w:rPr>
              <w:tab/>
            </w:r>
            <w:r>
              <w:rPr>
                <w:rStyle w:val="IndexLink"/>
              </w:rPr>
              <w:t>175</w:t>
            </w:r>
          </w:hyperlink>
        </w:p>
        <w:p>
          <w:pPr>
            <w:pStyle w:val="Contents4"/>
            <w:tabs>
              <w:tab w:val="clear" w:pos="8176"/>
              <w:tab w:val="right" w:pos="9026" w:leader="dot"/>
            </w:tabs>
            <w:rPr/>
          </w:pPr>
          <w:hyperlink w:anchor="__RefHeading___Toc6669367_417432637">
            <w:r>
              <w:rPr>
                <w:webHidden/>
                <w:rStyle w:val="IndexLink"/>
                <w:rtl w:val="true"/>
              </w:rPr>
              <w:t>و يخالفه في مشروعية زيارة قبر النبي</w:t>
            </w:r>
            <w:r>
              <w:rPr>
                <w:rStyle w:val="IndexLink"/>
                <w:rtl w:val="true"/>
              </w:rPr>
              <w:tab/>
            </w:r>
            <w:r>
              <w:rPr>
                <w:rStyle w:val="IndexLink"/>
              </w:rPr>
              <w:t>177</w:t>
            </w:r>
          </w:hyperlink>
        </w:p>
        <w:p>
          <w:pPr>
            <w:pStyle w:val="Contents4"/>
            <w:tabs>
              <w:tab w:val="clear" w:pos="8176"/>
              <w:tab w:val="right" w:pos="9026" w:leader="dot"/>
            </w:tabs>
            <w:rPr/>
          </w:pPr>
          <w:hyperlink w:anchor="__RefHeading___Toc6669369_417432637">
            <w:r>
              <w:rPr>
                <w:webHidden/>
                <w:rStyle w:val="IndexLink"/>
                <w:rtl w:val="true"/>
              </w:rPr>
              <w:t>و يخالفه في تجويز استعمال السبحة</w:t>
            </w:r>
            <w:r>
              <w:rPr>
                <w:rStyle w:val="IndexLink"/>
                <w:rtl w:val="true"/>
              </w:rPr>
              <w:tab/>
            </w:r>
            <w:r>
              <w:rPr>
                <w:rStyle w:val="IndexLink"/>
              </w:rPr>
              <w:t>178</w:t>
            </w:r>
          </w:hyperlink>
        </w:p>
        <w:p>
          <w:pPr>
            <w:pStyle w:val="Contents4"/>
            <w:tabs>
              <w:tab w:val="clear" w:pos="8176"/>
              <w:tab w:val="right" w:pos="9026" w:leader="dot"/>
            </w:tabs>
            <w:rPr/>
          </w:pPr>
          <w:hyperlink w:anchor="__RefHeading___Toc6669371_417432637">
            <w:r>
              <w:rPr>
                <w:webHidden/>
                <w:rStyle w:val="IndexLink"/>
                <w:rtl w:val="true"/>
              </w:rPr>
              <w:t>تناقض الألباني في الحكم بضلال سيد قطب</w:t>
            </w:r>
            <w:r>
              <w:rPr>
                <w:rStyle w:val="IndexLink"/>
                <w:rtl w:val="true"/>
              </w:rPr>
              <w:tab/>
            </w:r>
            <w:r>
              <w:rPr>
                <w:rStyle w:val="IndexLink"/>
              </w:rPr>
              <w:t>181</w:t>
            </w:r>
          </w:hyperlink>
        </w:p>
        <w:p>
          <w:pPr>
            <w:pStyle w:val="Contents4"/>
            <w:tabs>
              <w:tab w:val="clear" w:pos="8176"/>
              <w:tab w:val="right" w:pos="9026" w:leader="dot"/>
            </w:tabs>
            <w:rPr/>
          </w:pPr>
          <w:hyperlink w:anchor="__RefHeading___Toc6669373_417432637">
            <w:r>
              <w:rPr>
                <w:webHidden/>
                <w:rStyle w:val="IndexLink"/>
                <w:rtl w:val="true"/>
              </w:rPr>
              <w:t>الالباني يجوز الزنا علي نساء النبي</w:t>
            </w:r>
            <w:r>
              <w:rPr>
                <w:rStyle w:val="IndexLink"/>
                <w:rtl w:val="true"/>
              </w:rPr>
              <w:tab/>
            </w:r>
            <w:r>
              <w:rPr>
                <w:rStyle w:val="IndexLink"/>
              </w:rPr>
              <w:t>182</w:t>
            </w:r>
          </w:hyperlink>
        </w:p>
        <w:p>
          <w:pPr>
            <w:pStyle w:val="Contents4"/>
            <w:tabs>
              <w:tab w:val="clear" w:pos="8176"/>
              <w:tab w:val="right" w:pos="9026" w:leader="dot"/>
            </w:tabs>
            <w:rPr/>
          </w:pPr>
          <w:hyperlink w:anchor="__RefHeading___Toc6669375_417432637">
            <w:r>
              <w:rPr>
                <w:webHidden/>
                <w:rStyle w:val="IndexLink"/>
                <w:rtl w:val="true"/>
              </w:rPr>
              <w:t>الخاتمة</w:t>
            </w:r>
            <w:r>
              <w:rPr>
                <w:rStyle w:val="IndexLink"/>
                <w:rtl w:val="true"/>
              </w:rPr>
              <w:tab/>
            </w:r>
            <w:r>
              <w:rPr>
                <w:rStyle w:val="IndexLink"/>
              </w:rPr>
              <w:t>184</w:t>
            </w:r>
          </w:hyperlink>
        </w:p>
        <w:p>
          <w:pPr>
            <w:pStyle w:val="Contents3"/>
            <w:tabs>
              <w:tab w:val="clear" w:pos="8459"/>
              <w:tab w:val="right" w:pos="9026" w:leader="dot"/>
            </w:tabs>
            <w:rPr/>
          </w:pPr>
          <w:hyperlink w:anchor="__RefHeading___Toc6669377_417432637">
            <w:r>
              <w:rPr>
                <w:webHidden/>
                <w:rStyle w:val="IndexLink"/>
                <w:rtl w:val="true"/>
              </w:rPr>
              <w:t>الفصل السابع</w:t>
            </w:r>
            <w:r>
              <w:rPr>
                <w:rStyle w:val="IndexLink"/>
                <w:rtl w:val="true"/>
              </w:rPr>
              <w:t xml:space="preserve">: </w:t>
            </w:r>
            <w:r>
              <w:rPr>
                <w:rStyle w:val="IndexLink"/>
                <w:rtl w:val="true"/>
              </w:rPr>
              <w:t>تحدي أتباع ابن تيمية لعلماء الشيعة في التوحيد</w:t>
            </w:r>
            <w:r>
              <w:rPr>
                <w:rStyle w:val="IndexLink"/>
                <w:rtl w:val="true"/>
              </w:rPr>
              <w:tab/>
            </w:r>
            <w:r>
              <w:rPr>
                <w:rStyle w:val="IndexLink"/>
              </w:rPr>
              <w:t>186</w:t>
            </w:r>
          </w:hyperlink>
        </w:p>
        <w:p>
          <w:pPr>
            <w:pStyle w:val="Contents4"/>
            <w:tabs>
              <w:tab w:val="clear" w:pos="8176"/>
              <w:tab w:val="right" w:pos="9026" w:leader="dot"/>
            </w:tabs>
            <w:rPr/>
          </w:pPr>
          <w:hyperlink w:anchor="__RefHeading___Toc6669379_41743263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6669381_417432637">
            <w:r>
              <w:rPr>
                <w:webHidden/>
                <w:rStyle w:val="IndexLink"/>
                <w:rtl w:val="true"/>
              </w:rPr>
              <w:t>يزعم أتباع ابن تيمية أنهم وحدهم الموحدون</w:t>
            </w:r>
            <w:r>
              <w:rPr>
                <w:rStyle w:val="IndexLink"/>
                <w:rtl w:val="true"/>
              </w:rPr>
              <w:tab/>
            </w:r>
            <w:r>
              <w:rPr>
                <w:rStyle w:val="IndexLink"/>
              </w:rPr>
              <w:t>188</w:t>
            </w:r>
          </w:hyperlink>
        </w:p>
        <w:p>
          <w:pPr>
            <w:pStyle w:val="Contents4"/>
            <w:tabs>
              <w:tab w:val="clear" w:pos="8176"/>
              <w:tab w:val="right" w:pos="9026" w:leader="dot"/>
            </w:tabs>
            <w:rPr/>
          </w:pPr>
          <w:hyperlink w:anchor="__RefHeading___Toc6669383_417432637">
            <w:r>
              <w:rPr>
                <w:webHidden/>
                <w:rStyle w:val="IndexLink"/>
                <w:rtl w:val="true"/>
              </w:rPr>
              <w:t>التحدي الخشن</w:t>
            </w:r>
            <w:r>
              <w:rPr>
                <w:rStyle w:val="IndexLink"/>
                <w:rtl w:val="true"/>
              </w:rPr>
              <w:tab/>
            </w:r>
            <w:r>
              <w:rPr>
                <w:rStyle w:val="IndexLink"/>
              </w:rPr>
              <w:t>190</w:t>
            </w:r>
          </w:hyperlink>
        </w:p>
        <w:p>
          <w:pPr>
            <w:pStyle w:val="Contents4"/>
            <w:tabs>
              <w:tab w:val="clear" w:pos="8176"/>
              <w:tab w:val="right" w:pos="9026" w:leader="dot"/>
            </w:tabs>
            <w:rPr/>
          </w:pPr>
          <w:hyperlink w:anchor="__RefHeading___Toc6669385_417432637">
            <w:r>
              <w:rPr>
                <w:webHidden/>
                <w:rStyle w:val="IndexLink"/>
                <w:rtl w:val="true"/>
              </w:rPr>
              <w:t>الآيات والأحاديث والعقل تنفي إمكان رؤية الله تعالي بالعين</w:t>
            </w:r>
            <w:r>
              <w:rPr>
                <w:rStyle w:val="IndexLink"/>
                <w:rtl w:val="true"/>
              </w:rPr>
              <w:tab/>
            </w:r>
            <w:r>
              <w:rPr>
                <w:rStyle w:val="IndexLink"/>
              </w:rPr>
              <w:t>196</w:t>
            </w:r>
          </w:hyperlink>
        </w:p>
        <w:p>
          <w:pPr>
            <w:pStyle w:val="Contents5"/>
            <w:tabs>
              <w:tab w:val="clear" w:pos="7892"/>
              <w:tab w:val="right" w:pos="9026" w:leader="dot"/>
            </w:tabs>
            <w:rPr/>
          </w:pPr>
          <w:hyperlink w:anchor="__RefHeading___Toc6669387_41743263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6669389_417432637">
            <w:r>
              <w:rPr>
                <w:webHidden/>
                <w:rStyle w:val="IndexLink"/>
                <w:rtl w:val="true"/>
              </w:rPr>
              <w:t>الرسول يعلم الأمة التوحيد</w:t>
            </w:r>
            <w:r>
              <w:rPr>
                <w:rStyle w:val="IndexLink"/>
                <w:rtl w:val="true"/>
              </w:rPr>
              <w:tab/>
            </w:r>
            <w:r>
              <w:rPr>
                <w:rStyle w:val="IndexLink"/>
              </w:rPr>
              <w:t>198</w:t>
            </w:r>
          </w:hyperlink>
        </w:p>
        <w:p>
          <w:pPr>
            <w:pStyle w:val="Contents5"/>
            <w:tabs>
              <w:tab w:val="clear" w:pos="7892"/>
              <w:tab w:val="right" w:pos="9026" w:leader="dot"/>
            </w:tabs>
            <w:rPr/>
          </w:pPr>
          <w:hyperlink w:anchor="__RefHeading___Toc6669391_417432637">
            <w:r>
              <w:rPr>
                <w:webHidden/>
                <w:rStyle w:val="IndexLink"/>
                <w:rtl w:val="true"/>
              </w:rPr>
              <w:t>و أقصي ما يمكن أن يري الإنسان نور عظمة الله تعالي</w:t>
            </w:r>
            <w:r>
              <w:rPr>
                <w:rStyle w:val="IndexLink"/>
                <w:rtl w:val="true"/>
              </w:rPr>
              <w:tab/>
            </w:r>
            <w:r>
              <w:rPr>
                <w:rStyle w:val="IndexLink"/>
              </w:rPr>
              <w:t>199</w:t>
            </w:r>
          </w:hyperlink>
        </w:p>
        <w:p>
          <w:pPr>
            <w:pStyle w:val="Contents5"/>
            <w:tabs>
              <w:tab w:val="clear" w:pos="7892"/>
              <w:tab w:val="right" w:pos="9026" w:leader="dot"/>
            </w:tabs>
            <w:rPr/>
          </w:pPr>
          <w:hyperlink w:anchor="__RefHeading___Toc6669393_417432637">
            <w:r>
              <w:rPr>
                <w:webHidden/>
                <w:rStyle w:val="IndexLink"/>
                <w:rtl w:val="true"/>
              </w:rPr>
              <w:t>لم يحلل في الأشياء</w:t>
            </w:r>
            <w:r>
              <w:rPr>
                <w:rStyle w:val="IndexLink"/>
                <w:rtl w:val="true"/>
              </w:rPr>
              <w:t xml:space="preserve">.. </w:t>
            </w:r>
            <w:r>
              <w:rPr>
                <w:rStyle w:val="IndexLink"/>
                <w:rtl w:val="true"/>
              </w:rPr>
              <w:t>و لم ينأ عنه</w:t>
            </w:r>
            <w:r>
              <w:rPr>
                <w:rStyle w:val="IndexLink"/>
                <w:rtl w:val="true"/>
              </w:rPr>
              <w:tab/>
            </w:r>
            <w:r>
              <w:rPr>
                <w:rStyle w:val="IndexLink"/>
              </w:rPr>
              <w:t>200</w:t>
            </w:r>
          </w:hyperlink>
        </w:p>
        <w:p>
          <w:pPr>
            <w:pStyle w:val="Contents5"/>
            <w:tabs>
              <w:tab w:val="clear" w:pos="7892"/>
              <w:tab w:val="right" w:pos="9026" w:leader="dot"/>
            </w:tabs>
            <w:rPr/>
          </w:pPr>
          <w:hyperlink w:anchor="__RefHeading___Toc6669395_417432637">
            <w:r>
              <w:rPr>
                <w:webHidden/>
                <w:rStyle w:val="IndexLink"/>
                <w:rtl w:val="true"/>
              </w:rPr>
              <w:t>لا تقدر عظمة الله سبحانه علي قدر عقلك</w:t>
            </w:r>
            <w:r>
              <w:rPr>
                <w:rStyle w:val="IndexLink"/>
                <w:rtl w:val="true"/>
              </w:rPr>
              <w:tab/>
            </w:r>
            <w:r>
              <w:rPr>
                <w:rStyle w:val="IndexLink"/>
              </w:rPr>
              <w:t>201</w:t>
            </w:r>
          </w:hyperlink>
        </w:p>
        <w:p>
          <w:pPr>
            <w:pStyle w:val="Contents5"/>
            <w:tabs>
              <w:tab w:val="clear" w:pos="7892"/>
              <w:tab w:val="right" w:pos="9026" w:leader="dot"/>
            </w:tabs>
            <w:rPr/>
          </w:pPr>
          <w:hyperlink w:anchor="__RefHeading___Toc6669397_417432637">
            <w:r>
              <w:rPr>
                <w:webHidden/>
                <w:rStyle w:val="IndexLink"/>
                <w:rtl w:val="true"/>
              </w:rPr>
              <w:t>اول الدين معرفته</w:t>
            </w:r>
            <w:r>
              <w:rPr>
                <w:rStyle w:val="IndexLink"/>
                <w:rtl w:val="true"/>
              </w:rPr>
              <w:t xml:space="preserve">.. </w:t>
            </w:r>
            <w:r>
              <w:rPr>
                <w:rStyle w:val="IndexLink"/>
                <w:rtl w:val="true"/>
              </w:rPr>
              <w:t>و كمال الإخلاص له نفي الصفات عنه</w:t>
            </w:r>
            <w:r>
              <w:rPr>
                <w:rStyle w:val="IndexLink"/>
                <w:rtl w:val="true"/>
              </w:rPr>
              <w:tab/>
            </w:r>
            <w:r>
              <w:rPr>
                <w:rStyle w:val="IndexLink"/>
              </w:rPr>
              <w:t>201</w:t>
            </w:r>
          </w:hyperlink>
        </w:p>
        <w:p>
          <w:pPr>
            <w:pStyle w:val="Contents5"/>
            <w:tabs>
              <w:tab w:val="clear" w:pos="7892"/>
              <w:tab w:val="right" w:pos="9026" w:leader="dot"/>
            </w:tabs>
            <w:rPr/>
          </w:pPr>
          <w:hyperlink w:anchor="__RefHeading___Toc6669399_417432637">
            <w:r>
              <w:rPr>
                <w:webHidden/>
                <w:rStyle w:val="IndexLink"/>
                <w:rtl w:val="true"/>
              </w:rPr>
              <w:t>كان المسلمون يعرفون قيمة الجواهر فيكتبونه</w:t>
            </w:r>
            <w:r>
              <w:rPr>
                <w:rStyle w:val="IndexLink"/>
                <w:rtl w:val="true"/>
              </w:rPr>
              <w:tab/>
            </w:r>
            <w:r>
              <w:rPr>
                <w:rStyle w:val="IndexLink"/>
              </w:rPr>
              <w:t>202</w:t>
            </w:r>
          </w:hyperlink>
        </w:p>
        <w:p>
          <w:pPr>
            <w:pStyle w:val="Contents5"/>
            <w:tabs>
              <w:tab w:val="clear" w:pos="7892"/>
              <w:tab w:val="right" w:pos="9026" w:leader="dot"/>
            </w:tabs>
            <w:rPr/>
          </w:pPr>
          <w:hyperlink w:anchor="__RefHeading___Toc6669401_417432637">
            <w:r>
              <w:rPr>
                <w:webHidden/>
                <w:rStyle w:val="IndexLink"/>
                <w:rtl w:val="true"/>
              </w:rPr>
              <w:t>اميرالمؤمنين يرد علي تجسيم اليهود</w:t>
            </w:r>
            <w:r>
              <w:rPr>
                <w:rStyle w:val="IndexLink"/>
                <w:rtl w:val="true"/>
              </w:rPr>
              <w:tab/>
            </w:r>
            <w:r>
              <w:rPr>
                <w:rStyle w:val="IndexLink"/>
              </w:rPr>
              <w:t>203</w:t>
            </w:r>
          </w:hyperlink>
        </w:p>
        <w:p>
          <w:pPr>
            <w:pStyle w:val="Contents5"/>
            <w:tabs>
              <w:tab w:val="clear" w:pos="7892"/>
              <w:tab w:val="right" w:pos="9026" w:leader="dot"/>
            </w:tabs>
            <w:rPr/>
          </w:pPr>
          <w:hyperlink w:anchor="__RefHeading___Toc6669403_417432637">
            <w:r>
              <w:rPr>
                <w:webHidden/>
                <w:rStyle w:val="IndexLink"/>
                <w:rtl w:val="true"/>
              </w:rPr>
              <w:t>و يوجه المسلمين إلي التفكر في عظمة المخلوقات فيصف الطاووس</w:t>
            </w:r>
            <w:r>
              <w:rPr>
                <w:rStyle w:val="IndexLink"/>
                <w:rtl w:val="true"/>
              </w:rPr>
              <w:tab/>
            </w:r>
            <w:r>
              <w:rPr>
                <w:rStyle w:val="IndexLink"/>
              </w:rPr>
              <w:t>205</w:t>
            </w:r>
          </w:hyperlink>
        </w:p>
        <w:p>
          <w:pPr>
            <w:pStyle w:val="Contents4"/>
            <w:tabs>
              <w:tab w:val="clear" w:pos="8176"/>
              <w:tab w:val="right" w:pos="9026" w:leader="dot"/>
            </w:tabs>
            <w:rPr/>
          </w:pPr>
          <w:hyperlink w:anchor="__RefHeading___Toc6669405_417432637">
            <w:r>
              <w:rPr>
                <w:webHidden/>
                <w:rStyle w:val="IndexLink"/>
                <w:rtl w:val="true"/>
              </w:rPr>
              <w:t>نماذج من كلمات علماء مذهب أهل البيت</w:t>
            </w:r>
            <w:r>
              <w:rPr>
                <w:rStyle w:val="IndexLink"/>
                <w:rtl w:val="true"/>
              </w:rPr>
              <w:tab/>
            </w:r>
            <w:r>
              <w:rPr>
                <w:rStyle w:val="IndexLink"/>
              </w:rPr>
              <w:t>209</w:t>
            </w:r>
          </w:hyperlink>
        </w:p>
        <w:p>
          <w:pPr>
            <w:pStyle w:val="Contents5"/>
            <w:tabs>
              <w:tab w:val="clear" w:pos="7892"/>
              <w:tab w:val="right" w:pos="9026" w:leader="dot"/>
            </w:tabs>
            <w:rPr/>
          </w:pPr>
          <w:hyperlink w:anchor="__RefHeading___Toc6669407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6669409_417432637">
            <w:r>
              <w:rPr>
                <w:webHidden/>
                <w:rStyle w:val="IndexLink"/>
                <w:rtl w:val="true"/>
              </w:rPr>
              <w:t>جواب النقطة الأول</w:t>
            </w:r>
            <w:r>
              <w:rPr>
                <w:rStyle w:val="IndexLink"/>
                <w:rtl w:val="true"/>
              </w:rPr>
              <w:tab/>
            </w:r>
            <w:r>
              <w:rPr>
                <w:rStyle w:val="IndexLink"/>
              </w:rPr>
              <w:t>219</w:t>
            </w:r>
          </w:hyperlink>
        </w:p>
        <w:p>
          <w:pPr>
            <w:pStyle w:val="Contents5"/>
            <w:tabs>
              <w:tab w:val="clear" w:pos="7892"/>
              <w:tab w:val="right" w:pos="9026" w:leader="dot"/>
            </w:tabs>
            <w:rPr/>
          </w:pPr>
          <w:hyperlink w:anchor="__RefHeading___Toc6669411_417432637">
            <w:r>
              <w:rPr>
                <w:webHidden/>
                <w:rStyle w:val="IndexLink"/>
                <w:rtl w:val="true"/>
              </w:rPr>
              <w:t>جواب النقطة الثانیة</w:t>
            </w:r>
            <w:r>
              <w:rPr>
                <w:rStyle w:val="IndexLink"/>
                <w:rtl w:val="true"/>
              </w:rPr>
              <w:tab/>
            </w:r>
            <w:r>
              <w:rPr>
                <w:rStyle w:val="IndexLink"/>
              </w:rPr>
              <w:t>222</w:t>
            </w:r>
          </w:hyperlink>
        </w:p>
        <w:p>
          <w:pPr>
            <w:pStyle w:val="Contents5"/>
            <w:tabs>
              <w:tab w:val="clear" w:pos="7892"/>
              <w:tab w:val="right" w:pos="9026" w:leader="dot"/>
            </w:tabs>
            <w:rPr/>
          </w:pPr>
          <w:hyperlink w:anchor="__RefHeading___Toc6669413_417432637">
            <w:r>
              <w:rPr>
                <w:webHidden/>
                <w:rStyle w:val="IndexLink"/>
                <w:rtl w:val="true"/>
              </w:rPr>
              <w:t>جواب النقطة الثالثة</w:t>
            </w:r>
            <w:r>
              <w:rPr>
                <w:rStyle w:val="IndexLink"/>
                <w:rtl w:val="true"/>
              </w:rPr>
              <w:tab/>
            </w:r>
            <w:r>
              <w:rPr>
                <w:rStyle w:val="IndexLink"/>
              </w:rPr>
              <w:t>225</w:t>
            </w:r>
          </w:hyperlink>
        </w:p>
        <w:p>
          <w:pPr>
            <w:pStyle w:val="Contents4"/>
            <w:tabs>
              <w:tab w:val="clear" w:pos="8176"/>
              <w:tab w:val="right" w:pos="9026" w:leader="dot"/>
            </w:tabs>
            <w:rPr/>
          </w:pPr>
          <w:hyperlink w:anchor="__RefHeading___Toc6669415_417432637">
            <w:r>
              <w:rPr>
                <w:webHidden/>
                <w:rStyle w:val="IndexLink"/>
                <w:rtl w:val="true"/>
              </w:rPr>
              <w:t>حديث العماء</w:t>
            </w:r>
            <w:r>
              <w:rPr>
                <w:rStyle w:val="IndexLink"/>
                <w:rtl w:val="true"/>
              </w:rPr>
              <w:t xml:space="preserve">.. </w:t>
            </w:r>
            <w:r>
              <w:rPr>
                <w:rStyle w:val="IndexLink"/>
                <w:rtl w:val="true"/>
              </w:rPr>
              <w:t>بل حديث العمي</w:t>
            </w:r>
            <w:r>
              <w:rPr>
                <w:rStyle w:val="IndexLink"/>
                <w:rtl w:val="true"/>
              </w:rPr>
              <w:tab/>
            </w:r>
            <w:r>
              <w:rPr>
                <w:rStyle w:val="IndexLink"/>
              </w:rPr>
              <w:t>232</w:t>
            </w:r>
          </w:hyperlink>
        </w:p>
        <w:p>
          <w:pPr>
            <w:pStyle w:val="Contents5"/>
            <w:tabs>
              <w:tab w:val="clear" w:pos="7892"/>
              <w:tab w:val="right" w:pos="9026" w:leader="dot"/>
            </w:tabs>
            <w:rPr/>
          </w:pPr>
          <w:hyperlink w:anchor="__RefHeading___Toc6669417_41743263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6669419_417432637">
            <w:r>
              <w:rPr>
                <w:webHidden/>
                <w:rStyle w:val="IndexLink"/>
                <w:rtl w:val="true"/>
              </w:rPr>
              <w:t>نماذج من الذين تبرؤوا من الحديث و قالوا رواته أعراب لا فهم لهم</w:t>
            </w:r>
            <w:r>
              <w:rPr>
                <w:rStyle w:val="IndexLink"/>
                <w:rtl w:val="true"/>
              </w:rPr>
              <w:tab/>
            </w:r>
            <w:r>
              <w:rPr>
                <w:rStyle w:val="IndexLink"/>
              </w:rPr>
              <w:t>234</w:t>
            </w:r>
          </w:hyperlink>
        </w:p>
        <w:p>
          <w:pPr>
            <w:pStyle w:val="Contents5"/>
            <w:tabs>
              <w:tab w:val="clear" w:pos="7892"/>
              <w:tab w:val="right" w:pos="9026" w:leader="dot"/>
            </w:tabs>
            <w:rPr/>
          </w:pPr>
          <w:hyperlink w:anchor="__RefHeading___Toc6669421_417432637">
            <w:r>
              <w:rPr>
                <w:webHidden/>
                <w:rStyle w:val="IndexLink"/>
                <w:rtl w:val="true"/>
              </w:rPr>
              <w:t>الذين أخذوا بحديث أبي رزين رغم تكذيب النقاد له</w:t>
            </w:r>
            <w:r>
              <w:rPr>
                <w:rStyle w:val="IndexLink"/>
                <w:rtl w:val="true"/>
              </w:rPr>
              <w:tab/>
            </w:r>
            <w:r>
              <w:rPr>
                <w:rStyle w:val="IndexLink"/>
              </w:rPr>
              <w:t>238</w:t>
            </w:r>
          </w:hyperlink>
        </w:p>
        <w:p>
          <w:pPr>
            <w:pStyle w:val="Contents4"/>
            <w:tabs>
              <w:tab w:val="clear" w:pos="8176"/>
              <w:tab w:val="right" w:pos="9026" w:leader="dot"/>
            </w:tabs>
            <w:rPr/>
          </w:pPr>
          <w:hyperlink w:anchor="__RefHeading___Toc6669423_417432637">
            <w:r>
              <w:rPr>
                <w:webHidden/>
                <w:rStyle w:val="IndexLink"/>
                <w:rtl w:val="true"/>
              </w:rPr>
              <w:t>تخليط لقيط العقيلي</w:t>
            </w:r>
            <w:r>
              <w:rPr>
                <w:rStyle w:val="IndexLink"/>
                <w:rtl w:val="true"/>
              </w:rPr>
              <w:t xml:space="preserve">.. </w:t>
            </w:r>
            <w:r>
              <w:rPr>
                <w:rStyle w:val="IndexLink"/>
                <w:rtl w:val="true"/>
              </w:rPr>
              <w:t>الذي أخذوا منه دينهم</w:t>
            </w:r>
            <w:r>
              <w:rPr>
                <w:rStyle w:val="IndexLink"/>
                <w:rtl w:val="true"/>
              </w:rPr>
              <w:tab/>
            </w:r>
            <w:r>
              <w:rPr>
                <w:rStyle w:val="IndexLink"/>
              </w:rPr>
              <w:t>240</w:t>
            </w:r>
          </w:hyperlink>
        </w:p>
        <w:p>
          <w:pPr>
            <w:pStyle w:val="Contents5"/>
            <w:tabs>
              <w:tab w:val="clear" w:pos="7892"/>
              <w:tab w:val="right" w:pos="9026" w:leader="dot"/>
            </w:tabs>
            <w:rPr/>
          </w:pPr>
          <w:hyperlink w:anchor="__RefHeading___Toc6669425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6669427_417432637">
            <w:r>
              <w:rPr>
                <w:webHidden/>
                <w:rStyle w:val="IndexLink"/>
                <w:rtl w:val="true"/>
              </w:rPr>
              <w:t>ابو رزين يزعم أنه وفد إلي النبي ممثلا قبيلة المنتفق</w:t>
            </w:r>
            <w:r>
              <w:rPr>
                <w:rStyle w:val="IndexLink"/>
                <w:rtl w:val="true"/>
              </w:rPr>
              <w:tab/>
            </w:r>
            <w:r>
              <w:rPr>
                <w:rStyle w:val="IndexLink"/>
              </w:rPr>
              <w:t>242</w:t>
            </w:r>
          </w:hyperlink>
        </w:p>
        <w:p>
          <w:pPr>
            <w:pStyle w:val="Contents5"/>
            <w:tabs>
              <w:tab w:val="clear" w:pos="7892"/>
              <w:tab w:val="right" w:pos="9026" w:leader="dot"/>
            </w:tabs>
            <w:rPr/>
          </w:pPr>
          <w:hyperlink w:anchor="__RefHeading___Toc6669429_417432637">
            <w:r>
              <w:rPr>
                <w:webHidden/>
                <w:rStyle w:val="IndexLink"/>
                <w:rtl w:val="true"/>
              </w:rPr>
              <w:t>زعم أبو رزين أن النبي كان يكره السؤال إلا منه</w:t>
            </w:r>
            <w:r>
              <w:rPr>
                <w:rStyle w:val="IndexLink"/>
                <w:rtl w:val="true"/>
              </w:rPr>
              <w:tab/>
            </w:r>
            <w:r>
              <w:rPr>
                <w:rStyle w:val="IndexLink"/>
              </w:rPr>
              <w:t>243</w:t>
            </w:r>
          </w:hyperlink>
        </w:p>
        <w:p>
          <w:pPr>
            <w:pStyle w:val="Contents5"/>
            <w:tabs>
              <w:tab w:val="clear" w:pos="7892"/>
              <w:tab w:val="right" w:pos="9026" w:leader="dot"/>
            </w:tabs>
            <w:rPr/>
          </w:pPr>
          <w:hyperlink w:anchor="__RefHeading___Toc6669431_417432637">
            <w:r>
              <w:rPr>
                <w:webHidden/>
                <w:rStyle w:val="IndexLink"/>
                <w:rtl w:val="true"/>
              </w:rPr>
              <w:t>زعم أبو رزين أنه سمع النبي يقول</w:t>
            </w:r>
            <w:r>
              <w:rPr>
                <w:rStyle w:val="IndexLink"/>
                <w:rtl w:val="true"/>
              </w:rPr>
              <w:t xml:space="preserve">: </w:t>
            </w:r>
            <w:r>
              <w:rPr>
                <w:rStyle w:val="IndexLink"/>
                <w:rtl w:val="true"/>
              </w:rPr>
              <w:t>لعمر إلهك</w:t>
            </w:r>
            <w:r>
              <w:rPr>
                <w:rStyle w:val="IndexLink"/>
                <w:rtl w:val="true"/>
              </w:rPr>
              <w:tab/>
            </w:r>
            <w:r>
              <w:rPr>
                <w:rStyle w:val="IndexLink"/>
              </w:rPr>
              <w:t>243</w:t>
            </w:r>
          </w:hyperlink>
        </w:p>
        <w:p>
          <w:pPr>
            <w:pStyle w:val="Contents5"/>
            <w:tabs>
              <w:tab w:val="clear" w:pos="7892"/>
              <w:tab w:val="right" w:pos="9026" w:leader="dot"/>
            </w:tabs>
            <w:rPr/>
          </w:pPr>
          <w:hyperlink w:anchor="__RefHeading___Toc6669433_417432637">
            <w:r>
              <w:rPr>
                <w:webHidden/>
                <w:rStyle w:val="IndexLink"/>
                <w:rtl w:val="true"/>
              </w:rPr>
              <w:t>و هو راوي حديث</w:t>
            </w:r>
            <w:r>
              <w:rPr>
                <w:rStyle w:val="IndexLink"/>
                <w:rtl w:val="true"/>
              </w:rPr>
              <w:t xml:space="preserve">: </w:t>
            </w:r>
            <w:r>
              <w:rPr>
                <w:rStyle w:val="IndexLink"/>
                <w:rtl w:val="true"/>
              </w:rPr>
              <w:t>أن الله تعالي يضحك، و يظل يضحك</w:t>
            </w:r>
            <w:r>
              <w:rPr>
                <w:rStyle w:val="IndexLink"/>
                <w:rtl w:val="true"/>
              </w:rPr>
              <w:tab/>
            </w:r>
            <w:r>
              <w:rPr>
                <w:rStyle w:val="IndexLink"/>
              </w:rPr>
              <w:t>244</w:t>
            </w:r>
          </w:hyperlink>
        </w:p>
        <w:p>
          <w:pPr>
            <w:pStyle w:val="Contents5"/>
            <w:tabs>
              <w:tab w:val="clear" w:pos="7892"/>
              <w:tab w:val="right" w:pos="9026" w:leader="dot"/>
            </w:tabs>
            <w:rPr/>
          </w:pPr>
          <w:hyperlink w:anchor="__RefHeading___Toc6669435_417432637">
            <w:r>
              <w:rPr>
                <w:webHidden/>
                <w:rStyle w:val="IndexLink"/>
                <w:rtl w:val="true"/>
              </w:rPr>
              <w:t>و هو راوي حديث أن الكرسي موضع قدمي الله تعالي</w:t>
            </w:r>
            <w:r>
              <w:rPr>
                <w:rStyle w:val="IndexLink"/>
                <w:rtl w:val="true"/>
              </w:rPr>
              <w:tab/>
            </w:r>
            <w:r>
              <w:rPr>
                <w:rStyle w:val="IndexLink"/>
              </w:rPr>
              <w:t>245</w:t>
            </w:r>
          </w:hyperlink>
        </w:p>
        <w:p>
          <w:pPr>
            <w:pStyle w:val="Contents5"/>
            <w:tabs>
              <w:tab w:val="clear" w:pos="7892"/>
              <w:tab w:val="right" w:pos="9026" w:leader="dot"/>
            </w:tabs>
            <w:rPr/>
          </w:pPr>
          <w:hyperlink w:anchor="__RefHeading___Toc6669437_417432637">
            <w:r>
              <w:rPr>
                <w:webHidden/>
                <w:rStyle w:val="IndexLink"/>
                <w:rtl w:val="true"/>
              </w:rPr>
              <w:t>و هو راوي حديث البخاري</w:t>
            </w:r>
            <w:r>
              <w:rPr>
                <w:rStyle w:val="IndexLink"/>
                <w:rtl w:val="true"/>
              </w:rPr>
              <w:t xml:space="preserve">: </w:t>
            </w:r>
            <w:r>
              <w:rPr>
                <w:rStyle w:val="IndexLink"/>
                <w:rtl w:val="true"/>
              </w:rPr>
              <w:t>ترون ربكم يوم القيامة</w:t>
            </w:r>
            <w:r>
              <w:rPr>
                <w:rStyle w:val="IndexLink"/>
                <w:rtl w:val="true"/>
              </w:rPr>
              <w:tab/>
            </w:r>
            <w:r>
              <w:rPr>
                <w:rStyle w:val="IndexLink"/>
              </w:rPr>
              <w:t>245</w:t>
            </w:r>
          </w:hyperlink>
        </w:p>
        <w:p>
          <w:pPr>
            <w:pStyle w:val="Contents4"/>
            <w:tabs>
              <w:tab w:val="clear" w:pos="8176"/>
              <w:tab w:val="right" w:pos="9026" w:leader="dot"/>
            </w:tabs>
            <w:rPr/>
          </w:pPr>
          <w:hyperlink w:anchor="__RefHeading___Toc6669439_417432637">
            <w:r>
              <w:rPr>
                <w:webHidden/>
                <w:rStyle w:val="IndexLink"/>
                <w:rtl w:val="true"/>
              </w:rPr>
              <w:t>و هو راوي حديث العماء الحبيب الي قلب ابن تيمية</w:t>
            </w:r>
            <w:r>
              <w:rPr>
                <w:rStyle w:val="IndexLink"/>
                <w:rtl w:val="true"/>
              </w:rPr>
              <w:tab/>
            </w:r>
            <w:r>
              <w:rPr>
                <w:rStyle w:val="IndexLink"/>
              </w:rPr>
              <w:t>250</w:t>
            </w:r>
          </w:hyperlink>
        </w:p>
        <w:p>
          <w:pPr>
            <w:pStyle w:val="Contents5"/>
            <w:tabs>
              <w:tab w:val="clear" w:pos="7892"/>
              <w:tab w:val="right" w:pos="9026" w:leader="dot"/>
            </w:tabs>
            <w:rPr/>
          </w:pPr>
          <w:hyperlink w:anchor="__RefHeading___Toc6669441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6669443_417432637">
            <w:r>
              <w:rPr>
                <w:webHidden/>
                <w:rStyle w:val="IndexLink"/>
                <w:rtl w:val="true"/>
              </w:rPr>
              <w:t xml:space="preserve">معبود ابن تيمية موجود في مكان معين من الكون </w:t>
            </w:r>
            <w:r>
              <w:rPr>
                <w:rStyle w:val="IndexLink"/>
                <w:rtl w:val="true"/>
              </w:rPr>
              <w:t>(</w:t>
            </w:r>
            <w:r>
              <w:rPr>
                <w:rStyle w:val="IndexLink"/>
                <w:rtl w:val="true"/>
              </w:rPr>
              <w:t>محلة العماء</w:t>
            </w:r>
            <w:r>
              <w:rPr>
                <w:rStyle w:val="IndexLink"/>
                <w:rtl w:val="true"/>
              </w:rPr>
              <w:t>)</w:t>
              <w:tab/>
            </w:r>
            <w:r>
              <w:rPr>
                <w:rStyle w:val="IndexLink"/>
              </w:rPr>
              <w:t>251</w:t>
            </w:r>
          </w:hyperlink>
        </w:p>
        <w:p>
          <w:pPr>
            <w:pStyle w:val="Contents4"/>
            <w:tabs>
              <w:tab w:val="clear" w:pos="8176"/>
              <w:tab w:val="right" w:pos="9026" w:leader="dot"/>
            </w:tabs>
            <w:rPr/>
          </w:pPr>
          <w:hyperlink w:anchor="__RefHeading___Toc6669445_417432637">
            <w:r>
              <w:rPr>
                <w:webHidden/>
                <w:rStyle w:val="IndexLink"/>
                <w:rtl w:val="true"/>
              </w:rPr>
              <w:t>السؤال عن الله تعالي بأين و كيف و متي</w:t>
            </w:r>
            <w:r>
              <w:rPr>
                <w:rStyle w:val="IndexLink"/>
                <w:rtl w:val="true"/>
              </w:rPr>
              <w:t xml:space="preserve">.. </w:t>
            </w:r>
            <w:r>
              <w:rPr>
                <w:rStyle w:val="IndexLink"/>
                <w:rtl w:val="true"/>
              </w:rPr>
              <w:t>سؤال غلط</w:t>
            </w:r>
            <w:r>
              <w:rPr>
                <w:rStyle w:val="IndexLink"/>
                <w:rtl w:val="true"/>
              </w:rPr>
              <w:tab/>
            </w:r>
            <w:r>
              <w:rPr>
                <w:rStyle w:val="IndexLink"/>
              </w:rPr>
              <w:t>269</w:t>
            </w:r>
          </w:hyperlink>
        </w:p>
        <w:p>
          <w:pPr>
            <w:pStyle w:val="Contents4"/>
            <w:tabs>
              <w:tab w:val="clear" w:pos="8176"/>
              <w:tab w:val="right" w:pos="9026" w:leader="dot"/>
            </w:tabs>
            <w:rPr/>
          </w:pPr>
          <w:hyperlink w:anchor="__RefHeading___Toc6669447_417432637">
            <w:r>
              <w:rPr>
                <w:webHidden/>
                <w:rStyle w:val="IndexLink"/>
                <w:rtl w:val="true"/>
              </w:rPr>
              <w:t>اتباع ابن تيمية تكالبت حججهم</w:t>
            </w:r>
            <w:r>
              <w:rPr>
                <w:rStyle w:val="IndexLink"/>
                <w:rtl w:val="true"/>
              </w:rPr>
              <w:t xml:space="preserve">.. </w:t>
            </w:r>
            <w:r>
              <w:rPr>
                <w:rStyle w:val="IndexLink"/>
                <w:rtl w:val="true"/>
              </w:rPr>
              <w:t>و تكالبها لا حقيقة و لا مجاز</w:t>
            </w:r>
            <w:r>
              <w:rPr>
                <w:rStyle w:val="IndexLink"/>
                <w:rtl w:val="true"/>
              </w:rPr>
              <w:tab/>
            </w:r>
            <w:r>
              <w:rPr>
                <w:rStyle w:val="IndexLink"/>
              </w:rPr>
              <w:t>275</w:t>
            </w:r>
          </w:hyperlink>
        </w:p>
        <w:p>
          <w:pPr>
            <w:pStyle w:val="Contents4"/>
            <w:tabs>
              <w:tab w:val="clear" w:pos="8176"/>
              <w:tab w:val="right" w:pos="9026" w:leader="dot"/>
            </w:tabs>
            <w:rPr/>
          </w:pPr>
          <w:hyperlink w:anchor="__RefHeading___Toc6669449_417432637">
            <w:r>
              <w:rPr>
                <w:webHidden/>
                <w:rStyle w:val="IndexLink"/>
                <w:rtl w:val="true"/>
              </w:rPr>
              <w:t>لا يحويه مكان</w:t>
            </w:r>
            <w:r>
              <w:rPr>
                <w:rStyle w:val="IndexLink"/>
                <w:rtl w:val="true"/>
              </w:rPr>
              <w:t xml:space="preserve">.. </w:t>
            </w:r>
            <w:r>
              <w:rPr>
                <w:rStyle w:val="IndexLink"/>
                <w:rtl w:val="true"/>
              </w:rPr>
              <w:t>و لا يخلو منه مكان</w:t>
            </w:r>
            <w:r>
              <w:rPr>
                <w:rStyle w:val="IndexLink"/>
                <w:rtl w:val="true"/>
              </w:rPr>
              <w:t>..</w:t>
              <w:tab/>
            </w:r>
            <w:r>
              <w:rPr>
                <w:rStyle w:val="IndexLink"/>
              </w:rPr>
              <w:t>280</w:t>
            </w:r>
          </w:hyperlink>
        </w:p>
        <w:p>
          <w:pPr>
            <w:pStyle w:val="Contents4"/>
            <w:tabs>
              <w:tab w:val="clear" w:pos="8176"/>
              <w:tab w:val="right" w:pos="9026" w:leader="dot"/>
            </w:tabs>
            <w:rPr/>
          </w:pPr>
          <w:hyperlink w:anchor="__RefHeading___Toc6669451_417432637">
            <w:r>
              <w:rPr>
                <w:webHidden/>
                <w:rStyle w:val="IndexLink"/>
                <w:rtl w:val="true"/>
              </w:rPr>
              <w:t>اصحاب الأذهان المسطحة</w:t>
            </w:r>
            <w:r>
              <w:rPr>
                <w:rStyle w:val="IndexLink"/>
                <w:rtl w:val="true"/>
              </w:rPr>
              <w:t xml:space="preserve">.. </w:t>
            </w:r>
            <w:r>
              <w:rPr>
                <w:rStyle w:val="IndexLink"/>
                <w:rtl w:val="true"/>
              </w:rPr>
              <w:t>يتهمون المسلمين بأنهم ينفون صفات الله تعالي</w:t>
            </w:r>
            <w:r>
              <w:rPr>
                <w:rStyle w:val="IndexLink"/>
                <w:rtl w:val="true"/>
              </w:rPr>
              <w:tab/>
            </w:r>
            <w:r>
              <w:rPr>
                <w:rStyle w:val="IndexLink"/>
              </w:rPr>
              <w:t>314</w:t>
            </w:r>
          </w:hyperlink>
        </w:p>
        <w:p>
          <w:pPr>
            <w:pStyle w:val="Contents5"/>
            <w:tabs>
              <w:tab w:val="clear" w:pos="7892"/>
              <w:tab w:val="right" w:pos="9026" w:leader="dot"/>
            </w:tabs>
            <w:rPr/>
          </w:pPr>
          <w:hyperlink w:anchor="__RefHeading___Toc6669453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6669455_417432637">
            <w:r>
              <w:rPr>
                <w:webHidden/>
                <w:rStyle w:val="IndexLink"/>
                <w:rtl w:val="true"/>
              </w:rPr>
              <w:t>معبود ابن تيمية موجود في مكان معين من الكون</w:t>
            </w:r>
            <w:r>
              <w:rPr>
                <w:rStyle w:val="IndexLink"/>
                <w:rtl w:val="true"/>
              </w:rPr>
              <w:tab/>
            </w:r>
            <w:r>
              <w:rPr>
                <w:rStyle w:val="IndexLink"/>
              </w:rPr>
              <w:t>316</w:t>
            </w:r>
          </w:hyperlink>
        </w:p>
        <w:p>
          <w:pPr>
            <w:pStyle w:val="Contents5"/>
            <w:tabs>
              <w:tab w:val="clear" w:pos="7892"/>
              <w:tab w:val="right" w:pos="9026" w:leader="dot"/>
            </w:tabs>
            <w:rPr/>
          </w:pPr>
          <w:hyperlink w:anchor="__RefHeading___Toc6669457_417432637">
            <w:r>
              <w:rPr>
                <w:webHidden/>
                <w:rStyle w:val="IndexLink"/>
                <w:rtl w:val="true"/>
              </w:rPr>
              <w:t>هل يقال لله سيد؟</w:t>
            </w:r>
            <w:r>
              <w:rPr>
                <w:rStyle w:val="IndexLink"/>
                <w:rtl w:val="true"/>
              </w:rPr>
              <w:tab/>
            </w:r>
            <w:r>
              <w:rPr>
                <w:rStyle w:val="IndexLink"/>
              </w:rPr>
              <w:t>322</w:t>
            </w:r>
          </w:hyperlink>
        </w:p>
        <w:p>
          <w:pPr>
            <w:pStyle w:val="Contents4"/>
            <w:tabs>
              <w:tab w:val="clear" w:pos="8176"/>
              <w:tab w:val="right" w:pos="9026" w:leader="dot"/>
            </w:tabs>
            <w:rPr/>
          </w:pPr>
          <w:hyperlink w:anchor="__RefHeading___Toc6669459_417432637">
            <w:r>
              <w:rPr>
                <w:webHidden/>
                <w:rStyle w:val="IndexLink"/>
                <w:rtl w:val="true"/>
              </w:rPr>
              <w:t>تفسير قوله تعالي</w:t>
            </w:r>
            <w:r>
              <w:rPr>
                <w:rStyle w:val="IndexLink"/>
                <w:rtl w:val="true"/>
              </w:rPr>
              <w:t xml:space="preserve">: </w:t>
            </w:r>
            <w:r>
              <w:rPr>
                <w:rStyle w:val="IndexLink"/>
                <w:rtl w:val="true"/>
              </w:rPr>
              <w:t>إلا وحيا أو من وراء حجاب</w:t>
            </w:r>
            <w:r>
              <w:rPr>
                <w:rStyle w:val="IndexLink"/>
                <w:rtl w:val="true"/>
              </w:rPr>
              <w:tab/>
            </w:r>
            <w:r>
              <w:rPr>
                <w:rStyle w:val="IndexLink"/>
              </w:rPr>
              <w:t>324</w:t>
            </w:r>
          </w:hyperlink>
        </w:p>
        <w:p>
          <w:pPr>
            <w:pStyle w:val="Contents4"/>
            <w:tabs>
              <w:tab w:val="clear" w:pos="8176"/>
              <w:tab w:val="right" w:pos="9026" w:leader="dot"/>
            </w:tabs>
            <w:rPr/>
          </w:pPr>
          <w:hyperlink w:anchor="__RefHeading___Toc6669461_417432637">
            <w:r>
              <w:rPr>
                <w:webHidden/>
                <w:rStyle w:val="IndexLink"/>
                <w:rtl w:val="true"/>
              </w:rPr>
              <w:t>معبودهم</w:t>
            </w:r>
            <w:r>
              <w:rPr>
                <w:rStyle w:val="IndexLink"/>
                <w:rtl w:val="true"/>
              </w:rPr>
              <w:t xml:space="preserve">.. </w:t>
            </w:r>
            <w:r>
              <w:rPr>
                <w:rStyle w:val="IndexLink"/>
                <w:rtl w:val="true"/>
              </w:rPr>
              <w:t>جسم ينزل و يصعد</w:t>
            </w:r>
            <w:r>
              <w:rPr>
                <w:rStyle w:val="IndexLink"/>
                <w:rtl w:val="true"/>
              </w:rPr>
              <w:t xml:space="preserve">!! </w:t>
            </w:r>
            <w:r>
              <w:rPr>
                <w:rStyle w:val="IndexLink"/>
                <w:rtl w:val="true"/>
              </w:rPr>
              <w:t>و بقية صفاته</w:t>
            </w:r>
            <w:r>
              <w:rPr>
                <w:rStyle w:val="IndexLink"/>
                <w:rtl w:val="true"/>
              </w:rPr>
              <w:t>..</w:t>
              <w:tab/>
            </w:r>
            <w:r>
              <w:rPr>
                <w:rStyle w:val="IndexLink"/>
              </w:rPr>
              <w:t>329</w:t>
            </w:r>
          </w:hyperlink>
        </w:p>
        <w:p>
          <w:pPr>
            <w:pStyle w:val="Contents4"/>
            <w:tabs>
              <w:tab w:val="clear" w:pos="8176"/>
              <w:tab w:val="right" w:pos="9026" w:leader="dot"/>
            </w:tabs>
            <w:rPr/>
          </w:pPr>
          <w:hyperlink w:anchor="__RefHeading___Toc6669463_417432637">
            <w:r>
              <w:rPr>
                <w:webHidden/>
                <w:rStyle w:val="IndexLink"/>
                <w:rtl w:val="true"/>
              </w:rPr>
              <w:t>المجسمون الحشويون</w:t>
            </w:r>
            <w:r>
              <w:rPr>
                <w:rStyle w:val="IndexLink"/>
                <w:rtl w:val="true"/>
              </w:rPr>
              <w:t xml:space="preserve">.. </w:t>
            </w:r>
            <w:r>
              <w:rPr>
                <w:rStyle w:val="IndexLink"/>
                <w:rtl w:val="true"/>
              </w:rPr>
              <w:t>فقدوا أعصابهم</w:t>
            </w:r>
            <w:r>
              <w:rPr>
                <w:rStyle w:val="IndexLink"/>
                <w:rtl w:val="true"/>
              </w:rPr>
              <w:tab/>
            </w:r>
            <w:r>
              <w:rPr>
                <w:rStyle w:val="IndexLink"/>
              </w:rPr>
              <w:t>333</w:t>
            </w:r>
          </w:hyperlink>
        </w:p>
        <w:p>
          <w:pPr>
            <w:pStyle w:val="Contents4"/>
            <w:tabs>
              <w:tab w:val="clear" w:pos="8176"/>
              <w:tab w:val="right" w:pos="9026" w:leader="dot"/>
            </w:tabs>
            <w:rPr/>
          </w:pPr>
          <w:hyperlink w:anchor="__RefHeading___Toc6669465_417432637">
            <w:r>
              <w:rPr>
                <w:webHidden/>
                <w:rStyle w:val="IndexLink"/>
                <w:rtl w:val="true"/>
              </w:rPr>
              <w:t>سؤالهم</w:t>
            </w:r>
            <w:r>
              <w:rPr>
                <w:rStyle w:val="IndexLink"/>
                <w:rtl w:val="true"/>
              </w:rPr>
              <w:t xml:space="preserve">: </w:t>
            </w:r>
            <w:r>
              <w:rPr>
                <w:rStyle w:val="IndexLink"/>
                <w:rtl w:val="true"/>
              </w:rPr>
              <w:t>أين الله؟</w:t>
            </w:r>
            <w:r>
              <w:rPr>
                <w:rStyle w:val="IndexLink"/>
                <w:rtl w:val="true"/>
              </w:rPr>
              <w:t>!</w:t>
              <w:tab/>
            </w:r>
            <w:r>
              <w:rPr>
                <w:rStyle w:val="IndexLink"/>
              </w:rPr>
              <w:t>352</w:t>
            </w:r>
          </w:hyperlink>
        </w:p>
        <w:p>
          <w:pPr>
            <w:pStyle w:val="Contents3"/>
            <w:tabs>
              <w:tab w:val="clear" w:pos="8459"/>
              <w:tab w:val="right" w:pos="9026" w:leader="dot"/>
            </w:tabs>
            <w:rPr/>
          </w:pPr>
          <w:hyperlink w:anchor="__RefHeading___Toc6669467_417432637">
            <w:r>
              <w:rPr>
                <w:webHidden/>
                <w:rStyle w:val="IndexLink"/>
                <w:rtl w:val="true"/>
              </w:rPr>
              <w:t>الفصل الثامن</w:t>
            </w:r>
            <w:r>
              <w:rPr>
                <w:rStyle w:val="IndexLink"/>
                <w:rtl w:val="true"/>
              </w:rPr>
              <w:t xml:space="preserve">: </w:t>
            </w:r>
            <w:r>
              <w:rPr>
                <w:rStyle w:val="IndexLink"/>
                <w:rtl w:val="true"/>
              </w:rPr>
              <w:t>افتضاح المجسمة الحشوية</w:t>
            </w:r>
            <w:r>
              <w:rPr>
                <w:rStyle w:val="IndexLink"/>
                <w:rtl w:val="true"/>
              </w:rPr>
              <w:tab/>
            </w:r>
            <w:r>
              <w:rPr>
                <w:rStyle w:val="IndexLink"/>
              </w:rPr>
              <w:t>360</w:t>
            </w:r>
          </w:hyperlink>
        </w:p>
        <w:p>
          <w:pPr>
            <w:pStyle w:val="Contents4"/>
            <w:tabs>
              <w:tab w:val="clear" w:pos="8176"/>
              <w:tab w:val="right" w:pos="9026" w:leader="dot"/>
            </w:tabs>
            <w:rPr/>
          </w:pPr>
          <w:hyperlink w:anchor="__RefHeading___Toc6669469_41743263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6669471_417432637">
            <w:r>
              <w:rPr>
                <w:webHidden/>
                <w:rStyle w:val="IndexLink"/>
                <w:rtl w:val="true"/>
              </w:rPr>
              <w:t>افتضاح المجسمة الحشوية</w:t>
            </w:r>
            <w:r>
              <w:rPr>
                <w:rStyle w:val="IndexLink"/>
                <w:rtl w:val="true"/>
              </w:rPr>
              <w:tab/>
            </w:r>
            <w:r>
              <w:rPr>
                <w:rStyle w:val="IndexLink"/>
              </w:rPr>
              <w:t>362</w:t>
            </w:r>
          </w:hyperlink>
        </w:p>
        <w:p>
          <w:pPr>
            <w:pStyle w:val="Contents4"/>
            <w:tabs>
              <w:tab w:val="clear" w:pos="8176"/>
              <w:tab w:val="right" w:pos="9026" w:leader="dot"/>
            </w:tabs>
            <w:rPr/>
          </w:pPr>
          <w:hyperlink w:anchor="__RefHeading___Toc6669473_417432637">
            <w:r>
              <w:rPr>
                <w:webHidden/>
                <w:rStyle w:val="IndexLink"/>
                <w:rtl w:val="true"/>
              </w:rPr>
              <w:t>و قالوا</w:t>
            </w:r>
            <w:r>
              <w:rPr>
                <w:rStyle w:val="IndexLink"/>
                <w:rtl w:val="true"/>
              </w:rPr>
              <w:t xml:space="preserve">: </w:t>
            </w:r>
            <w:r>
              <w:rPr>
                <w:rStyle w:val="IndexLink"/>
                <w:rtl w:val="true"/>
              </w:rPr>
              <w:t>إنه يضحك و يظل يضحك</w:t>
            </w:r>
            <w:r>
              <w:rPr>
                <w:rStyle w:val="IndexLink"/>
                <w:rtl w:val="true"/>
              </w:rPr>
              <w:tab/>
            </w:r>
            <w:r>
              <w:rPr>
                <w:rStyle w:val="IndexLink"/>
              </w:rPr>
              <w:t>365</w:t>
            </w:r>
          </w:hyperlink>
        </w:p>
        <w:p>
          <w:pPr>
            <w:pStyle w:val="Contents3"/>
            <w:tabs>
              <w:tab w:val="clear" w:pos="8459"/>
              <w:tab w:val="right" w:pos="9026" w:leader="dot"/>
            </w:tabs>
            <w:rPr/>
          </w:pPr>
          <w:hyperlink w:anchor="__RefHeading___Toc6669475_417432637">
            <w:r>
              <w:rPr>
                <w:webHidden/>
                <w:rStyle w:val="IndexLink"/>
                <w:rtl w:val="true"/>
              </w:rPr>
              <w:t>الفصل التاسع</w:t>
            </w:r>
            <w:r>
              <w:rPr>
                <w:rStyle w:val="IndexLink"/>
                <w:rtl w:val="true"/>
              </w:rPr>
              <w:t xml:space="preserve">: </w:t>
            </w:r>
            <w:r>
              <w:rPr>
                <w:rStyle w:val="IndexLink"/>
                <w:rtl w:val="true"/>
              </w:rPr>
              <w:t>من ردود العلماء السلفيين علي تجسيم ابن تيمية و أئمته التوراتيين</w:t>
            </w:r>
            <w:r>
              <w:rPr>
                <w:rStyle w:val="IndexLink"/>
                <w:rtl w:val="true"/>
              </w:rPr>
              <w:tab/>
            </w:r>
            <w:r>
              <w:rPr>
                <w:rStyle w:val="IndexLink"/>
              </w:rPr>
              <w:t>368</w:t>
            </w:r>
          </w:hyperlink>
        </w:p>
        <w:p>
          <w:pPr>
            <w:pStyle w:val="Contents4"/>
            <w:tabs>
              <w:tab w:val="clear" w:pos="8176"/>
              <w:tab w:val="right" w:pos="9026" w:leader="dot"/>
            </w:tabs>
            <w:rPr/>
          </w:pPr>
          <w:hyperlink w:anchor="__RefHeading___Toc6669477_417432637">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6669479_417432637">
            <w:r>
              <w:rPr>
                <w:webHidden/>
                <w:rStyle w:val="IndexLink"/>
                <w:rtl w:val="true"/>
              </w:rPr>
              <w:t>رد الفخر الرازي</w:t>
            </w:r>
            <w:r>
              <w:rPr>
                <w:rStyle w:val="IndexLink"/>
                <w:rtl w:val="true"/>
              </w:rPr>
              <w:tab/>
            </w:r>
            <w:r>
              <w:rPr>
                <w:rStyle w:val="IndexLink"/>
              </w:rPr>
              <w:t>370</w:t>
            </w:r>
          </w:hyperlink>
        </w:p>
        <w:p>
          <w:pPr>
            <w:pStyle w:val="Contents4"/>
            <w:tabs>
              <w:tab w:val="clear" w:pos="8176"/>
              <w:tab w:val="right" w:pos="9026" w:leader="dot"/>
            </w:tabs>
            <w:rPr/>
          </w:pPr>
          <w:hyperlink w:anchor="__RefHeading___Toc6669481_417432637">
            <w:r>
              <w:rPr>
                <w:webHidden/>
                <w:rStyle w:val="IndexLink"/>
                <w:rtl w:val="true"/>
              </w:rPr>
              <w:t>رد ابن حجر العسقلاني</w:t>
            </w:r>
            <w:r>
              <w:rPr>
                <w:rStyle w:val="IndexLink"/>
                <w:rtl w:val="true"/>
              </w:rPr>
              <w:tab/>
            </w:r>
            <w:r>
              <w:rPr>
                <w:rStyle w:val="IndexLink"/>
              </w:rPr>
              <w:t>372</w:t>
            </w:r>
          </w:hyperlink>
        </w:p>
        <w:p>
          <w:pPr>
            <w:pStyle w:val="Contents4"/>
            <w:tabs>
              <w:tab w:val="clear" w:pos="8176"/>
              <w:tab w:val="right" w:pos="9026" w:leader="dot"/>
            </w:tabs>
            <w:rPr/>
          </w:pPr>
          <w:hyperlink w:anchor="__RefHeading___Toc6669483_417432637">
            <w:r>
              <w:rPr>
                <w:webHidden/>
                <w:rStyle w:val="IndexLink"/>
                <w:rtl w:val="true"/>
              </w:rPr>
              <w:t>رد الشيخ محمد أبو زهره</w:t>
            </w:r>
            <w:r>
              <w:rPr>
                <w:rStyle w:val="IndexLink"/>
                <w:rtl w:val="true"/>
              </w:rPr>
              <w:tab/>
            </w:r>
            <w:r>
              <w:rPr>
                <w:rStyle w:val="IndexLink"/>
              </w:rPr>
              <w:t>373</w:t>
            </w:r>
          </w:hyperlink>
        </w:p>
        <w:p>
          <w:pPr>
            <w:pStyle w:val="Contents3"/>
            <w:tabs>
              <w:tab w:val="clear" w:pos="8459"/>
              <w:tab w:val="right" w:pos="9026" w:leader="dot"/>
            </w:tabs>
            <w:rPr/>
          </w:pPr>
          <w:hyperlink w:anchor="__RefHeading___Toc6669485_417432637">
            <w:r>
              <w:rPr>
                <w:webHidden/>
                <w:rStyle w:val="IndexLink"/>
                <w:rtl w:val="true"/>
              </w:rPr>
              <w:t>الفصل العاشر</w:t>
            </w:r>
            <w:r>
              <w:rPr>
                <w:rStyle w:val="IndexLink"/>
                <w:rtl w:val="true"/>
              </w:rPr>
              <w:t xml:space="preserve">: </w:t>
            </w:r>
            <w:r>
              <w:rPr>
                <w:rStyle w:val="IndexLink"/>
                <w:rtl w:val="true"/>
              </w:rPr>
              <w:t>الاشاعرة متاولة أيضا</w:t>
            </w:r>
            <w:r>
              <w:rPr>
                <w:rStyle w:val="IndexLink"/>
                <w:rtl w:val="true"/>
              </w:rPr>
              <w:t xml:space="preserve">.. </w:t>
            </w:r>
            <w:r>
              <w:rPr>
                <w:rStyle w:val="IndexLink"/>
                <w:rtl w:val="true"/>
              </w:rPr>
              <w:t>يؤولون الصفات و لا يحملونها علي ظاهر اللفظ</w:t>
            </w:r>
            <w:r>
              <w:rPr>
                <w:rStyle w:val="IndexLink"/>
                <w:rtl w:val="true"/>
              </w:rPr>
              <w:tab/>
            </w:r>
            <w:r>
              <w:rPr>
                <w:rStyle w:val="IndexLink"/>
              </w:rPr>
              <w:t>380</w:t>
            </w:r>
          </w:hyperlink>
        </w:p>
        <w:p>
          <w:pPr>
            <w:pStyle w:val="Contents4"/>
            <w:tabs>
              <w:tab w:val="clear" w:pos="8176"/>
              <w:tab w:val="right" w:pos="9026" w:leader="dot"/>
            </w:tabs>
            <w:rPr/>
          </w:pPr>
          <w:hyperlink w:anchor="__RefHeading___Toc6669487_41743263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6669489_417432637">
            <w:r>
              <w:rPr>
                <w:webHidden/>
                <w:rStyle w:val="IndexLink"/>
                <w:rtl w:val="true"/>
              </w:rPr>
              <w:t>الاشاعرة متاولة أيضا</w:t>
            </w:r>
            <w:r>
              <w:rPr>
                <w:rStyle w:val="IndexLink"/>
                <w:rtl w:val="true"/>
              </w:rPr>
              <w:t xml:space="preserve">.. </w:t>
            </w:r>
            <w:r>
              <w:rPr>
                <w:rStyle w:val="IndexLink"/>
                <w:rtl w:val="true"/>
              </w:rPr>
              <w:t>يؤولون الصفات ولا يحملونها علي ظاهر اللفظ</w:t>
            </w:r>
            <w:r>
              <w:rPr>
                <w:rStyle w:val="IndexLink"/>
                <w:rtl w:val="true"/>
              </w:rPr>
              <w:tab/>
            </w:r>
            <w:r>
              <w:rPr>
                <w:rStyle w:val="IndexLink"/>
              </w:rPr>
              <w:t>382</w:t>
            </w:r>
          </w:hyperlink>
        </w:p>
        <w:p>
          <w:pPr>
            <w:pStyle w:val="Contents3"/>
            <w:tabs>
              <w:tab w:val="clear" w:pos="8459"/>
              <w:tab w:val="right" w:pos="9026" w:leader="dot"/>
            </w:tabs>
            <w:rPr/>
          </w:pPr>
          <w:hyperlink w:anchor="__RefHeading___Toc6669491_417432637">
            <w:r>
              <w:rPr>
                <w:webHidden/>
                <w:rStyle w:val="IndexLink"/>
                <w:rtl w:val="true"/>
              </w:rPr>
              <w:t xml:space="preserve">الفصل الحادي عشر </w:t>
            </w:r>
            <w:r>
              <w:rPr>
                <w:rStyle w:val="IndexLink"/>
                <w:rtl w:val="true"/>
              </w:rPr>
              <w:t xml:space="preserve">: </w:t>
            </w:r>
            <w:r>
              <w:rPr>
                <w:rStyle w:val="IndexLink"/>
                <w:rtl w:val="true"/>
              </w:rPr>
              <w:t>الاباضية يقفون إلي جانب الشيعة في التنزيه والرد علي المجسمين</w:t>
            </w:r>
            <w:r>
              <w:rPr>
                <w:rStyle w:val="IndexLink"/>
                <w:rtl w:val="true"/>
              </w:rPr>
              <w:tab/>
            </w:r>
            <w:r>
              <w:rPr>
                <w:rStyle w:val="IndexLink"/>
              </w:rPr>
              <w:t>390</w:t>
            </w:r>
          </w:hyperlink>
        </w:p>
        <w:p>
          <w:pPr>
            <w:pStyle w:val="Contents4"/>
            <w:tabs>
              <w:tab w:val="clear" w:pos="8176"/>
              <w:tab w:val="right" w:pos="9026" w:leader="dot"/>
            </w:tabs>
            <w:rPr/>
          </w:pPr>
          <w:hyperlink w:anchor="__RefHeading___Toc6669493_417432637">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6669495_417432637">
            <w:r>
              <w:rPr>
                <w:webHidden/>
                <w:rStyle w:val="IndexLink"/>
                <w:rtl w:val="true"/>
              </w:rPr>
              <w:t>الاباضية يقفون إلي جانب الشيعة في التنزيه و رد التجسيم</w:t>
            </w:r>
            <w:r>
              <w:rPr>
                <w:rStyle w:val="IndexLink"/>
                <w:rtl w:val="true"/>
              </w:rPr>
              <w:tab/>
            </w:r>
            <w:r>
              <w:rPr>
                <w:rStyle w:val="IndexLink"/>
              </w:rPr>
              <w:t>392</w:t>
            </w:r>
          </w:hyperlink>
        </w:p>
        <w:p>
          <w:pPr>
            <w:pStyle w:val="Contents3"/>
            <w:tabs>
              <w:tab w:val="clear" w:pos="8459"/>
              <w:tab w:val="right" w:pos="9026" w:leader="dot"/>
            </w:tabs>
            <w:rPr/>
          </w:pPr>
          <w:hyperlink w:anchor="__RefHeading___Toc6669497_417432637">
            <w:r>
              <w:rPr>
                <w:webHidden/>
                <w:rStyle w:val="IndexLink"/>
                <w:rtl w:val="true"/>
              </w:rPr>
              <w:t>الفصل الثاني عشر</w:t>
            </w:r>
            <w:r>
              <w:rPr>
                <w:rStyle w:val="IndexLink"/>
                <w:rtl w:val="true"/>
              </w:rPr>
              <w:t xml:space="preserve">: </w:t>
            </w:r>
            <w:r>
              <w:rPr>
                <w:rStyle w:val="IndexLink"/>
                <w:rtl w:val="true"/>
              </w:rPr>
              <w:t>اصوات حرة في غابة الإرهاب الفكري</w:t>
            </w:r>
            <w:r>
              <w:rPr>
                <w:rStyle w:val="IndexLink"/>
                <w:rtl w:val="true"/>
              </w:rPr>
              <w:tab/>
            </w:r>
            <w:r>
              <w:rPr>
                <w:rStyle w:val="IndexLink"/>
              </w:rPr>
              <w:t>398</w:t>
            </w:r>
          </w:hyperlink>
        </w:p>
        <w:p>
          <w:pPr>
            <w:pStyle w:val="Contents4"/>
            <w:tabs>
              <w:tab w:val="clear" w:pos="8176"/>
              <w:tab w:val="right" w:pos="9026" w:leader="dot"/>
            </w:tabs>
            <w:rPr/>
          </w:pPr>
          <w:hyperlink w:anchor="__RefHeading___Toc6669499_41743263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6669501_417432637">
            <w:r>
              <w:rPr>
                <w:webHidden/>
                <w:rStyle w:val="IndexLink"/>
                <w:rtl w:val="true"/>
              </w:rPr>
              <w:t>اصوات حرة في غابة الإرهاب الفكري</w:t>
            </w:r>
            <w:r>
              <w:rPr>
                <w:rStyle w:val="IndexLink"/>
                <w:rtl w:val="true"/>
              </w:rPr>
              <w:tab/>
            </w:r>
            <w:r>
              <w:rPr>
                <w:rStyle w:val="IndexLink"/>
              </w:rPr>
              <w:t>400</w:t>
            </w:r>
          </w:hyperlink>
        </w:p>
        <w:p>
          <w:pPr>
            <w:pStyle w:val="Contents2"/>
            <w:tabs>
              <w:tab w:val="clear" w:pos="8743"/>
              <w:tab w:val="right" w:pos="9026" w:leader="dot"/>
            </w:tabs>
            <w:rPr/>
          </w:pPr>
          <w:hyperlink w:anchor="__RefHeading___Toc6669503_417432637">
            <w:r>
              <w:rPr>
                <w:webHidden/>
                <w:rStyle w:val="IndexLink"/>
                <w:rtl w:val="true"/>
              </w:rPr>
              <w:t>الفهرس</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44_154364"/>
      <w:bookmarkStart w:id="1" w:name="pg12244_154364"/>
      <w:bookmarkEnd w:id="1"/>
    </w:p>
    <w:p>
      <w:pPr>
        <w:pStyle w:val="Heading2"/>
        <w:numPr>
          <w:ilvl w:val="1"/>
          <w:numId w:val="1"/>
        </w:numPr>
        <w:rPr/>
      </w:pPr>
      <w:bookmarkStart w:id="2" w:name="pg12244_154364"/>
      <w:bookmarkStart w:id="3" w:name="__RefHeading___Toc6669241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الكوراني العاملي، علي،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مناظرات ‌الشيعه في شبكات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الكوراني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الوصفية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 ، نشرته 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روي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‌الشيعه في شبكات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الشيعة في شبكات‌الحوار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التوحيد و مسائل صفات‌الله عز و جل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اتهامهم للشيعة بأنهم يقولون بتحريف‌القرآن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امير المومنين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على 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مناظرات‌الشيعه في شبكات‌الانترنت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1916453</w:t>
      </w:r>
    </w:p>
    <w:p>
      <w:pPr>
        <w:pStyle w:val="Heading2"/>
        <w:numPr>
          <w:ilvl w:val="1"/>
          <w:numId w:val="1"/>
        </w:numPr>
        <w:rPr/>
      </w:pPr>
      <w:bookmarkStart w:id="5" w:name="__RefHeading___Toc6669243_417432637"/>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الإنتصار</w:t>
      </w:r>
    </w:p>
    <w:p>
      <w:pPr>
        <w:pStyle w:val="BookText"/>
        <w:rPr/>
      </w:pPr>
      <w:r>
        <w:rPr>
          <w:rFonts w:ascii="Amiri" w:hAnsi="Amiri" w:eastAsia="Amiri" w:cs="Amiri"/>
          <w:color w:val="111111"/>
          <w:sz w:val="28"/>
          <w:sz w:val="28"/>
          <w:szCs w:val="28"/>
          <w:rtl w:val="true"/>
          <w:lang w:bidi="ar-SA"/>
        </w:rPr>
        <w:t>أهم مناظرات‌الشيعه في شبكات‌الانترنت</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w:t>
      </w:r>
    </w:p>
    <w:p>
      <w:pPr>
        <w:pStyle w:val="BookText"/>
        <w:rPr/>
      </w:pPr>
      <w:r>
        <w:rPr>
          <w:rFonts w:ascii="IRNazanin" w:hAnsi="IRNazanin" w:eastAsia="IRNazanin"/>
          <w:color w:val="111111"/>
          <w:sz w:val="28"/>
          <w:sz w:val="28"/>
          <w:szCs w:val="28"/>
          <w:rtl w:val="true"/>
          <w:lang w:bidi="fa-IR"/>
        </w:rPr>
        <w:t>المجلد الثانی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مناظرات فی التوحید و صفات الله تعالی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44_154368"/>
      <w:bookmarkStart w:id="8" w:name="pg12244_154368"/>
      <w:bookmarkEnd w:id="8"/>
    </w:p>
    <w:p>
      <w:pPr>
        <w:pStyle w:val="Heading2"/>
        <w:numPr>
          <w:ilvl w:val="1"/>
          <w:numId w:val="1"/>
        </w:numPr>
        <w:rPr/>
      </w:pPr>
      <w:bookmarkStart w:id="9" w:name="pg12244_154368"/>
      <w:bookmarkStart w:id="10" w:name="__RefHeading___Toc6669245_417432637"/>
      <w:bookmarkStart w:id="11" w:name="_Toc3"/>
      <w:bookmarkEnd w:id="9"/>
      <w:bookmarkEnd w:id="10"/>
      <w:r>
        <w:rPr>
          <w:rtl w:val="true"/>
        </w:rPr>
        <w:t>الباب الثانی</w:t>
      </w:r>
      <w:r>
        <w:rPr>
          <w:rtl w:val="true"/>
        </w:rPr>
        <w:t xml:space="preserve">: </w:t>
      </w:r>
      <w:r>
        <w:rPr>
          <w:rtl w:val="true"/>
        </w:rPr>
        <w:t>مناظرات في التوحيد وصفات الله تعالي</w:t>
      </w:r>
      <w:bookmarkEnd w:id="11"/>
    </w:p>
    <w:p>
      <w:pPr>
        <w:pStyle w:val="Heading3"/>
        <w:numPr>
          <w:ilvl w:val="2"/>
          <w:numId w:val="1"/>
        </w:numPr>
        <w:rPr/>
      </w:pPr>
      <w:bookmarkStart w:id="12" w:name="__RefHeading___Toc6669247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عناوين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الوهابيين وإمامهم ابن تيمية في التوحيد</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تحكم بكفر ابن تيمية وأسلافه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يردون علي مذهب المجسمين اليهود</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نشأة التجسيم عند السنيين</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التجسيم عند اليهود والنصاري</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تناقضات ابن تيمية وأتباعه في التوحيد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أتباع ابن تيمية لعلماء الشيعة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إفتضاح المجسمة الحشوية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ردود العلماء السلفيين علي تجسيم ابن تيمية</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الأشاعرة متاولة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يؤلون الصفات</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الأباضية يقفون إلي جانبنا في التنزيه أيضاً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حُرَّة في غابة الإرهاب الفكري</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244_154370"/>
      <w:bookmarkStart w:id="15" w:name="pg12244_154370"/>
      <w:bookmarkEnd w:id="15"/>
    </w:p>
    <w:p>
      <w:pPr>
        <w:pStyle w:val="Heading3"/>
        <w:numPr>
          <w:ilvl w:val="2"/>
          <w:numId w:val="1"/>
        </w:numPr>
        <w:rPr/>
      </w:pPr>
      <w:bookmarkStart w:id="16" w:name="pg12244_154370"/>
      <w:bookmarkStart w:id="17" w:name="__RefHeading___Toc6669249_417432637"/>
      <w:bookmarkStart w:id="18" w:name="_Toc5"/>
      <w:bookmarkEnd w:id="16"/>
      <w:bookmarkEnd w:id="17"/>
      <w:r>
        <w:rPr>
          <w:rtl w:val="true"/>
        </w:rPr>
        <w:t>الفصل الأول</w:t>
      </w:r>
      <w:r>
        <w:rPr>
          <w:rtl w:val="true"/>
        </w:rPr>
        <w:t xml:space="preserve">: </w:t>
      </w:r>
      <w:r>
        <w:rPr>
          <w:rtl w:val="true"/>
        </w:rPr>
        <w:t>مذهب الوهابيين و إمامهم ابن تيمية في التوحيد</w:t>
      </w:r>
      <w:bookmarkEnd w:id="18"/>
    </w:p>
    <w:p>
      <w:pPr>
        <w:pStyle w:val="Heading4"/>
        <w:numPr>
          <w:ilvl w:val="3"/>
          <w:numId w:val="1"/>
        </w:numPr>
        <w:rPr/>
      </w:pPr>
      <w:bookmarkStart w:id="19" w:name="__RefHeading___Toc6669251_417432637"/>
      <w:bookmarkStart w:id="20" w:name="_Toc6"/>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عناوين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يتبني عقيدة التجسيم التوراتية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وأتباعه ينفون وجود المجاز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معبود الوهابيين وإمامهم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يحاولون عبثاً التبرؤ من عقيدة التجسيم</w:t>
      </w:r>
    </w:p>
    <w:p>
      <w:pPr>
        <w:pStyle w:val="BookText"/>
        <w:rPr/>
      </w:pPr>
      <w:r>
        <w:rPr>
          <w:rFonts w:ascii="Amiri" w:hAnsi="Amiri" w:eastAsia="Amiri" w:cs="Amiri"/>
          <w:color w:val="111111"/>
          <w:sz w:val="28"/>
          <w:sz w:val="28"/>
          <w:szCs w:val="28"/>
          <w:rtl w:val="true"/>
          <w:lang w:bidi="ar-SA"/>
        </w:rPr>
        <w:t>تورط ابن تيمية في القول بقدوم العالم مع الله تعالي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يعجزون عن تبرئة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تسوء أخلاقهم</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244_154372"/>
      <w:bookmarkStart w:id="22" w:name="pg12244_154372"/>
      <w:bookmarkEnd w:id="22"/>
    </w:p>
    <w:p>
      <w:pPr>
        <w:pStyle w:val="Heading4"/>
        <w:numPr>
          <w:ilvl w:val="3"/>
          <w:numId w:val="1"/>
        </w:numPr>
        <w:rPr/>
      </w:pPr>
      <w:bookmarkStart w:id="23" w:name="pg12244_154372"/>
      <w:bookmarkStart w:id="24" w:name="__RefHeading___Toc6669253_417432637"/>
      <w:bookmarkStart w:id="25" w:name="_Toc7"/>
      <w:bookmarkEnd w:id="23"/>
      <w:bookmarkEnd w:id="24"/>
      <w:r>
        <w:rPr>
          <w:rtl w:val="true"/>
        </w:rPr>
        <w:t>ابن تيمية يتبني عقيدة التجسيم التوراتية</w:t>
      </w:r>
      <w:bookmarkEnd w:id="25"/>
    </w:p>
    <w:p>
      <w:pPr>
        <w:pStyle w:val="Heading5"/>
        <w:numPr>
          <w:ilvl w:val="4"/>
          <w:numId w:val="1"/>
        </w:numPr>
        <w:rPr/>
      </w:pPr>
      <w:bookmarkStart w:id="26" w:name="__RefHeading___Toc6669255_417432637"/>
      <w:bookmarkStart w:id="27" w:name="_Toc8"/>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كتب العاملي في شبكة الموسوعة الشيعية،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ابن تيمية عقيدة التجسيم من التوراة، وحاول فرضها علي المسلمين باسم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أتباع ابن تيمية أنهم وحدهم الموحدون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وحدهم أصحاب العقيدة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بقية المسلمين الذين يخالفون رأيهم، هم أهل البدع والضلالة، وأكثرهم كفار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عندما تنظر إلي عقيدة ابن تيمية وأتباعه، يأخذك العجب، لأنها تقوم علي أسس بعيدة كل البعد عن التوحيد الذي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فالتيميون يشبهون الله تعالي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ويجسمون ذاته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إن صفات التجسيم لله الموجودة في التوراة المحرفة كلها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عندهم علي صورة البشر، وهو موجود في مكان خاص من الكون، وينزل إلي الأرض ويصعد، ويفرح ويضحك ويغضب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فمعبودهم جسم من نوع الطبيعة المخلوقة، وهو خاضع لقوانين الزمان والمكان اللذيْن خلقهما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منزه عن أن يحويه مكان </w:t>
      </w:r>
      <w:bookmarkStart w:id="28" w:name="pg12244_154373"/>
    </w:p>
    <w:p>
      <w:pPr>
        <w:pStyle w:val="BookText"/>
        <w:rPr/>
      </w:pPr>
      <w:bookmarkEnd w:id="28"/>
      <w:r>
        <w:rPr>
          <w:rFonts w:ascii="Amiri" w:hAnsi="Amiri" w:eastAsia="Amiri" w:cs="Amiri"/>
          <w:color w:val="111111"/>
          <w:sz w:val="28"/>
          <w:sz w:val="28"/>
          <w:szCs w:val="28"/>
          <w:rtl w:val="true"/>
          <w:lang w:bidi="ar-SA"/>
        </w:rPr>
        <w:t>أو زمان، لأنه قبلهما، وهو في نفس الوقت في كل مكان وزمان، مهيمنٌ عليهما وعلي كل الموجودات لا يقبلون ذلك، ويتهمون قائله بأنه ينفي صفات الله تعالي ووجوده</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6669257_417432637"/>
      <w:bookmarkStart w:id="30" w:name="_Toc9"/>
      <w:bookmarkEnd w:id="29"/>
      <w:r>
        <w:rPr>
          <w:rtl w:val="true"/>
        </w:rPr>
        <w:t>رؤية الله تعالي بالعين محال</w:t>
      </w:r>
      <w:bookmarkEnd w:id="30"/>
    </w:p>
    <w:p>
      <w:pPr>
        <w:pStyle w:val="BookText"/>
        <w:rPr/>
      </w:pPr>
      <w:r>
        <w:rPr>
          <w:rFonts w:ascii="Amiri" w:hAnsi="Amiri" w:eastAsia="Amiri" w:cs="Amiri"/>
          <w:color w:val="111111"/>
          <w:sz w:val="28"/>
          <w:sz w:val="28"/>
          <w:szCs w:val="28"/>
          <w:rtl w:val="true"/>
          <w:lang w:bidi="ar-SA"/>
        </w:rPr>
        <w:t>نعتقد بأن الله تعالي لا يمكن أن يري بالعين لا في الدنيا ولا في الآخرة، لأنه ليس كمثله شئ، ولا تدركه الأبصار وهو يدرك الأبصار، 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الآيات الصريحة بأن الله تعالي لا يمكن أن يُري بالعين، بل يري بالعقل والقلب، وهي أعمق وأصحُّ من رؤية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أئمتنا عليهم السلام، وعلماؤنا رضي الله عنهم، علي نفي التجسيم والرؤية بالكتاب والسنة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أن ذلك من ضرورات مذهبنا، بل هو كالبديهيات حتي عند عوامنا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ظهر القول برؤية الله تعالي بعد النبي صلي الله عليه وآله من كعب الأحبار وأمثاله، فوقف أهل البيت عليهم السلام وجمهور الصحابة في وجه ذلك، وكافحوا ضد نسبة الرؤية بالعين إلي الإسلام، وما تستلزمه من التشبيه والتجسيم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أم المؤمنين عائشة، وأحاديثها في ذلك صريحة مدوَّنة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البسيط علي نفي إمكان رؤية الله تعالي بالعين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تراه العين لا بد أن يكون موجوداً داخل المكان والزمان، والله تعالي وجود متعالٍ علي الزمان والمكان، لأنه خلقهما وبدأ شريطهما من الصفر والعدم، فكيف تفرضه محدوداً خاضعاً لقوانينهما؟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تعودت أذهاننا أن تعمل داخل الزمان والمكان حتي ليصعب عليها أن تتصور موجوداً خارج قوانينهما، وحتي أننا نتصور خارج الفضاء والكون بأنه 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طبيعة الإنسان قبل أن يكبر ويطلع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 النملة تتصور أن لربها قرنين كقرنيْها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عقل الإنسان يدرك أن الوجود لا يجبب أن يكون محصوراً بالمكان والزمان، وأن الإنسان بإمكانه أن يرتقي في إدراكه الذهني فيدرك ما هو أعلي من الزمان والمكان ويؤمن به، وإن عرف أنه غير قابل للرؤية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الإرتقاء الذهني هو المطلوب منا نحن المسلمين في نظرتنا إلي وجود الله تعالي، لا أن نحاول جرُّه إلي محيط وجودنا ومألوف أذهاننا، كما فعل اليهود عندما شبّهوه بخلقه وادَّعوا تجسده في عزَير وغيره، أو كما فعل النصاري علي أثرهم فشبهوه بخلقه، وادعوا تجسّده بالمسيح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عن الله تعالي بأين وكيف 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غلطٌ، فالمكان والزمان لم يكونا ثم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 لهما آخر، والخيط الذي له آخر لا بد أن يكون له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هو ظرف المخلوقات، والزمان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الله تعالي شريطهما من العدم عندما أوجد ظرفاً وأوجد داخله موجوداً متحركاً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هو سبحانه فوجود من نوع آخر ليس من نوع هذا الظرف ولا المظروف ولا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خالقها جميعاً، وخالق 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يخضع لقوانينها لكان مخلوقاً مثلهما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سؤال يجعل تعالي داخل المخلوقات سؤال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في القرآن ولا في السنة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رأيته مقبولاً في مصدر من مصادر المسلمين فاعرف أنه غريب متسلِّل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ابن تيمية التي بني عليها عقيدته، مثل حديث أم الطفيل، وحديث الحيوانات التي تحمل عرش الله تعالي، وحديث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النوع الغريب، لأنه يزعم أن النبي صلي الله عليه وآله قبِل السؤال عن الله تعالي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أمرٌ مستحيلٌ لأنه تعالي كان قبْل الأين والكيف، وهو الذي أيَّن الأيْن وكيَّف الكيْف، ومكَّن المكان وزمَّن الزمان، وخلق المكين والزَّمين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يكفي للحكم بأن حديث أبي رزين هو تصوُّرٌ من عالم أبي رزين، أو من عالَم الراوي الذي روي عنه، وأن أصله من تصورات كعب الأحبار أو ثقافة وثنيات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أبو رزين أنه سأل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الله قبل خلق الخلق؟</w:t>
      </w:r>
    </w:p>
    <w:p>
      <w:pPr>
        <w:pStyle w:val="BookText"/>
        <w:rPr/>
      </w:pPr>
      <w:r>
        <w:rPr>
          <w:rFonts w:ascii="Amiri" w:hAnsi="Amiri" w:eastAsia="Amiri" w:cs="Amiri"/>
          <w:color w:val="111111"/>
          <w:sz w:val="28"/>
          <w:sz w:val="28"/>
          <w:szCs w:val="28"/>
          <w:rtl w:val="true"/>
          <w:lang w:bidi="ar-SA"/>
        </w:rPr>
        <w:t>أي قبل جميع الخلق بما فيه المكان والزمان والفضاء والهواء والسحاب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تحته هواء، وفوقه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علي لسان النبي صلي الله عليه وآله وجود الأيْن والهواء والسحاب قبل الله تعالي 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أهل البيت عليهم السلام عن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وجد ربنا؟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أخبرني متي لم يكن أخبرك متي كان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قبول صيغة السؤال بأين عن الله تعالي لا وجود لها في ثقافة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وأينما وجدتَّها فابحث عن أصلها من ثقافة اليهود والنصاري، أو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كل الضلال في مذاهب العقيدة، من عدم التوازن بين الحمد لله وسبحان الله، فالجهمية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 فنفوا أن يكون الله تعالي شيئاً حتي لا يقعوا في التشببيه، فعطلوا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والمشبهة لله تعالي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 فشبهوا الله تعالي بالمخلوقات، فجعلوه مخلوقاً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الإسلام هو حفظ التوازن بين التنزيه وبين الإثبات، يعني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هذا التوازن لا يكون إلا بإثبات أنه تعالي شئ لا كالأشياء ونفي الشبيه عنه كلياً، وهو مذهب نبينا وأهل بيت نبينا، صلي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تيمية فتصور أن صفات الله تعالي كصفات الأشياء الطبيعية، لا يمكن إثباتها لله تعالي الا بأن يكون سبحانه جسماً لا جسداً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التشبيه وفي الثنائية بين ذات الله تعالي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فخالفه لذلك جمهور المسلمين، وبقي يدافع فيما تخبط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جعْل الذات الإلهية غير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وجود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تعالي وصفاته، وهذا يوجب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 الآخر؟</w:t>
      </w:r>
    </w:p>
    <w:p>
      <w:pPr>
        <w:pStyle w:val="BookText"/>
        <w:rPr/>
      </w:pPr>
      <w:r>
        <w:rPr>
          <w:rFonts w:ascii="Amiri" w:hAnsi="Amiri" w:eastAsia="Amiri" w:cs="Amiri"/>
          <w:color w:val="111111"/>
          <w:sz w:val="28"/>
          <w:sz w:val="28"/>
          <w:szCs w:val="28"/>
          <w:rtl w:val="true"/>
          <w:lang w:bidi="ar-SA"/>
        </w:rPr>
        <w:t>وهي شبيهةٌ جداً بثنائية الأب والإبن النصرانية، التي لم يستطيعوا إلي الآن أن يخرجوا منها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صحح ابن تيمية أحاديث التشبيه التي أدخلها المتأثرون باليهود وثقافتهم في أحاديث رسول الله صلي الله عليه وآله، مثل حديث الحاخام، وأم الطفيل، ونزول الله تعالي بذاته،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فكانت نتيجة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تعالي </w:t>
      </w:r>
    </w:p>
    <w:p>
      <w:pPr>
        <w:pStyle w:val="BookText"/>
        <w:rPr/>
      </w:pP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يشبه الإنسان الذي خلقه علي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الإنسان شبيهه وليس مثيله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التشبيه كالنصاري، ولم يستطع أن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رداًّ علي مقولة العاملي في نفيه لصفات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أساس التوحيد الإيمان والإثبات بما وصف الله نفسه، وما تحدَّث فيه القرآن الكريم أو تحدَّثت عنها الأحاديث النبوية الشريفة في إثبات الصفات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أذكر منها أشياء وليس كلها ولكن قدر ما أستطيع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هذه الآية أن كفار قريش قالوا لرسول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مرويَّة في جميع كتب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الله لا تشبه ذوات المخلوقين كما أن صفاته لا تشبه شيئاً من صفات المخلوقين، فلله الكمال الذي لا كمال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 منافياً المشابه بينه وبين خلقه،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شئ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الشوري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وجه، ووجهه لا يشبه وجوه المخلوقين من خلقه، نصدق بذلك ونؤمن به، لأن الله تعالي أخبرنا بذلك في كتابه ونصَّ عليه رسول الله صلي الله عليه وسلم في أحاديثه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ويبقي وجه ربك 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جرير في تفسيره لهذه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الجلال والإكرام نعت الوجه، فلذلك 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نفي بعض الناس صفة الوجه لله تعالي، وزعموا أن وصف 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للرب فالمنعوت عندهم الرب، لا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عليهم الإمام ابن خزيمة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دعوي يدَّعيها جاهلٌ بلغة العرب، لأن الله جل وعلا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الوجه مضموماً في هذا الموضع، مرفوعاً، ولو أراد وصف نفسة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أثر الإيمان بوجه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عملنا عملاً صالحاً إنما نقصد وجه ربنا بأعمالنا كما أرشد الله إلي ذلك في محكم كتابه، فأي عمل لا يقصد وجهه باطل،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إنفاق المال ابتغاء وجه الله،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من زكاة تريدون وجه الله فأولئك هم 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الله عباده الصالحين بأنهم يريدون وجهه ولا شئ غير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جزاءاً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تجزي إلا ابتغاء وجه ربه الأعلي سورة الليل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نفسك مع الذين يدعون ربهم بالغداة والعشي يريدون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الكهبف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روي ابن جرير وابن خزيمة في كتاب التوحيد، والنسائي، أن رسول الله صلي الله عليه وسلم كان يستعيذ بالله بوجهه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دينارٍ،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عَلي أن يبْعَثَ عَلَيْكُم عَذَاباً 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أيْسَرُ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يدان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ولله يدان ولا يشبهان شيئاً من أيدي مخلوقاته،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لإبليس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محبة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الكتاب والسنة أن الله تعالي يحب الأعمال الصالحة كما يحب من الكلام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في الصحيحين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خفيفتان علي اللسان حبيبتان إلي الرحمن ثقيلتان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سبحان الله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إلي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كتاب العقيدة في الله، لعمر الأشقر، أن الإمام مالك رضي الله عنه سئل عن الرحمن علي العرش استوي، وكيف يكون استواؤه؟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الإستواء معلوم والكيفية مجهولة والإيمان به واجب والسؤال عنه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صفة من صفات الله معلومة والكيفية مجهولة لأن ليس كمثله شئ، ولكن الإيمان به واجب والسؤال عنه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قصة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ابن القيم الجوزية في كتاب الروح</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الفرق بين حقائق الأسماء والصفات وبين التشبيه والتمثيل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أحمد بن حنبل ووافقه من أئمة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التشبيه والتمثيل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كيديَّ أو سمع كسمعي أو بصر كبصري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وسمع وبصر ووجه واستواء، لا يماثل شيئاً من صفات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تمثيل وأي تشبيه لولا تلبيس الملحدين، فمدار الحق الذي اتفقت عليه الرسل علي أن يوصف الله بما وصف به نفسه وبما وصف به رسوله من غير تحريف ولا تعطيل ومن غير تشبيه ولا 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الصفات ونفي مشابهة المخلوقات، فمن شبَّه الله بخلقه فقد كفر، ومن جحد حقائق ما وصف الله به نفسه فقد كفر، ومن أثبت له حقائق الأسماء والصفات ونفي عنه مشابهة المخلوقات فقد هُدي إلي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الإمام أحمد بن حنبل والإمام مالك بن أنس، وهذا نقل ابن القيم واستشهاده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يلام ابن تيمية إذن؟؟ فما قول ابن تيمية يختلف عما سبقه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لأنه تعبير لحقدكم عليه وذلك لأنه أفحم إمامكم ابن مطهر الحلي، إن كان كذلك فلا لوم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سلَّمنا بأن الله له وجه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أبي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شئ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وقع أبو فراس في مشكلة 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إذا هلك كل شئ إلا وجه الله،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جسم الله والعياذ بالله، هو من الهالكين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يبقي لدي أبي فراس من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أن تتصدي لموضوع، شغِّل عقلك قليلاً بين فترة وأخري، حتي لا يصيبه الصدأ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ما ذكرت يا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أن كل عمل لا يراد به الله وحده فهو باطل، لأن الذي يعمل العمل لغير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المراء هو الشرك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يجب أن يكون خالصاً لله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يوم القيامة سيقال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أجرك ممن عملت العمل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علي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سلمنا بأن الله له وجه والعياذ بالله، ودليل أبي فراس أن كل شئ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وقع أبو فراس في مشكلة 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إذا هلك كل شئ إلا وجه الله معناها أن جسم الله والعياذ بالله هو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يبقي لدي أبي فراس من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بعد الإستعانة بالله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الناس يؤلون الأشياء علي حسب أهوائهم وعقلياتهم، تدل علي خبثهم بأسلوبٍ يكشفون عن وجوههم قناع الحياء والأدب لربهم والإيمان به، ويظهرون عكسه لقلة عقلهم علي قدر تفكيرهم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لله والواحد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صفاته أنه حي لا يموت، ويوم القيامة يموت جميع خلقه ويبقي وحده هذا في النفخة الأولي ثم النفخة الثانية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أوَّلت الآية أن يد الله وساقه وبصره يهلك إلا وجهه؟؟</w:t>
      </w:r>
    </w:p>
    <w:p>
      <w:pPr>
        <w:pStyle w:val="BookText"/>
        <w:rPr/>
      </w:pPr>
      <w:r>
        <w:rPr>
          <w:rFonts w:ascii="Amiri" w:hAnsi="Amiri" w:eastAsia="Amiri" w:cs="Amiri"/>
          <w:color w:val="111111"/>
          <w:sz w:val="28"/>
          <w:sz w:val="28"/>
          <w:szCs w:val="28"/>
          <w:rtl w:val="true"/>
          <w:lang w:bidi="ar-SA"/>
        </w:rPr>
        <w:t>إنما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تعالي، فعبّر بالوجه عن ذاته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تفسير ابن كثير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 إخبار بأنه الدائم الباقي الحي القيوم، الذي تموت الخلائق ولا يموت، 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w:t>
      </w:r>
    </w:p>
    <w:p>
      <w:pPr>
        <w:pStyle w:val="BookText"/>
        <w:rPr/>
      </w:pPr>
      <w:r>
        <w:rPr>
          <w:rFonts w:ascii="Amiri" w:hAnsi="Amiri" w:eastAsia="Amiri" w:cs="Amiri"/>
          <w:color w:val="111111"/>
          <w:sz w:val="28"/>
          <w:sz w:val="28"/>
          <w:szCs w:val="28"/>
          <w:rtl w:val="true"/>
          <w:lang w:bidi="ar-SA"/>
        </w:rPr>
        <w:t>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ويبقي وجه ربك ذو الجلال والإكرام، فعبَّر بالوجه عن الذات، وهكذا قوله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 أي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الصحيح من طريق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كلمة قالها الشاعر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شئ ما خلا الله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 والثوري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شئ هالك إلا وجهه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أريد به وجهه، وحكاه البخاري في صحيحه كالمقرِّر له، 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ويستشهد من قال ذلك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ذَنْباً لَسْتُ مُحْصِيَهُ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إلَيْهِ الوَجْهُ والعَمَلُ</w:t>
      </w:r>
    </w:p>
    <w:p>
      <w:pPr>
        <w:pStyle w:val="BookText"/>
        <w:rPr/>
      </w:pPr>
      <w:r>
        <w:rPr>
          <w:rFonts w:ascii="Amiri" w:hAnsi="Amiri" w:eastAsia="Amiri" w:cs="Amiri"/>
          <w:color w:val="111111"/>
          <w:sz w:val="28"/>
          <w:sz w:val="28"/>
          <w:szCs w:val="28"/>
          <w:rtl w:val="true"/>
          <w:lang w:bidi="ar-SA"/>
        </w:rPr>
        <w:t>وهذا القول لا ينافي القول الأول، فإن هذا إخبار عن كل الأعمال بأنها باطلة إلا ما أريد به وجه الله تعالي من الأعمال الصالحة المطابقة للشريعة، والقول الأول مقتضاه أن كل الذوات فانية وزائلة إلا ذاته تعالي وتقدَّس، فإنه الأول والآخر الذي هو قبل كل شئ وبعد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تفسير القرطبي يوافقه تفسير ابن كثير وتفسير ابن جرير الطبري وتفسير الرازي وتفسير سيد قطب في كتابه في ظلال القرآن، وكذلك تفسير الشوكاني وتفسير الزجاج وتفسير البيضاوي والنسفي وغيرهم، كلهم أجمعوا أن معني الآية كل شئ هالك إلا ذات الله تعالي بما فيه من صفاته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جئت بهذا الكلام يا فهيم؟ أفدلَّ عقلك وأرشدك علي هذا الأمر؟ هنيئاً لك بهذا العقل النيّر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وعلي أزواجه وذريته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إلا ربعاً عصراً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الجنة ونعيمها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الله بغير حجاب وينظر الله إليه بغير حجاب، فليتولَّ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لآلي الأخبار لعمدة العلماء والمحققين محمد التوسيركاني </w:t>
      </w: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الجنة يسمعون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صوته تعالي ويخاطبهم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سمعنا لذاذة منطقك وأرنا وجهك، فيتجلي لهم سبحانه وتعالي حتي ينظرون إلي وجهه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الحديث موجود في البحار، باب الجنة ونعيمها، وكتاب البحار مليء بالأدعية التي يسألون فيها الله تعالي رؤية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واقرؤوا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فيلسوف الشيعة الملقب بصدر المتألهين محمد بن إبراهيم صدر الدين الشيرازي في تفسيره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صدق ما قلناه، لا تزال النار متألمة لما فيها من النقيص وعدم الإمتلاء حتي يضع الجبار قدمه فيها كما ورد في الحديث، وهي أحد تينك القدمين المذكورتين في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ثابت لدي السنة، ولكن الشيعة كذبوه لأن راوي الحديث عندنا أبو هريرة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هدانا الله وإياكم الي طريق الصدق، إنه علي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تكلَّمت من عندك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المصدر من كلام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 وقارن بين ما قلته، وبين هذا الكلام الذي يصرح فيه إمامك بأن الله تعالي جسم موجود في مكان، وله أعضاء، وله شبيه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تلبيس الجهمية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التمثيل فقد نطق القرآن بنفيه عن الله في مواضع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فاعبده واصطبر لعبادته هل تعلم له سمياً، أي نظيراً يستحق مثل اسمه، ويقال مسامياً يساميه، وهذا معني ما يروي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مثيلاً، أو 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عنيت به ما يشار إليه أو يتميز منه شئ عن شئ لم نسلم أن مثل هذا ممتنع، بل نقول إن كل موجود قائم بنفسه فإنه كذلك، وأن ما لا يكون كذلك فلا يكون إلا عرضاً قائماً بغيره، وأنه لا يعقل موجود إلا ما يشار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يقوم بما يشار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الإعتقاد الذي يدعوهم إلي رفع أيديهم لا يجب أن يكون من التمثيل الباطل إذ لا يختص أهله بالرفع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لم يكن مستند الناس كلهم في الرفع إلي الله باطلاً، وإذا لم يكن مستندهم كلهم باطلاً بل كان مستند بعضهم حقاً، ثبت أن الله يرفع إليه الأيدي، وأن فاعل ذلك يكون اعتقاده صحيحاً، وذلك يقتضي صحة الإشارة الحسية إليه إلي فوق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كيف زعم ابن تيمية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ارتضي عقيدة اليهود وتلقي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منهاج سنته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الرسل صلوات الله وسلامه عليهم أجمعين فيثبتون إثباتاً مفصلاً وينفون نفياً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يثبتون لله الصفات علي وجه التفصيل وينفون عنه التمثيل، وقد علم أن التوراة مملوءة بإثبات الصفات التي تسميها النفاة تجسيماً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هذا فلم ينكر رسول الله صلي الله عليه وسلم وأصحابه علي اليهود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قالوا أنتم مجسمون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أحبار اليهود إذا ذكروا عند النبي صلي الله عليه وسلم شيئاً من الصفات أقرهم الرسول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ما يصدقه كما في حديث الحبر الذي ذكر له إمساك الرب سبحانه وتعالي للسماوات والأرض المذكور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ما يوافق حديث الحبر في الصحاح عن النبي صلي الله عليه وسلم من غير وجه، من حديث ابن عمر وأبي هريرة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بأن النفي حق، فالرسل لم تخبر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بأن شيخ الإسلام ابن تيمية مفحم شيخكم ابن مطهر الحلي، أخذ هذه العقيدة من اليهود، فأين إثباته علي هذا؟؟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احتجاجك بمقولة ابن تيمية في منهاج السنة في الرد علي الشيعة في نفيهم للصفات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الرسل صلوات الله وسلامه عليهم أجمعين فيثبتون إثباتاً مفصلاً وينفون نفياً مجملاً، يثبتون لله الصفات علي وجه التفصيل وينفون عنه التمثيل وقد علم أن التوراة مملوءة بإثبات الصفات التي تسميها النفاة تجسيماً ومع هذا فلم ينكر رسول الله صلي الله عليه وسلم وأصحابه علي اليهود شيئاً من ذلك ولا قالوا أنتم مجسمون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أحبار اليهود إذا ذكروا عند النبي صلي الله عليه وسلم شيئاً من الصفات أقرهم الرسول علي ذلك وذكر ما يصدقه، كما في حديث الحبر الذي ذكر له إمساك الرب سبحانه وتعالي للسماوات والأرض المذكور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ما يوافق حديث الحبر في الصحاح عن النبي صلي الله عليه وسلم من غير وجه، </w:t>
      </w:r>
    </w:p>
    <w:p>
      <w:pPr>
        <w:pStyle w:val="BookText"/>
        <w:rPr/>
      </w:pPr>
      <w:r>
        <w:rPr>
          <w:rFonts w:ascii="Amiri" w:hAnsi="Amiri" w:eastAsia="Amiri" w:cs="Amiri"/>
          <w:color w:val="111111"/>
          <w:sz w:val="28"/>
          <w:sz w:val="28"/>
          <w:szCs w:val="28"/>
          <w:rtl w:val="true"/>
          <w:lang w:bidi="ar-SA"/>
        </w:rPr>
        <w:t>من حديث ابن عمر وأبي هريرة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بأن النفي حق فالرسل لم تخبر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يريد ومفهوم من كلامه أن الصفات كما هي موجودة في القرآن الكريم موجودة في كتاب اليهود، وهم يتلونه عند رسول الله صلي الله عليه وسلم من صفات الله تعالي، فلم ينكرها عليهم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إقرار من رسول الله صلي الله عليه وسلم علي أن لله صفات وقد أثبتها في كتابه الكريم، كما هي ثابتة في كتاب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التوراة فيها هدي 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الإيمان أن تؤمن بكتبه تعالي ومن كتبه كتاب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هذا الكتاب الذي بين أيديهم اليوم، لأنه 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تيمية لم يصرح أن صفات الله موجودة في التوراة كي يستشهد عليها ضدكم، بل يستشهد من كتاب الله القرآن الكريم، ولكن وجد وعلم أن في كتاب التوراة من الصفات لله كما هي موجودة بالقرآن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الرسل كذلك أثبتوا الصفات، ولكن الصفات المثبتة لايوجد بها تشبيه أو 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يقول لله يد، صحيح لله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ثابت في الكتاب والسنة، وأما يقول لله ذات، أجل لله ذات، ولكن 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مثل يد كذا أو يشبه كذا؟؟ هذا لم يقله وما تلفظ به لأن هذا لا يجوز، لا يجوز التشبيه والتمثيل، لأن الله تعالي ليس كمثله شئ</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هناك يوجد توافق بين كتاب الله تعالي القرآن الكريم وما يوجد في كتبهم من التوراة، مثل قصص الرسل، خلق آدم ولكن هناك توجد زيادات في كتبهم في التوراة فنحن لا نصدقه ولا نكذبه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صرح العلماء أن يجوز أن نستشهد من كتبهم أمر يوافق عليها القرآن الكريم والسنة النبوية هذا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نؤمن بها ونقرها بأنها هي الحق فنكون مخالفين أمر الله وهو اتباع ما جاء به رسول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أقره القرآن، أن اليهود يقرون بصفاته جل وعلا، حيث قال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إقرار منه تعالي علي أنهم يثبتون أن لله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 جل وعلا علي نفسه أن له 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ينكرها عليهم بل لعنهم لأنهم وصفوه بصفة ليست من صفاته، وهي البخل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علي صفته وهي الكرم فهو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صفة اليد له ونفي صفة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ناحية التجسيم، كما تدعي أنت والفرقة الضالة،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الصفات كالكلام في الذات، فكما أناّ نثبت ذاتاً لا يشبه الذوات، وكذلك نقول إن من صفاته لا تشبه الصفات، فليس كمثله شئ لا في ذاته ولا في صفاته ولا في أفعاله، فلا نشبه صفات الله بصفات مخلوقاته، ولا نُزيل صفة من صفاته لأجل شناعة المشنعين وتلقيب المفترين، ولا نجحد صفة من صفات ربنا تبارك وتعالي لتسمية الجهمية والمعتزلة لنا مجسمة، فأقول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تجسيماً ثبوت صفاتِهِ لديكم فإني اليوم عبدٌ مجسم</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ذكرت جوابها بالآية التي ذكرتها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العاملي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علي بدعتك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الصلاة علي النبي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كتاب منهاج الكرامة للعلامة الحلي، الذي كتب ابن تيمية منهاج السنة رداًّ عليه، حتي تحكم أنه أفحمه؟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تغاضيْتَ عن تصريحات ابن تيمية بصفة الجسم، وأنه يشار إليه حسياًّ، وأن له شبيهاً، وأن صفات الله عند اليهود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أبهمت وأفرطتَّ في إبهامك، واستعملت التقية في معبودك أكثر من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مالا تستطيع الفرار منه، ولا الإبهام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كتابه العقل في فهم القرآن صفحة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لمن له عناية بالقرآن أن جمهور اليهود لا تقول إن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وإنما قاله طائفة منهم كما قد نقل أنه قال فنحاص بن عازورا، أو هو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قائلي ذلك من اليهود قليل، ولكن الخبر عن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بين هذا الكفر الذي قاله بعضهم وعابه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في التوراة من الصفات التي تقول النفاة إنها تشبيه وتجسيم فإن فيها من ذلك ما تكره النفاة وتسميه تشبيهاً وتجسيماً بل فيها إثبات الجهة، وتكلم الله بالصوت، وخلق آدم علي صورته وأمثال هذه الأمور، فإن كان هذا مما كذبته اليهود وبدلته، كان إنكار النبي صلي الله عليه وسلم لذلك، وبيان ذلك أولي من ذكر ما هو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والمنصوص عنه موافقٌ للمنصوص في التوراة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تجد عامة ماجاء به الكتاب والأحاديث في الصفات موافقاً مطابقاً لما ذكر في التوراة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قلنا قبل ذلك إن هذا كله مما يمتنع في العادة توافق المخبرين به من غير مواطأة وموسي لم يواطئ محمداً، ومحمد لم يتعلم من أهل الكتاب، فدل ذلك علي صدق الرسولين العظيمين وصدق الكتابين الكريمين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إن هذا لو كان مخالفاً لصريح المعقول لم يتفق عليه مثل هذين الرجلين اللذين هما وأمثالهما أكمل العالمين عقلاً، من غير أن يستشكل ذلك وليهما المصدق ولا يعارض بما يناقضه عدوهما المكذب، ويقولان إن إقرار محمد صلي الله عليه وسلم لأهل الكتاب علي ذلك من غير أن يبين كذبهم، فيه دليل علي أنه ليس مما كذبوه وافتروه علي موسي مع أن هذا معلوم بالعادة فإن هذا في التوراة كثير جداً، وليس لأمةٍ كثيرة عظيمة منتشرة في مشارق الأرض ومغاربها غرض في أن تكذب من تعظمه غاية التعظيم بما يقدح فيه وتبين فساد أقواله، ولكن لهم غرض في أن يكذبوا كذباً يقيمون به رياستهم وبقاء شرعهم والقدح فيما جاء به من ينسخ شيئاً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لهم غرض في الطعن علي عيسي بن مريم وعلي محمد صلي الله عليهما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قالوا ما هو جنس القدح في عيسي ومحمد كان تواطؤهم علي الكذب فيه ممكناً، فأما إذا قالوا ما هو من جنس القدح في موسي فيمتنع تواطؤهم علي ذلك في العادة، مع علمهم بأنه يقدح في موسي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تستعجل يا أبا فراس، واكتب تعليقك علي هذه المصيبة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لنقارن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السماء والأرض، لتري الخزعبلات</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علي أي شئ هو</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أحمد، عن ابن محبوب، عن جميل بن صالح، عن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الأرض، علي أي شئ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علي حوت،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فالحوت، علي أي شئ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فالماء علي أي شئ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صخرة،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أي شئ الصخرة؟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قرن ثور أملس،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أي شئ الثور؟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الثري،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أي شئ الثري؟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عند ذلك ضل علم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إبراهيم، عن أبيه، عن ابن أبي عمير، عن جميل بن دراج،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الأرض ثم أرسل عليها الماء المالح أربعين صباحاً والماء العذب أربعين صباحاً، حتي إذا التقت واختلطت أخذ بيده قبضة فعركها عركاً شديداً جميعاً ثم فرقها فرقتين، فخرج من كل واحدة منهما عنق مثل عنق الذر فأخذ عنق إلي الجنة وعنق إلي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العاملي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صحاحكم مثله أو شبيه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أردته استخرجته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ربْط ذلك بدعوة ابن تيمية إلي التوراة المحرفة المجسمة لربها، وتبنِّيه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تريد تضييع الموضوع، ومساعدة أبي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لا تكرر هذه المداخلة الخارجة عن الموضوع</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عقيدة ابن تيمية لا تخالف عقيدة من سبقوه من العلماء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نقلك هذا، فلا أستطيع أن أتكلم فيه، ليس هذا لأني أشكك في ابن تيمية، ولكن لأني لا أريد أن أخوض في أمر أنا أجهله، هذا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أتكلم في أمر، وأنا علي بينه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لك يا أخ أبا فراس، علي توقفك في الموضوع، وعدم الكلام فيه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اعلم يا أخي أن ابن تيمية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مغرمٌ بعقيدة اليهود وأحاديث حاخاماتهم، وهو يستشهد بها دائماً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هو قنبلة في عقيدة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يدعو المسلمين صراحةً إلي الأخذ بعقيدة التوراة التي هي مملوءة من التجسيم والإفتراء علي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أكتب لك نمادج منها،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اللقيا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أعداءنا من الحمقي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أتعجب من أتباع ابن تيمية، كيف يروْنَ أنه يدعوهم إلي التجسيم اليهودي واتباع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يسموَّنه 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أخري يا مرحباً يا مرحباً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عزيزي، ما رأيك بكلام القائد الراحل قدس الله سره في كتابه التعليقة علي 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الأنفس ومصدرها العقل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العاملي</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أنه أعيتْك الحيَل يا فاروق لتخليص إمامك من تقليد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فتحيلت بهذا المهرب؟</w:t>
      </w:r>
      <w:r>
        <w:rPr>
          <w:rFonts w:eastAsia="Amiri" w:cs="Amiri" w:ascii="Amiri" w:hAnsi="Amiri"/>
          <w:color w:val="111111"/>
          <w:sz w:val="28"/>
          <w:szCs w:val="28"/>
          <w:rtl w:val="true"/>
          <w:lang w:bidi="ar-SA"/>
        </w:rPr>
        <w:t xml:space="preserve">!! </w:t>
      </w:r>
      <w:bookmarkStart w:id="31" w:name="pg12244_154393"/>
    </w:p>
    <w:p>
      <w:pPr>
        <w:pStyle w:val="Heading4"/>
        <w:numPr>
          <w:ilvl w:val="3"/>
          <w:numId w:val="1"/>
        </w:numPr>
        <w:rPr/>
      </w:pPr>
      <w:bookmarkStart w:id="32" w:name="__RefHeading___Toc6669259_417432637"/>
      <w:bookmarkStart w:id="33" w:name="_Toc10"/>
      <w:bookmarkEnd w:id="31"/>
      <w:bookmarkEnd w:id="32"/>
      <w:r>
        <w:rPr>
          <w:rtl w:val="true"/>
        </w:rPr>
        <w:t>ابن تيمية يدعو المسلمين إلي الإيمان بمعبود اليهود حسب التوراة</w:t>
      </w:r>
      <w:bookmarkEnd w:id="33"/>
    </w:p>
    <w:p>
      <w:pPr>
        <w:pStyle w:val="Heading5"/>
        <w:numPr>
          <w:ilvl w:val="4"/>
          <w:numId w:val="1"/>
        </w:numPr>
        <w:rPr/>
      </w:pPr>
      <w:bookmarkStart w:id="34" w:name="__RefHeading___Toc6669261_417432637"/>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كتب العاملي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يجاهر بأنَّ أكثر التوراة صحيحة، وأن كل ما فيها من تجسيم لله، فهو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لابن تيمية تصريحاً خطيراً يكشف عن حقيقة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بأن الذين كفروا من اليهود هم فقط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وأن هؤلاء قلة قليلة، أما عامة اليهود فعقيدتهم صحيحة وتوراتهم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وتجسيم الله الذي فيها، وأنه يجلس علي كرسي ويحمل عرشه 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ابن تيمية أن الحاخامات جاؤوا إلي النبي صلي الله عليه وآله وعرضوا عليه ذلك فأقرَّه كلُّه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فتطابقت العقيدة الإسلامية بالعقيدة اليهودية في تجسيم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التوراة عند ابن تيمية صحيحة وحُجَّة علي المسلمين، وعليهم أن يأخذوا عقيدتهم بالله تعالي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 المسمّي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في فهم القرآن، صفحة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لمن له عناية بالقرآن أن جمهور اليهود لا تقول إن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وإنما قاله طائفة منهم كما قد نقل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فنحاص بن عازورا، أو هو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إن قائلي ذلك من اليهود قليل، ولكن الخبر عن الجنس،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بين هذا الكفر الذي قاله بعضهم وعابه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في التوراة من الصفات التي تقول النفاة إنها تشبيه وتجسيم، فإن فيها من ذلك ما تنكره النفاة وتسميه تشبيهاً وتجسيماً بل فيها إثبات الجهة وتكلم الله بالصوت وخلق آدم علي صورته وأمثال هذه الأمور، فإن كان هذا مما كذبته اليهود، وبدلته كان إنكار النبي صلي الله عليه وسلم لذلك، وبيان ذلك أولي من ذكر ما هو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والمنصوص عنه موافقٌ للمنصوص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تجد عامة ما جاء به الكتاب والأحاديث في الصفات موافقاً مطابقاً لما ذكر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قبل ذلك إن هذا كله مما يمتنع في العادة توافق المخبرين به من غير مواطأة، وموسي لم يواطئ محمداً، ومحمد لم يتعلم من أهل الكتاب، فدلّ ذلك علي صدق الرسولين العظيمين وصدق الكتابين الكريمين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إن هذا لو كان مخالفاً لصريح المعقول لم يتفق عليه مثل هذين الرجلين اللذين هما وأمثالهما أكمل العالمين عقلاً، من غير أن يستشكل ذلك وليهما المصدق ولا يعارض بما يناقضه عدوهما المكذب، ويقولان إن إقرار محمد صلي الله عليه وسلم لأهل الكتاب علي ذلك من غير أن يبين كذبهم، فيه دليل علي أنه ليس مما كذبوه وافتروه علي موسي، مع أن هذا معلوم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في التوراة كثير جداً، وليس لأمةٍ كثيرة عظيمة منتشرة في مشارق الأرض ومغاربها غرض في أن تكذب من تعظمه غاية التعظيم بما يقدح فيه وتبين فساد أقواله، ولكن لهم غرض في أن يكذبوا كذباً يقيمون به رياستهم وبقاء شرعهم، </w:t>
      </w:r>
      <w:bookmarkStart w:id="36" w:name="pg12244_154395"/>
    </w:p>
    <w:p>
      <w:pPr>
        <w:pStyle w:val="BookText"/>
        <w:rPr/>
      </w:pPr>
      <w:bookmarkEnd w:id="36"/>
      <w:r>
        <w:rPr>
          <w:rFonts w:ascii="Amiri" w:hAnsi="Amiri" w:eastAsia="Amiri" w:cs="Amiri"/>
          <w:color w:val="111111"/>
          <w:sz w:val="28"/>
          <w:sz w:val="28"/>
          <w:szCs w:val="28"/>
          <w:rtl w:val="true"/>
          <w:lang w:bidi="ar-SA"/>
        </w:rPr>
        <w:t>والقدح فيما جاء به من ينسخ شيئاً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لهم غرض في الطعن علي عيسي بن مريم وعلي محمد صلي الله عليهما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جنس القدح في عيسي ومحمد كان تواطؤهم علي الكذب فيه ممكناً، فأما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جنس القدح في موسي فيمتنع تواطؤهم علي ذلك في العادة، مع علمهم بأنه يقدح في موسي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6669263_417432637"/>
      <w:bookmarkStart w:id="38" w:name="_Toc12"/>
      <w:bookmarkEnd w:id="37"/>
      <w:r>
        <w:rPr>
          <w:rtl w:val="true"/>
        </w:rPr>
        <w:t>و واقع اليهود يفضح ابن تيمية</w:t>
      </w:r>
      <w:bookmarkEnd w:id="38"/>
    </w:p>
    <w:p>
      <w:pPr>
        <w:pStyle w:val="BookText"/>
        <w:rPr/>
      </w:pPr>
      <w:r>
        <w:rPr>
          <w:rFonts w:ascii="Amiri" w:hAnsi="Amiri" w:eastAsia="Amiri" w:cs="Amiri"/>
          <w:color w:val="111111"/>
          <w:sz w:val="28"/>
          <w:sz w:val="28"/>
          <w:szCs w:val="28"/>
          <w:rtl w:val="true"/>
          <w:lang w:bidi="ar-SA"/>
        </w:rPr>
        <w:t xml:space="preserve">قال الباحث الدكتور الشلبي في كتابه مقارنة الأديان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ندم لما أنزله باليهود وبالهيكل، ومما يرويه التلمود علي لسان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لي لأني صرحت بخراب بيتي وإحراق الهيكل ونهب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العصمة من صفات الله في رأي التلمود، لأنه غضب مرة علي بني إسرائيل فاستولي عليه الطيش، فحلف بحرمانهم من الحياة الأبدية، ولكنه ندم علي ذلك بعد أن هدأ بيغضبه، ولم ينفذ قسمه، لأنه عرف أنه فعل فعلاً ضد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 التلمود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هو مصدر الشر كما أنه مصدر الخير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الدكتور الشلبي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والألوهية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مسألة الألوهية كلها، سواء اتجهت للوحدانية أو للتعدد، لم تكن عميقة الجذور في نفوس بني إسرائيل، فقد كانت المادية والتطلع إلي أسلوب نفعي في الحياة من أكثر ما يشغلهم، وإذا تخطينا عدة قرون فإننا نجد الفكر اليهودي الحديث يجعل لليهود رباً جديداً نفعياً كذلك، ذلك هو تربة فلسطين وزهر برتقالها، والذي يقرأ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للخائفين للكاتبة اليهودية يائيل ديان ابنة القائد الصهيوني العسكري موشي 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ماكتبه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نؤمن بما في القرآن والسنة يا عاملي، فإن كان ما في التوراة المحرفة موافقاً لما عندنا أخذنا به، لأنه أصلاً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فهمت؟</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فاكرهم 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طلْعوا 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لوم عليكم بعد اليوم إذا طعنتم بأهل البيت عليهم السلام، وعلي رأسهم بطل الإنسانية الخالد علي بن أبي طالب، حيث أطار سيفه ذو الفقار برؤوس أسيادكم وحاخاماتكم في بدر وحنين، وخيبر والخندق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شهد إمامك ابن تيمية بأن كل ما في التوراة من تجسيم فهو مطابق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كل ما يعارضه يجب رده، وهذا هو مسلككم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تردُّون كل الأحاديث التي تنفي الرؤية بالعين، وتنفي تجسيم الله تعالي والشبيه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وتأخذون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ذلك ولو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كحديث لقيط العقيلي في العماء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أم الطفيل عن معبودكم الشاب الأمرد، الأجعد الشعر، المدلل، اللابس نعلين من ذهب</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الأوعال والأسد والثور التي تحمل عرشه، كما في التوراة، وحديث العرش وطقطقته وصريره وأزيزه، لأن خشبه جديد كخشب محمل الجمل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وحديث أنه يفضل من العرش أربع أصابع، حتي يقعد معبودكم فيها إلي جانبه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دائماً ترجحون الأحاديث المطابقة لما في التوراة وتردون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فالتوراة في عقيدتكم هي الأساس يا مشارك، والسنة يجب أن تخضع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إنكم تردُّون آيات القرآن من أجل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لا تستطيعون تأويلها تستعينون بالطلمنكي وبيزيد بن هارون، كما استعنت أنتَ هنا 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تكالبت حججك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براشد الهندي، المسمي الإماراتي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بصراحة يا مشارك، عن نصوص التوراة التي أخذتم منها عقيدتكم ودع عنك القرآن والسنة لأهلهما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مما تتلبس به ليس مما نعتقد به ولم يثبت، ولكن أسلوبك قد تم فضحه سابقاً،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مرة أسمع بكتاب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في 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مشارك هل سمعت به من قبل؟ هل ثبت أن لابن تيمية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كهذا، حتي ندخل في النقاش أصلاً؟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لإبن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بهذا الاسم يا 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الناس لا يعرف كتب شيخ الإسلام الذي هدم دين اليهود كما هدم دين 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الكتاب من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عبد السميع لنكون الطرسوسي ابن إليزبث الثالثة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أن كتاب إمامكم صار برأيكم مثل مؤلفات جورج، وإيتان، ونتنياهو، لأنه مفرط في أفكاره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إسألوا أهل الخبرة بكتب إمامكم، وتأكدوا من كتبه قبل أن تنفضحوا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تعالي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أيها العاملي، وجزاك الله خير الجزاء، وسدد الله رميتك، وجعلك ممن ينتصر به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يعرف أي كتاب من كتب ابن تيمية جاء فيه هذا الإعتراف القنبلة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حقَّقه من الوهابيين، وأين 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عرفه مشارك المتخصص في كتب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فجائزته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دَرْءُ التعارض بين العقل والقرآن، وقد طبعوه في السعودية طبعة محققة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في فهم القرآن، وهو موجود في برنامج مجموعة كتب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أنك تجحد ردود شيخ الإسلام ابن تيمية علي المجسمين الأول من أجدادك الروافض كهشام بن عبد الحكم وغيرهم، فلا تفضح نفسك أكثر من هذا كما فضحناك سابقاً في موضوع القفاري</w:t>
      </w:r>
      <w:r>
        <w:rPr>
          <w:rFonts w:eastAsia="Amiri" w:cs="Amiri" w:ascii="Amiri" w:hAnsi="Amiri"/>
          <w:color w:val="111111"/>
          <w:sz w:val="28"/>
          <w:szCs w:val="28"/>
          <w:rtl w:val="true"/>
          <w:lang w:bidi="ar-SA"/>
        </w:rPr>
        <w:t xml:space="preserve">. </w:t>
      </w:r>
      <w:bookmarkStart w:id="39" w:name="pg12244_154399"/>
    </w:p>
    <w:p>
      <w:pPr>
        <w:pStyle w:val="BookText"/>
        <w:rPr/>
      </w:pPr>
      <w:bookmarkEnd w:id="39"/>
      <w:r>
        <w:rPr>
          <w:rFonts w:ascii="Amiri" w:hAnsi="Amiri" w:eastAsia="Amiri" w:cs="Amiri"/>
          <w:color w:val="111111"/>
          <w:sz w:val="28"/>
          <w:sz w:val="28"/>
          <w:szCs w:val="28"/>
          <w:rtl w:val="true"/>
          <w:lang w:bidi="ar-SA"/>
        </w:rPr>
        <w:t>الثابت من كتب ابن تيمية جميعها أنه ينكر التجسيم يا عاملي، وأما دعواك وافتراءك أن ابن تيمية يثبت صحة ما في التوراة المحرفة إلا قصة عزير، فأنا مستعد أن أدعو علي نفسي أن كلامك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تفعل نفس الشئ؟</w:t>
      </w:r>
    </w:p>
    <w:p>
      <w:pPr>
        <w:pStyle w:val="BookText"/>
        <w:rPr/>
      </w:pPr>
      <w:r>
        <w:rPr>
          <w:rFonts w:ascii="Amiri" w:hAnsi="Amiri" w:eastAsia="Amiri" w:cs="Amiri"/>
          <w:color w:val="111111"/>
          <w:sz w:val="28"/>
          <w:sz w:val="28"/>
          <w:szCs w:val="28"/>
          <w:rtl w:val="true"/>
          <w:lang w:bidi="ar-SA"/>
        </w:rPr>
        <w:t>وأما هذه الروايات فأنت قبل غيرك تعرف أنها ضعيفة عندنا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أم الطفيل عن معبودكم الشاب الأمرد الأجعد الشعر المدلل اللابس نعلين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تحمل عرشه الأوعال والأسد والثور الذي هو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العرش وطقطقته وصريره وأزيزه، لأن خشبه جديد كخشب محمل الجمل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أنه يفضل من العرش أربع أصابع حتي يقعد معبودكم فيها إلي جانبه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متي كان صاحب الهوي، منصفاً؟</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نقلت لك من كتب ابن تيمية نصوصاً فيها الكفاية لكل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وأعيد لك هنا بعضها، وحكم عقلك، أو ليحكم بيننا ثالث</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6669265_417432637"/>
      <w:bookmarkStart w:id="41" w:name="_Toc13"/>
      <w:bookmarkEnd w:id="40"/>
      <w:r>
        <w:rPr>
          <w:rtl w:val="true"/>
        </w:rPr>
        <w:t>ابن تيمية يصرح بأن الله تعالي جسم موجود في مكان وله أعضاء وله شبيه</w:t>
      </w:r>
      <w:bookmarkEnd w:id="41"/>
    </w:p>
    <w:p>
      <w:pPr>
        <w:pStyle w:val="BookText"/>
        <w:rPr/>
      </w:pPr>
      <w:r>
        <w:rPr>
          <w:rFonts w:ascii="Amiri" w:hAnsi="Amiri" w:eastAsia="Amiri" w:cs="Amiri"/>
          <w:color w:val="111111"/>
          <w:sz w:val="28"/>
          <w:sz w:val="28"/>
          <w:szCs w:val="28"/>
          <w:rtl w:val="true"/>
          <w:lang w:bidi="ar-SA"/>
        </w:rPr>
        <w:t xml:space="preserve">قال في كتاب تلبيس الجهمية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منازعة للكرامية حتي يذكر بينه وبينهم أنواع من ذلك وميله إلي المعتزلة والمتفلسفة أكثر من ميله إليهم، وقال ليس في الحنابلة من أطلق لفظ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نفاة الصفات يسمون كل من أثبتها </w:t>
      </w:r>
      <w:bookmarkStart w:id="42" w:name="pg12244_154400"/>
    </w:p>
    <w:p>
      <w:pPr>
        <w:pStyle w:val="BookText"/>
        <w:rPr/>
      </w:pPr>
      <w:bookmarkEnd w:id="42"/>
      <w:r>
        <w:rPr>
          <w:rFonts w:ascii="Amiri" w:hAnsi="Amiri" w:eastAsia="Amiri" w:cs="Amiri"/>
          <w:color w:val="111111"/>
          <w:sz w:val="28"/>
          <w:sz w:val="28"/>
          <w:szCs w:val="28"/>
          <w:rtl w:val="true"/>
          <w:lang w:bidi="ar-SA"/>
        </w:rPr>
        <w:t>مجسماً بطريق اللزوم، إذ كانوا يقولون أن الصفات لا تقوم إلا بجسم وذلك أنهم اصطلحوا في معني الجسم علي غير المعني المعروف في اللغة، فإنبسي الجسم في اللغة هو البدن</w:t>
      </w:r>
      <w:r>
        <w:rPr>
          <w:rFonts w:eastAsia="Amiri" w:cs="Amiri" w:ascii="Amiri" w:hAnsi="Amiri"/>
          <w:color w:val="111111"/>
          <w:sz w:val="28"/>
          <w:szCs w:val="28"/>
          <w:rtl w:val="true"/>
          <w:lang w:bidi="ar-SA"/>
        </w:rPr>
        <w:t>... ".</w:t>
      </w:r>
    </w:p>
    <w:p>
      <w:pPr>
        <w:pStyle w:val="Heading5"/>
        <w:numPr>
          <w:ilvl w:val="4"/>
          <w:numId w:val="1"/>
        </w:numPr>
        <w:rPr/>
      </w:pPr>
      <w:bookmarkStart w:id="43" w:name="__RefHeading___Toc6669267_417432637"/>
      <w:bookmarkStart w:id="44" w:name="_Toc14"/>
      <w:bookmarkEnd w:id="43"/>
      <w:r>
        <w:rPr>
          <w:rtl w:val="true"/>
        </w:rPr>
        <w:t>و معبود ابن تيمية موجود في مكان معين من الكون</w:t>
      </w:r>
      <w:bookmarkEnd w:id="44"/>
    </w:p>
    <w:p>
      <w:pPr>
        <w:pStyle w:val="BookText"/>
        <w:rPr/>
      </w:pPr>
      <w:r>
        <w:rPr>
          <w:rFonts w:ascii="Amiri" w:hAnsi="Amiri" w:eastAsia="Amiri" w:cs="Amiri"/>
          <w:color w:val="111111"/>
          <w:sz w:val="28"/>
          <w:sz w:val="28"/>
          <w:szCs w:val="28"/>
          <w:rtl w:val="true"/>
          <w:lang w:bidi="ar-SA"/>
        </w:rPr>
        <w:t xml:space="preserve">قال في كتيب الإستقامة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عامة أهل السنة وسلف الأمة وأئمتها لا ينفون عنه الأين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لثبوت النصوص الصحيحة الصريحة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سؤالاً وجواباً، فقد ثبت في الصحيح عنه أنه قال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قال ذلك لغيرها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أبو رزين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ربنا قبل أن يخلق السماوات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عماء ما فوقه هواء وما تحته هواء، ثم خلق عرشه علي الماء، ومن نفي الأين عنه يحتاج إلي أن يستدل علي انتفاء ذلك بدليل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قد وردت الآثار الثابتة بإثبات لفظ المكان فلا يصح نفيه مطلقاً، وزعم ابن تيمية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عقيدة اليهود بالله تعالي وأخذ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ص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الرسل صلوات الله وسلامه عليهم أجمعين فيثبتون إثباتاً مفصلاً وينفون نفياً مجملاً، يثبتون لله الصفات علي وجه التفصيل وينفون عنه التمثيل وقد علم أن التوراة مملوءة بإثبات الصفات التي تسميها النفاة تجسيماً ومع هذا فلم ينكر رسول الله صلي الله عليه وسلم وأصحابه علي اليهود شيئاً من ذلك ولا قالوا أنتم مجسمون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أحبار اليهود إذا ذكروا عند النبي صلي الله عليه وسلم شيئاً </w:t>
      </w:r>
      <w:bookmarkStart w:id="45" w:name="pg12244_154401"/>
    </w:p>
    <w:p>
      <w:pPr>
        <w:pStyle w:val="BookText"/>
        <w:rPr/>
      </w:pPr>
      <w:bookmarkEnd w:id="45"/>
      <w:r>
        <w:rPr>
          <w:rFonts w:ascii="Amiri" w:hAnsi="Amiri" w:eastAsia="Amiri" w:cs="Amiri"/>
          <w:color w:val="111111"/>
          <w:sz w:val="28"/>
          <w:sz w:val="28"/>
          <w:szCs w:val="28"/>
          <w:rtl w:val="true"/>
          <w:lang w:bidi="ar-SA"/>
        </w:rPr>
        <w:t>من الصفات أقرهم الرسول علي ذلك، وذكر ما يصدقه كما في حديث الحبر الذي ذكر له إمساك الرب سبحانه وتعالي للسماوات والأرض، المذكور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ما يوافق حديث الحبر في الصحاح عن النبي صلي الله عليه وسلم من غير وجه، من حديث ابن عمر، وأبي هريرة، وغيرهما </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6669269_417432637"/>
      <w:bookmarkStart w:id="47" w:name="_Toc15"/>
      <w:bookmarkEnd w:id="46"/>
      <w:r>
        <w:rPr>
          <w:rtl w:val="true"/>
        </w:rPr>
        <w:t>و زعم ابن تيمية أن السلف كلهم مجسمة، مثله</w:t>
      </w:r>
      <w:bookmarkEnd w:id="47"/>
    </w:p>
    <w:p>
      <w:pPr>
        <w:pStyle w:val="BookText"/>
        <w:rPr/>
      </w:pPr>
      <w:r>
        <w:rPr>
          <w:rFonts w:ascii="Amiri" w:hAnsi="Amiri" w:eastAsia="Amiri" w:cs="Amiri"/>
          <w:color w:val="111111"/>
          <w:sz w:val="28"/>
          <w:sz w:val="28"/>
          <w:szCs w:val="28"/>
          <w:rtl w:val="true"/>
          <w:lang w:bidi="ar-SA"/>
        </w:rPr>
        <w:t xml:space="preserve">قال في منهاج السنة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المصنف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العلامة الحلي في كتابه منهاج الكرامة، الذي ألف ابن تيمية منهاج السنة 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علي طريق المعتزلة ومن تابعهم من أن الإعتماد في تنزيه الرب عن النقائص علي نفي كونه جسماً، ومعلوم أن هذه الطريقة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كتاب ولا سنة ولا هي مأثورة عن أحد من السلف، فقد علم أنه لا أصل لها في الشرع</w:t>
      </w:r>
      <w:r>
        <w:rPr>
          <w:rFonts w:eastAsia="Amiri" w:cs="Amiri" w:ascii="Amiri" w:hAnsi="Amiri"/>
          <w:color w:val="111111"/>
          <w:sz w:val="28"/>
          <w:szCs w:val="28"/>
          <w:rtl w:val="true"/>
          <w:lang w:bidi="ar-SA"/>
        </w:rPr>
        <w:t>...!! ".</w:t>
      </w:r>
    </w:p>
    <w:p>
      <w:pPr>
        <w:pStyle w:val="Heading5"/>
        <w:numPr>
          <w:ilvl w:val="4"/>
          <w:numId w:val="1"/>
        </w:numPr>
        <w:rPr/>
      </w:pPr>
      <w:bookmarkStart w:id="48" w:name="__RefHeading___Toc6669271_417432637"/>
      <w:bookmarkStart w:id="49" w:name="_Toc16"/>
      <w:bookmarkEnd w:id="48"/>
      <w:r>
        <w:rPr>
          <w:rtl w:val="true"/>
        </w:rPr>
        <w:t>معبود ابن تيمية ليس جسدا، ولكنه جسم</w:t>
      </w:r>
      <w:bookmarkEnd w:id="4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قوم موسي من بعده من حليهم عجلاً جسداً له خوار ألم يروا أنه لا يكلمهم ولا يهديهم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ذم الله من اتخذ إلهاً جسداً والجسد هو الجسم فيكون الله قد ذم من اتخذ إلهاً هو جسم، فيقال له هذا باطل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يدل علي نفي أن يكون جسداً لا علي نفي أن يكون جسماً، والجسم في اصطلاح نفاة الصفات أعم من الجسد</w:t>
      </w:r>
      <w:r>
        <w:rPr>
          <w:rFonts w:eastAsia="Amiri" w:cs="Amiri" w:ascii="Amiri" w:hAnsi="Amiri"/>
          <w:color w:val="111111"/>
          <w:sz w:val="28"/>
          <w:szCs w:val="28"/>
          <w:rtl w:val="true"/>
          <w:lang w:bidi="ar-SA"/>
        </w:rPr>
        <w:t xml:space="preserve">... ". </w:t>
      </w:r>
      <w:bookmarkStart w:id="50" w:name="pg12244_154402"/>
    </w:p>
    <w:p>
      <w:pPr>
        <w:pStyle w:val="Heading5"/>
        <w:numPr>
          <w:ilvl w:val="4"/>
          <w:numId w:val="1"/>
        </w:numPr>
        <w:rPr/>
      </w:pPr>
      <w:bookmarkStart w:id="51" w:name="__RefHeading___Toc6669273_417432637"/>
      <w:bookmarkStart w:id="52" w:name="_Toc17"/>
      <w:bookmarkEnd w:id="50"/>
      <w:bookmarkEnd w:id="51"/>
      <w:r>
        <w:rPr>
          <w:rtl w:val="true"/>
        </w:rPr>
        <w:t>معبود ابن تيمية ليس له كفء و مثيل</w:t>
      </w:r>
      <w:r>
        <w:rPr>
          <w:rtl w:val="true"/>
        </w:rPr>
        <w:t xml:space="preserve">.. </w:t>
      </w:r>
      <w:r>
        <w:rPr>
          <w:rtl w:val="true"/>
        </w:rPr>
        <w:t>ولكن له شبيه</w:t>
      </w:r>
      <w:bookmarkEnd w:id="52"/>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التمثيل فقد نطق القرآن بنفيه عن الله في مواضع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فاعبدوه واصطبر لعبادته هل تعلم له سمياً،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نظيراً يستحق مثل اسمه، ويقال مسامياً يساميه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يكفيك هذا يا مشارك؟ أم تريد أضعافه؟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الأحاديث الضعيفة وغير المعقولة التي أقام عليها ابن تيمية عقيدته، فهي كثيرة، وكلها صحَّحها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العرش التي تشبه نصوص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تريد منها، حتي أخبرك في أي كتابٍ اعتمد عليه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عقلك، أو ليحكم بيننا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أغلب ما ذكرته هنا يا عاملي هو من عقيدتنا الصحيحة التي نثبتها، ولنبدأ بالنقل الأول الذي نقلته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كتاب تلبيس الجهمية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الرازي من أعظم الناس منازعة للكرامية حتي يذكر بينه وبينهم أنواع من ذلك وميله إلي المعتزلة والمتفلسفة أكثر من ميله إليهم، وقال ليس في الحنابلة من أطلق لفظ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نفاة الصفات يسمون كل من أثبتها مجسماً </w:t>
      </w:r>
    </w:p>
    <w:p>
      <w:pPr>
        <w:pStyle w:val="BookText"/>
        <w:rPr/>
      </w:pPr>
      <w:r>
        <w:rPr>
          <w:rFonts w:ascii="Amiri" w:hAnsi="Amiri" w:eastAsia="Amiri" w:cs="Amiri"/>
          <w:color w:val="111111"/>
          <w:sz w:val="28"/>
          <w:sz w:val="28"/>
          <w:szCs w:val="28"/>
          <w:rtl w:val="true"/>
          <w:lang w:bidi="ar-SA"/>
        </w:rPr>
        <w:t xml:space="preserve">بطريق اللزوم إذ كانوا يقولون أن الصفات لا تقوم إلا بجسم، وذلك أنهم اصطلحوا في معني الجسم علي غير المعني المعروف في اللغة، فإن الجسم في اللغة هو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المشكلة في هذا النقل عندك؟</w:t>
      </w:r>
    </w:p>
    <w:p>
      <w:pPr>
        <w:pStyle w:val="BookText"/>
        <w:rPr/>
      </w:pPr>
      <w:r>
        <w:rPr>
          <w:rFonts w:ascii="Amiri" w:hAnsi="Amiri" w:eastAsia="Amiri" w:cs="Amiri"/>
          <w:color w:val="111111"/>
          <w:sz w:val="28"/>
          <w:sz w:val="28"/>
          <w:szCs w:val="28"/>
          <w:rtl w:val="true"/>
          <w:lang w:bidi="ar-SA"/>
        </w:rPr>
        <w:t>ابن تيمية يذكر هنا رأي الرازي ورأي نفاة الصفات، وأنت علي مذهب شيخك الحافظ المحدث السقاف تنسب هذا الكلام لابن تيمية لأنه نقله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منطق يا عاملي؟ إذا استخدمنا هذا المنطق فنقول إنك أيضاً تقول بهذا الكلام لأنك نقلت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توافقني في ضعف استدلالك بهذا الكلام ضد ابن تيمية؟</w:t>
      </w:r>
    </w:p>
    <w:p>
      <w:pPr>
        <w:pStyle w:val="BookText"/>
        <w:rPr/>
      </w:pPr>
      <w:r>
        <w:rPr>
          <w:rFonts w:ascii="Amiri" w:hAnsi="Amiri" w:eastAsia="Amiri" w:cs="Amiri"/>
          <w:color w:val="111111"/>
          <w:sz w:val="28"/>
          <w:sz w:val="28"/>
          <w:szCs w:val="28"/>
          <w:rtl w:val="true"/>
          <w:lang w:bidi="ar-SA"/>
        </w:rPr>
        <w:t xml:space="preserve">فأجاب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كشف لي أنك لا تقوي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 اتهمت الشيعة بما تتصف أنت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حاولت الهروب من الإعتراف بالحق باستعمال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هروبك غالياً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نسبت الكلام في إثبات الجسمية إلي الرازي، وجعلت ابن تيمية ناقلاً 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وكل من راجع الكتاب يعرف أن الرازي أورد وجوهاً عديدة في نفي الجسمية والصفات المادية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إمامك ابن تيمية حاول إبطالها وإثبات أنه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إمامك في أول كتابه فقرات من إهداء الرازي كتابه أساس التقديس إلي صلاح الدين الأيوبي، ومما جاء فيه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فأتحفته بهذا الكتاب الذي سميته بأساس التقديس، علي بعد الدار وتباين الأقطار، وسألت الله الكريم أن ينفعه به في الدارين بفضله وكرمه ورتبته علي </w:t>
      </w:r>
    </w:p>
    <w:p>
      <w:pPr>
        <w:pStyle w:val="BookText"/>
        <w:rPr/>
      </w:pPr>
      <w:r>
        <w:rPr>
          <w:rFonts w:ascii="Amiri" w:hAnsi="Amiri" w:eastAsia="Amiri" w:cs="Amiri"/>
          <w:color w:val="111111"/>
          <w:sz w:val="28"/>
          <w:sz w:val="28"/>
          <w:szCs w:val="28"/>
          <w:rtl w:val="true"/>
          <w:lang w:bidi="ar-SA"/>
        </w:rPr>
        <w:t>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الدلائل علي أنه تعالي منزه عن الجسمية والحيز، وفيه فصول الفصل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كلام ابن تيمية الذي أردت تلبيسه علينا فهو في صفحة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 وهذا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الرازي من أعظم الناس منازعة للكرامية حتي يذكر بينه وبينهم أنواع من ذلك، وميله إلي المعتزلة والمتفلسفة أكثر من ميله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الحنابلة من أطلق لفظ الجسم، لكن نفاة الصفات يسمون كل من أثبتها مجسماً بطريق اللزوم، إذ كانوا يقولون أن الصفات لا تقوم إلا بجسم، وذلك أنهم اصطلحوا في معني الجسم علي غير المعني المعروف في اللغة، فإن الجسم في اللغة هو البدن، وهم يسمون كل ما يشار إليه جسماً، فيلزم علي قولهم أن كل ما جاء به الكتاب والسنة وما فطر الله عليه عباده وما قاله سلف الأمة وأئمتها تجسيماً، وهذا لا يختص بطائفة لا الحنابلة ولا غيرهم، بل يطلقون لفظ المجسمة والمشبهة علي أتباع السلف كلهم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فاسمح لي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تموِّه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وتريد أن تنسب عبارة ابن تيمية التي فيها إثبات أنه جسمٌ إلي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ما زلتَ تتهم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صدقني كل يوم أزداد بأنكم لا عقل ولا نقل، وإنما عقنقل</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الرازي ونفاة الصفات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أثبت الصفات فهو من المجسمة، ويرد ابن تيمية أن من أثبت الصفات ليس من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فالرازي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أثبت الصفات مجسم، ومن لا يثبت الصفات فهو ليس مجسم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أثبت الصفات ليس مجسماً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يثبت الصفات ولا يقول عمن أثبت الصفات أنه 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الكلام الذي جعلته بين قوسين ونسبته إلي الفخر الرازي هو كلامه، وقد نقله ابن تيمية، أم هو كلام ابن تيمية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الفخر الرازي فهو مثبت للصفات، لكنه ينفي تجسيم إمامك، وهو كبقية المسلمين يقول إن إثبات الصفات لله تعالي لا يستوجب إثبات الجسمية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جعلت الرازي معطِّلاً كالجهمية؟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والديك يا عاملي، لقد بينته علي حقيقته التي ينكرها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الاماراتي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أتحداك يا عاملي يا من تتهرب كثيراً وكثيراً، أن تثبت أن ابن تيمية أو أحداً من السلف يقول لفظة جسم، لله تعالي مع ذكر المصدر بالضبط لكتبه أو لمصدر من الصحاح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يجب أن تعلم أن كثرة الكلام ينسي بعضهم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فالرجاء أن تبدأ بالموضوع نقطة نقطة، ولا تتفرع كثيراً، إن أردت جواباً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ما نقلتُه من كلام ابن تيمية من كتبه في موضوع خاص، في هذا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تصريح بذلك في أكثر من 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وانظر بشكل خاص كتابه تلبيس الجهمية والعقيدة الحموية، وكتابه درء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والحمد لله غنية بتجسيمه، ومحاولتِه رد أدلة الرازي والحلي وغيرهما علي نفي الجسمية والأين والمكان والجهة والأعضاء، عن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يجب مشارك</w:t>
      </w:r>
      <w:r>
        <w:rPr>
          <w:rFonts w:eastAsia="Amiri" w:cs="Amiri" w:ascii="Amiri" w:hAnsi="Amiri"/>
          <w:color w:val="111111"/>
          <w:sz w:val="28"/>
          <w:szCs w:val="28"/>
          <w:rtl w:val="true"/>
          <w:lang w:bidi="ar-SA"/>
        </w:rPr>
        <w:t xml:space="preserve">. </w:t>
      </w:r>
      <w:bookmarkStart w:id="53" w:name="pg12244_154407"/>
    </w:p>
    <w:p>
      <w:pPr>
        <w:pStyle w:val="Heading4"/>
        <w:numPr>
          <w:ilvl w:val="3"/>
          <w:numId w:val="1"/>
        </w:numPr>
        <w:rPr/>
      </w:pPr>
      <w:bookmarkStart w:id="54" w:name="__RefHeading___Toc6669275_417432637"/>
      <w:bookmarkStart w:id="55" w:name="_Toc18"/>
      <w:bookmarkEnd w:id="53"/>
      <w:bookmarkEnd w:id="54"/>
      <w:r>
        <w:rPr>
          <w:rtl w:val="true"/>
        </w:rPr>
        <w:t>ابن تيمية و أتباعه ينفون وجود المجاز في اللغة العربية</w:t>
      </w:r>
      <w:bookmarkEnd w:id="55"/>
    </w:p>
    <w:p>
      <w:pPr>
        <w:pStyle w:val="BookText"/>
        <w:rPr/>
      </w:pPr>
      <w:r>
        <w:rPr>
          <w:rFonts w:ascii="Amiri" w:hAnsi="Amiri" w:eastAsia="Amiri" w:cs="Amiri"/>
          <w:color w:val="111111"/>
          <w:sz w:val="28"/>
          <w:sz w:val="28"/>
          <w:szCs w:val="28"/>
          <w:rtl w:val="true"/>
          <w:lang w:bidi="ar-SA"/>
        </w:rPr>
        <w:t>يزعم أتباع ابن تيمية أن الله تعالي جسم وله أعضاء وجوارح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ويفسرون آيات وأحاديث صفاته عزَّوجل بظاهر اللفظ الحرفي الحسي، فيقولون إن لله تعالي يداً، بل أيدي، وأعين، وأرجل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يقبلون تفسير عامة المسلمين لليد بالقدرة والقوة والنعمة، لأن القرآن نزل بلغة العرب، واستعمل التعبيرات المجازية المتعارفة في لغتهم، بل في لغات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جري حوارات متعددة مع علمائهم في 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نماذج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العاملي في شبكة أنا العربي،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والمجاز في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الأساس التنظيري الذي قام عليه مذهب المجسمة القدماء والجدد، هو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حمل الألفاظ علي ظاهرها، فهذه هي كل الأساس التنظيري لمذهبهم، وقد أخذوا هذا التنظير في فترةٍ متأخرة من المذهب الظاهري الذي أسسه داود الأصفهاني، وروَّج له في المغرب وبقيت آثاره في مؤلفات ابن حزم الظاهري</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وجود التجسيم كأفكار ومذهب كان قبل المذهب الظاهري، فيكون الأساس العلمي الذي تبنوه لمذهبهم مولوداً بعد المذهبب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وبالتعبير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أساساً إلتقاطياً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بالمذهب الشيوعي الذي وُلِد أولاً وتعصب له أتباعه، </w:t>
      </w:r>
    </w:p>
    <w:p>
      <w:pPr>
        <w:pStyle w:val="BookText"/>
        <w:rPr/>
      </w:pPr>
      <w:r>
        <w:rPr>
          <w:rFonts w:ascii="Amiri" w:hAnsi="Amiri" w:eastAsia="Amiri" w:cs="Amiri"/>
          <w:color w:val="111111"/>
          <w:sz w:val="28"/>
          <w:sz w:val="28"/>
          <w:szCs w:val="28"/>
          <w:rtl w:val="true"/>
          <w:lang w:bidi="ar-SA"/>
        </w:rPr>
        <w:t xml:space="preserve">وبعد مدة تبنُّوا التنظير له بالمادية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فالتقطوها وجعلوها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أفرط ابن تيمية في تشبيه الله تعالي بخلقه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هذا المعني قد يسمي في اصطلاح بعض الناس تشبيهاً، فهذا المعني لا ينفيه عقل ولا سمع، وإنما الواجب نفي ما نفته الأدلة الشرعية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يقرر ابن تيميه أن تشبيه الله تعالي بخلقه لامانع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والتفسير بالتجسيم يجب أن يكتم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معبوده موجود في منطقة فوق السماء التي نراها، وأنه وجودٌ ماديٌّ جالس علي العرش، وأنه متناهٍ من جهة تحت، أما من جهة فوق فليس فوقه شئ إلا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يتحرك وينزل بذاته إلي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إنه يصعد كما قال أستاذه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مقولاته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 الله وتقدس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ابن باز في فتاويه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الذي عليه المحققون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محققين ياشيخ؟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القرآن مجاز علي الحد الذي يعرفه أصحاب فن البلاغة، وكل ما فيه فهو حقيقة في محله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أدري كيف يجرؤ عالم علي إنكار وجود المجاز في القرآن، أي في اللغة العربية، التي نزل بها القرآن، ثم ينسب ذلك إلي المحققين الذين نرجوه أن يذكر لنا نصف واحد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كيف يستطيع أن يعيش مع الناس ومع عائلته إذا حمل كلامهم كله علي الحقيقة، وماذا يفعل بمن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فهل يفتي بجلده لأنه دعا عليه بسكون عينه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ماجاء في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أبي ذر، أحفاد الشهيدين الأول والثاني، أحفاد شرف الدين والصدر، السلام عليكم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يقولون كما قال أكثر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وَجْهُهُ هنا مجازية، بمعني ذاته، أو بمعني رسله وأوصيائهم؟ أم يصرون علي أن معني الوجه هو الوجه الحقيقي المادي، ويلتزمون بأن كل الله تعالي يفني ويهلك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عما يصفون هنا تقف سفينة الوهابيين وكل المجسمين، وتتعطل محركاتها بالكامل، وتعصف بهم العواصف، ويغرقون إلي الأذقان، ولكنهم مع ذلك يصرون علي منطقهم مهما كانت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حصلت لي قصة وتحاورت مع أحد خريجي جامعة الامام محمد بن سعود، وهو حاصل علي درجة الدكتوراه في مسألة الصفات، وتمسك الرجل بحرفية القرآن والتجسيم، فألقيتُ عليه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يسمعها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الرجل ولم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علي خير، يا أخي، وغادرت المكان</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أتباع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 منهم أحد</w:t>
      </w:r>
      <w:r>
        <w:rPr>
          <w:rFonts w:eastAsia="Amiri" w:cs="Amiri" w:ascii="Amiri" w:hAnsi="Amiri"/>
          <w:color w:val="111111"/>
          <w:sz w:val="28"/>
          <w:szCs w:val="28"/>
          <w:rtl w:val="true"/>
          <w:lang w:bidi="ar-SA"/>
        </w:rPr>
        <w:t xml:space="preserve">! </w:t>
      </w:r>
      <w:bookmarkStart w:id="56" w:name="pg12244_154410"/>
    </w:p>
    <w:p>
      <w:pPr>
        <w:pStyle w:val="Heading4"/>
        <w:numPr>
          <w:ilvl w:val="3"/>
          <w:numId w:val="1"/>
        </w:numPr>
        <w:rPr/>
      </w:pPr>
      <w:bookmarkStart w:id="57" w:name="__RefHeading___Toc6669277_417432637"/>
      <w:bookmarkStart w:id="58" w:name="_Toc19"/>
      <w:bookmarkEnd w:id="56"/>
      <w:bookmarkEnd w:id="57"/>
      <w:r>
        <w:rPr>
          <w:rtl w:val="true"/>
        </w:rPr>
        <w:t>صفات معبود الوهابيين و إمامِهم</w:t>
      </w:r>
      <w:bookmarkEnd w:id="58"/>
    </w:p>
    <w:p>
      <w:pPr>
        <w:pStyle w:val="BookText"/>
        <w:rPr/>
      </w:pPr>
      <w:r>
        <w:rPr>
          <w:rFonts w:ascii="Amiri" w:hAnsi="Amiri" w:eastAsia="Amiri" w:cs="Amiri"/>
          <w:color w:val="111111"/>
          <w:sz w:val="28"/>
          <w:sz w:val="28"/>
          <w:szCs w:val="28"/>
          <w:rtl w:val="true"/>
          <w:lang w:bidi="ar-SA"/>
        </w:rPr>
        <w:t xml:space="preserve">وكتب العاملي في شبكة أنا العربي،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عدة موضوعات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 الوهابيين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بعض 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ابن باز في فتاويه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التأويل في الصفات منكر ولا يجوز، بل يجب إقرار الصفات كما جاء‌ت علي ظاهرها اللائق بالله جل وعلا، بغير تحريف ولا تعطيل ولا تكييف ولا تمثيل، وعلي هذا سائر أهل العلم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بعدهم أئمة المسلمين كالأوزاعي والثوري ومالك وأبي حنيفة وأحمد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 الشيخ ابن باز سمي لنا واحداً من الصحابة أجري الصفات علي ظاهرها الحسي، وليته ذكر نصاً عن واحداً للتابعين أو تابعي التابعين الذين سماهم، فقد تتبعنا أقوالهم في الصفات فلم نجد فيها مسألة الحمل علي الظاهر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قدماء المجسمة من اليهود، مثل كعب الأحبار ووهب ومقاتل، ومن قلدهم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 أحد المسلمين مرجعهم في الحديث الشيخ ناصر الدين الألباني، السؤال التالي كما ورد في فتاوي الألباني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العقيدة التي يحملها السلفيون هي عقيدة الصحابة؟ وإن هناك من الناس من يزعم إنها كانت عقيدة الصحابة، فأتونا ولو بصحابي واحد يقول في الصفات نؤمن بالمعني ونفوض الكيف</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صحابي تأول تأويل الخلف، نريد مثالاً أو مثالين؟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وقاليس البغوي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علي العرش، قال الكلبي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وأوّلت المعتزلة الإستواء بالإستيلاء، وأما أهل السنة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الإستواء علي العرش صفة الله بلا كيف، يجب علي الرجل الإيمان به ويكل العلم فيه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رجل مالك بن أنس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 كيف استوي؟ فأطرق مالك رأسه ملياً وعلاه الرحضاء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الإستواء غير مجهول، والكيف غير معقول، والإيمان به واجب، والسؤال عنه بدعة، وما أراك إلا ضالاً، ثم أمر به فأخرج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إلي جواب هذا العالم الوهابي لهذا السائل العادي، فهو يناقش سائله بأنك إن قلت لا يوجد صحابي حمل الصفات علي الظاهر الحسي كالوهابيين، فإنه لا يوجد صحابي وافق مذهب المتأولين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وللسائل أن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الصحابة لم يوافقوا الوهابيين ولا المتأولين، فالصحيح إذن هو مذهب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ينكر الألباني تأويل الصحابة كعائشة وابن عباس وابن مسعود، فضلاً عن أهل البيت عليهم السلام، وتأويل التابعين، ومنه تأويل أبي سعيد لنزول الله تعالي بنزول رحمته كما تقدم، وتأويل مالك لذلك بنزول أمره،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لم يجد الألباني مؤيداً لمذهبه الوهابي إلا مقاتلاً الفارسي المجوسي تلميذ اليهود المجسمين، وابن الكلبي المشهود عليه من الجميع بعدم الوثاقة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إلي بؤس هذا المذهب الذي يدعي أنه وارث السلفية وحامل رايتها والضارب وجوه المسلمين بسيفها، كيف فتش مرجعه في الحديث وبحث في المصادر وطرق أبواب السلف من الصحابة والتابعين، فلم يجد أحداً منهم يؤيد </w:t>
      </w:r>
    </w:p>
    <w:p>
      <w:pPr>
        <w:pStyle w:val="BookText"/>
        <w:rPr/>
      </w:pPr>
      <w:r>
        <w:rPr>
          <w:rFonts w:ascii="Amiri" w:hAnsi="Amiri" w:eastAsia="Amiri" w:cs="Amiri"/>
          <w:color w:val="111111"/>
          <w:sz w:val="28"/>
          <w:sz w:val="28"/>
          <w:szCs w:val="28"/>
          <w:rtl w:val="true"/>
          <w:lang w:bidi="ar-SA"/>
        </w:rPr>
        <w:t>رأيه إلا أمثال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وابن الكلبي، هذان كل السلف الذي هم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الألباني في فتاويه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مذهب السلف هو التفويض في الصفات؟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العسقلاني وهو 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عقيدة السلف فَهْم الآيات علي ظاهرها دون تأويل ودون تشويش، إذا آمنا برب موجود لكن لا نعرف له صفة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كفرنا برب العباد حينما أنكرنا الصفات بزعم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سؤال السائل عن تفويض السلف، وينبغي أن يكون الجواب بذكر رأي أحد من السلف يفسر بالصفات بالظاهر ولا يفوضها، ولو كان شخصاً واحداً، ولكن الألباني لم يأت له بمثال من السلف، لأنه لا يوجد كما رأيت في نصوصهم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بدل ذلك بشهادة ادعاها لأحد علماء خلف خلف الخلف، لأن ابن حجر متوفي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أواخر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حقنا أن نطالب الألباني بنص شهادة ابن حجر ومصدرها؟؟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ذكرها بلا مصدر وخلطها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حجر فرأيه مخالف لما ذكره عنه الألباني، ومعروف عنه حملته الشديدة علي أجداد الألباني من الحنابلة المجسمين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أكبر عالمين عند الوهابيين في عصرنا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إمام الوهابيين محمد بن عبد الوهاب، فلم أطلع له علي بحث معمق في التوحيد أو الصفات، وكتابه المسمي التوحيد يبدو أنه ألفه علي عَجَل، حيث </w:t>
      </w:r>
    </w:p>
    <w:p>
      <w:pPr>
        <w:pStyle w:val="BookText"/>
        <w:rPr/>
      </w:pPr>
      <w:r>
        <w:rPr>
          <w:rFonts w:ascii="Amiri" w:hAnsi="Amiri" w:eastAsia="Amiri" w:cs="Amiri"/>
          <w:color w:val="111111"/>
          <w:sz w:val="28"/>
          <w:sz w:val="28"/>
          <w:szCs w:val="28"/>
          <w:rtl w:val="true"/>
          <w:lang w:bidi="ar-SA"/>
        </w:rPr>
        <w:t xml:space="preserve">سرد فيه أحاديث في موضوعات متعددة تتعلق بموضوعات متنوعة من التوحيد، ووضع بعد كل حديث أو أكثر فهرساً مختصراً لما استفاده من أفكار، وسمي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فيه حول الصفات إلا موردين فقط، ولكنهما كافيان لإثبات أنه يعتقد مادية معبوده، أعاذنا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ونذكر نصه كاملاً لاختصاره،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جحد شيئاً من الأسماء والصفات وقول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يكفرون 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في صحيحةِ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أتريدون أن يكذب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عبد الرزاق، عن معمر، عن ابن طاوس، عن أبيه، عن ابن عباس أنه رأي رجلاً انتفض حين سمع حديثاً عن النبي صلي الله عليه وسلم في الصفات استنكاراً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هؤلاء، يجدون رقةً عند محكمه ويهلكون عند 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سمعت قريش رسول الله صلي الله عليه وسلم يذكر الرحمن أنكروا ذلك، فأنزل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يكفرون بالرحمن،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الإيمان بجحد شئ من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التحديث بما لا يفهم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العلة أنه يفضي إلي تكذيب الله ورسوله ولو لم يتعمد المنكر</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عباس لمن استنكر شيئاً من ذلك وأنه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بالنظرة الأولي أن استشهاده بحديث علي عليه السلام، وحديث ابن عباس أمر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المطَّلع علي عقائد المجسمين واستدلالهم يطمئن بأنه يقصد التجسيم المحض الوارد في خبر أم الطفيل، الذي حكم بكذبه عدد من علماء الجرح والتعديل من إخواننا السنة، وبعضهم صححه فتأوّله أو فوّضه، ولكن المجسمة صححوه واعتبروه من العلم الذي يكتم عن العامة، ويبقي محصوراً بين خاصة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سيره </w:t>
      </w:r>
      <w:r>
        <w:rPr>
          <w:rFonts w:eastAsia="Amiri" w:cs="Amiri" w:ascii="Amiri" w:hAnsi="Amiri"/>
          <w:color w:val="111111"/>
          <w:sz w:val="28"/>
          <w:szCs w:val="28"/>
          <w:lang w:bidi="ar-SA"/>
        </w:rPr>
        <w:t>10/602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خبر أم الطفيل، فرواه محمد بن إسماعيل الترمذي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ابن وهب، أخبرنا عمرو بن الحارث، عن سعيد بن أبي هلال، أن مروان بن عثمان حدثه، عن عمارة بن عامر، عن أم الطفيل امرأة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يذكر أنه رأي ربه في صورة كذا، فهذا خبر منكر جداً، أحسن النسائي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مروان بن عثمان حتي يُصَدَّقَ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ينفرد به نعيم، فقد رواه أحمد بن صالح المصري الحافظ، وأحمد بن عيسي التستري، وأحمد بن عبد الرحمن بن وهب، عن ابن وهب قال أبو زرعة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معروفون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قد حدث به ابن وهب وشيخه وابن أبي هلال، وهم معروفون عدول، فأما مروان، وما أدراك ما مروان؟ فهو حفيد أبي سعيد بن المعلي الأنصاري، وشيخه هو عمارة بن عامر بن عمرو بن حزم الأنصاري، ولئن جوزنا أن النبي صلي الله عليه وسلم قاله، فهو أدري بما قال، ولرؤياه في المنام تعبير لم يذكره صلي الله عليه وسلم، ولا نحن نحسن أن نعبره، فأما أن نحمله علي </w:t>
      </w:r>
    </w:p>
    <w:p>
      <w:pPr>
        <w:pStyle w:val="BookText"/>
        <w:rPr/>
      </w:pPr>
      <w:r>
        <w:rPr>
          <w:rFonts w:ascii="Amiri" w:hAnsi="Amiri" w:eastAsia="Amiri" w:cs="Amiri"/>
          <w:color w:val="111111"/>
          <w:sz w:val="28"/>
          <w:sz w:val="28"/>
          <w:szCs w:val="28"/>
          <w:rtl w:val="true"/>
          <w:lang w:bidi="ar-SA"/>
        </w:rPr>
        <w:t>ظاهره الحسي، فمعاذ الله أن نعتقد الخوض في ذلك بحيث أن بعض الفضلاء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تصحف الحديث، 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رِئِيَّة بياء مشددة، وقد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ودعوا ما ينكرون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أن أبا هريرة كتم حديثاً كثيراً مما لا يحتاجه المسلم في دينه،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بثثته فيكم لقطع هذا البلعوم، وليس هذا من باب كتمان العلم في شئ، فإن العلم الواجب يجب بثه ونشره ويجب علي الأمة حفظه، والعلم الذي في فضائل الأعمال مما يصح إسناده يتعين نقله ويتأكد نشره، وينبغي للأمة نقله، والعلم المباح لا يجب بثه ولا ينبغي أن يدخل فيه إلا خواص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الذهبي هو الذي يقصده إمام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عقد الباب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جحد شيئاً من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بكل صفات الله تعالي واجب وإنكار شئ منها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عدداً من صفات الله تعالي علي مذهبه يلزم منها التجسيم، لذا تحدث عن وجوب كتمان ذلك إلا عن أهله، واستشهد بروايتين عن علي عليه السلام وابن عباس تجوِّزان كتمان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نفس ما قاله الذهبي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المحظور، من تسمية الشئ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أفتي الذهبي بوجوب حصره بأهله وهم خواص العلماء بزعمه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والعلم المباح لا يجب بثه ولا ينبغي أن يدخل فيه إلا خواص العلماء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شبيه بالعلم الذي يحصره اليهود والنصاري برؤساء الاكليروس أي كبار الكرادلة والحاخامات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 التي يهدفون إليها من توظيف هذه الأحاديث أن النبي صلي الله عليه وآله وعلياً عليه السلام، وابن عباس، وأبا هريرة، كلهم مجسمون كالوهابيين وأنهم كانوا يكتمون صفات الله تعالي ويأمرون بكتمانها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لمن له إطلاع علي الحديث والتاريخ أن الأحاديث الثلاثة التي استشهد بها إمام الوهابيين والذهبي لا يصلح شئ منها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عنه الناشر في هامش سير أعلام النبلاء في نفس الموضع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وفي طبعتنا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إسماعيل بن أبي أويس، حدثني أخي، عن ابن أبي ذئب،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عن رسول الله صلي الله عليه وسلم وعاءين، فأما أحدهما فبثثته، وأما الآخر فلو بثثته قطع هذا 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العلماء الوعاء الذي لم يبثه علي الأحاديث التي فيها تبيين أمراء السوء وأحوالهم وزمنهم، وقد كان أبو هريرة يكني عن بعضه، ولا يصرح به خوفاً علي نفسه منهم،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رأس الستين وإمارة الصبيان، يشير إلي خلافة يزيد بن معاوية، لأنها كانت سنة ستين للهجرة، واستجاب الله دعاء أبي هريرة فمات قبلها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 أبي هريرة بشهادة ابن حجر وشهادة النصوص الأخري المشابهة والقرائن، أنه كان يكتم ما قاله النبي صلي الله عليه وآله في انحراف الأمة من بعده، وسبب كتمانه خوفه من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كتمان صفات الله الحسية إلا عن خواص العلماء كما زعموا؟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علق عليه في هامش سير النبلاء أيضاً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عنه البخاري في صحيحه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xml:space="preserve">، وفي طبعتنا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 بالعلم قوماً دون قوم كراهية أن لا يفهموا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عبيد الله بن موسي، عن معروف بن خربوذ، عن أبي الطفيل،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كنز العمال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يقرر قاعدة عامة هي أن التعليم والمخاطبة ينبغي أن يكونا متناسبين مع مستوي المخاطبين، ولا دلالة فيه ولا إشارة علي ارتباطه بصفات الله تعالي أو بغيرها من المواضيع، وإن كنت أرجِّح أيضاً أن معناه قريب من معني 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حكموا أن علياً عليه السلام يقصد كتمان الصفات، وأنه كان وهابياً مجسماً يكتم لوازم مذهبه عن المسلمين كما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تفرَّد به عبد الرزاق في مصنفه </w:t>
      </w:r>
      <w:r>
        <w:rPr>
          <w:rFonts w:eastAsia="Amiri" w:cs="Amiri" w:ascii="Amiri" w:hAnsi="Amiri"/>
          <w:color w:val="111111"/>
          <w:sz w:val="28"/>
          <w:szCs w:val="28"/>
          <w:lang w:bidi="ar-SA"/>
        </w:rPr>
        <w:t>11/422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أي مصدر غيره علي كثرة ما راجعت، ورواه بعد حديث أبي هريرة في قصة المناظرة المزعومة بين الجنة والنار، قال</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همام بن منبه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تحاجت الجنة والنار، فقالت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أوثرت بالمتكبرين والمتجبرين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يدخلني إلا ضعفاء الناس وسقطهم وعرّتهم؟ فقال الله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رحمتي أرحم بك من أشاء من عبادي، وقال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عذابي، أعذب بك من أشاء من عبادي، ولكل واحدة منكما ملؤها، فأما النار فإنهم يلقون فيها وتقول هل من مزيد، فلا تمتلئ حتي يضع رجله، أو قال قدمه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قط، فهنالك تملأ وتنزوي </w:t>
      </w:r>
    </w:p>
    <w:p>
      <w:pPr>
        <w:pStyle w:val="BookText"/>
        <w:rPr/>
      </w:pPr>
      <w:r>
        <w:rPr>
          <w:rFonts w:ascii="Amiri" w:hAnsi="Amiri" w:eastAsia="Amiri" w:cs="Amiri"/>
          <w:color w:val="111111"/>
          <w:sz w:val="28"/>
          <w:sz w:val="28"/>
          <w:szCs w:val="28"/>
          <w:rtl w:val="true"/>
          <w:lang w:bidi="ar-SA"/>
        </w:rPr>
        <w:t>بعضها إلي بعض، ولا يظلم الله من خلقه أحداً، وأما الجنة فإن الله ينشئ لها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الرزاق، عن معمر، عن ابن طاووس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يحدث ابن عباس بحديث أبي هريرة هذا، فقام رجل فانتقض،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 من هؤلاء يجدون رقة عند محكمه، ويهلكون عند متشابهه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في مصنف عبد الرزاق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عبارة إمام الوهابية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أنه رأي رجلاً انتفض حين سمع حديثاً عن النبي صلي الله عليه وسلم في الصفات استنكاراً لذلك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وقصده بالصفات أن الرجل المستمع لم يؤمن بأن الله تعالي له رجل ويضعها في النار، واستنكر ذلك فوبخه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له العلم بذلك، فقد يكون الرجل صحابياً جليلاً استنكر علي راوي الحديث هذا التجسيم، وقام من المجلس اعتراضاً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ابن عباس مُجْمَل لا يدل علي أنه قصد بالهلاك ذلك الرجل الذي انتفض أو تأفف ونكت ثيابه، تبرئاً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قصد بعض رواة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يستحق صحابي أو تابعي الحكم بالهلاك والكفر لأنه نهض ونكت ثيابه حتي لا يتحمل مسئولية حديث يراه كاذباً أو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عبارة ابن عباس التي في مصنف عبد الرزاق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نقلها إمام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إن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 رقة لم يستقم المعني أيضاً، لأن مقتضي مقابلتها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ويهلكون عند متشابهه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يرقون عند محكمه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 رقة عند محكمه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لا معني مفهوماً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كلام ابن عباس تصحيفاً وإبهاماً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ينبغي أن نشهد لإمام الوهابيين بأنه في هذا الموضوع أذكي من الذهبي، لأن حديث ابن عباس الذي استشهد به أكثر قرباً من هدفه، وإن كان لا دلالة فيه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تبني إمام الوهابيين عدداً من أحاديث التجسيم خاصة حديث الحاخام، الذي ادعت بعض مصادر إخواننا أن النبي صلي الله عليه وآله صَدَّقَهُ، وقد أوردها ابن عبد الوهاب في آخر كتابه التوحيد وعقد لها باباً خاصاً،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إلي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نجد أن الله يجعل السموات علي إصبع، والشجر علي إصبع، والماء علي إصبع، والثري علي إصبع وسائر الخلق علي إصبع،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فضحك النبي صلي الله عليه وسلم حتي بدت نواجذه تصديقاً لقول الحبر،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والأرض جميعاً قبضته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لمسلم والجبال والشجر علي إصبع، ثم يهزهن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السموات علي إصبع والماء والثري علي إصبع وسائر الخلق علي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إن شئت في المجلد الثاني من العقائد الإسلامية روايات هذه القصة المزعومة التي تدعي أن أحد حاخامات اليهود علَّم نبينا صلي الله عليه وآله التجسيم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تبني إمام الوهابية هذه الأحاديث وتعمَّق في الغوص علي معانيها، واستخراج لآليها، فاستنبط منها تسعَ عشرةَ مسألةً عقائديةً، قدمها إلي المسلمين ليوحدوا الله تعالي علي أساسها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جميعاً قبضته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العلوم وأمثالها باقية عند اليهود الذين في زمنه لم ينكروها ولم يتأولوها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الحبر لما ذكر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ونزل القرآن بتقرير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الضحك الكثير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لما ذكر الحبر هذا العلم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بذكر اليدين، وأن السموات في اليد اليمني والأرضين في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بتسميتها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الجبارين والمتكبرين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كخردلة في كف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الكرسي بنسبته إلي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العرش بنسبته إلي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العرش غير الكرسي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كل سماء إلي سماء</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السماء السابعة والكرسي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الكرسي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العرش فوق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فوق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كثف كل سماء 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البحر الذي فوق السموات، بين أسفله وأعلاه مسيرة خمسمائة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أصدر إمام الوهابية حكمه بأن علوم اليهود هذه عن تجسيم الله تعالي بقيت سليمة لم تنلها يد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النبي صلي الله عليه وآله ضحك كثيراً لهذا العلم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تعالي أنزل بتصديقه قرآناً، وقد يكون الله تعالي ضحك أيضاً مثل رسوله تصديقاً للحبر اليهودي، وارث هذا العلم المخزون العظيم ومبلغه إلي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تعالي له يدان وأصابع بالمعني المادي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النبي صلي الله عليه وآله أقرَّ هذا المعني المادي ليديْ الله تعالي وأصابعه ولم يتأوله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تعالي موجود في منطقة فوق العالم علي عرشه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المسافة بيننا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محددة بكذا سنة من السير، مشياً علي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لنا بناء علي رأي إمام الوهابية أن نحسب المسافة إلي عرش الله تعالي ومكان وجود ذاته والعياذ بالله، بالكيلومتر ونرسل إليها سفينة فضائية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 الفتوي في ذلك الي محدث العصر الشيخ ناصر الألباني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الطريف أن هذا الحديث الذي أقام عليه ابن عبد الوهاب توحيده، قد تضمنت رواياته أن عرش الله تعالي تحمله أوعال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نسخة عما وصف اليهود به ربهم في التوراة المحرفة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هذين النصين لإمامهم ابن عبد الوهاب والنصوص الكثيرة لأتباعه، يطمئن الباحث بأن مذهبهم في التوحيد هو نفس مذهب مجسمة اليهود، ثم مجسمة الحنابلة وابن تيمية والذهبي،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يرفضون التأويل لأنه لا مجاز بزعمهم في القرآن والسنة، فكل الألفاظ يجب أن تحمل علي معناها اللغوي المادي ولا يجوز أن تحمل علي معانٍ مجازية، أو تؤول أو تشوش علي حد 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يقول القرآن أو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وعين الله ووجه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له يدٌ وعينٌ ووجهٌ حقيقةً 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يفني ويبقي وجهه فقط،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ابن باز في فتاويه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الذي عليه المحققون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القرآن مجاز علي الحد الذي يعرفه أصحاب فن البلاغة، وكل ما فيه فهو حقيقة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كيف يجرؤ عالم علي إنكار وجود المجاز في القرآن، أي في اللغة العربية، التي نزل بها القرآن، ثم ينسب ذلك إلي المحققين الذين نرجوه أن يذكر لنا نصف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يستطيع إنسان أن يعيش مع الناس ومع عائلته إذا حمل كلامهم كله علي الحقيقة، وماذا يفعل بمن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يسبُّه لأنه دعا عليه بسكون عينه والموت؟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وغاية ما وصلتْ إليه أساليبهم الجدلية في الإستدلال علي نفي المجاز في القرآن ماتقدم من كلام ابن تيمية،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إن كان غير مرادٍ فهو باطل، ولا يجوز أن نقول إن ظاهر القرآن باطل، فلا بد أن يكون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مغالطة مكعبة، في معني الظاهر، ومعني البطلان، ومعني الوجود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لأنا بقولنا ظاهر الآية غير مراد نكون نفينا هذا المعني عن القرآن فكيف يكون موجوداً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الباطل هو تصورنا الخاطئ لمعني الآية وليس شيئاً موجوداً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الظاهر المنفي بقرينة لفظية أو عقلية لا يبقي ظاهراً، بل يصير خيالاً، بل إن الظاهر الحقيقي للكلام هو المعني المتبادر المستقر، أما الظاهر بنظرة أولي الذي يزول بالقرينة، فهو كالفجر الكاذب الذي ما يلبث أن يزول ويعم الظلام ثم يظهر 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فالقرينة اللفظية أو العقلية ذات دور مصيري في تعيين ما هو الظاهر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النقطة مهمة في معرفة الخلل عندهم في فهم الظاهر والحمل علي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المسكونين بالظاهر الحسي والفهم المادي يستعملون لإثبات مزاعمهم الجدل المكعب، بل قد يستعملون المسدس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يحرِّمون السكوت عن تفسير هذه الصفات وتفويض أمرها إلي الله تعالي، لأن ذلك يؤدي بزعمهم إلي التعطيل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قول أهل التفويض الذين يزعمون أنهم متبعون للسنة والسلف من شر أقوال أهل البدع والإلحاد</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معناه أنهم يحرمون أي تأويل أو تفسير معنوي لآيات الصفات، ويحرمون تفويضها أيضاً ويوجبون عليالمسلمين تفسيرها بالمعني الحسي </w:t>
      </w:r>
    </w:p>
    <w:p>
      <w:pPr>
        <w:pStyle w:val="BookText"/>
        <w:rPr/>
      </w:pP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الإصرار العجيب يفتح علي الوهابيين بابين كبيرين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الآيات والأحاديث التي تخالف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يلتزمون بوجوب التفسير بالظاهر وحرمة التأويل، ويفسرون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إلي ربها ناظرة، بأن الله وجود منظور مرئي تنظر إليه العيون وتراه، فمن حقنا أن نسألهم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تصنعون بمثل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شئ؟</w:t>
      </w:r>
    </w:p>
    <w:p>
      <w:pPr>
        <w:pStyle w:val="BookText"/>
        <w:rPr/>
      </w:pPr>
      <w:r>
        <w:rPr>
          <w:rFonts w:ascii="Amiri" w:hAnsi="Amiri" w:eastAsia="Amiri" w:cs="Amiri"/>
          <w:color w:val="111111"/>
          <w:sz w:val="28"/>
          <w:sz w:val="28"/>
          <w:szCs w:val="28"/>
          <w:rtl w:val="true"/>
          <w:lang w:bidi="ar-SA"/>
        </w:rPr>
        <w:t>ولكنهم يجيبونك بأن المسألة سهلة، لأنا نتحول هنا إلي متأولين ولكن بطرق ملتوية لا يكون فيها ممسك علينا بأنا صرنا متأولة، فنؤول كل ما يخالف مذهبنا بغير ظاهره، ونحرم تفسيره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إن الأبصار لا تدركه، يعني لا تحيط به، أو لا تدركه لصغر حجمنا وكبر حجمه، فلا نري إلا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شئ، هو المثل وليس الشبيه، ونحن ننفي المثل والند والكفء ولا يجب علينا نفي الشبيه لله تعالي لا بنقل ولا بعقل، علي حد تعبير إمامهم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فسرتم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استوي علي العرش، بأن الله تعالي موجودٌ جالسٌ علي العرش، فماذا تصنعون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 فإن هذه الآية تنقض مقولتكم بأنه تعالي موجود في مكان محدد من الكون، وتدل علي أن وجوده من نوع آخر غير نوع الكون</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كما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شئ لا بملابسة، وغير كل شئ لا بمباينة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سهلة، نهرب من الإعتراف بالمعية و من تأويلها معاً، ونتهم الذين يحتجون بها بأنهم ينكرون علو الله تعالي علي عرشه ويريدون إثبات سفوله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فعله مفتيهم الشيخ ابن باز فقال في فتاويه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أهل السنة في ذلك أن الله سبحانه موصوف بالمعية علي الوجه الذي يليق بجلاله، مع إثبات استوائه علي عرشه وعلوه فوق جميع خلقه وتنزيهه عن مخالطته للخلق، ولما كانت الجهمية والمعتزلة يحتجون بآيات المعية علي إنكار العلو ويزعمون أنه سبحانه بكل مكان، أنكر عليهم السلف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المعية تقتضي علمه بأحوال عباده وإطلاعه عليهم، مع كونه فوق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تَعَلَّمَ ابن باز من الذهبي وابن تيمية فأوَّل صفة المعية بالعلم، و حمّل مسؤولية تأويلها للسلف حتي لا يسجل أحدٌ عليه أنه صار متأولاً، ثم برَّرَ تأويل السلف بأنهم اضطروا إلي ارتكاب التأويل الحرام، ليردوا علي الذين أنكروا علوّ الله تعالي وأرادوا إثبات سفوله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توفق المفتي هنا فوجد هندياً وحمَّله مسؤولية تأويل الآية التي تنقض قاعدة تحريم التأويل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الشخص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الطلمنكي، فتمسك به ابن يباز واحترمه وأكرمه ولبَّسه تأويل الآية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فتاويه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تبين هذا فإنه لا يؤخذ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معناها في الآيات، أنه مختلط وممتزج بالمخلوقات، لا ظاهر ولا حقيقة، ولا تدل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هذا بوجه من الوجوه، وغاية ما تدل عليه المصاحبة والموافقة، </w:t>
      </w:r>
    </w:p>
    <w:p>
      <w:pPr>
        <w:pStyle w:val="BookText"/>
        <w:rPr/>
      </w:pPr>
      <w:r>
        <w:rPr>
          <w:rFonts w:ascii="Amiri" w:hAnsi="Amiri" w:eastAsia="Amiri" w:cs="Amiri"/>
          <w:color w:val="111111"/>
          <w:sz w:val="28"/>
          <w:sz w:val="28"/>
          <w:szCs w:val="28"/>
          <w:rtl w:val="true"/>
          <w:lang w:bidi="ar-SA"/>
        </w:rPr>
        <w:t>والمقارنة في أمر من الأمور وهذا الإقتران في كل موضع بحسبه، قال أبو عمر الطلمنكي 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من أهل السنة علي أن معني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القرآن، أنه علمه وأن الله فوق السماوات بذاته مستوٍ علي عرشه كما نطق به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حلّ ابن باز مشكلة الآية فلم تمس يده التأويل، بل وجد شخصاً يؤول له وارتضي تأويله والحمد لله، وهو الطلمنكي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أيد فتواه بالإجماع الذي نقله الطلمنكي علي أن جميع المسلمين من أهل السنة يعتقدون بأن الله تعالي وجودٌ محسوسٌ قاعدٌ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يقول اليهود بلا أدني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تكلم الطلمنكي الذي قدمه الشيخ ابن باز إلي العالم الإسلامي فعلي الجميع أن يقبلوا ويسكتوا ويغمضوا عيونهم عن جميع الآيات والأحاديث، وآراء جميع العلماء وألوف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الإشكالات أكبر وأعظم، وهو باب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له يدٌ وعينٌ ووجهٌ، وهو جالسٌ علي عرشه بهذه الصفات المادية، فقد جعلوه جسماً وصاروا عابدين 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لسنا مشبِّهة ولا نشبه الله تعالي بخلقه، لأنه من شبهه بخلقه فقد جسمه وقد كفر</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دمتم رفضتم التأويل، والتفويض، والمجاز، وأوجبتم التفسير بظاهر اللغة الحسي، فقد وقعتم في التشبيه والتجسيم، شئتم أم أبيتم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مصرون علي تفسير صفات الله تعالي بالمعني الظاهري الحسي، وفي الوقت نفسه نرفض التجسيم الذي تقولون إنه يلزم من هذا التفسير، لأن الله تعالي ليس كمثله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عليكم أرشدونا كيف تؤمنون برب جالس علي كرسي وله يدٌ ورجلٌ ووجهٌ وعين، وينزل إلي السماء الدنيا بذاته، ويفرح ويضحك ويغضب، وخلق آدم علي صورته فهو علي صورة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الصفات التي تعدونها، وكل ذلك بالمعني الظاهر الحسي، ثم لا يكون شبيهاً بالموجودات المادية المحسوسة المحدودة بزمان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سهل، نضيف إلي كل صفة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يليق بجلاله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عينٌ بالمعني المادي الظاهر، ولكن ليست مثل عيون مخلوقاته، بل كما يليق بجلاله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يدٌ ورجلٌ ووجهٌ، وكلها بالمعني الظاهر الحسي، ولكن ليست مثل جوارحنا، بل كما يليق بجلاله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يتصورن أن حلّ الإشكالات العلمية والفلسفية يتم بمسحة المسيح بقولهم كما يليق بجلاله، كما حلوا التأويل بالطلمنكي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 جلالٍ أبقوا لمعبودهم الذي جعلوا له أعضاء مادية، وجعلوه محدوداً بزمان ومكان وحركة،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يفني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وتعالي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هذا الأساس استحق الوهابيون أن يقال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مذهبهم مبني علي أساسٍ هشٍّ ومغالطة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 في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المقدمات ورفض النتيجة وتسمي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الإلتزام بلوازم المذهب</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وتسمي في لغة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التشبيه والتجسيم الفرار من اسمه</w:t>
      </w:r>
      <w:r>
        <w:rPr>
          <w:rFonts w:eastAsia="Amiri" w:cs="Amiri" w:ascii="Amiri" w:hAnsi="Amiri"/>
          <w:color w:val="111111"/>
          <w:sz w:val="28"/>
          <w:szCs w:val="28"/>
          <w:rtl w:val="true"/>
          <w:lang w:bidi="ar-SA"/>
        </w:rPr>
        <w:t xml:space="preserve">. </w:t>
      </w:r>
      <w:bookmarkStart w:id="59" w:name="pg12244_154428"/>
    </w:p>
    <w:p>
      <w:pPr>
        <w:pStyle w:val="Heading4"/>
        <w:numPr>
          <w:ilvl w:val="3"/>
          <w:numId w:val="1"/>
        </w:numPr>
        <w:rPr/>
      </w:pPr>
      <w:bookmarkStart w:id="60" w:name="__RefHeading___Toc6669279_417432637"/>
      <w:bookmarkStart w:id="61" w:name="_Toc20"/>
      <w:bookmarkEnd w:id="59"/>
      <w:bookmarkEnd w:id="60"/>
      <w:r>
        <w:rPr>
          <w:rtl w:val="true"/>
        </w:rPr>
        <w:t>محاولاتهم إخفاء عقيدتهم في تجسيم معبودهم</w:t>
      </w:r>
      <w:bookmarkEnd w:id="61"/>
    </w:p>
    <w:p>
      <w:pPr>
        <w:pStyle w:val="Heading5"/>
        <w:numPr>
          <w:ilvl w:val="4"/>
          <w:numId w:val="1"/>
        </w:numPr>
        <w:rPr/>
      </w:pPr>
      <w:bookmarkStart w:id="62" w:name="__RefHeading___Toc6669281_417432637"/>
      <w:bookmarkStart w:id="63" w:name="_Toc21"/>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كتب العاملي في شبكة أنا العربي،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فعاليات كعب الأحبار وأتباعه لنشر عقيدة التجسيم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ابن خزيمة في كتابه التوحيد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عباس وكعب،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هاشم نزعم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رأي ربه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كعب حتي جاوبته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رؤيته وكلامه بين محمد وموسي صلي الله عليهما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تكبير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جاوبته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 أن إثبات رؤية النبي صلي الله عليه وآله لربه كان مطلباً مهماً عند كعب، وأنه كان يبحث عمن يوافقه عليه ولا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وافقه ابن عباس كما تزعم الرواية، صرخ بصوت عالٍ من فرحه، لأن ذلك يوافق مصادره اليهودية في تجسيد الله تعالي، وجلوسه علي عرشه، ونزوله إلي الأرض، ومصارعته 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افتراءات اليهود علي الله تعالي</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عن ابن عباس في نفي التشبيه والرؤية، ثابتةٌ وكثيرةٌ، فلا بد أن يكون هذا الحديث مكذوباً عليه من عكرمة غلامه، فقد كان عكرمة معروفاً بالكذب علي ابن عباس في حياته وبعد وفاته، حتي ضربه ابن عباس وأولاده وحبسوه بسبب ذلك في المرحاض، كما هو معروف في كتب الجرح والتعديل</w:t>
      </w:r>
      <w:r>
        <w:rPr>
          <w:rFonts w:eastAsia="Amiri" w:cs="Amiri" w:ascii="Amiri" w:hAnsi="Amiri"/>
          <w:color w:val="111111"/>
          <w:sz w:val="28"/>
          <w:szCs w:val="28"/>
          <w:rtl w:val="true"/>
          <w:lang w:bidi="ar-SA"/>
        </w:rPr>
        <w:t xml:space="preserve">. </w:t>
      </w:r>
      <w:bookmarkStart w:id="64" w:name="pg12244_154429"/>
    </w:p>
    <w:p>
      <w:pPr>
        <w:pStyle w:val="BookText"/>
        <w:rPr/>
      </w:pPr>
      <w:bookmarkEnd w:id="64"/>
      <w:r>
        <w:rPr>
          <w:rFonts w:ascii="Amiri" w:hAnsi="Amiri" w:eastAsia="Amiri" w:cs="Amiri"/>
          <w:color w:val="111111"/>
          <w:sz w:val="28"/>
          <w:sz w:val="28"/>
          <w:szCs w:val="28"/>
          <w:rtl w:val="true"/>
          <w:lang w:bidi="ar-SA"/>
        </w:rPr>
        <w:t>وكان عكرمة ناصبياً يروي الإسرائيليات عن وهب وكعب، وغيرهما من اليهود، والنصب والتجسيم توأمان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 السهيلي روي هذا الحديث في الروض الأنف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وليس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اشتغل الوضاعون بوضع أحاديث التجسيم، لأن الدول كانت تشجعها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واعترفت مصادر الجرح والتعديل بوضع عدد كبير منها</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6669283_417432637"/>
      <w:bookmarkStart w:id="66" w:name="_Toc22"/>
      <w:bookmarkEnd w:id="65"/>
      <w:r>
        <w:rPr>
          <w:rtl w:val="true"/>
        </w:rPr>
        <w:t>احاديث التجسيم والتشبيه دسها في لحيته مجوس عبادان</w:t>
      </w:r>
      <w:bookmarkEnd w:id="66"/>
    </w:p>
    <w:p>
      <w:pPr>
        <w:pStyle w:val="BookText"/>
        <w:rPr/>
      </w:pPr>
      <w:r>
        <w:rPr>
          <w:rFonts w:ascii="Amiri" w:hAnsi="Amiri" w:eastAsia="Amiri" w:cs="Amiri"/>
          <w:color w:val="111111"/>
          <w:sz w:val="28"/>
          <w:sz w:val="28"/>
          <w:szCs w:val="28"/>
          <w:rtl w:val="true"/>
          <w:lang w:bidi="ar-SA"/>
        </w:rPr>
        <w:t xml:space="preserve">قال ابن حجر في تهذيب التهذيب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حماد بن سلمة لا يعترف بهذه الأحاديث، أي في الصفات، حتي أخرج مرة إلي عبادان فجاء وهو يرويها، فسمعت عباد بن صهيب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حماداً كان لا يحفظ،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دسّت في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العوجاء كان ربيبه فكان يدس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6669285_417432637"/>
      <w:bookmarkStart w:id="68" w:name="_Toc23"/>
      <w:bookmarkEnd w:id="67"/>
      <w:r>
        <w:rPr>
          <w:rtl w:val="true"/>
        </w:rPr>
        <w:t>و أنكر الإمام مالك كل أحاديث التشبيه والتجسيم</w:t>
      </w:r>
      <w:bookmarkEnd w:id="68"/>
    </w:p>
    <w:p>
      <w:pPr>
        <w:pStyle w:val="BookText"/>
        <w:rPr/>
      </w:pPr>
      <w:r>
        <w:rPr>
          <w:rFonts w:ascii="Amiri" w:hAnsi="Amiri" w:eastAsia="Amiri" w:cs="Amiri"/>
          <w:color w:val="111111"/>
          <w:sz w:val="28"/>
          <w:sz w:val="28"/>
          <w:szCs w:val="28"/>
          <w:rtl w:val="true"/>
          <w:lang w:bidi="ar-SA"/>
        </w:rPr>
        <w:t xml:space="preserve">قال الذهبي في سيره </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المدائني، حدثنا إسحاق بن إبراهيم بن جابر، حدثنا أبو زيد بن أبي الغمر،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مالكاً عمن حدث بالحديث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علي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والحديث الذي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يكشف عن ساقه، وأنه يدخل يده في جهنم، حتي يخرج 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مالك ذلك إنكاراً شديداً، ونهي أن يحدث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أهل العلم يتحدثون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قيل ابن عجلان عن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ابن عجلان يعرف هذه الأشياء، ولم يكن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أبا الزناد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عاملاً لهؤلاء حتي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النص يدل بوضوح علي أن الحكام الأمويين كانوا يتبنون أحاديث الرؤية والتجسيم، وأن الإمام مالك ذمَّ الراوي بأنه كان عاملاً مطيعاً لهم حتي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فأحاديثه ليست حجة لأنه كان موظفاً ينشر أحاديث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الذهبي تمييع إنكار مالك، فاتهمه بالجهل بالأحاديث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أقدم من كل أصحاب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بعد 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أن تثبت شيئاً علي كعب من خلال حديث، ثم تقوم بتضعيف الحديث وتبقي الإستدلال علي كعب، فهنيئاً لك عقلك، ولكني سامحتك في الدقيقتين التي استغرقتها في قراءة دررك وافتراءاتك، ولكن لم أجد حكاية أخري من حكايات ألف ليلة وليلة، فلماذا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أوردت حديث كعب، لأنه ثبت عندي أن ابن عباس كان ضد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ينفي رؤية النبي صلي الله عليه وآله لربه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التي يصححها إمامك ابن خزيمة ليست صحيحة، وإن كنت تقبل تصحيحاته فاقبل حكمه عليكَ بالضلال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تقول إن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عائدٌ إلي الشخص المشتوم الذي قال له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 صورته فإن الله خلق آدم علي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صورة من تقبح وجهه، لا علي صورة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رأيك بتكذيب الإمام مالك لكل أحاديث الرؤية والتجسيم؟</w:t>
      </w:r>
    </w:p>
    <w:p>
      <w:pPr>
        <w:pStyle w:val="BookText"/>
        <w:rPr/>
      </w:pPr>
      <w:r>
        <w:rPr>
          <w:rFonts w:ascii="Amiri" w:hAnsi="Amiri" w:eastAsia="Amiri" w:cs="Amiri"/>
          <w:color w:val="111111"/>
          <w:sz w:val="28"/>
          <w:sz w:val="28"/>
          <w:szCs w:val="28"/>
          <w:rtl w:val="true"/>
          <w:lang w:bidi="ar-SA"/>
        </w:rPr>
        <w:t>لماذا قفزت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أخذت من كلامي ما قولتني به، أيها الكذاب؟</w:t>
      </w:r>
    </w:p>
    <w:p>
      <w:pPr>
        <w:pStyle w:val="BookText"/>
        <w:rPr/>
      </w:pPr>
      <w:r>
        <w:rPr>
          <w:rFonts w:ascii="Amiri" w:hAnsi="Amiri" w:eastAsia="Amiri" w:cs="Amiri"/>
          <w:color w:val="111111"/>
          <w:sz w:val="28"/>
          <w:sz w:val="28"/>
          <w:szCs w:val="28"/>
          <w:rtl w:val="true"/>
          <w:lang w:bidi="ar-SA"/>
        </w:rPr>
        <w:t>فأجاب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التقية التي تشنع بها علي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أنه اضطرك لأن تستعملها في معبودك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قاله ابن تيمية، أيها الكذاب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الجملي أن مثل هذا الكلام يشتمل علي أمور باطلة من جهة النقل،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علي صورة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صورته ليس في الصحيح، فهذا من أبين الباطل، فإن اللفظ الذي في الصحيح من 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صورة الرحمان، فيروي عن ابن عمر، وفيه كلام قد ذكرناه مع ما قاله عامة طوائف الناس، في هذا الحديث في غير هذا الموضع، ويشتمل علي أمور باطلة، وهي في أنفسها مخالفة للشرع والعقل، مثل ما فيه من أن ملكاً من الملائكة وهو العقل الفعال مبدع لجميع ما تحته من المخلوقات، أو أن الملائكة يسمونها العقول والنفوس أبدع بعضها بعضاً، أو أن عالم الشهادة هو المحسوسات، وعالم الغيب المعقولات، أو أن تفسير القرآن هو مثل تعبير الرؤيا،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لكتاب بغية المرتاد لتجد التفصيل هناك، فكيف تفتري علينا، ألا تعلم عاقبة الكذب، وإن الكذب يهدي إلي الفجور، وإن الفجور يهدي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شسيب</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 لسانك، وصحح العبارة التي نقلتها عن ابن تيمية وانقلها كاملة، قبل أن أنقلها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وابن باز، والألباني، صححوا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تخالفهم، فالحمد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هذه الهدية اليهودية الأب والأم من عقائد إمامك</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يدافع عن تجسيم اليهود ويقول إن الله تعالي لم يعب عليهم تجسيمهم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عاب عليهم فقط قولهم إن عزيراً ابن الله، وهو قول جماعة قليلة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تيمية، في كتابه العقل في فهم القرآن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لمن له عناية بالقرآن أن جمهور اليهود لا تقول إن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وإنما قاله طائفة منهم كما قد نقل أنه قال فنحاص بن أزورا، أو هو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قائلي ذلك من اليهود قليل، ولكن الخبر عن الجنس،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بين هذا الكفر الذي قاله بعضهم وعابه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في التوراة من الصفات التي تقول النفاة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تشبيه وتجسيم، فإن فيها من ذلك ما تنكره النفاة وتسميه تشبيهاً وتجسيماً، بل فيها إثبات الجهة، وتكلم الله بالصوت، وخلق آدم علي صورته، وأمثال هذه الأمور، فإن كان هذا مما كذبته اليهود وبدلته، كان إنكار النبي صلي الله عليه وسلم لذلك وبيان ذلك أولي من ذكر ما هو دون ذلك، فكيف والمنصوص عنه موافق للمنصوص في التوراة، فإنك تجد عامة ما جاء به الكتاب والأحاديث في الصفات موافقاً مطابقاً لما ذكر في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رأيت أنه يعتبر كل أنواع التجسيم الموجودة في التوراة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ماعدا أن عزيراً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ويزعم أن النبي صلي الله عليه وآله قد أقرَّ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هل تعرف نسب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أي قبيلة عربية ينتمي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 منك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وأعرف أنك لا 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تتهرب من النقاش أيها الحبر الأعظم؟ هل تريدنا أن نبدأ بالصفات؟ توحيد الألوهية؟ لا يخلو منه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نقطة للنقاش، ولا تهرب كعادتك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فيك أيها الأخ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فاكرهم نواصب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طلعوا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تأخذ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والمنصوص عنه موافق للمنصوص في التوراة، فإنك تجد عامة ما جاء به الكتاب والأحاديث في الصفات موافقاً مطابقاً لما ذكر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دارس للتوراة بشكل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عبارة ابن تيمية التي بترها مشارك وزعم أن إمامه لا يصحح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هنا الكلام المفصل علي ما في هذا الكلام وأمثاله، فإن علماء المسلمين قد بينوا من ذلك ما فيه كفاية، وقد تكلمنا في غير هذا الموضع علي ما شاء الله تعالي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تيمية هنا في معرض رد من يضعِّف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أنه صححه في مواضع عديدة من كتبه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إلي مشارك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حوّر كلام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موضوعاً بموضوع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ليوهمنا أن ابن تيمية يضعف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أسوأ الحالات، فابن تيمية تكلم هنا بما يشعر التضعيف، ولكنه صححه دائماً وبني عليه عقائده، فهل أن مشاركاً لايعرف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الكذابون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يكذبون، وعيونهم من زجاج، لا تنكسر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أيها العاملي، وشدد الله وطأتك علي هذا المتغطرس أمام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يزعجني منه تهريجه وتخريفه، وإنما أزعجني تربيته وتأديب من أدبه علي هذا الخلق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خاطب الرجال قال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ودون أن يحير جواباً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 حتي لا أتهمك بما أنت أهله من الكذب، أثبت لي بالكتاب والجزء والصفحة تصحيح ابن باز، والألباني، وابن تيمية،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الرحمن، وشرحهم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العاملي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طلبك وسوء أخلاقك في وقت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إمامك ابن باز، والرأي المضاد له لإمامك المجسم الكبير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ويصلك الباقي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ينفع معك لا دليل ولا حسن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أن يؤدبك بما أنت أهله</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باز في فتاويه </w:t>
      </w: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فتوي رقم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رضي الله عنه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علي صورته ستون ذراعاً، فهل هذا الحديث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علي صورته طوله 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فسلم علي أولئك النفر، وهم نفر من الملائكة جلوس، فاستمع فيما يحيونك فإنها تحيتك وتحية ذريتك، فذهب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فزادوه ورحمة الله، فكل من يدخل الجنة علي صورة آدم طوله ستون ذراعاً، فلم يزل الخلق تنقص بعده إلي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الامام أحمد والبخاري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صحيح، ولا غرابة في متنه فإن له 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يخلف آدم صغيراً قصيراً كالأطفال من ذريته، ثم نما وطال حتي بلغ ستين ذراعاً، بل جعله يوم خلقه طويلاً علي صورة نفسه النهائية طوله ستون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صورته، يعود علي الله، بدليل ما جاء في رواية أخري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صورة الرحمن، وهو ظاهر السياق، ولا يلزم علي ذلك التشبيه، فإن الله سمي نفسه بأسماء سمي بها خلقه ووصف نفسه بصفات وصف بها خلقه، ولم يلزم من ذلك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الصورة، ولا يلزم من إتيانها لله تشبيهه بخلقه، لأن الإشتراك في الإسم وفي المعني الكلي لا يلزم منه التشبيه فيما يخص كلا منهما،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شئ وهو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تقول فتوي الشيخ ابن باز بأن آدم علي صورة الله تعالي، والله علي صورة آدم، وأن هذا ليس تشبيهاً أبداً أبداً</w:t>
      </w:r>
      <w:r>
        <w:rPr>
          <w:rFonts w:eastAsia="Amiri" w:cs="Amiri" w:ascii="Amiri" w:hAnsi="Amiri"/>
          <w:color w:val="111111"/>
          <w:sz w:val="28"/>
          <w:szCs w:val="28"/>
          <w:rtl w:val="true"/>
          <w:lang w:bidi="ar-SA"/>
        </w:rPr>
        <w:t xml:space="preserve">!! </w:t>
      </w:r>
      <w:bookmarkStart w:id="69" w:name="pg12244_154437"/>
    </w:p>
    <w:p>
      <w:pPr>
        <w:pStyle w:val="BookText"/>
        <w:rPr/>
      </w:pPr>
      <w:bookmarkEnd w:id="69"/>
      <w:r>
        <w:rPr>
          <w:rFonts w:ascii="Amiri" w:hAnsi="Amiri" w:eastAsia="Amiri" w:cs="Amiri"/>
          <w:color w:val="111111"/>
          <w:sz w:val="28"/>
          <w:sz w:val="28"/>
          <w:szCs w:val="28"/>
          <w:rtl w:val="true"/>
          <w:lang w:bidi="ar-SA"/>
        </w:rPr>
        <w:t>ويمكنك يامشارك أن تفتي بمثلها، فتنفي شخصاً عن أولاد آدم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علي صورة آدم، وآدم علي صورته، ولكنه لا يشبه آدم أبداً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يمكنك أن تخلص بهذه الفتوي مجرماً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صورته ولكنها لا تشبهه أبداً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أصل مشكلة الوهابيين أنهم مضطرون في إثبات مذهبهم إلي قلب معاني كلمات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دائر عندهم بين أن يقلبوا ألفاظ اللغة، أو ينقلب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لبؤس مذهبٍ إذا اعتدلت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وإذا انقلبت معانيها اعتدل</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669287_417432637"/>
      <w:bookmarkStart w:id="71" w:name="_Toc24"/>
      <w:bookmarkEnd w:id="70"/>
      <w:r>
        <w:rPr>
          <w:rtl w:val="true"/>
        </w:rPr>
        <w:t xml:space="preserve">قصة حديث </w:t>
      </w:r>
      <w:r>
        <w:rPr>
          <w:rtl w:val="true"/>
        </w:rPr>
        <w:t>(</w:t>
      </w:r>
      <w:r>
        <w:rPr>
          <w:rtl w:val="true"/>
        </w:rPr>
        <w:t>فإن الله خلق آدم علي صورته</w:t>
      </w:r>
      <w:r>
        <w:rPr>
          <w:rtl w:val="true"/>
        </w:rPr>
        <w:t>)</w:t>
      </w:r>
      <w:bookmarkEnd w:id="71"/>
    </w:p>
    <w:p>
      <w:pPr>
        <w:pStyle w:val="BookText"/>
        <w:rPr/>
      </w:pPr>
      <w:r>
        <w:rPr>
          <w:rFonts w:ascii="Amiri" w:hAnsi="Amiri" w:eastAsia="Amiri" w:cs="Amiri"/>
          <w:color w:val="111111"/>
          <w:sz w:val="28"/>
          <w:sz w:val="28"/>
          <w:szCs w:val="28"/>
          <w:rtl w:val="true"/>
          <w:lang w:bidi="ar-SA"/>
        </w:rPr>
        <w:t>روت العامة، أن النبي صلي الله عليه وآله سمع شخصاً يقول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ووجه من أشبه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 وجهه، فإن الله خلق آدم علي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تمسك بعضهم بهذا القول وزعم أنه موافق لما عند اليهود من أن الله تعالي خلق آدم علي صورته، وأنه تعالي علي صورة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فروينا عن أئمتنا عليهم السلام أن مقصود النبي صلي الله عليه وآله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أخيك هي الصورة التي اختارها الله تعالي لأبيك آدم عليه السلام، فلا تقبحها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يرجع إلي المشتوم، لا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وافقنا عدد من علماء السنيين في تفسير الحديث، ومن أشهرهم ابن خزيمة المجسم المحبوب عند ابن تيمية، صاحب الهجوم علي عائشة لنفيها رؤية الله تعالي، الذي يسمونه إمام الأئمة، لأنه أستاذ البخاري ومسلم وغيرهم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كتابه التوحيد، طبعة مكتبة الكليات الأزهرية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بعض من لم يتحرَّ العلم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صورته يريد صورة الرحمن، عزّ ربنا وجلّ عن أن يكون هذا معني الخبر، بل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علي صورته، الهاء في هذا الموضع كناية عن اسم المضروب والمشتوم، أراد صلي الله عليه وسلم أن الله خلق آدم علي صورة هذا المضروب الذي أمر الضارب باجتناب وجهه بالضرب، والذي قبح وجهه فزجره صلي الله عليه وسلم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من أشبه وجهك، لأن وجه آدم شبيه وجه بنيه، فإذا قال الشاتم لبعض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ووجه من أشبه وجهك، كان مقبحاً وجه آدم صلوات الله وسلامه عليه الذي وجوه بنيه شبيهة بوجه أبيهم، فتفهموا رحمكم الله معني الخبر، لا تغلطوا ولا تغالطوا فتضلوا عن سواء السبيل وتحملوا علي القول بالتشبيه الذي هو ضلال</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رويت في نحو هذا لفظة أغمض معني من اللفظة التي ذكرناها في خبر أبي هريرة، وهو ما 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عن الأعمش، عن حبيب بن أبي ثابت، عن عطاء بن أبي رباح،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الوجه، فإن ابن آدم خلق علي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الثوري هذا الخبر مرسلاً غير مسند، حدثناه أبو موسي محمد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حبيب ابن أبي ثابت، عن عطاء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يقبح الوجه، فإن ابن آدم خلق علي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افتتن بهذه اللفظة التي في خبر عطاء عالمٌ ممن لم يتحرَّ العلم، وتوهموا أن إضافة الصورة إلي عبد الرحمن في هذا الخبر من إضافة صفات الذات، فغلطوا في هذا غلطاً بيناً، وقالوا مقالة شنيعة مضاهية لقول المشبِّهة، أعاذنا الله وكل المسلمين من قولهم</w:t>
      </w:r>
      <w:r>
        <w:rPr>
          <w:rFonts w:eastAsia="Amiri" w:cs="Amiri" w:ascii="Amiri" w:hAnsi="Amiri"/>
          <w:color w:val="111111"/>
          <w:sz w:val="28"/>
          <w:szCs w:val="28"/>
          <w:rtl w:val="true"/>
          <w:lang w:bidi="ar-SA"/>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عندي في تأويل هذا الخبر إن صح من جهة النقل موصولاً فإن في الخبر عللاً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الثوري قد خالف الأعمش في إسناده، فأرسل الثوري ولم يقل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الأعمش مدلس، لم يذكر أنه سمعه من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أبي ثابت أيضاً مدلس، لم يعلم أنه سمعه 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الخبر مسنداً بأن يكون الأعمش قد سمعه من حبيب بن أبي ثابت، وحبيب قد سمعه من عطاء بن أبي رباح، وصح أنه عن بن عمر علي ما رواه الأعمش، فمعني هذا الخبر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الصورة إلي الرحمن في هذا الخبر إنما هو من إضافة الخلق إليه، لأن الخلق يضاف إلي الرحمن إذ الله خلقه، وكذلك الصورة تضاف إلي الرحمن لأن الله صورها، ألم تسمع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فأروني ماذا خلق الذين من دونه، فأضاف الله الخلق إلي نفسه إذ الله تولي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كلامه، وكذاك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الله لكم آية، فأضاف الله الناقة إلي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في أرض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أرض الله واسعة فتهاجروا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فأضاف الله الأرض إلي نفسه، إذ الله تولي خلقها فبسطها،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التي فطر الناس عليها، فأضاف الله الفطرة إلي نفسه إذ الله فطر الناس عليها، فما أضاف الله إلي نفسه علي مضافين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إضافة الذات والأخري إضافة الخلق، فتفهموا هذين المعنيين لا تغالطوا، فمعني الخبر إن صح من طريق النقل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آدم خلق علي الصورة التي خلقها الرحمن حين صور آدم ثم نفخ فيه الروح، قال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خلقناكم ثم صورناكم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علي صحة هذا التأويل أن أبا موسي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عامر عبد الملك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المغيرة وهو ابن عبد الرحمن، عن أبي الزناد، عن موسي بن أبي عثمان، عن أبيه، عن أبي هريرة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علي صورته، وطوله 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نقبل منه تأويله لهذا الحديث لأنه موافقٌ للمنطق ومذهبنا، لكن الوهابيين تبنوا نص الحديث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صورة الرحمن، ونسبوا إلي الخليفة عمر أنه قبل مقولة اليهود بأن الله تعالي خلق آدم علي صورة الله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اختاروا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صورة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الشيخ مشارك هو الذي طلب رأي ابن تيمية وابن باز في الحديث المزعوم، لكنه غاب هو ومشاركوه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يجيبوا بشئ</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عادتهم، عندما يحشرهم الحق</w:t>
      </w:r>
      <w:r>
        <w:rPr>
          <w:rFonts w:eastAsia="Amiri" w:cs="Amiri" w:ascii="Amiri" w:hAnsi="Amiri"/>
          <w:color w:val="111111"/>
          <w:sz w:val="28"/>
          <w:szCs w:val="28"/>
          <w:rtl w:val="true"/>
          <w:lang w:bidi="ar-SA"/>
        </w:rPr>
        <w:t xml:space="preserve">! </w:t>
      </w:r>
      <w:bookmarkStart w:id="72" w:name="pg12244_154441"/>
    </w:p>
    <w:p>
      <w:pPr>
        <w:pStyle w:val="Heading4"/>
        <w:numPr>
          <w:ilvl w:val="3"/>
          <w:numId w:val="1"/>
        </w:numPr>
        <w:rPr/>
      </w:pPr>
      <w:bookmarkStart w:id="73" w:name="__RefHeading___Toc6669289_417432637"/>
      <w:bookmarkStart w:id="74" w:name="_Toc25"/>
      <w:bookmarkEnd w:id="72"/>
      <w:bookmarkEnd w:id="73"/>
      <w:r>
        <w:rPr>
          <w:rtl w:val="true"/>
        </w:rPr>
        <w:t>تورط ابن تيمية في القول بقدوم العالم مع الله تعالي</w:t>
      </w:r>
      <w:bookmarkEnd w:id="74"/>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الإسلامية،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الثامنة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من زعم أن شيخ الإسلام 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يكفر من قال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كلام شيخ الإسلام ابن تيمية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ما احتج به أئمة الفلاسفة علي قدم العالم لا يدل علي قدم شئ من العالم، بل إنما يدل علي أصول أئمة السنة والحديث المعتنين بما جاء به الرسول وكان غاية تحقيق معقولات المتكلمين والمتفلسفة، يوافق ويعين ويخدم ما جاءت به الرسل، ومن لم يقل بذلك من المتكلمين،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دوام الحوادث، لم يكن عنده فرق بين قبوله لها وقدرته عليها، وكان قول الذين قالوا من هؤلاء بأنه يتكلم بمشيئته وقدرته كلاماً يقوم بذاته، أقرب إلي المعقول والمنقول ممن يقول أن كلامه مخلوق، أو أنه يقوم به كلام قديم، من غير أن يمكنه أن يتكلم بقدرته أو مشيئته وكل قول يكون أقرب إلي المعقول والمنقول، فإنه أولي بالترجيح مما هو أبعد عن ذلك من الأقوال، والله تعالي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يظهر أيضاً أن ما عند المتفلسفة من الأدلة الصحيحة العقلية فإنما يدل علي مذهب السلف أيضاً، فإن عمدتهم في قدم العالم علي أن الرب لم يزل فاعلاً، وأنه يمتنع أن يصير فاعلاً بعد أن لم يكن، وأن يصير الفعل ممكناً له بعد أن لم يكن، وأنه يمتنع أن يصير قادراً بعد أن لم يكن، وهذا وجميع ما </w:t>
      </w:r>
    </w:p>
    <w:p>
      <w:pPr>
        <w:pStyle w:val="BookText"/>
        <w:rPr/>
      </w:pPr>
      <w:r>
        <w:rPr>
          <w:rFonts w:ascii="Amiri" w:hAnsi="Amiri" w:eastAsia="Amiri" w:cs="Amiri"/>
          <w:color w:val="111111"/>
          <w:sz w:val="28"/>
          <w:sz w:val="28"/>
          <w:szCs w:val="28"/>
          <w:rtl w:val="true"/>
          <w:lang w:bidi="ar-SA"/>
        </w:rPr>
        <w:t>احتجوا به إنما يدل علي قدم نوع الفعل، لايدل علي قدم شئ من العالم لا فلك ولا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تبين ولله الحمد، أن عمدتهم علي قدم العالم إنما تدل علي نقيض قولهم وهو حدوث كل ما سوي الله، ولله الحمد والمنة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سلم لهم ما ادعوه من قدم العالم كالأفلاك وجنس المولدات ومواد العناصر وضلوا ضلالاً عظيماً، خالفوا به صرائح العقول وكذبوا به كل رسول، فإن الرسل مطبقون علي أن كل ما سوي الله محدث مخلوق كائن بعد أن لم يكن، ليس مع الله شئ قديم بقدمه، وأنه خلق السموات والأرض وما بينهما في ستة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يقال لهؤلاء إن كنتم تقولون بقدم السموات والأرض ودوامها فهذا كفر وهو قول بقدم العالم، وإنكار انفطار السموات والأرض وانشقاقهما، وإن كنتم تقولون بحدوثهما، فكيف كان قبل خلقهما هل كان منتشراً متفرقاً معدوماً ثم لما خلقهما صار موجوداً مجتمعاً، هل يقول هذا عاقل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ما علم بالشرع مع صريح العقل أيضاً راد لما يقوله الفلاسفة الدهرية من قدم شئ من العالم مع الله، بل القول بقدم العالم قول اتفق جماهير العقلاء علي بطلانه، فليس أهل الملة وحدهم تبطله بل أهل الملل كلهم وجمهور من سواهم من المجوس وأصناف المشركين، مشركي العرب ومشركي الهند وغيرهم من الأمم وجماهير أساطين الفلاسفة كلهم معترفون بأن هذا العالم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أن قول الفلاسفة القائلين بقدم العالم وأنه صادر عن موجب بالذات متولد عن العقول والنفوس الذين يعبدون الكواكب العلوية ويصنعون لها </w:t>
      </w:r>
    </w:p>
    <w:p>
      <w:pPr>
        <w:pStyle w:val="BookText"/>
        <w:rPr/>
      </w:pPr>
      <w:r>
        <w:rPr>
          <w:rFonts w:ascii="Amiri" w:hAnsi="Amiri" w:eastAsia="Amiri" w:cs="Amiri"/>
          <w:color w:val="111111"/>
          <w:sz w:val="28"/>
          <w:sz w:val="28"/>
          <w:szCs w:val="28"/>
          <w:rtl w:val="true"/>
          <w:lang w:bidi="ar-SA"/>
        </w:rPr>
        <w:t>التماثيل السفلية كأرسطو وأتباعه أعظم كفراً وضلالاً من مشركي العرب الذين كانوا يقرون بأن الله خلق السموات والأرض وما بينهما في ستة أيام بمشيئته وقدرته ولكن خرقوا له بنين وبنات بغير علم وأشركوا به ما لم ينزل به سلطاناً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زعم هؤلاء الفلاسفة أن العالم قديم بناء علي هذه الحجة، ومن سلك سبيل السلف والأئمة أثبت ما أثبتته الرسل من حدوث العالم بالدليل العقلي الذي لا يحتمل النقيض، وبيّن خطأ المتكلمين من المعتزلة ونحوهم الذين خالفوا السلف والأئمة بابتداع بدعة مخالفة للشرع والعقل، وبيّن أن ضلال الفلاسفة القائلين بقدم العالم ومخالفتهم العقل والشرع أعظم من ضلال أولئك، وبيّن أن الإستدلال علي حدوث العالم لا يحتاج إلي الطريق التي سلكها أولئك المتكلمون، بل يمكن إثبات حدوثه بطرق أخري عقلية صحيحة لا يعارضها عقل صريح ولا نقل صحيح، وثبت بذلك أن ما سوي الله فإنه محدث كائن بعد أن لم يكن، سواء سمي جسماً أو عقلاً أو نفساً أو غير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الله إذا كفر من أثبت مخلوقاً يتخذ شفيعاً معبوداً من دون الله فمن أثبت قديماً دون الله يعبد ويتخذ شفيعاً كان أولي بالكفر، ومن أنكر المعاد مع قوله بحدوث هذا العالم فقد كفره الله، فمن أنكره مع قوله بقدم العالم فهو أعظم كفراً عند الله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المزيد فليرجع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أنك لم تفهم مذهب ابن تيمية في قدم العالم يا شعاع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وعَبَرَت عليك عباراته إنه لا يقبل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شئ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والشئ الذي ينفي قدمه هو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 قدم العالم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قدمه بنوعه، لأنه يقول بقدم العالم النوعي لا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ومعني هذا أن أنواع العالم تتجدد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العالم قديم مع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شبهته أن يقول إن قدرة الله لا يصح أن تكون بلا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مذهبه في العرش، فهو بزعمه قديم مع الله ولكنه يتجدد، فهو قائل بقدم العرش النوعي لا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نفس ما يقوله الفلاسفة الذين كفرهم علماء المسلمين، لأنهم يثبتون موجوداً واجب الوجود قديماً مع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كل ما نقلته عنه يا شعاع، ولاحظ أن هجومه علي القائلين بالقدم العيني فقط، لا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ما هو المصدر الذي تنتقي منه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كلام الشيخ واضح وتلفيقاتك وشبهاتك مردودة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الشيخ معروف وهو مذهب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صفات الله قديمة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أنه خالق قبل وجود مخلوق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قبل وجود المعلوم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يكتسب شيئاً من الصفات بعد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باقي أقوالك فأتحداك أن تثبتها من أقوال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ضعف الحديث؟</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كنت صادقاً فيما تقول فهات دليلك علي كل نقطة تدعيها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واذهب إلي السقاف لعله يفيدك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كتبتُه إلي محب السنة في موضوع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الخبير بكتب ابن تيمية كخبرة أهل مكة بشعابها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الشِّعب لابن تيمية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قدم العالم ووجوده مع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صحيح المنقول لصريح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منهاج السنة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من نمط الذي قبله، فإن الأزلي اللازم هو نوع الحادث لا عين الحادث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أكثر أهل الحديث ومن وافقهم، فإنهم لا يجعلون النوع حادثاً بل قديماً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قدر أن نوعها لم يزل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المعية لم ينفها شرع ولا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من كماله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تقنع، يا شعاع، أم تطير نفسك شعاعاً؟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 قد شرح شيخ الإسلام مقصوده، فهل أنت أفهم منا بعلمائنا؟</w:t>
      </w:r>
    </w:p>
    <w:p>
      <w:pPr>
        <w:pStyle w:val="BookText"/>
        <w:rPr/>
      </w:pPr>
      <w:r>
        <w:rPr>
          <w:rFonts w:ascii="Amiri" w:hAnsi="Amiri" w:eastAsia="Amiri" w:cs="Amiri"/>
          <w:color w:val="111111"/>
          <w:sz w:val="28"/>
          <w:sz w:val="28"/>
          <w:szCs w:val="28"/>
          <w:rtl w:val="true"/>
          <w:lang w:bidi="ar-SA"/>
        </w:rPr>
        <w:t>وما بالك لو أن شيخ الإسلام لم يشرح مقصوده، هل كنت تكفره؟؟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مساءً</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وكالعادة يالعاملي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ما تثبت جهلك وأنك تنقل ما لا تعلم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تفهم معني قدم نوع العالم؟؟ يعني أن الله خالق قبل وجود الخلق وعليم قبل وجود المعلوم،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الفتاوي </w:t>
      </w:r>
      <w:r>
        <w:rPr>
          <w:rFonts w:eastAsia="Amiri" w:cs="Amiri" w:ascii="Amiri" w:hAnsi="Amiri"/>
          <w:color w:val="111111"/>
          <w:sz w:val="28"/>
          <w:szCs w:val="28"/>
          <w:lang w:bidi="ar-SA"/>
        </w:rPr>
        <w:t>16/366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الخلق فعله فهو بمشيئته، إذ يمتنع أن يكون فعله بغير مشيئة، وما كان بالمشيئة امتنع قدم عينه، بل يجوز قدم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حدوث ذلك، فإن من لا يكون متكلماً يمتنع أن يجعل نفسه متكلماً، ومن لا يكون عالماً يمتنع أن يجعل نفسه عالماً، ومن لا يكون حياً يمتنع أن يجعل نفسه حياً، فهذه الصفات من لوازم ذاته وكذلك من لا يكون خالقاً يمتنع أن يجعل نفسه خالقاً، فإنه إذا لم يكن قادراً علي أن يخلق فجعله خالقه أعظم فيكون هذا ممتنعاً بطريق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يبطل أصل الجهمية، وهذا مما يدل علي أنه لم يزل حياً عليماً قديراً مريداً متكلماً فاعل إذ لا مقتضي لهذه الأشياء إلا ذاته، وذاته وحدها كافية في ذلك، فيلزم قدم النوع، وأنه لم يزل متكلماً إذا شاء لكن أفراد النوع تحصل شيئاً بعد شئ بحسب الإمكان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وحتي لو سلمنا تأويلات المؤولين لكلام ابن تيمية، فإن تبنيه لحديث أبي رزين صريح في قدم العالم مع الله تعالي، بالذات لا بالنوع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وغاب أتباع ابن تيمية شعاع والصارم، ولم يجب منهم أحد</w:t>
      </w:r>
      <w:r>
        <w:rPr>
          <w:rFonts w:eastAsia="Amiri" w:cs="Amiri" w:ascii="Amiri" w:hAnsi="Amiri"/>
          <w:color w:val="111111"/>
          <w:sz w:val="28"/>
          <w:szCs w:val="28"/>
          <w:rtl w:val="true"/>
          <w:lang w:bidi="ar-SA"/>
        </w:rPr>
        <w:t xml:space="preserve">! </w:t>
      </w:r>
      <w:bookmarkStart w:id="75" w:name="pg12244_154447"/>
    </w:p>
    <w:p>
      <w:pPr>
        <w:pStyle w:val="Heading4"/>
        <w:numPr>
          <w:ilvl w:val="3"/>
          <w:numId w:val="1"/>
        </w:numPr>
        <w:rPr/>
      </w:pPr>
      <w:bookmarkStart w:id="76" w:name="__RefHeading___Toc6669291_417432637"/>
      <w:bookmarkStart w:id="77" w:name="_Toc26"/>
      <w:bookmarkEnd w:id="75"/>
      <w:bookmarkEnd w:id="76"/>
      <w:r>
        <w:rPr>
          <w:rtl w:val="true"/>
        </w:rPr>
        <w:t>عندما يعجزون عن تبرئة ابن تيمية تسوء أخلاقهم</w:t>
      </w:r>
      <w:bookmarkEnd w:id="77"/>
    </w:p>
    <w:p>
      <w:pPr>
        <w:pStyle w:val="BookText"/>
        <w:rPr/>
      </w:pPr>
      <w:r>
        <w:rPr>
          <w:rFonts w:ascii="Amiri" w:hAnsi="Amiri" w:eastAsia="Amiri" w:cs="Amiri"/>
          <w:color w:val="111111"/>
          <w:sz w:val="28"/>
          <w:sz w:val="28"/>
          <w:szCs w:val="28"/>
          <w:rtl w:val="true"/>
          <w:lang w:bidi="ar-SA"/>
        </w:rPr>
        <w:t>وبعد أن عجز مشارك عن الدفاع العلمي عن ابن تيمية وأكثر من التهويل علي العاملي، وفتح موضوعات عديدة ضدَّه بأنه يكذب علي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العاملي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أن ابن تيمية مجسّم، مشبّه، يزعم أن مع الله غيره قبل خلق جميع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مشارك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رداً علي موضوعي عن تجسيم ابن تيمية والوهابيين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كعادتك في الكذب والإفتراء يا عاملي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الهواء قبل معبودهم أو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قال ابن تيميه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الرسائل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أبي رزين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ربنا قبل أن يخلق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عماء، ما فوقه هواء ما تحته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هذا الكذب والإفتراء يا صاحب الهوي، من أين أثبتَّ أن أهل السنة والجماعة يقولون أن الهواء كان موجوداً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مشارك جزءاً من كلام ابن تيمية وتبناه، ومنه قوله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الله تعالي ليس كمثله شئ، ولكن ليس مقصودهم إلا أن حقيقة التشبيه منتفية عنه حتي لا يثبتون أمراً متفقاً عليه، وتحقيق هذا الموضع بالكلام في معني التشبيه والتمثيل، أما التمثيل فقد نطق الكتاب بنفيه عن الله في غير موضع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فلا تضربوا له الأمثال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وكتبتُ له بنفس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أنك اعترفت بأن الله تعالي له شبيه والعياذ بالله، وحجتك أن القرآن نفي المثل ولم ينفِ الشبيه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إمامك ابن تيمية الذي كفره علماء المسلمين بسبب هذا الكلام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اعترفت بأنك تعتقد بصحة حديث أم الطفيل الذي صححه الشيخ محمد بن عبد الوهاب في آخر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أخبرتني بدون تقية في صفات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شبيه الله تعالي، برأيك؟؟</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نص حديث أم الطفيل من المصادر المختلفة يا مشارك؟ وما أدراك ما حديث أم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أقريت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بكذبك عندما لم ترد علي هذا كعادتك في الكذب والافتراء، يا عاملي؟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كان الهواء قبل معبودهم أو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تيميه في مجموعة الرسائل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أبي رزين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ربنا قبل أن يخلق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عماء، ما فوقه هواءٌ ما تحته هواءٌ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هذا الكذب والإفتراء يا صاحب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أن أهل السنة والجماعة يقولون أن الهواء كان موجوداً قبل الله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هاجمني مشارك شاتماً علي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أني نقلتُ عن ابن بطوطة مشاهدته التي رواها في رحلته، مع أنه روي شبيهاً بها ثلاثة مؤلفين غيره عن ابن تيمية وأن ابن تيمية قال بالتجسيد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مشارك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فالحمد لله علي نعمة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الرفض والتعطيل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أجهل الناس بمن تزعمون أنه لكم إله، يقول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في هذه الآية ذكر 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تستقيم أن تؤولوها بالقدرة، فهل تقول بقدرتيْ، وهل لله بزعمكم قدرتان؟ لم تعترف بهذا كله ولكنك زدت في البهتان زيادة لم أعهدها في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 من الله، أتظن أن من يقرأ هذا الكلام غبي لا يقرأ ولا يفهم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عادة في المجسمين المشبهين وأسلوبهم في المناظرة، فهم يستعملون التقية مع المسلمين في معبودهم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يرون عدة أدلة تدينهم يسكتون عن الأدلة القوية التي لا يستطيعون التنفس في مقابلها، ويتشبثون بما يظنونه نقطة هروب في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أخذ مشارك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ونتفاً من غيره، وترك الأدلة الساطعة علي تجسيمهم،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الألباني لحديث أم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الحاخام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وبقية نصوص ابن تيمية الصريحة بأن الله تعالي جسم وله شبيه، وأنه موجود في مكان، وأن الأيْن بزعمه ثابت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جميعاً موجودة في مقالاتي في هذا الموقع لمن أراد معرفة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وزيادة في الإستدلال، ومن أجل أن تتضح الحقيقة لمن كان له قلبٌ، فقد حققت حديث العماء وبيَّنتُ أن عمدة علماء الجرح والتعديل السنيين ضعفوه، أو حكموا بوضعه، وأنه من خيالات البدوي أبي رزين،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بن فلان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وغرضي هنا أن أثبت أن عقيدة ابن تيمية بالله تعالي مأخوذة من تصورات اليهود، ومن الأعراب الذين أخذوا من اليهود، مثل أبي رزين</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آن الأوان لأن يعي المسلمون واقع من يصدرون عليهم أحكام التكفير والشرك لأدني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هم يأخذون صفات معبودهم من غير المسلمين</w:t>
      </w:r>
      <w:r>
        <w:rPr>
          <w:rFonts w:eastAsia="Amiri" w:cs="Amiri" w:ascii="Amiri" w:hAnsi="Amiri"/>
          <w:color w:val="111111"/>
          <w:sz w:val="28"/>
          <w:szCs w:val="28"/>
          <w:rtl w:val="true"/>
          <w:lang w:bidi="ar-SA"/>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2244_154452"/>
      <w:bookmarkStart w:id="79" w:name="pg12244_154452"/>
      <w:bookmarkEnd w:id="79"/>
    </w:p>
    <w:p>
      <w:pPr>
        <w:pStyle w:val="Heading3"/>
        <w:numPr>
          <w:ilvl w:val="2"/>
          <w:numId w:val="1"/>
        </w:numPr>
        <w:rPr/>
      </w:pPr>
      <w:bookmarkStart w:id="80" w:name="pg12244_154452"/>
      <w:bookmarkStart w:id="81" w:name="__RefHeading___Toc6669293_417432637"/>
      <w:bookmarkStart w:id="82" w:name="_Toc27"/>
      <w:bookmarkEnd w:id="80"/>
      <w:bookmarkEnd w:id="81"/>
      <w:r>
        <w:rPr>
          <w:rtl w:val="true"/>
        </w:rPr>
        <w:t>الفصل الثاني</w:t>
      </w:r>
      <w:r>
        <w:rPr>
          <w:rtl w:val="true"/>
        </w:rPr>
        <w:t xml:space="preserve">: </w:t>
      </w:r>
      <w:r>
        <w:rPr>
          <w:rtl w:val="true"/>
        </w:rPr>
        <w:t>عائشة تحكم بكفر ابن تيمية و أسلافه</w:t>
      </w:r>
      <w:bookmarkEnd w:id="8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6669295_417432637"/>
      <w:bookmarkStart w:id="84" w:name="_Toc28"/>
      <w:bookmarkEnd w:id="83"/>
      <w:r>
        <w:rPr>
          <w:rtl w:val="true"/>
        </w:rPr>
        <w:t>اشارة</w:t>
      </w:r>
      <w:bookmarkEnd w:id="8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2244_154454"/>
      <w:bookmarkStart w:id="86" w:name="pg12244_154454"/>
      <w:bookmarkEnd w:id="86"/>
    </w:p>
    <w:p>
      <w:pPr>
        <w:pStyle w:val="Heading4"/>
        <w:numPr>
          <w:ilvl w:val="3"/>
          <w:numId w:val="1"/>
        </w:numPr>
        <w:rPr/>
      </w:pPr>
      <w:bookmarkStart w:id="87" w:name="pg12244_154454"/>
      <w:bookmarkStart w:id="88" w:name="__RefHeading___Toc6669297_417432637"/>
      <w:bookmarkStart w:id="89" w:name="_Toc29"/>
      <w:bookmarkEnd w:id="87"/>
      <w:bookmarkEnd w:id="88"/>
      <w:r>
        <w:rPr>
          <w:rtl w:val="true"/>
        </w:rPr>
        <w:t>عائشة تحكم بكفر ابن تيمية و أسلافه</w:t>
      </w:r>
      <w:bookmarkEnd w:id="89"/>
    </w:p>
    <w:p>
      <w:pPr>
        <w:pStyle w:val="BookText"/>
        <w:rPr/>
      </w:pPr>
      <w:r>
        <w:rPr>
          <w:rFonts w:ascii="Amiri" w:hAnsi="Amiri" w:eastAsia="Amiri" w:cs="Amiri"/>
          <w:color w:val="111111"/>
          <w:sz w:val="28"/>
          <w:sz w:val="28"/>
          <w:szCs w:val="28"/>
          <w:rtl w:val="true"/>
          <w:lang w:bidi="ar-SA"/>
        </w:rPr>
        <w:t xml:space="preserve">كتب العاملي في شبكة أنا العربي،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 عائشة تحكم بكفر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نصوص الحديث والتاريخ علي أن الجوَّ الذي كان سائداً في صحابة النبي في عهده صلي الله عليه وآله وعهد الخليفة أبي بكر، أن الله تعالي ليس من نوعِ ما يُري بالعين أو يُحسَّ بالحواس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وجودٌ أعلي من الأشياء المادية فلا تناله الأبصار، بل ولا تدركه الأوهام وإنما يدرك بالعقل ويري بالبصيرة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ورؤيتها أرقي وأعمق من رؤية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ظهرت أفكار الرؤية والتشبيه، وشاعت في المسلمين في عهد الخليفة عمر وما بعده، فنهض أهل البيت عليهم السلام وبعض الصحابة لردِّها وتكذيبها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فوجئت أم المؤمنين عائشة كغيرها بهذه المقولات الغريبة عن عقائد الإسلام، المناقضة لما بلَّغهُ النبي صلي الله عليه وآله عن ربه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فأعلنت أن هذه الأحاديث مكذوبة علي رسول الله، بل هي فِرْيَةٌ عظيمة علي الله تعالي وسوله، ويجب علي المسلمين ردها وتكذيبها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البخاري في صحيحه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هل رأي محمد صلي الله عليه وسلم 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قَفَّ شعري مما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من ثلاث من حدثكهن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أن محمداً صلي الله عليه وسلم رأي ربه فقد كذب،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وهو اللطيف الخبير، وما كان لبشر أن يكلمه الله إلا وحياً أو من وراء حجاب، ومن حدثك أنه يعلم ما في غدٍ، فقد كذب،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نفس ماذا تكسب غداً، ومن حدثك أنه كتم فقد كذب،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ولكنه رأي جبرئيل عليه السلام في صورته مرتين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أصل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الفرية علي الله، نبوياً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أحمد شبيهاً له في مسنده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بن الأسقع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الفرية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أن يكون في أصله وصفاً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الهيثمي في مجمع الزوائد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رواحة قاله ليهود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طاف في نخلهم فنظر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أعلم من خلق الله أحداً أعظم فرية عند الله وعداءً لرسول الله صلي الله عليه وسلم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الرواية التالية التي تدل علي أن اليهود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الله تعالي</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حضر مجلس عمر بن الخطاب يوماً وعنده كعب الحبر،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أحافظ أنت للتوراة؟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لأحفظ منها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جنبة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سله أين كان الله جل ثناؤه قبل أن يخلق عرشه، ومِمَّ خلق الماء الذي جعل عليه عرشه؟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هل عندك من هذا علم؟</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نجد في الأصل الحكيم أن الله تبارك وتعالي كان قديماً قبل خلق العرش، وكان علي صخرة بيت المقدس في الهواء، فلما أراد أن يخلق عرشه تفل تفلة كانت منها البحار الغامرة واللجج الدائرة، فهناك خلق عرشه من بعض الصخرة التي كانت تحته، وآخر ما بقي منها لمسجد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أبي طالب عليه السلام حاضراً، فَعَظَّمَ عليٌّ ربه، وقام علي قدميه، ونفض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عليه عمر لمَاَ عاد إلي مجلسه، ففعله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عليها يا غواص، ما تقول يا أبا الحسن، فما علمتك إلا مفرجاً للغم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علي عليه السلام إلي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أصحابك، وحرفوا كتب الله وفتحوا الفرية عليه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كعب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الصخرة التي زعمت لا تحوي جلاله ولا تسع عظمته، والهواء الذي ذكرت لا يحوز أقطاره، ولو كانت الصخرة والهواء قديمين معه لكان لهما قدمته، وعزّ الله وجلّ أن يقال له مكان يومي إليه، والله ليس كما يقول الملحدون ولا كما يظن الجاهلون، ولكن كان ولا مكان، بحيث لا تبلغه </w:t>
      </w:r>
    </w:p>
    <w:p>
      <w:pPr>
        <w:pStyle w:val="BookText"/>
        <w:rPr/>
      </w:pPr>
      <w:r>
        <w:rPr>
          <w:rFonts w:ascii="Amiri" w:hAnsi="Amiri" w:eastAsia="Amiri" w:cs="Amiri"/>
          <w:color w:val="111111"/>
          <w:sz w:val="28"/>
          <w:sz w:val="28"/>
          <w:szCs w:val="28"/>
          <w:rtl w:val="true"/>
          <w:lang w:bidi="ar-SA"/>
        </w:rPr>
        <w:t>الأذهان، وقوْلي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 كونه، وهو مما عَلَّم من البيان،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علمني من البيان لأنطق بحججه وعظمته، وكان ولم يزل ربنا مقتدراً علي ما يشاء، محيطاً بكل الأشياء، ثم كَوَّنَ ما أراد بلا فكرة حادثة له أصاب، ولا شبهة دخلت عليه فيما أراد، وإنه عز وجل خلق نوراً ابتدعه من غير شئ، ثم خلق منه ظلمة، وكان قديراً أن يخلق الظلمة لا من شئ، كما خلق النور من غير شئ، ثم خلق من الظلمة نوراً وخلق من النور ياقوتة غلظها كغلظ سبع سماوات وسبع أرضين، ثم زجر الياقوتة فماعت لهيبته فصارت ماءً مرتعداً ولا يزال مرتعداً إلي يوم القيامة، ثم خلق عرشه من نوره وجعله علي الماء، وللعرش عشرة آلاف لسان يسبح الله كل لسان منها بعشرة آلاف لغة ليس فيها لغة تشبه الأخري، وكان العرش علي الماء من دونه حجب الضباب،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عرشه علي الماء ليبلوكم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كعب ويحك، إنَّ من كانت البحار تَفلته علي قولك، كان أعظم من أن تحويه صخرة بيت المقدس أو يحويه الهواء الذي أشرت إليه أنه 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 بن الخطاب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وهكذا يكون العلم، لا كعلمك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عِشتُ إلي زمانٍ لا أري فيه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النصوص القوية وغيرها، تجعل الباحث يطمئن إلي أن وجود إصبع الثقافة اليهودية في المسألة هو الذي أوجب كل هذا الإستنفار والموقف الحاسم من أهل البيت عليهم السلام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داود</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جزيت خير الجزاء، وجعله الله في ميزان أعمالك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عقائدهم، فماذا عن فقههم؟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مشارك وجماعته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واغيرتاه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واغيرة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الشيعة أدانوا خروج عائشة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واتهمونا 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نتهم عائشة بأمر 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كانوا صادقين في إخلاصهم لأم المؤمنين عائشة، فهذه هي تحكم بكفر ابن تيمية، لأنه يتبني في عقيدته فريةً عظيمةً علي الله تعالي علي حد تعبيرها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بقولها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تعتبرونها أم المؤمنين حقيقة أم تقية؟ أجبني عن هذا، أولاً؟</w:t>
      </w:r>
    </w:p>
    <w:p>
      <w:pPr>
        <w:pStyle w:val="BookText"/>
        <w:rPr/>
      </w:pPr>
      <w:r>
        <w:rPr>
          <w:rFonts w:ascii="Amiri" w:hAnsi="Amiri" w:eastAsia="Amiri" w:cs="Amiri"/>
          <w:color w:val="111111"/>
          <w:sz w:val="28"/>
          <w:sz w:val="28"/>
          <w:szCs w:val="28"/>
          <w:rtl w:val="true"/>
          <w:lang w:bidi="ar-SA"/>
        </w:rPr>
        <w:t>فأجاب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إعتقادي الشخصي أن الحصانة الربانية التي منحها الله تعالي لنساء النبي صلي الله عليه وآله، لها 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الحساب في الآخرة، والجانب التشريعي الحقوقي علي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أهم ما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أن الله تعالي جعله مطلقاً بدون أي شرط</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المفيد أن نبحث عن شرطه الشرعي الذي يدور الإستحقاق مداره، وهل توفر فيهن إلي أن توفين، أو انتفي عنهن؟ </w:t>
      </w:r>
    </w:p>
    <w:p>
      <w:pPr>
        <w:pStyle w:val="BookText"/>
        <w:rPr/>
      </w:pPr>
      <w:r>
        <w:rPr>
          <w:rFonts w:ascii="Amiri" w:hAnsi="Amiri" w:eastAsia="Amiri" w:cs="Amiri"/>
          <w:color w:val="111111"/>
          <w:sz w:val="28"/>
          <w:sz w:val="28"/>
          <w:szCs w:val="28"/>
          <w:rtl w:val="true"/>
          <w:lang w:bidi="ar-SA"/>
        </w:rPr>
        <w:t>من جهة أخري، رأيت في بعض مصادرنا أن رسول الله صلي الله عليه وآله أوصي نساءه بطاعة علي عليه السلام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حق نزع اللقب عن التي تستوجب ذلك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تحتاج إلي بحث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أبحثها إلي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أني لا أعلم يقيناً بنزع اللقب عنها شرعاً، فيجوز لي أن أسميها أم المؤمنين، وإن كانت ممسؤولة عند الله عن دماء عشرين ألفاً، سبَّبت قتلهم من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تعلن ندمها ولا توبتها من ذلك، ولا دفعت دياتهم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تهرب يا مشارك عن الواقع، وعن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كاد المريب أن يقول خذوني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تكون شجاعاً مثل العروة الوثقي يا عاملي، فقد أعلنها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أن تصل إلي قناعة في موضوع أم المؤمنين عائشة، فبعد ذلك تستطيع أن تستدل بكلامها، أليس كذلك يا عاملي ويا أحسائي، وبعد هذا نستطيع أن نناقشك فيما توصلت إليه بفهمك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لك عذر، فدافع عن ابن تيمية وأجب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الفرية العظيمة علي الله تعالي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حكمتْ بها أم المؤمنين عائشة علي من زعم أن الله تعالي يري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وغاب مشارك ولم يجب هو ولا غيره علي تكفير أمِّهم لإمامهم</w:t>
      </w:r>
      <w:r>
        <w:rPr>
          <w:rFonts w:eastAsia="Amiri" w:cs="Amiri" w:ascii="Amiri" w:hAnsi="Amiri"/>
          <w:color w:val="111111"/>
          <w:sz w:val="28"/>
          <w:szCs w:val="28"/>
          <w:rtl w:val="true"/>
          <w:lang w:bidi="ar-SA"/>
        </w:rPr>
        <w:t xml:space="preserve">!! </w:t>
      </w:r>
      <w:bookmarkStart w:id="90" w:name="pg12244_154460"/>
    </w:p>
    <w:p>
      <w:pPr>
        <w:pStyle w:val="Heading4"/>
        <w:numPr>
          <w:ilvl w:val="3"/>
          <w:numId w:val="1"/>
        </w:numPr>
        <w:rPr/>
      </w:pPr>
      <w:bookmarkStart w:id="91" w:name="__RefHeading___Toc6669299_417432637"/>
      <w:bookmarkStart w:id="92" w:name="_Toc30"/>
      <w:bookmarkEnd w:id="90"/>
      <w:bookmarkEnd w:id="91"/>
      <w:r>
        <w:rPr>
          <w:rtl w:val="true"/>
        </w:rPr>
        <w:t>الوهابيون و عصمة ابن تيمية</w:t>
      </w:r>
      <w:bookmarkEnd w:id="92"/>
    </w:p>
    <w:p>
      <w:pPr>
        <w:pStyle w:val="BookText"/>
        <w:rPr/>
      </w:pPr>
      <w:r>
        <w:rPr>
          <w:rFonts w:ascii="IRNazanin" w:hAnsi="IRNazanin" w:eastAsia="IRNazanin"/>
          <w:color w:val="111111"/>
          <w:sz w:val="28"/>
          <w:sz w:val="28"/>
          <w:szCs w:val="28"/>
          <w:rtl w:val="true"/>
          <w:lang w:bidi="fa-IR"/>
        </w:rPr>
        <w:t xml:space="preserve">كتب العاملي بتاريخ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مشارك أن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ابن تيمية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البلاء الذي ابتلي به مشارك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أُشرِبوا في قلوبهم حب هذا الشامي الحرَّاني ابن تيمية، فلم يعودوا يروا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تراهم يقبلون أن ينسب الخطأ إلي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فلاناً كان يصحِّح له أخطاءه، ولا يقبلون أن ينسب أي خطأ إلي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وتراهم يردُّون أحاديث البخاري، ولا يردون كلام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ناقش أحدٌ ابن تيمية نقاشاً علمياً، انتفخت أوداجهم واتهموه بالكذب والتجنِّي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وقفت سفينتهم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قبِلَهُ ابن تيمية واستشهد به في كتبه 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صحَّحتَ الحديث من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جئتَ لهم بتصريح ابن تيمية بأن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وله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وله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وله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مؤوِّلة للدفاع عن إمامهم، والتأويل عند إمامهم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زعماً بعصمة ابن تيمية؟</w:t>
      </w:r>
    </w:p>
    <w:p>
      <w:pPr>
        <w:pStyle w:val="BookText"/>
        <w:rPr/>
      </w:pPr>
      <w:r>
        <w:rPr>
          <w:rFonts w:ascii="Amiri" w:hAnsi="Amiri" w:eastAsia="Amiri" w:cs="Amiri"/>
          <w:color w:val="111111"/>
          <w:sz w:val="28"/>
          <w:sz w:val="28"/>
          <w:szCs w:val="28"/>
          <w:rtl w:val="true"/>
          <w:lang w:bidi="ar-SA"/>
        </w:rPr>
        <w:t>وكيف تكون العصمة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صفراء؟</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كاذب كذوب كذاب كبير الكذابين، دجال مكابر معاند مستكبر كبير الدجاجلة، وماذا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جعلت ابن تيمية معصوماً يا كبير الأبالسة، أكُلُّ هذا لأني طالبتك بنص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FULLMOON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في نفس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لا تقولونها صراحةً، ولكنكم لا تقبلون تخطئته، وتقبلون أن تخطئوا رسول الله صلي الله عليه وآله وسلم، وتنسبون إليه أنه المقصود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تبعدوا التهمة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وتقولون إن رسول الله صلي الله عليه وآله وسلم أخطأ عندما استغفر لمنافق وعمر أصاب عندما اعترض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فضائل عمر، والكثير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بسيطة لا تحتاج إلي الحدَّة والاتهام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متخصص في ابن تيمية وقد درستَ كتبه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تعتقد بعصمته، فاذكر لي فكرة أساسية خاطئة من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وسأوافيك إن شاء الله بحديث العماء الذي اعتمد عليه، وتفسيراته المختلفة له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ما تشبعتم به من حقد وأفكار علي ابن تيمية، وليس من عادتي ذكر أخطاء علمائنا وخصوصاً في مثل هذا الموقع، ولكن سبق أن سألتني سؤالاً قريباً </w:t>
      </w:r>
    </w:p>
    <w:p>
      <w:pPr>
        <w:pStyle w:val="BookText"/>
        <w:rPr/>
      </w:pPr>
      <w:r>
        <w:rPr>
          <w:rFonts w:ascii="Amiri" w:hAnsi="Amiri" w:eastAsia="Amiri" w:cs="Amiri"/>
          <w:color w:val="111111"/>
          <w:sz w:val="28"/>
          <w:sz w:val="28"/>
          <w:szCs w:val="28"/>
          <w:rtl w:val="true"/>
          <w:lang w:bidi="ar-SA"/>
        </w:rPr>
        <w:t>من هذا وأجبتك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يؤخذ من قوله ويرد، إلا المصطفي صلي الله عليه وسلم، فلماذا الإفتراء عليّ،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أني لن أسامحك في هذه أبداً ما لم تعتذر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أني لم أسبُّك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فإن شئت كلفتُ عاملاً بأن يلمَّ لك كيساً من سبك وشتمك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القضاء العادل يا شيخ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المشتوم يجب أن يعتذر من الشاتم؟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من فتاوي ابن تيمية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أيها الأخ العاملي كثير الإحسان، ولعمري لقد أفحم مشارك أيما إفحام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أنه لا يعود لمثلها، إن كان ممن يستمع القول فيتبع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افتريت عليَّ يا عاملي بأن مكانة ابن تيمية عندي أكبر من مكانة النبي صلي الله عليه وسلم، وأني أقول أن ابن تيمية معصوم، مع أني سبق أن أكدت 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 أني لن أسامحك في هذا حتي تعتذر، وعند الله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الموضوع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أنتم يا شيخ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إلا 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من الله خير تحية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أذل عباده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w:t>
      </w:r>
      <w:r>
        <w:rPr>
          <w:rFonts w:eastAsia="Amiri" w:cs="Amiri" w:ascii="Amiri" w:hAnsi="Amiri"/>
          <w:color w:val="111111"/>
          <w:sz w:val="28"/>
          <w:szCs w:val="28"/>
          <w:rtl w:val="true"/>
          <w:lang w:bidi="ar-SA"/>
        </w:rPr>
        <w:t xml:space="preserve">! </w:t>
      </w:r>
      <w:bookmarkStart w:id="93" w:name="pg12244_154464"/>
    </w:p>
    <w:p>
      <w:pPr>
        <w:pStyle w:val="Heading3"/>
        <w:numPr>
          <w:ilvl w:val="2"/>
          <w:numId w:val="1"/>
        </w:numPr>
        <w:rPr/>
      </w:pPr>
      <w:bookmarkStart w:id="94" w:name="__RefHeading___Toc6669301_417432637"/>
      <w:bookmarkStart w:id="95" w:name="_Toc31"/>
      <w:bookmarkEnd w:id="93"/>
      <w:bookmarkEnd w:id="94"/>
      <w:r>
        <w:rPr>
          <w:rtl w:val="true"/>
        </w:rPr>
        <w:t>الفصل الثالث</w:t>
      </w:r>
      <w:r>
        <w:rPr>
          <w:rtl w:val="true"/>
        </w:rPr>
        <w:t xml:space="preserve">: </w:t>
      </w:r>
      <w:r>
        <w:rPr>
          <w:rtl w:val="true"/>
        </w:rPr>
        <w:t>اهل البيت يردون علي مذهب المجسمين اليهود</w:t>
      </w:r>
      <w:bookmarkEnd w:id="95"/>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 w:name="__RefHeading___Toc6669303_417432637"/>
      <w:bookmarkStart w:id="97" w:name="_Toc32"/>
      <w:bookmarkEnd w:id="96"/>
      <w:r>
        <w:rPr>
          <w:rtl w:val="true"/>
        </w:rPr>
        <w:t>اشارة</w:t>
      </w:r>
      <w:bookmarkEnd w:id="9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2244_154466"/>
      <w:bookmarkStart w:id="99" w:name="pg12244_154466"/>
      <w:bookmarkEnd w:id="99"/>
    </w:p>
    <w:p>
      <w:pPr>
        <w:pStyle w:val="Heading4"/>
        <w:numPr>
          <w:ilvl w:val="3"/>
          <w:numId w:val="1"/>
        </w:numPr>
        <w:rPr/>
      </w:pPr>
      <w:bookmarkStart w:id="100" w:name="pg12244_154466"/>
      <w:bookmarkStart w:id="101" w:name="__RefHeading___Toc6669305_417432637"/>
      <w:bookmarkStart w:id="102" w:name="_Toc33"/>
      <w:bookmarkEnd w:id="100"/>
      <w:bookmarkEnd w:id="101"/>
      <w:r>
        <w:rPr>
          <w:rtl w:val="true"/>
        </w:rPr>
        <w:t>اهل البيت يردون علي مذهب المجسمين اليهود</w:t>
      </w:r>
      <w:bookmarkEnd w:id="102"/>
    </w:p>
    <w:p>
      <w:pPr>
        <w:pStyle w:val="BookText"/>
        <w:rPr/>
      </w:pPr>
      <w:r>
        <w:rPr>
          <w:rFonts w:ascii="Amiri" w:hAnsi="Amiri" w:eastAsia="Amiri" w:cs="Amiri"/>
          <w:color w:val="111111"/>
          <w:sz w:val="28"/>
          <w:sz w:val="28"/>
          <w:szCs w:val="28"/>
          <w:rtl w:val="true"/>
          <w:lang w:bidi="ar-SA"/>
        </w:rPr>
        <w:t xml:space="preserve">كتب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مناظرته مع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الكليني في الكافي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محمد بن عبد الجبار،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أن أدخله علي أبي الحسن الرضا عليه السلام، فاستأذنته في ذلك فأذن لي، فدخل عليه، فسأله عن الحلال والحرام والأحكام حتي بلغ سؤاله إلي التوحيد، 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 الله قسم الرؤية والكلام بيْن نبيِّيْن، فقسم الكلام لموسي ولمحمد الرؤية</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المبلغ عن الله إلي الثقلين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ولا يحيطون به علماً، وليس كمثله شئ، أليس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يجئ رجل إلي الخلق جميعاً، فيخبرهم أنه جاء من عند الله وأنه يدعوهم إلي الله بأمر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ولا يحيطون به علماً، وليس كمثله شئ،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رأيته بعيني، وأحطت به علماً، وهو علي صورة </w:t>
      </w:r>
    </w:p>
    <w:p>
      <w:pPr>
        <w:pStyle w:val="BookText"/>
        <w:rPr/>
      </w:pP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يأتي من عند الله بشئ،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هذه الآية ما يدل علي ما رأي،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فؤاد محمد ما رأت عيناه، ثم أخبر بما 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 من آيات ربه الكبري، فآيات الله غير الله،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يحيطون به علماً، فإذا رأته الأبصار فقد أحاطت به العلم ووقعت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الروايات مخالفة للقرآن كذبتها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أجمع المسلمون عليه أن لا يحاط به علماً، ولا تدركه الأبصار، وليس كمثله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محققه في هامشه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 العلامة المجاهد السيد عبد الحسين شرف الدين العاملي قدس سره كتاباً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الرؤية فجاء شكر الله سعيه وافياً كما يهواه الحق ويرتضيه الإنصاف، ونحن نذكر منه بعض الأدلة العقلية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استضاء بنور العقل يعلم أن الرؤية البصرية لا يمكن وقوعها ولا تصورها إلا أن يكون المرئي في جهة ومكان ومسافة خاصة بينه وبين رائيه، ولا بد أن يكون مقابلاً لعين الرائي، وكل ذلك ممتنع علي الله تعالي مستحيل بإجماع أهل التنزيه من الأشاعرة وغيرهم</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الرؤية التي يقول الأشاعرة بإمكانها ووقوعها، إما أن تقع علي الله كله فيكون مركباً محدوداً متناهياً محصوراً يشغل فراغ الناحية المرئي فيها، </w:t>
      </w:r>
    </w:p>
    <w:p>
      <w:pPr>
        <w:pStyle w:val="BookText"/>
        <w:rPr/>
      </w:pPr>
      <w:r>
        <w:rPr>
          <w:rFonts w:ascii="Amiri" w:hAnsi="Amiri" w:eastAsia="Amiri" w:cs="Amiri"/>
          <w:color w:val="111111"/>
          <w:sz w:val="28"/>
          <w:sz w:val="28"/>
          <w:szCs w:val="28"/>
          <w:rtl w:val="true"/>
          <w:lang w:bidi="ar-SA"/>
        </w:rPr>
        <w:t>فتخلو منه بقية النواحي، وإما أن تقع علي بعضه فيكون مبعضاً مركباً متحيزاً، وكل ذلك مما يمنعه ويبرأ منه أهل التنزيه من الأشاعرة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مرئي بجارحة العين مشار إليه بحدقتها، وأهل التنزيه من الأشاعرة وغيرهم ينزهون الله تعالي عن أن يشار إليه بحدقة، كما ينزهونه عن الإشارة إليه بإصبع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بالعين الباصرة لا تكون في حيز الممكنات ما لم تتصل أشعة البصر بالمرئي، ومنزهو الله تعالي من الأشاعرة وغيرهم مجمعون علي امتناع اتصال شئ ما بذاته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الإستقراء يشهد أن كل متصور لا بد أن يكون إما محسوساً أو متخيلاً، من أشياء محسوسة أو قائماً في نفس المتصور بفطرته التي فطر عليها، فالأول كالأجرام وألوانها المحسوسة بالبصر وكالحلاوة والمرارة ونحوهما من المحسوسة بالذائقة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ياقوت نشرن علي رماح من زبرجد، ونحوه مما تدركه المخيلة مركباً من عدة أشياء أدركه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كالألم واللذة والراحة والعناء والسرور والحزن ونحوها مما لا يدركه الإنسان من نفسه بفطرته، وحيث أن الله سبحانه متعالٍ عن هذا كله، لم يكن تصوره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النيسابوري في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قرة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وقال في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لفؤاد ما رأي، يحتمل كون ضمير الفاعل في رأي راجعاً إلي النبي صلي الله عليه وآله وإلي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رأي ببصره من صورة جبرئيل، أو ما كذب الفؤاد بصره بما حكاه له، فإن الأمور القدسية تدرك أولاً بالقلب، ثم تنقل منه إلي البصر، أو ما قال فؤاده لما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أعرفك، </w:t>
      </w:r>
      <w:bookmarkStart w:id="103" w:name="pg12244_154469"/>
    </w:p>
    <w:p>
      <w:pPr>
        <w:pStyle w:val="BookText"/>
        <w:rPr/>
      </w:pPr>
      <w:bookmarkEnd w:id="103"/>
      <w:r>
        <w:rPr>
          <w:rFonts w:ascii="Amiri" w:hAnsi="Amiri" w:eastAsia="Amiri" w:cs="Amiri"/>
          <w:color w:val="111111"/>
          <w:sz w:val="28"/>
          <w:sz w:val="28"/>
          <w:szCs w:val="28"/>
          <w:rtl w:val="true"/>
          <w:lang w:bidi="ar-SA"/>
        </w:rPr>
        <w:t>ولو قال ذلك كان كاذباً، لأنه عرفه بقلبه كما رآه بصره، أو ما رآه بقلبه والمعني لم يكن تخيلاً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أنه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بفؤادي،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أي صدقه ولم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علي ما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أفتجادلونه عليه، من المراء وهو 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المجلسي</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669307_417432637"/>
      <w:bookmarkStart w:id="105" w:name="_Toc34"/>
      <w:bookmarkEnd w:id="104"/>
      <w:r>
        <w:rPr>
          <w:rtl w:val="true"/>
        </w:rPr>
        <w:t>الامام الكاظم والإمام الرضا</w:t>
      </w:r>
      <w:r>
        <w:rPr>
          <w:rtl w:val="true"/>
        </w:rPr>
        <w:t xml:space="preserve">: </w:t>
      </w:r>
      <w:r>
        <w:rPr>
          <w:rtl w:val="true"/>
        </w:rPr>
        <w:t>يكشفان تحريف حديث النزول</w:t>
      </w:r>
      <w:bookmarkEnd w:id="105"/>
    </w:p>
    <w:p>
      <w:pPr>
        <w:pStyle w:val="BookText"/>
        <w:rPr/>
      </w:pPr>
      <w:r>
        <w:rPr>
          <w:rFonts w:ascii="Amiri" w:hAnsi="Amiri" w:eastAsia="Amiri" w:cs="Amiri"/>
          <w:color w:val="111111"/>
          <w:sz w:val="28"/>
          <w:sz w:val="28"/>
          <w:szCs w:val="28"/>
          <w:rtl w:val="true"/>
          <w:lang w:bidi="ar-SA"/>
        </w:rPr>
        <w:t xml:space="preserve">قال الصدوق في كتابه التوحيد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جعفر الجعفري، عن أبي إبراهيم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يزعمون أن الله تبارك وتعالي ينزل إلي السماء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لا ينزل ولا يحتاج إلي أن ينزل، إنما منظره في القرب والبعد سواء، لم يبعد منه قريب ولم يقرب منه بعيد، ولم يحتج بل يحتاج إليه، وهو ذو الطول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تبارك وتعالي ينزل، فإنما يقول ذلك من ينسبه إلي نقص أو زيادة، وكل متحرك محتاج إلي من يحركه أو يتحرك به، فظن بالله الظنون فهلك، فاحذروا في صفاته من أن تقفوا له علي حد، فتحدوه بنقص أو زيادة أو تحرك أو زوال أو نهوض أو قعود، فإن الله جل عن صفة الواصفين، ونعت الناعتين، وتوهم المتوهمين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كتابه التوحيد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الحديث الذي يرويه الناس عن رسول الله صلي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وتعالي ينزل كل ليلة إلي السماء الدنيا؟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المحرفين الكلم عن مواضعه، والله ما قال رسول الله صلي الله عليه وسلم كذلك، إنما 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ينزل ملكاً إلي السماء الدنيا كل ليلة في الثلث الأخير، وليلة الجمعة في أول الليل فيأمره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هل من تائب فأتوب عليه، هل من مستغفر فأغفر له، يا طالب الخير أقبل، يا طالب الشر أقصر، فلا يزال ينادي بهذا حتي يطلع الفجر، فإذا طلع الفجر عاد إلي محله من ملكوت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عن جدي عن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 رسول الله وآله صلي الله عليه وعليهم</w:t>
      </w:r>
      <w:r>
        <w:rPr>
          <w:rFonts w:eastAsia="Amiri" w:cs="Amiri" w:ascii="Amiri" w:hAnsi="Amiri"/>
          <w:color w:val="111111"/>
          <w:sz w:val="28"/>
          <w:szCs w:val="28"/>
          <w:rtl w:val="true"/>
          <w:lang w:bidi="ar-SA"/>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2244_154472"/>
      <w:bookmarkStart w:id="107" w:name="pg12244_154472"/>
      <w:bookmarkEnd w:id="107"/>
    </w:p>
    <w:p>
      <w:pPr>
        <w:pStyle w:val="Heading3"/>
        <w:numPr>
          <w:ilvl w:val="2"/>
          <w:numId w:val="1"/>
        </w:numPr>
        <w:rPr/>
      </w:pPr>
      <w:bookmarkStart w:id="108" w:name="pg12244_154472"/>
      <w:bookmarkStart w:id="109" w:name="__RefHeading___Toc6669309_417432637"/>
      <w:bookmarkStart w:id="110" w:name="_Toc35"/>
      <w:bookmarkEnd w:id="108"/>
      <w:bookmarkEnd w:id="109"/>
      <w:r>
        <w:rPr>
          <w:rtl w:val="true"/>
        </w:rPr>
        <w:t>الفصل الرابع</w:t>
      </w:r>
      <w:r>
        <w:rPr>
          <w:rtl w:val="true"/>
        </w:rPr>
        <w:t xml:space="preserve">: </w:t>
      </w:r>
      <w:r>
        <w:rPr>
          <w:rtl w:val="true"/>
        </w:rPr>
        <w:t>عوامل نشأة التجسيم عند السنيين</w:t>
      </w:r>
      <w:bookmarkEnd w:id="11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6669311_417432637"/>
      <w:bookmarkStart w:id="112" w:name="_Toc36"/>
      <w:bookmarkEnd w:id="111"/>
      <w:r>
        <w:rPr>
          <w:rtl w:val="true"/>
        </w:rPr>
        <w:t>اشارة</w:t>
      </w:r>
      <w:bookmarkEnd w:id="11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2244_154474"/>
      <w:bookmarkStart w:id="114" w:name="pg12244_154474"/>
      <w:bookmarkEnd w:id="114"/>
    </w:p>
    <w:p>
      <w:pPr>
        <w:pStyle w:val="Heading4"/>
        <w:numPr>
          <w:ilvl w:val="3"/>
          <w:numId w:val="1"/>
        </w:numPr>
        <w:rPr/>
      </w:pPr>
      <w:bookmarkStart w:id="115" w:name="pg12244_154474"/>
      <w:bookmarkStart w:id="116" w:name="__RefHeading___Toc6669313_417432637"/>
      <w:bookmarkStart w:id="117" w:name="_Toc37"/>
      <w:bookmarkEnd w:id="115"/>
      <w:bookmarkEnd w:id="116"/>
      <w:r>
        <w:rPr>
          <w:rtl w:val="true"/>
        </w:rPr>
        <w:t>عوامل نشأة التجسيم عند السنيين</w:t>
      </w:r>
      <w:bookmarkEnd w:id="117"/>
    </w:p>
    <w:p>
      <w:pPr>
        <w:pStyle w:val="BookText"/>
        <w:rPr/>
      </w:pPr>
      <w:r>
        <w:rPr>
          <w:rFonts w:ascii="Amiri" w:hAnsi="Amiri" w:eastAsia="Amiri" w:cs="Amiri"/>
          <w:color w:val="111111"/>
          <w:sz w:val="28"/>
          <w:sz w:val="28"/>
          <w:szCs w:val="28"/>
          <w:rtl w:val="true"/>
          <w:lang w:bidi="ar-SA"/>
        </w:rPr>
        <w:t xml:space="preserve">كتب العاملي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طويلاً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نشأة التجسيم في عقيدة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 المتأمل في المسألة إلي أن مشكلة التجسيم عند بعض السنيين، نشأت من العوامل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العوام إلي التشبيه والتجسيم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فللذِّهن البشري حالة ابتدائية طفولية يتصور فيها كثيراً من الأمور تصوراً خاطئاً، حتي إذا تعمق في الفكر والتجربة تصححت نظرته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أن يؤدي التنزيه إلي التعطيل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أفرط بعضهم في التأكيد علي الصفات السلبية وتنزيه الله تعالي، فخاف الآخرون من سلب فاعليته تعالي وتأثيره في الوجود، فوقعوا في الإفراط من الجهة الأخري في الصفات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أن فاعلية الله تعالي وتدبيره للكون يتوقف علي أن يكون وجوداً محدوداً، يتجول في سماواته وينزل إلي أرضه ويتجسد في صورة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ونلاحظ أن هذين الخطَّيْن من الإفراط والتفريط موجودان عند المتكلمين والفلاسفة من الأمم السابقة، كما هما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الأشاعرة موقع الدفاع عن التحميد ومقاومة التعطيل، كما أخذ المعتزلة موقع الدفاع عن التنزيه ومقاومة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يرِد أيضاً في أفعال الإنسان، أو الجبر والإختيار، أو القضاء والقدر، فقال الأشاعرة بالجبر للدفاع عن فاعلية الله تعالي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قال المعتزلة بحرية الإنسان ومسؤوليته عن أعماله للدفاع عن عدل الله تعالي وتنزيهه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البيت عليهم السلام وشيعتهم فلهم موقفٌ ثالث، يمثل أصالة الدين الإلهي من آدم عليه السلام إلي محمد صلي الله عليه وآله، في تنزيه الله تعالي وتحميده في آن واحد، فنفوا عنه التشبيه والتجسيم والرؤية، كما نفوا عنه الظلم والإجبار، وأثبتوا فاعليته تعالي وهيمنته الشاملة علي الوجود، ومسؤولية الإنسان عن عمله، كما ستري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مضاهاة بعض المسلمين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فقدكان الجدل بين المسلمين واليهود كثيراً في عهد النبي صلي الله عليه وآله وفي صدر الإسلام، ومن أبرز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المفاضلة بين نبينا صلي الله عليه وآله وبين النبي موسي عليه السلام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بعض المسلمين مضاهاة اليهود بمعارضة كل فضيلة يذكرونها لموسي عليه السلام بإثبات فضيلة مقابلها من نوعها لنبينا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المسألة مغالبة بين نبيين، وكأن أذهان البشر هي التي تزن فضائل الأنبياء وتعطي أحدهم درجة الأفضلية أو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عارض هؤلاء فضيلة تكليم الله تعالي لموسي عليه السلام </w:t>
      </w:r>
    </w:p>
    <w:p>
      <w:pPr>
        <w:pStyle w:val="BookText"/>
        <w:rPr/>
      </w:pPr>
      <w:r>
        <w:rPr>
          <w:rFonts w:ascii="Amiri" w:hAnsi="Amiri" w:eastAsia="Amiri" w:cs="Amiri"/>
          <w:color w:val="111111"/>
          <w:sz w:val="28"/>
          <w:sz w:val="28"/>
          <w:szCs w:val="28"/>
          <w:rtl w:val="true"/>
          <w:lang w:bidi="ar-SA"/>
        </w:rPr>
        <w:t>التي نص عليها القرآن، باختراع حديث رؤية النبي صلي الله عليه وآله لربه، لكي يتم بذلك تقسيم الفضائل بين الأنبياء عليهم السلام، ويكون الترجيح لفضائل نبينا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ثقافة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بلغ من تحريف اليهود لدينهم أنهم قالوا بتشبيه الله تعالي بخلقه، وأنه محدود بشكل مادي، ثم جعلوا له ولداً،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اليهود أبناء الله وأحباؤه وشعببه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حكي الله تعالي عنهم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يلي نصوص من توراتهم الموجودة المطبوعة باسم العهد القديم والجديد، طبعة مجمع الكنائس الشرقية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العهد القديم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الإنسان علي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صورة الله خلقه ذكراً وأنثي خلقهم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وسمعا صوت الرب الإله ماشياً في الجنة عند هبوب ريح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فاختبأ آدم وامرأته من وجه الرب الإله في وسط شجر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الرب الإله آدم وقال له 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صوتك في الجنة فخشيت لأني عريان فاختبأت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أعلمك أنك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أكلت من الشجرة التي أوصيتك أن لا تأكل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جعلتها معي هي أعطتني من الشجرة، فأكلت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الإنجيل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حلف بالمذبح فقد حلف به وبكل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حلف بالهيكل فقد حلف به وبالساكن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حلف بالسماء فقد حلف بعرش الله وبالجالس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وأترك التعليق علي عقائد ابن تيمية للقارئ، وأكتفي بسؤال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ألا تجد شبهاً إلي حدِّ وحدةِ الحال، بين هذه النصوص اليهودية والمسيحية، وبين عقائد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وجزاك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يعلق أحد من أتباع ابن تيمية علي هذا الموضوع بشئ</w:t>
      </w:r>
      <w:r>
        <w:rPr>
          <w:rFonts w:eastAsia="Amiri" w:cs="Amiri" w:ascii="Amiri" w:hAnsi="Amiri"/>
          <w:color w:val="111111"/>
          <w:sz w:val="28"/>
          <w:szCs w:val="28"/>
          <w:rtl w:val="true"/>
          <w:lang w:bidi="ar-SA"/>
        </w:rPr>
        <w:t xml:space="preserve">!! </w:t>
      </w:r>
      <w:bookmarkStart w:id="118" w:name="pg12244_154478"/>
    </w:p>
    <w:p>
      <w:pPr>
        <w:pStyle w:val="Heading3"/>
        <w:numPr>
          <w:ilvl w:val="2"/>
          <w:numId w:val="1"/>
        </w:numPr>
        <w:rPr/>
      </w:pPr>
      <w:bookmarkStart w:id="119" w:name="__RefHeading___Toc6669315_417432637"/>
      <w:bookmarkStart w:id="120" w:name="_Toc38"/>
      <w:bookmarkEnd w:id="118"/>
      <w:bookmarkEnd w:id="119"/>
      <w:r>
        <w:rPr>
          <w:rtl w:val="true"/>
        </w:rPr>
        <w:t>الفصل الخامس</w:t>
      </w:r>
      <w:r>
        <w:rPr>
          <w:rtl w:val="true"/>
        </w:rPr>
        <w:t xml:space="preserve">: </w:t>
      </w:r>
      <w:r>
        <w:rPr>
          <w:rtl w:val="true"/>
        </w:rPr>
        <w:t>التجسيم عند اليهود والنصاري</w:t>
      </w:r>
      <w:bookmarkEnd w:id="120"/>
    </w:p>
    <w:p>
      <w:pPr>
        <w:pStyle w:val="Heading4"/>
        <w:numPr>
          <w:ilvl w:val="3"/>
          <w:numId w:val="1"/>
        </w:numPr>
        <w:rPr/>
      </w:pPr>
      <w:bookmarkStart w:id="121" w:name="__RefHeading___Toc6669317_417432637"/>
      <w:bookmarkStart w:id="122" w:name="_Toc39"/>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عناوين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نصوص التوراة في تحريف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اليهود في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افتراء اليهود علي أنبيائهم أنهم عبدوا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محاولة بعض اليهود أن يتبرؤوا من التشبيه والتجسيم</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البابا لا يحب القرآن لأنه ليس فيه تجسيم ابن تيمية</w:t>
      </w:r>
      <w:r>
        <w:rPr>
          <w:rFonts w:eastAsia="Amiri" w:cs="Amiri" w:ascii="Amiri" w:hAnsi="Amiri"/>
          <w:color w:val="111111"/>
          <w:sz w:val="28"/>
          <w:szCs w:val="28"/>
          <w:rtl w:val="true"/>
          <w:lang w:bidi="ar-SA"/>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2244_154480"/>
      <w:bookmarkStart w:id="124" w:name="pg12244_154480"/>
      <w:bookmarkEnd w:id="124"/>
    </w:p>
    <w:p>
      <w:pPr>
        <w:pStyle w:val="Heading4"/>
        <w:numPr>
          <w:ilvl w:val="3"/>
          <w:numId w:val="1"/>
        </w:numPr>
        <w:rPr/>
      </w:pPr>
      <w:bookmarkStart w:id="125" w:name="pg12244_154480"/>
      <w:bookmarkStart w:id="126" w:name="__RefHeading___Toc6669319_417432637"/>
      <w:bookmarkStart w:id="127" w:name="_Toc40"/>
      <w:bookmarkEnd w:id="125"/>
      <w:bookmarkEnd w:id="126"/>
      <w:r>
        <w:rPr>
          <w:rtl w:val="true"/>
        </w:rPr>
        <w:t>من نصوص التوراة في تحريف التوحيد</w:t>
      </w:r>
      <w:bookmarkEnd w:id="127"/>
    </w:p>
    <w:p>
      <w:pPr>
        <w:pStyle w:val="BookText"/>
        <w:rPr/>
      </w:pPr>
      <w:r>
        <w:rPr>
          <w:rFonts w:ascii="Amiri" w:hAnsi="Amiri" w:eastAsia="Amiri" w:cs="Amiri"/>
          <w:color w:val="111111"/>
          <w:sz w:val="28"/>
          <w:sz w:val="28"/>
          <w:szCs w:val="28"/>
          <w:rtl w:val="true"/>
          <w:lang w:bidi="ar-SA"/>
        </w:rPr>
        <w:t xml:space="preserve">كتب العاملي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اليهود أنهم موحِّدون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أول من حرفوا التوحيد وشبَّهوا الله بخلقه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من تحريف اليهود لدينهم أنهم قالوا بتشبيه الله تعالي بخلقه، وأنه محدود بشكل مادي، ثم جعلوا له ولداً،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اليهود أبناء الله وأحباؤه وشعبه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حكي الله تعالي عنهم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يلي نصوص ننقلها من توراتهم الموجودة المطبوعة باسم العهد القديم والجديد، طبعة مجمع الكنائس الشرقية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العهد القديم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الرب يتراءي في شيلوه، لأن الرب استعلن لصموئيل في شيلوه بكلمة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الشعب إلي شيلوه وحملوا من هناك تابوت رب الجنود الجالس علي الكروبيم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داود وذهب هو وجميع الشعب الذي معه من بعلة يهوذا، ليصعدوا من هناك تابوت الله الذي يدعي عليه بالإسم، اسم رب الجنود الجالس علي الكروبيم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 إسرائيل مشتتين علي الجبال كخراف لا راعي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لهؤلاء أصحاب فليرجعوا كل واحد إلي بيته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ملك إسرائيل ليهوشافاط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قلت إنه لا يتنبأ علي خيراً بل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إذاً كلام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الرب جالساً علي كرسيه، وكل جند السماء وقوف لديه عن يمينه وعن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يغوي أخآب فيصعد ويسقط في راموت جلعاد؟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هكذا،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راعي إسرائيل اصغ، قائد يوسف كالضأن، يا جالساً علي الكروبيم أشرق قدام أفراي وبنيامين ومنسي، أيقظ جبروتك وهلم لخلاصنا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في هيكل قدسه، الرب في السماء كرسيه، عيناه تنظران، أجفانه تمتحن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يمتحن الصديق، أما الشرير ومحب الظلم فتبغضه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يمطر علي الأشرار فخاً ناراً وكبريتاً، وريح السموم نصيب كأسهم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وفاة عز الملك رأيت السيد جالساً علي كرسي عال ومرتفع وأذياله تملأ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السرافيم واقفون فوقه لكل واحد ستة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باثنين يغطي وجهه وباثنين يغطي رجليه وباثنين 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نادي ذاك،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قدوس </w:t>
      </w:r>
    </w:p>
    <w:p>
      <w:pPr>
        <w:pStyle w:val="BookText"/>
        <w:rPr/>
      </w:pPr>
      <w:r>
        <w:rPr>
          <w:rFonts w:ascii="Amiri" w:hAnsi="Amiri" w:eastAsia="Amiri" w:cs="Amiri"/>
          <w:color w:val="111111"/>
          <w:sz w:val="28"/>
          <w:sz w:val="28"/>
          <w:szCs w:val="28"/>
          <w:rtl w:val="true"/>
          <w:lang w:bidi="ar-SA"/>
        </w:rPr>
        <w:t>قدوس رب الجنود مجده ملأ كل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فاهتزت أساسات العتب من صوت الصارخ وامتلأ البيت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لي إني هلكت لأني إنسان نجس الشفتين، وأنا ساكن بين شعب نجس الشفتين، لأن عيني قد رأتا الملك رب الجنود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بينما هم يقتلون وأبقيت أنا، أني خررت علي وجهي وصرخت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سيد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مهلك بقي إسرائيل كلها بصب رجزك علي أورشليم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إثم بيت إسرائيل ويهوذا عظيم جداً جداً، وقد امتلأت الأرض دماء وامتلأت المدينة 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يقولون الرب قد ترك الأرض والرب لا 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الإنجيل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حلف بالمذبح فقد حلف به وبكل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حلف بالهيكل فقد حلف به وبالساكن فيه ومن حلف بالسماء فقد حلف بعرش الله وبالجالس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لا ينبغي أن يغطي رأسه لكونه صورة الله ومجده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المرأة فهي مجد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ليس من المرأة بل 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الرجل لم يخلق من أجل المرأة، بل المرأة من أجل الرجل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فيكم هذا الفكر الذي في المسيح يسوع أيضاً الذي إذ كان في صورة الله لم يحسب خلسة أن يكون معادلاً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أخلي نفسه آخذاً صورة عبد صائراً في شبه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لنا فيه الفداء بدمه غفران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صورة الله غير المنظور بكر كل خليقة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ناظرين إلي رئيس الإيمان ومكمله يسوع الذي من أجل السرور الموضوع أمامه احتمل الصليب مستهيناً، بالخزي، فجلس في يمين عرش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يغلب فسأعطيه أن يجلس معي في عرشي كما غلبت أنا أيضاً وجلست مع أبي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أذن فليسمع ما يقول الروح للكنائس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نظرت وإذا باب مفتوح في السماء والصوت الأول الذي سمعته كبوق يتكلم معي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إلي هنا فأريك ما لا بد أن يصير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وللوقت صرت في الروح وإذا عرش موضوع في السماء وعلي العرش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الجالس في المنظر شبه حجر اليشب والعقيق وقوس قزح حول العرش في المنظر شبه 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العرش أربعة وعشرون عرشاً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علي العروش أربعة وعشرين شيخاً جالسين متسربلين بثياب بيض وعلي رؤوسهم أكاليل من ذهب</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العرش يخرج بروق ورعود وأصوات</w:t>
      </w:r>
      <w:r>
        <w:rPr>
          <w:rFonts w:eastAsia="Amiri" w:cs="Amiri" w:ascii="Amiri" w:hAnsi="Amiri"/>
          <w:color w:val="111111"/>
          <w:sz w:val="28"/>
          <w:szCs w:val="28"/>
          <w:rtl w:val="true"/>
          <w:lang w:bidi="ar-SA"/>
        </w:rPr>
        <w:t xml:space="preserve">. </w:t>
      </w:r>
      <w:bookmarkStart w:id="128" w:name="pg12244_154484"/>
    </w:p>
    <w:p>
      <w:pPr>
        <w:pStyle w:val="BookText"/>
        <w:rPr/>
      </w:pPr>
      <w:bookmarkEnd w:id="128"/>
      <w:r>
        <w:rPr>
          <w:rFonts w:ascii="Amiri" w:hAnsi="Amiri" w:eastAsia="Amiri" w:cs="Amiri"/>
          <w:color w:val="111111"/>
          <w:sz w:val="28"/>
          <w:sz w:val="28"/>
          <w:szCs w:val="28"/>
          <w:rtl w:val="true"/>
          <w:lang w:bidi="ar-SA"/>
        </w:rPr>
        <w:t xml:space="preserve">وأمام العرش سبعة مصابيح نار متقدة هي سبعة أرواح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وشكراً للجالس علي العرش إلي أبد الآبدين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وسمعت صوت ملائكة كثيرين حول العرش والحيوانات والشيوخ وكان عددهم ربوات ربوات وألوف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خليقة مما في السماء وعلي الأرض وتحت الأرض وما علي البحر كل ما فيها سمعتها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للجالس علي العرش وللخروف البركة والكرامة والمجد والسلطان إلي أبد الآبدين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هم أمام عرش الله ويخدمون نهاراً وليلاً في هيكله، والجالس علي العرش يحل فوقهم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والأربعة والعشرون شيخاً، والأربعة الحيوانات، وسجدوا لله الجالس علي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الجالس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أصنع كل شئ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فإن هذه الأقوال صادقة وأمينة </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669321_417432637"/>
      <w:bookmarkStart w:id="130" w:name="_Toc41"/>
      <w:bookmarkEnd w:id="129"/>
      <w:r>
        <w:rPr>
          <w:rtl w:val="true"/>
        </w:rPr>
        <w:t>تاريخ اليهود في عبادة الأوثان</w:t>
      </w:r>
      <w:bookmarkEnd w:id="13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أحمد شلبي في كتاب مقارنة الأديان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طبعة مكتبة النهضة المصرية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عند اليهود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بنو إسرائيل في أي فترة من فترات تاريخهم أن يستقروا علي عبادة الله الواحد الذي دعا له الأنبياء، وكان اتجاههم إلي التجسيم والتعدد والنقيصة واضحاً في جميع مراحل تاريخهم، وعلي الرغم من ارتباط وجودهم بإبراهيم إلا أن البدائية الدينية كانت طابعهم، وكثرة أنبيائهم دليل علي تجدد الشرك فيهم، وبالتالي تجدد الحاجة إلي أنبياء يجددون الدعوة إلي التوحيد، وكانت هذه الدعوات قليلة الجدوي علي أي حال، فظهروا للتاريخ بدائيين يعبدون الأرواح والأحجار، وأحياناً مقلدين يعبدون معبودات الأمم المجاورة التي كانت لها حضارة وفكر قلدهما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كانوا في مطلع ظهور التاريخ بدواً رحلاً تسيطر عليهم الأفكار البدائية كالخوف من الشياطين، والإعتقاد في الأرواح، وكانوا يعبدون الحجارة والأغنام والأشجار،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اتخذوا في بيوتهم أصناماً صغيرة كانوا يعبدونها ويتنقلون بها من مكان إلي مكان </w:t>
      </w:r>
      <w:r>
        <w:rPr>
          <w:rStyle w:val="FootnoteAnchor"/>
          <w:rtl w:val="true"/>
        </w:rPr>
        <w:footnoteReference w:id="2"/>
      </w:r>
      <w:r>
        <w:rPr>
          <w:rFonts w:ascii="Amiri" w:hAnsi="Amiri" w:eastAsia="Amiri" w:cs="Amiri"/>
          <w:color w:val="111111"/>
          <w:sz w:val="28"/>
          <w:sz w:val="28"/>
          <w:szCs w:val="28"/>
          <w:rtl w:val="true"/>
          <w:lang w:bidi="ar-SA"/>
        </w:rPr>
        <w:t>وقد ظل بنو إسرائيل علي هذا الإعتقاد حتي جاء موسي وخرج بهم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بني إسرائيل كما يقول ول ديورانت </w:t>
      </w:r>
      <w:r>
        <w:rPr>
          <w:rStyle w:val="FootnoteAnchor"/>
          <w:rtl w:val="true"/>
        </w:rPr>
        <w:footnoteReference w:id="3"/>
      </w:r>
      <w:r>
        <w:rPr>
          <w:rFonts w:ascii="Amiri" w:hAnsi="Amiri" w:eastAsia="Amiri" w:cs="Amiri"/>
          <w:color w:val="111111"/>
          <w:sz w:val="28"/>
          <w:sz w:val="28"/>
          <w:szCs w:val="28"/>
          <w:rtl w:val="true"/>
          <w:lang w:bidi="ar-SA"/>
        </w:rPr>
        <w:t>لم يتخلوا قط عن عبادة العجل والكبش والحمل، ولم يستطع موسي أن يمنع قطيعه من عبادة العجل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العجول كانت لا تزال حية في ذاكرتهم منذ كانوا في مصر، وظلوا زمناً طويلاً يتخذون هذا الحيوان القوي آكل العشب رمزاً لإلههم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وتقرر التوراة قصة العجل الذي عمله لهم هارون فعبدوه بعد أن تأخر موسي في العودة إليهم، وكيف خلعوا ملابسهم وأخذوا يرقصون عراة أمام هذا الرب، وقد أعدم موسي ثلاثة آلاف منهم عقاباً لهم علي عبادة هذا الوثن </w:t>
      </w:r>
      <w:r>
        <w:rPr>
          <w:rStyle w:val="FootnoteAnchor"/>
          <w:rtl w:val="true"/>
        </w:rPr>
        <w:footnoteReference w:id="4"/>
      </w:r>
      <w:r>
        <w:rPr>
          <w:rFonts w:ascii="Amiri" w:hAnsi="Amiri" w:eastAsia="Amiri" w:cs="Amiri"/>
          <w:color w:val="111111"/>
          <w:sz w:val="28"/>
          <w:sz w:val="28"/>
          <w:szCs w:val="28"/>
          <w:rtl w:val="true"/>
          <w:lang w:bidi="ar-SA"/>
        </w:rPr>
        <w:t xml:space="preserve">وقد بقيت عبادة العجل تتجدد في حياة بني إسرائيل من حين إلي حين، فقد عمل </w:t>
      </w:r>
    </w:p>
    <w:p>
      <w:pPr>
        <w:pStyle w:val="BookText"/>
        <w:rPr/>
      </w:pPr>
      <w:r>
        <w:rPr>
          <w:rFonts w:ascii="Amiri" w:hAnsi="Amiri" w:eastAsia="Amiri" w:cs="Amiri"/>
          <w:color w:val="111111"/>
          <w:sz w:val="28"/>
          <w:sz w:val="28"/>
          <w:szCs w:val="28"/>
          <w:rtl w:val="true"/>
          <w:lang w:bidi="ar-SA"/>
        </w:rPr>
        <w:t xml:space="preserve">يربعام بن سليمان عجليْ ذهب ليعبدهما أتباعه حتي لا يحتاجوا إلي الذهاب إلي الهيكل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عبد أهاب ملك إسرائيل الأبقار بعد سليمان بقرن واحد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الدكتور شلبي في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موسي وفي عهد القضاة، تأثر بنو إسرائيل بمعبودات الكنعانيين تأثراً كبيراً، ويوضح أن إله الكنعانيين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معبوداً لبني إسرائيل في كثير من قراهم، وفي أحوال كثيرة أصبح للطائفتين معبد واحد به تمثال يهوه وتمثال بعل، بل أصبح يهوه ينادي بعل، وقد ظل ذلك إلي عهد يوشع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PPOPEL HEPREW THE OF HISTERY: FOSTER CHARLES</w:t>
      </w:r>
    </w:p>
    <w:p>
      <w:pPr>
        <w:pStyle w:val="BookText"/>
        <w:rPr/>
      </w:pPr>
      <w:r>
        <w:rPr>
          <w:rFonts w:ascii="Amiri" w:hAnsi="Amiri" w:eastAsia="Amiri" w:cs="Amiri"/>
          <w:color w:val="111111"/>
          <w:sz w:val="28"/>
          <w:sz w:val="28"/>
          <w:szCs w:val="28"/>
          <w:rtl w:val="true"/>
          <w:lang w:bidi="ar-SA"/>
        </w:rPr>
        <w:t xml:space="preserve">وقال الدكتور شلبي في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الكتاب المقدس أن بني إسرائيل عبدوا أنواعاً من هذه الآلهة، وقد ندد بها أرميا في سفره، ومنه نقتبس بعض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اسمعوا كلمة الرب يا بنات يعقوب وكل عشائر بيت إسرائيل، هكذا 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وجد في آباؤكم من جور حتي ابتعدوا عني وساروا وراء الباطل وصاروا باطلاً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صنع الرب إلهنا كل هذه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أنكم تركتموني وعبدتم آلهة غريبة في أرضكم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أتسرقون وتقتلون وتزنون وتحلف كذباً، وتبخرون للبعل وتسيرون وراء آلهة أخري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تركوني وذهبوا وراء آلهة أخري، وعبدوها وسجدوا لها، وإياي تركوا وشريعتي لم يحفظوها، وأنتم أسأتم في عملكم أكثر من آبائكم، وها أنتم ذاهبون كل واحد وراء عناد قلبه الشرير، حتي لا تسمعوا لي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هذا فمع وجود إلهين في عهد سليمان كانت عبادة آلهة الأجانب منتشرة، وينسب العهد القديم لسليمان نفسه أنه أقام مذابح للآلهة الخارجية التي كانت تعبدها زوجاته الأجنبيات، فبني مذبحاً لعشتروت رجاسة الصيدونيين، ولكموش رجاسة المؤابيين، ولملكوم إلهة بني عمون </w:t>
      </w:r>
      <w:r>
        <w:rPr>
          <w:rStyle w:val="FootnoteAnchor"/>
          <w:rtl w:val="true"/>
        </w:rPr>
        <w:footnoteReference w:id="11"/>
      </w:r>
      <w:r>
        <w:rPr>
          <w:rFonts w:ascii="Amiri" w:hAnsi="Amiri" w:eastAsia="Amiri" w:cs="Amiri"/>
          <w:color w:val="111111"/>
          <w:sz w:val="28"/>
          <w:sz w:val="28"/>
          <w:szCs w:val="28"/>
          <w:rtl w:val="true"/>
          <w:lang w:bidi="ar-SA"/>
        </w:rPr>
        <w:t xml:space="preserve">وعقب موت سليمان انقسم ملكه بين ابنيه يربعام ورحبعام، وهذا التغيير في تاريخ العبرانيين صحبه تغير في عقيدتهم، فإسرائيل في الشمال كانت دولة غنية حظي سكانها بالإستقرار، وقبلوا عادات الكنعانيين وعبدوا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دولة يهوذا في الجنوب فكانت دولة فقيرة يشتغل سكانها بالزراعة والرعي وظلوا علي تبعيتهم لإلههم يهوه، إله الفقراء، وإلي هذه الفترة ينسب الأنبياء </w:t>
      </w:r>
      <w:r>
        <w:rPr>
          <w:rStyle w:val="FootnoteAnchor"/>
          <w:rtl w:val="true"/>
        </w:rPr>
        <w:footnoteReference w:id="12"/>
      </w:r>
      <w:r>
        <w:rPr>
          <w:rFonts w:ascii="Amiri" w:hAnsi="Amiri" w:eastAsia="Amiri" w:cs="Amiri"/>
          <w:color w:val="111111"/>
          <w:sz w:val="28"/>
          <w:sz w:val="28"/>
          <w:szCs w:val="28"/>
          <w:rtl w:val="true"/>
          <w:lang w:bidi="ar-SA"/>
        </w:rPr>
        <w:t xml:space="preserve">وقد صنع يربعام عجلين من ذهب ووضع أحدهما في بيت إبل وثانيهما في دان، وبني عندهما </w:t>
      </w:r>
    </w:p>
    <w:p>
      <w:pPr>
        <w:pStyle w:val="BookText"/>
        <w:rPr/>
      </w:pPr>
      <w:r>
        <w:rPr>
          <w:rFonts w:ascii="Amiri" w:hAnsi="Amiri" w:eastAsia="Amiri" w:cs="Amiri"/>
          <w:color w:val="111111"/>
          <w:sz w:val="28"/>
          <w:sz w:val="28"/>
          <w:szCs w:val="28"/>
          <w:rtl w:val="true"/>
          <w:lang w:bidi="ar-SA"/>
        </w:rPr>
        <w:t>مذابح وقال لشعبه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آلهتكم التي أصعدتكم من مصر، فاذبحوا وعيدوا عندها ولا تصعدوا إلي أورشليم، فاستجاب له الشعب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الدكتور شلبي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التلمود أن الله ندم لما أنزله باليهود وبالهيكل، ومما يرويه التلمود علي لسان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لي لأني صرحت بخراب بيتي وإحراق الهيكل ونهب 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العصمة من صفات الله في رأي التلمود، لأنه غضب مرة علي بني إسرائيل فاستولي عليه الطيش، فحلف بحرمانهم من الحياة الأبدية، ولكنه ندم علي ذلك بعد أن هدأ غضبه، ولم ينفذ قسمه، لأنه عرف أنه فعل فعلاً ضد العدالة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ويقرر التلمود أن الله هو مصدر الشر كما أنه مصدر الخير، وأنه أعطي الإنسان طبيعة رديئة وسن له شريعة لم يستطع بطبيعته الرديئة أن يسير علي </w:t>
      </w:r>
    </w:p>
    <w:p>
      <w:pPr>
        <w:pStyle w:val="BookText"/>
        <w:rPr/>
      </w:pPr>
      <w:r>
        <w:rPr>
          <w:rFonts w:ascii="Amiri" w:hAnsi="Amiri" w:eastAsia="Amiri" w:cs="Amiri"/>
          <w:color w:val="111111"/>
          <w:sz w:val="28"/>
          <w:sz w:val="28"/>
          <w:szCs w:val="28"/>
          <w:rtl w:val="true"/>
          <w:lang w:bidi="ar-SA"/>
        </w:rPr>
        <w:t xml:space="preserve">نهجها، فوقف الإنسان حائراً بين اتجاه الشر في نفسه، وبين الشريعة المرسومة إليه، وعلي هذا فإن داود الملك لم يرتكب خطيئة بقتله أوريا واتصاله بامرأته، لأن الله هو السبب في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التلمود شريعة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والألوهية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مسألة الألوهية كلها، سواء اتجهت للوحدانية أو للتعدد، لم تكن عميقة الجذور في نفوس بني إسرائيل، فقد كانت المادية والتطلع إلي أسلوب نفعي في الحياة من أكثر ما يشغلهم، وإذا تخطينا عدة قرون فإننا نجد الفكر اليهودي الحديث يجعل لليهود رباً جديداً نفعياً كذلك، ذلك هو تربة فلسطين وزهر برتقالها، والذي يقرأ رواية طوبي للخائفين، للكاتبة اليهودية يائيل ديان ابنة القائد الصهيوني العسكري موششي ديان، يجد أحد أبطالها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 ابنه الطفل بأن يتخلي عن الذهاب للكنيسة، وأن يحول اهتمامه لإلهه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فلسطين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ونقتبس في ما يلي سطوراً من هذه الرواية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يحب أن يذهب إلي الكنيس مع أمه، ولكنه عندما عاد مرة من المعبد الذي لا يذهب إليه إلا القليلون، ثار أبوه في وجهه بحديث له مغزي عميق،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زمان حين كنا يهوداً في روسيا وغيرها، كان من الضروري بالنسبة لنا أن نطيع التعليمات ونحافظ علي ديننا، فقد كان الدين اليهودي لنا وسيلتنا لنتعاون ونتعاطف ونذود عنا الردي، أما الآن فقد أصبح لدينا شئ أهم هو الأرض، أنت الآن إسرائيلي ولست مجرد يهودي، إني قد تركت في روسيا كل شئ، ملابسي ومتاعي وأقاربي وإلهي، وعثرت هنا علي رب جديد، هذا الرب الجديد هو خصب الأرض وزهر البرتقال، ألا تحس بذلك؟ </w:t>
      </w:r>
    </w:p>
    <w:p>
      <w:pPr>
        <w:pStyle w:val="BookText"/>
        <w:rPr/>
      </w:pPr>
      <w:r>
        <w:rPr>
          <w:rFonts w:ascii="Amiri" w:hAnsi="Amiri" w:eastAsia="Amiri" w:cs="Amiri"/>
          <w:color w:val="111111"/>
          <w:sz w:val="28"/>
          <w:sz w:val="28"/>
          <w:szCs w:val="28"/>
          <w:rtl w:val="true"/>
          <w:lang w:bidi="ar-SA"/>
        </w:rPr>
        <w:t>وأخذ إيفري حفنة من تراب الأرض وسكبها في كف ابنه،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إمسك هذا التراب، إقبض عليه، تحسسه، تذوقه، هذا هو ربك الوحيد، إذا أردت أن تصلي للسماء فلا تصلِّ لها لكي تسكب الفضيلة في أرواحنا، ولكن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تنزل المطر علي أرضنا، هذا هو المهم، إياك أن تذهب مرة أخري إلي المعبد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131" w:name="pg12244_154491"/>
    </w:p>
    <w:p>
      <w:pPr>
        <w:pStyle w:val="Heading4"/>
        <w:numPr>
          <w:ilvl w:val="3"/>
          <w:numId w:val="1"/>
        </w:numPr>
        <w:rPr/>
      </w:pPr>
      <w:bookmarkStart w:id="132" w:name="__RefHeading___Toc6669323_417432637"/>
      <w:bookmarkStart w:id="133" w:name="_Toc42"/>
      <w:bookmarkEnd w:id="131"/>
      <w:bookmarkEnd w:id="132"/>
      <w:r>
        <w:rPr>
          <w:rtl w:val="true"/>
        </w:rPr>
        <w:t>افتراء اليهود علي أنبيائهم أنهم عبدوا الأصنام</w:t>
      </w:r>
      <w:bookmarkEnd w:id="133"/>
    </w:p>
    <w:p>
      <w:pPr>
        <w:pStyle w:val="Heading5"/>
        <w:numPr>
          <w:ilvl w:val="4"/>
          <w:numId w:val="1"/>
        </w:numPr>
        <w:rPr/>
      </w:pPr>
      <w:bookmarkStart w:id="134" w:name="__RefHeading___Toc6669325_417432637"/>
      <w:bookmarkStart w:id="135" w:name="_Toc43"/>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هواة التجسيم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مترجم عن التوراة منسوب إلي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يصف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رأسه ذهب ابريز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قصصه مسترسلة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حالكة كالغراب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عيناه كالحمام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مجاري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خداه كخميلة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 رياحين 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شفتاه سوسن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تقطران مراً رائعاً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يداه حلقتان من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مرصعتان بالزبرجد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بطنه عاج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مغلف بالياقوت الأزرق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ساقاه عمودا رخام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مؤسستان علي قاعدتين من إبريز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أستغفر الله ربي وأتوب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تجسيم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عرف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Holy Bible Songs of Solomons - chapter 5 p 680</w:t>
      </w:r>
    </w:p>
    <w:p>
      <w:pPr>
        <w:pStyle w:val="BookText"/>
        <w:rPr/>
      </w:pPr>
      <w:r>
        <w:rPr>
          <w:rFonts w:ascii="Amiri" w:hAnsi="Amiri" w:eastAsia="Amiri" w:cs="Amiri"/>
          <w:color w:val="111111"/>
          <w:sz w:val="28"/>
          <w:sz w:val="28"/>
          <w:szCs w:val="28"/>
          <w:rtl w:val="true"/>
          <w:lang w:bidi="ar-SA"/>
        </w:rPr>
        <w:t>وتوجد إشارات كثيرة في كتاب أحد المؤرخين الأوروبيين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والأسطورة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نؤمن بالكتاب والسنة وبما جاء فيهما، ولا نأخذ ديننا مما جاء في التوراة المحرفة، وأيضاً لا نأخذ ديننا من الفلاسفة والزنادقة،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تنزيه الله حتي جعلوه كالعدم، وهذا حال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أسألك يا 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تعرف عن ربك، وهل أنت من المعطلة الذين لا يستطيعون إثبات أي شئ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في مساء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إعتقادنا بالله تعالي أنه شئٌ لا كالأشياء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جسمٌ لا كالأجسام كالوهابيين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نخرجه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وحدِّ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فالتعطيل مساوقٌ لنفي وجوده، وهو كفرٌ به والعياذ بالله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والتشبيه جعله جسماً خاضعاً للزمان والمكان، وهو تَوثينٌ وتصنيمٌ له، والعياذ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الصفة والموصوف في عالمَه تعالي لا تشبه الصفة والموصوف في عالمنا المخلوق الخاضع للزمان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فصفاته تعالي عين ذاته ولا ثنائية بينهما، فلو كانت ثنائية لكانت إثنينية، ووقع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قبل الآخر، شبيه الأب والإبن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والنصاري بدل أن يرتقوا بفكرهم وذهنهم إلي الإيمان بمن هو فوق قوانين الزمان والمكان والموجودات فيهما، لأنه قَبْلهما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حاولوا أن يجروا ربهم إلي داخل الزمان والمكان، وأضفوا عليه صفات المكين والزمين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طفولة ذهنية، ونزعة مادية، بسبب حبهم للماديات وتأثرهم بالوثنيات التي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الأمة من وافقهم علي هذا التصور لله تعالي،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الصفة للشئ، حتي لله تعالي غير ممكنة، حتي يكون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تقل إن الله جسم له صفات فأنت معطِّل، يعني ملحد تنفي وجود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حسب ذهنهم يستحيل أن يكون الشئ موجوداً إذا لم يكن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يجسم المسلمون ربهم تعالي مثل هؤلاء، قالوا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معطِّلة، جهمية، ينفون صفات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إما أن تكون مجسماً، والا فأنت 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عرفتم هذه العصا العلمية التي يستعملونها؟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وجد الله تعالي؟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متي لم يكن أخبرك متي كان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فالسؤال عندنا عن الله تعالي بأدوات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لأنه هو الذي أَيَّن الأين، وكيَّف الكيف، وخلق الزمان والمكان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يسأل عنه بأدوات ظرف هو خلقها؟</w:t>
      </w:r>
    </w:p>
    <w:p>
      <w:pPr>
        <w:pStyle w:val="BookText"/>
        <w:rPr/>
      </w:pPr>
      <w:r>
        <w:rPr>
          <w:rFonts w:ascii="Amiri" w:hAnsi="Amiri" w:eastAsia="Amiri" w:cs="Amiri"/>
          <w:color w:val="111111"/>
          <w:sz w:val="28"/>
          <w:sz w:val="28"/>
          <w:szCs w:val="28"/>
          <w:rtl w:val="true"/>
          <w:lang w:bidi="ar-SA"/>
        </w:rPr>
        <w:t>وعندهم أنه تعالي متَّصفٌ من الأوَّل بالأيْن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قبل خلق جميع الخلق في 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 هواء وفوقه هواء، فكان معه المكان والغيم والهواء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هذه الثلاثة من الأزل مع الله تعالي، فهي والعياذ بالله آلهة معه،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يصير توحيدهم تربيعاً، ورحم الله التثليث، بالأب والإبن والروح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مساء اليوم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أجري الحق علي يديك أيها الجليل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الله المؤمنين شر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غرضي الأساس هو تبيان منبع هذا الفكر الذي تسلل إلي عقائد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باعد بيني وبين المجسمة والمعطلة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العاملي في ذلك المساء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القفاري، في كتابه الظالم عن عقائد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تشبيه الله سبحانه بخلقه كان في اليهود وتسرب إلي التشيع، لأن التشيع كان مأوي لكل من أراد الكيد للإسلام وأهله، وأول من تولي كبره هشام بن الحكم، ثم تعدي أثره إلي آخرين عرفوا بكتب الفرق بمذاهب ضالة غالية، ولكن شيوخ الإثني عشرية يدافعون عن هؤلاء الضلال الذين استفاض خبر فتنهم واستطار شرهم، ويتكلفون تأويل كل بائقة منسوبة إليهم أو تكذيبها، حتي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المخالفين نسبوا إليهما هذين القولين معاندة</w:t>
      </w:r>
      <w:r>
        <w:rPr>
          <w:rFonts w:eastAsia="Amiri" w:cs="Amiri" w:ascii="Amiri" w:hAnsi="Amiri"/>
          <w:color w:val="111111"/>
          <w:sz w:val="28"/>
          <w:szCs w:val="28"/>
          <w:rtl w:val="true"/>
          <w:lang w:bidi="ar-SA"/>
        </w:rPr>
        <w:t xml:space="preserve">. </w:t>
      </w:r>
      <w:bookmarkStart w:id="136" w:name="pg12244_154495"/>
    </w:p>
    <w:p>
      <w:pPr>
        <w:pStyle w:val="BookText"/>
        <w:rPr/>
      </w:pPr>
      <w:bookmarkEnd w:id="136"/>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إنكار بعض الشيعة لذلك فقد عهد منهم التكذيب بالحقائق الواضحات، والتصديق بالأكاذيب البينات، وأما دفاعهم عن هؤلاء الضلال فالشئ من معدنه لا يستغرب، فهم يدافعون عن أصحابهم، وقد تخصص طغام منهم للدفاع عن شذاذ الآفاق، ومن استفاض شره وتناقل الناس أخبار مروقه وضلاله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هذا القفاري، قرأ الأحاديث التي يصححها أئمته، لَلَمَسَ بيديه قبل عينيه أن مقولة التجسيم ظهرت في الناس في زمن عائشة، وقد استنكرها أهل البيت عليهم السلام، واستنكرتها عائشة، وقالت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فرية عظيمة علي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الذين يتباكون عليها لايسمعون كلامها</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6669327_417432637"/>
      <w:bookmarkStart w:id="138" w:name="_Toc44"/>
      <w:bookmarkEnd w:id="137"/>
      <w:r>
        <w:rPr>
          <w:rtl w:val="true"/>
        </w:rPr>
        <w:t>و لا يؤمنون به حتي لو رواه البخاري</w:t>
      </w:r>
      <w:bookmarkEnd w:id="138"/>
    </w:p>
    <w:p>
      <w:pPr>
        <w:pStyle w:val="BookText"/>
        <w:rPr/>
      </w:pPr>
      <w:r>
        <w:rPr>
          <w:rFonts w:ascii="Amiri" w:hAnsi="Amiri" w:eastAsia="Amiri" w:cs="Amiri"/>
          <w:color w:val="111111"/>
          <w:sz w:val="28"/>
          <w:sz w:val="28"/>
          <w:szCs w:val="28"/>
          <w:rtl w:val="true"/>
          <w:lang w:bidi="ar-SA"/>
        </w:rPr>
        <w:t>أما أفكار هذه الفرية فقد ظهرت علي يد كعب الأحبار وجماعته في زمن الخليفة عمر، يعني قبل أن يولد جد هشام بن الحكم، أو جدُّ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روت مصادرهم حديث أطيط العرش وصريره وأزيزه من ثقل الله تعالي بروايات صحيحة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الهيثمي في مجمع الزوائد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رضي الله عنه، أن امرأة أتت النبي صلي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يدخلني الجنة، فَعَظَّمَ الرب تبارك وتعالي،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كرسيه وسع السموات والأرض، وإن له أطيطاً كأطيط الرحل الجديد إذا ركب من ثقله، رواه البزار ورجاله رجال الصحيح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في مجمع الزوائد </w:t>
      </w:r>
      <w:r>
        <w:rPr>
          <w:rFonts w:eastAsia="Amiri" w:cs="Amiri" w:ascii="Amiri" w:hAnsi="Amiri"/>
          <w:color w:val="111111"/>
          <w:sz w:val="28"/>
          <w:szCs w:val="28"/>
          <w:lang w:bidi="ar-SA"/>
        </w:rPr>
        <w:t>10/159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أبو يعلي في الكبير ورجاله رجال الصحيح، غير عبد الله بن خليفة الهمذاني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وابن أبي عاصم، وابن خزيمة، قط في الصفات، طب في السنة، وابن مردويه،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في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خط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6/152</w:t>
      </w:r>
      <w:r>
        <w:rPr>
          <w:rFonts w:ascii="Amiri" w:hAnsi="Amiri" w:eastAsia="Amiri" w:cs="Amiri"/>
          <w:color w:val="111111"/>
          <w:sz w:val="28"/>
          <w:sz w:val="28"/>
          <w:szCs w:val="28"/>
          <w:rtl w:val="true"/>
          <w:lang w:bidi="ar-SA"/>
        </w:rPr>
        <w:t>، 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إسرائيل، عن أبي إسحاق عن عبد الله بن خليفة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في الدر المنثور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وابن أبي عاصم في السنة، والبزار، وأبو يعلي، وابن جرير، وأبو الشيخ، والطبراني، وابن مردويه، والضياء المقدسي في المختارة، عن عمر، أن امرأة أتت النبي صلي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يدخلني الجنة، فعظم الرب تبارك وتعالي،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كرسيه وسع السموات والأرض، وإن له أطيطاً كأطيط الرحل الجديد إذا ركب من ثقله، ما يفضل منه أربع 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الديلمي في فردوس الأخبار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العرش استوي، حتي يسمع أطيط كأطيط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يجب مشارك ولا غيره بشئ</w:t>
      </w:r>
      <w:r>
        <w:rPr>
          <w:rFonts w:eastAsia="Amiri" w:cs="Amiri" w:ascii="Amiri" w:hAnsi="Amiri"/>
          <w:color w:val="111111"/>
          <w:sz w:val="28"/>
          <w:szCs w:val="28"/>
          <w:rtl w:val="true"/>
          <w:lang w:bidi="ar-SA"/>
        </w:rPr>
        <w:t xml:space="preserve">!! </w:t>
      </w:r>
      <w:bookmarkStart w:id="139" w:name="pg12244_154497"/>
    </w:p>
    <w:p>
      <w:pPr>
        <w:pStyle w:val="Heading4"/>
        <w:numPr>
          <w:ilvl w:val="3"/>
          <w:numId w:val="1"/>
        </w:numPr>
        <w:rPr/>
      </w:pPr>
      <w:bookmarkStart w:id="140" w:name="__RefHeading___Toc6669329_417432637"/>
      <w:bookmarkStart w:id="141" w:name="_Toc45"/>
      <w:bookmarkEnd w:id="139"/>
      <w:bookmarkEnd w:id="140"/>
      <w:r>
        <w:rPr>
          <w:rtl w:val="true"/>
        </w:rPr>
        <w:t>محاولة بعض اليهود أن يتبرؤوا من التشبيه والتجسيم</w:t>
      </w:r>
      <w:bookmarkEnd w:id="141"/>
    </w:p>
    <w:p>
      <w:pPr>
        <w:pStyle w:val="BookText"/>
        <w:rPr/>
      </w:pPr>
      <w:r>
        <w:rPr>
          <w:rFonts w:ascii="Amiri" w:hAnsi="Amiri" w:eastAsia="Amiri" w:cs="Amiri"/>
          <w:color w:val="111111"/>
          <w:sz w:val="28"/>
          <w:sz w:val="28"/>
          <w:szCs w:val="28"/>
          <w:rtl w:val="true"/>
          <w:lang w:bidi="ar-SA"/>
        </w:rPr>
        <w:t xml:space="preserve">كتب العاملي في شبكة أنا العربي،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والنصف مساءً،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نشأة التجسيم في عقيدة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رأيتموني كلكم من السماء فلا تتخذوا معي آلهة الفضة،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موسي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ونظروا إله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هذا المكان من التوراة أن يعقوب صارع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عجز عن أن يصرع يعقوب، أن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الله مواجهة وسلمت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توراتهم وكتب الأنبياء بأن رجلاً اسمه إسماعيل، كان إثر خراب البيت المقدس سمع الله يئن كما تئن الحمامة، ويبكي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الويل لمن أخرب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أخربت من بيتي، ويلي علي ما فرقت من بيتي، وبناتي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تعرض لكم فقد تعرض حدقة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لهم يسمي شعر توما من كتاب التلمود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 المذكور أن تكسير جبهة خالقهم من أعلاها إلي أنفه خمسة آلاف ذراع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هامش المطالب العالية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ليس كمثله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الإصحاح السادس من سفر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يا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إلهنا 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 الرب إلهك بكل قلبك وكل نفسك وكل قدرتك ولتكن هذه الكلمات التي أنا آمرك بها اليوم في قلبك، وكررها علي بنيك وكلمهم بها إذا جلست في بيتك، وإذا مشيت في الطريق، وإذا نمت وإذا قمت، واعقدها علامة علي يدك، ولتكن عصائب بين عينيك واكتبها علي عضائد أبواب بيتك وعلي أبوابك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اليسوعيين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الإصحاح الثالث والثلاثين سفر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البروتستانت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موسي بن ميمون في دلالة الحائرين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التوراة مما يوحي بأن الله شبه إنسان بأعضائه وبصفاته، فذلك مؤول علي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يقرب ذاته إلي عقول الخلق، حديثه عن نفسه كأنه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فليس مثل إنسان وليس كمثله شئ، وذلك ليفهم الخلق ذات الله علي نحو قريب من تصوراتهم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عن مشبهة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يبكي علي خراب هيكل سليمان ويلعب مع الحيتان، فهو قول قال به سفهاء من اليهود لا وزن لهم عند الله ولا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والمتأمل في التوراة يقبل مقولة هذا الباحث اليهودي القديم بأنها تشتمل علي عبارات في التوحيد شبيهة بالتوحيد الخالص الذي يقدمه القرآن، ولكن نصوص التشبيه والتجسيم فيها أكثر من نصوص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من الأدلة علي وقوع التحريف فيها، وأن أيدي سفهاء اليهود الذين ذكرهم وصلت إلي نصوص التوراة وملؤوها من تجسيمهم وتشبيههم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في نسخة التوراة المذكورة النصوص التالية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العهد القديم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موسي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لي متي، أصلي لأجلك ولأجل عبيدك وشعبك لقطع الضفادع عنك وعن بيوتك، ولكنها تبقي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كقولك لكي تعرف أن ليس مثل الرب إلهنا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فترتفع الضفادع عنك وعن بيوتك وعبيدك وشعبك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هذه المرة أرسل جميع ضرباتي إلي قلبك وعلي عبيدك وشعبك، لكي تعرف أن ليس مثلي في كل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قد عظمت أيها الرب الإله، لأنه ليس مثلك وليس إله غيرك حسب كل ما سمعناه بآذاننا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ولا إله غيرك، حسب كل ما سمعناه بآذاننا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الأوليات منذ القديم، لأني أنا الله وليس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وليس مثلي </w:t>
      </w:r>
      <w:r>
        <w:rPr>
          <w:rFonts w:eastAsia="Amiri" w:cs="Amiri" w:ascii="Amiri" w:hAnsi="Amiri"/>
          <w:color w:val="111111"/>
          <w:sz w:val="28"/>
          <w:szCs w:val="28"/>
          <w:rtl w:val="true"/>
          <w:lang w:bidi="ar-SA"/>
        </w:rPr>
        <w:t xml:space="preserve">". </w:t>
      </w:r>
      <w:bookmarkStart w:id="142" w:name="pg12244_154500"/>
    </w:p>
    <w:p>
      <w:pPr>
        <w:pStyle w:val="Heading4"/>
        <w:numPr>
          <w:ilvl w:val="3"/>
          <w:numId w:val="1"/>
        </w:numPr>
        <w:rPr/>
      </w:pPr>
      <w:bookmarkStart w:id="143" w:name="__RefHeading___Toc6669331_417432637"/>
      <w:bookmarkStart w:id="144" w:name="_Toc46"/>
      <w:bookmarkEnd w:id="142"/>
      <w:bookmarkEnd w:id="143"/>
      <w:r>
        <w:rPr>
          <w:rtl w:val="true"/>
        </w:rPr>
        <w:t>البابا لا يحب القرآن لأنه ليس فيه تجسيم ابن تيمية</w:t>
      </w:r>
      <w:bookmarkEnd w:id="144"/>
    </w:p>
    <w:p>
      <w:pPr>
        <w:pStyle w:val="BookText"/>
        <w:rPr/>
      </w:pPr>
      <w:r>
        <w:rPr>
          <w:rFonts w:ascii="Amiri" w:hAnsi="Amiri" w:eastAsia="Amiri" w:cs="Amiri"/>
          <w:color w:val="111111"/>
          <w:sz w:val="28"/>
          <w:sz w:val="28"/>
          <w:szCs w:val="28"/>
          <w:rtl w:val="true"/>
          <w:lang w:bidi="ar-SA"/>
        </w:rPr>
        <w:t xml:space="preserve">كتب العاملي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البابا ينتقد الإسلام، لأنه ليس فيه تجسيم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البابا في عصرنا يصر علي التجسيم وينتقد التوحيد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معبود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لو أجابه الشيخ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العبور إلي الرجاء، للبابا يوحنا بولس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والعبور إلي الرجاء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التسجيل الكامل لأول وأشمل حوار مع البابا للصحافي الإيطالي الكبير فيتوري ميسوري، لمناسبة ذكري مرور خمس عشرة سنة علي اعتلائه السدة البابوية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الكتاب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القديس 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أمام آلات التصوير والتسجيل ليجيب علي أسئلة ترك اختيارها لمبادرة حرة من قبل صحافي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حصر البث بالمحطة الأولي ليلة الذكري، عرضت تلك المقابلة في كبريات المحطات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فيتوري ميسوري قصة المقابلة التي تمت بعدما قدم عشرين سؤالاً خطياًّ تشمل مختلف الموضوعات والقضايا الكبري، وتلقي مخطوطة الأجوبة عليها من مكتب البابا في نهاية شهر نيسان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البابا وضع عنوان هذا الكتاب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نقتطف هنا جواب الحبر الأعظم علي سؤالين، يتصل أولهما بالعلاقة مع الدين الإسلامي، في حين يتصل الثاني بعلاقة المسيحية بالدين اليهودي، وقد </w:t>
      </w:r>
    </w:p>
    <w:p>
      <w:pPr>
        <w:pStyle w:val="BookText"/>
        <w:rPr/>
      </w:pPr>
      <w:r>
        <w:rPr>
          <w:rFonts w:ascii="Amiri" w:hAnsi="Amiri" w:eastAsia="Amiri" w:cs="Amiri"/>
          <w:color w:val="111111"/>
          <w:sz w:val="28"/>
          <w:sz w:val="28"/>
          <w:szCs w:val="28"/>
          <w:rtl w:val="true"/>
          <w:lang w:bidi="ar-SA"/>
        </w:rPr>
        <w:t>رأينا فيهما أكمل رأي للبابا في هذا المجال، خصوصاً وأنه بقلمه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إله المسلمين وإله المسيحيين؟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القارية مختلفة عندما يتعلق الأمر بالكنيس والمسجد حيث مجتمع الذين يعبدون الإله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صحيح ما تقوله، فالأمر يختلف في ما يتعلق بهاتين الديانتين التوحيديتين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الإعلان المجمعي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 الذكر، يمكننا أن نقرأ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وتنظر الكنيسة أيضاً بتقدير إلي المسلمين الذين يعبدون الله الواحد، الحي القيوم، الرحمن القدير، الذي خلق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المؤمنين بالتوحيد هم بنوع خاص الأقرب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حدثاً من أحداث شبابي يوم كنا نزور دير القديس مرقس في فلورنسا، فقد وقفنا مندهشين معجبين أمام جدرانيات فردا انجليكو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الأثناء انضم إلينا رجل راح يشاطرنا إعجابنا بذلك الراهب والفنان العظيم، غير أنه ما لبث أن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من شئ هنا يبلغ مدي جمال توحيدنا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يمنعنا ذلك التصريح من أن نكمل زيارتنا برفقة ذلك الرجل، وأن نتابع معه نقاشاً 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تذوقت سلفاً في تلك المناسبة ما يمكن أن يكون عليه الحوار بين المسيحية والإسلام والذي حاولنا أن نطوره منهجاً منذ المجمع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يطالع القرآن، وكان ملماً بالعهدين القديم والجديد يتبين له جلياً ما وقع فيه للوحي الإلهي من اختزال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المستحيل ألا يلحظ عدم مقاربة ما قاله الله عن ذاته بلسان الأنبياء أولاً في العهد القديم، ثم وبشكل نهائي بواسطة ابنه في </w:t>
      </w:r>
    </w:p>
    <w:p>
      <w:pPr>
        <w:pStyle w:val="BookText"/>
        <w:rPr/>
      </w:pP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الذي يتجلي في كشف الله لذاته، والذي يشكل تراث العهدين القديم والجديد، كل ذلك قد تغاضي عنه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بالفعل، القرآن يصف الله بأجمل ما عرفه اللسان البشري من الأسماء الحسني، ولكنه في النهاية إلهٌ متعال عن العالم ذو جلال،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معنا عمانوئيل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الإسلام دين فداء، فلا مجال فيه للصلب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عيسي، ولكن ليس إلا بوصفه نبياً، يمهد لخاتمة جميع الأنبياء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ورد ذكر السيدة مريم البتول، ولكن لا ذكر لمأساة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تختلف نظرة الإسلام عن المسيحية، لا علي الصعيد اللاهوتي فحسب، بل أيضاً علي الصعيد الإنتروبولوجي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التدين الإسلامي يستحق كل تقدير، فلا يمكننا مثلاً إلا نعجب بالأمانة علي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الذي يسمي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يجثو علي ركبته غير آبه بالزمان أو بالمكان، مستغرقاً في الصلاة مرات عديدة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تبقي نموذجاً لمن يعترفون بالله الحق، وبخاصة لأولئك المسيحيين الذين يهجرون كاتدرائياتهم الرائعة ويصلون قليلاً، أو لا يصلون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تهمة البابا للإسلام بأنه اختزل التصور الذي قدمته كتب اليهود والنصاري عن الله تعالي، بل بيتُ القصيد عنده وإشكاله الأساسي علي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يقرر أن الله تعالي ليس كمثله شئ، وأنه غير متجسد في وجود مادي في السماء أو الأرض، وبتعبيره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في النهاية، إلهٌ متعال عن العالم، ذو جلال،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معنا عمانوئيل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البابا لم يقرأ البخاري وكتب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 أن ما يريده من نزول الله تعالي وصعوده وتجسده موجود فيها، وأن هذا البلاء الذي ابتلي به اليهود والنصاري، قد سري إلي أمتنا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والنصاري كفار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الجهمية والحلولية أشد كفراً منهم،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العاملي في اليوم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كلامنا في الجهمية والحلولية، بل في البابا الذي يريد معبوداً مجسماً، كما يقول عمانوئيل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له معبود إمامك ابن تيمية، فقد يعجبه فيصير معك، أو تصير معه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عندنا إلا ما في كتاب الله وسنة رسوله يا عاملي، واطرح موضوعك عن الصفات وستري من يعرف الله، ومن يعرف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أبي مشارك أن يدخل في بحث الصفات مقارنةً بما عند البابا، لأن صفات معبوده عين ما يطلبه 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البابا أخذ توحيده من اليهود، وابن تيمية أخذه منهم أيضا ً</w:t>
      </w:r>
      <w:r>
        <w:rPr>
          <w:rFonts w:eastAsia="Amiri" w:cs="Amiri" w:ascii="Amiri" w:hAnsi="Amiri"/>
          <w:color w:val="111111"/>
          <w:sz w:val="28"/>
          <w:szCs w:val="28"/>
          <w:rtl w:val="true"/>
          <w:lang w:bidi="ar-SA"/>
        </w:rPr>
        <w:t xml:space="preserve">!! </w:t>
      </w:r>
      <w:bookmarkStart w:id="145" w:name="pg12244_154504"/>
    </w:p>
    <w:p>
      <w:pPr>
        <w:pStyle w:val="Heading3"/>
        <w:numPr>
          <w:ilvl w:val="2"/>
          <w:numId w:val="1"/>
        </w:numPr>
        <w:rPr/>
      </w:pPr>
      <w:bookmarkStart w:id="146" w:name="__RefHeading___Toc6669333_417432637"/>
      <w:bookmarkStart w:id="147" w:name="_Toc47"/>
      <w:bookmarkEnd w:id="145"/>
      <w:bookmarkEnd w:id="146"/>
      <w:r>
        <w:rPr>
          <w:rtl w:val="true"/>
        </w:rPr>
        <w:t>الفصل السادس</w:t>
      </w:r>
      <w:r>
        <w:rPr>
          <w:rtl w:val="true"/>
        </w:rPr>
        <w:t xml:space="preserve">: </w:t>
      </w:r>
      <w:r>
        <w:rPr>
          <w:rtl w:val="true"/>
        </w:rPr>
        <w:t>تناقضات ابن تيمية و أتباعه في التوحيد والصفات</w:t>
      </w:r>
      <w:bookmarkEnd w:id="147"/>
    </w:p>
    <w:p>
      <w:pPr>
        <w:pStyle w:val="Heading4"/>
        <w:numPr>
          <w:ilvl w:val="3"/>
          <w:numId w:val="1"/>
        </w:numPr>
        <w:rPr/>
      </w:pPr>
      <w:bookmarkStart w:id="148" w:name="__RefHeading___Toc6669335_417432637"/>
      <w:bookmarkStart w:id="149" w:name="_Toc48"/>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عناوين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تناقضات الألباني وابن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ابن تيمية بقدم العالم بالنوع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ابن تيمية بفناء النار ودخول أهلها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ابن تيمية بأن الله قد يستقر علي ظهر 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ابن تيمية بأن الله يُقعد النبي الي جنبه علي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يُكذب حديثاً متفقاً علي صحته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يُنكر المجاز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يزعم أن الله علي صورة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يزعم أن الله تعالي بذاته مع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الألباني يخالف ابن تيمية في مسألة سماع الأموات</w:t>
      </w:r>
    </w:p>
    <w:p>
      <w:pPr>
        <w:pStyle w:val="BookText"/>
        <w:rPr/>
      </w:pPr>
      <w:r>
        <w:rPr>
          <w:rFonts w:ascii="Amiri" w:hAnsi="Amiri" w:eastAsia="Amiri" w:cs="Amiri"/>
          <w:color w:val="111111"/>
          <w:sz w:val="28"/>
          <w:sz w:val="28"/>
          <w:szCs w:val="28"/>
          <w:rtl w:val="true"/>
          <w:lang w:bidi="ar-SA"/>
        </w:rPr>
        <w:t>ابن تيمية يمدح المشبهين، والألباني يتظاهر بذمهم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يثبت الحركة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الألباني مع ابن تيمية في إثبات الحد لله تعالي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الألباني يخالف ابن تيمية في التوسل إلي الله بالنبي والأولياء </w:t>
      </w:r>
    </w:p>
    <w:p>
      <w:pPr>
        <w:pStyle w:val="BookText"/>
        <w:rPr/>
      </w:pPr>
      <w:r>
        <w:rPr>
          <w:rFonts w:ascii="Amiri" w:hAnsi="Amiri" w:eastAsia="Amiri" w:cs="Amiri"/>
          <w:color w:val="111111"/>
          <w:sz w:val="28"/>
          <w:sz w:val="28"/>
          <w:szCs w:val="28"/>
          <w:rtl w:val="true"/>
          <w:lang w:bidi="ar-SA"/>
        </w:rPr>
        <w:t>ويخالفه في مشروعية زيارة قبر النبي صلي الله عليه وآله</w:t>
      </w:r>
    </w:p>
    <w:p>
      <w:pPr>
        <w:pStyle w:val="BookText"/>
        <w:rPr/>
      </w:pPr>
      <w:r>
        <w:rPr>
          <w:rFonts w:ascii="Amiri" w:hAnsi="Amiri" w:eastAsia="Amiri" w:cs="Amiri"/>
          <w:color w:val="111111"/>
          <w:sz w:val="28"/>
          <w:sz w:val="28"/>
          <w:szCs w:val="28"/>
          <w:rtl w:val="true"/>
          <w:lang w:bidi="ar-SA"/>
        </w:rPr>
        <w:t>ويخالفه في تجويز استعمال السبحة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تناقض الألباني في الحكم بضلال سيد 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الألباني يجوز الزنا علي نساء النبي صلي الله عليه وآله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bookmarkStart w:id="150" w:name="pg12244_154506"/>
    </w:p>
    <w:p>
      <w:pPr>
        <w:pStyle w:val="Heading4"/>
        <w:numPr>
          <w:ilvl w:val="3"/>
          <w:numId w:val="1"/>
        </w:numPr>
        <w:rPr/>
      </w:pPr>
      <w:bookmarkStart w:id="151" w:name="__RefHeading___Toc6669337_417432637"/>
      <w:bookmarkStart w:id="152" w:name="_Toc49"/>
      <w:bookmarkEnd w:id="150"/>
      <w:bookmarkEnd w:id="151"/>
      <w:r>
        <w:rPr>
          <w:rtl w:val="true"/>
        </w:rPr>
        <w:t>تناقضات ابن تيمية و أتباعه في التوحيد والصفات</w:t>
      </w:r>
      <w:bookmarkEnd w:id="152"/>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العاملي أعزه الله وأدام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بعلم السيد السقاف؟ حيث أجد جنابكم تهتمون بكتاباته ومؤلفاته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عرفج المحترم، بعد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حسن السقاف حافظ وباحث علي المذهب الأشعري، الذي يمثل أكثرية المسلمين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ابن تيمية يرددون دائماً أنهم يمثلون المسلمين وأهل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وأبحاث السقاف ردود تخصصية عليهم، تُظهر أمرين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يمثلون السلف ولا أهل المذاهب السنية حتي الحنابلة، بل هم امتداد لخط ضعيف في تاريخ المسلمين بدأ بكعب الأحبار ووهب بن منبه، ثم نما في عهد بني أمية، ثم التف أفراده حول مذهب الإمام أحمد بن حنبل وعُرفوا فيما بعد بمجسمة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كاد وجودهم ينتهي فأحياه ابن تيمية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فكرهم العقائدي والفقهي لا يقوم علي منهج وأصول مدونة مستدل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مذهب عقيدي وفقهي إلتقاطي تكثر فيه التناقضات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p>
    <w:p>
      <w:pPr>
        <w:pStyle w:val="BookText"/>
        <w:rPr/>
      </w:pPr>
      <w:r>
        <w:rPr>
          <w:rFonts w:ascii="Amiri" w:hAnsi="Amiri" w:eastAsia="Amiri" w:cs="Amiri"/>
          <w:color w:val="111111"/>
          <w:sz w:val="28"/>
          <w:sz w:val="28"/>
          <w:szCs w:val="28"/>
          <w:rtl w:val="true"/>
          <w:lang w:bidi="ar-SA"/>
        </w:rPr>
        <w:t>يضطر أصحابه إلي الكذب في نقولاتهم، والمراوغة في مؤلفاتهم، والجدل والمكابرة في مناظراتهم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سفر الحوالي في كتابه منهج الأشاعرة، مثلٌ لواحد من علمائهم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ما كتبه العاملي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السقاف يفضح المستوي العلمي لإمامهم الشيخ سفر الحوالي</w:t>
      </w:r>
      <w:r>
        <w:rPr>
          <w:rFonts w:eastAsia="Amiri" w:cs="Amiri" w:ascii="Amiri" w:hAnsi="Amiri"/>
          <w:color w:val="111111"/>
          <w:sz w:val="28"/>
          <w:szCs w:val="28"/>
          <w:rtl w:val="true"/>
          <w:lang w:bidi="ar-SA"/>
        </w:rPr>
        <w:t xml:space="preserve">. </w:t>
      </w:r>
      <w:bookmarkStart w:id="153" w:name="pg12244_154508"/>
    </w:p>
    <w:p>
      <w:pPr>
        <w:pStyle w:val="Heading4"/>
        <w:numPr>
          <w:ilvl w:val="3"/>
          <w:numId w:val="1"/>
        </w:numPr>
        <w:rPr/>
      </w:pPr>
      <w:bookmarkStart w:id="154" w:name="__RefHeading___Toc6669339_417432637"/>
      <w:bookmarkStart w:id="155" w:name="_Toc50"/>
      <w:bookmarkEnd w:id="153"/>
      <w:bookmarkEnd w:id="154"/>
      <w:r>
        <w:rPr>
          <w:rtl w:val="true"/>
        </w:rPr>
        <w:t>تناقضات الألباني و ابن تيمية</w:t>
      </w:r>
      <w:bookmarkEnd w:id="155"/>
    </w:p>
    <w:p>
      <w:pPr>
        <w:pStyle w:val="BookText"/>
        <w:rPr/>
      </w:pPr>
      <w:r>
        <w:rPr>
          <w:rFonts w:ascii="Amiri" w:hAnsi="Amiri" w:eastAsia="Amiri" w:cs="Amiri"/>
          <w:color w:val="111111"/>
          <w:sz w:val="28"/>
          <w:sz w:val="28"/>
          <w:szCs w:val="28"/>
          <w:rtl w:val="true"/>
          <w:lang w:bidi="ar-SA"/>
        </w:rPr>
        <w:t xml:space="preserve">كتب العاملي موضوعاً في شبكة هجر الإسلامية،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عصراً،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السقاف يكشف التناقض بين الألباني وابن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الحق مع الإمام القديم أو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اطَّلعتُ علي موضوع كتبه السقاف، في تناقضات الألباني مع إمامه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لم يجرأ عليه أحد من أتباع ابن تيمية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مسائل العقيدة ليست كمسائل الفقه التي لا يضرُّ اختلاف المجتهدين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 أتباع الإماميْن ابن تيمية والألباني، أن يحددوا موقفهم ويأخذوا بعقيدة الإمام القديم أو الإمام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يفسروا سبب هذه الجرأة الألبانية علي إمامهم السوري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 يلي نص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والإتحاف بما بين ابن تيمية والألباني في العقيدة من الإختلاف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رسالتنا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النقول الواضحة الجلية في عرض إنكار الألباني في العقيدة علي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فيها بعض ما وقفت عليه من مسائل عقائدية في التوحيد وقع الخلاف فيها بين ابن تيمية والألباني بشكل خاص وغيرهما من باقي أصحابهما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أعرض فيها بعض مسائل الفروع التي وقع الخلاف فيها بين من ذكرنا وهي قليلة هنا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السبب في تأليفها أنني التقيت بشاب ألباني المشرب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تخالف الإمام ابن تيمية في بعض مسائل العقيدة وتشنع عليه؟</w:t>
      </w:r>
      <w:r>
        <w:rPr>
          <w:rFonts w:eastAsia="Amiri" w:cs="Amiri" w:ascii="Amiri" w:hAnsi="Amiri"/>
          <w:color w:val="111111"/>
          <w:sz w:val="28"/>
          <w:szCs w:val="28"/>
          <w:rtl w:val="true"/>
          <w:lang w:bidi="ar-SA"/>
        </w:rPr>
        <w:t xml:space="preserve">! </w:t>
      </w:r>
      <w:bookmarkStart w:id="156" w:name="pg12244_154509"/>
    </w:p>
    <w:p>
      <w:pPr>
        <w:pStyle w:val="BookText"/>
        <w:rPr/>
      </w:pPr>
      <w:bookmarkEnd w:id="156"/>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يجب أن توجهه إلي شيخك الألباني قبل أن توجهه لي، فإنه هو من جملة المشنعين والرافضين لبعض عقائد ابن تيمية في مسائل عديدة، ربما لو جمعها الإنسان زادت علي مائتي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أقف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أكتب لك رسالة في بعضها، ثم أتفرغ بإذن الله تعالي لتجميعها كلها ووضعها في كتاب كبير، أعرض لك فيه جميع المسائل العقائدية التي وقع الخلاف فيها بين مثل ابن تيمية وابن القيم والشوكاني ومن يقلدهم، أو كان علي مشربهم كالألباني وبعض من يدعي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هداهم الله تعالي إلي الحق وإلي الطريق المستقيم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669341_417432637"/>
      <w:bookmarkStart w:id="158" w:name="_Toc51"/>
      <w:bookmarkEnd w:id="157"/>
      <w:r>
        <w:rPr>
          <w:rtl w:val="true"/>
        </w:rPr>
        <w:t>قول ابن تيمية بقدم العالم بالنوع</w:t>
      </w:r>
      <w:bookmarkEnd w:id="158"/>
    </w:p>
    <w:p>
      <w:pPr>
        <w:pStyle w:val="BookText"/>
        <w:rPr/>
      </w:pPr>
      <w:r>
        <w:rPr>
          <w:rFonts w:ascii="Amiri" w:hAnsi="Amiri" w:eastAsia="Amiri" w:cs="Amiri"/>
          <w:color w:val="111111"/>
          <w:sz w:val="28"/>
          <w:sz w:val="28"/>
          <w:szCs w:val="28"/>
          <w:rtl w:val="true"/>
          <w:lang w:bidi="ar-SA"/>
        </w:rPr>
        <w:t>فصل في عرض الخلاف الواقع بين ابن تيمية والألباني في قضية قدم العالم بالنوع وحوادث لا أول لها وهي من مسائل أصول الإعتقاد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تيمية في عدة مواضع من كتبه بأن الحوادث لا أول لها مع كونها مخلوقة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المواضع الكثيرة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صحيح منقوله لصريح معقوله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سنته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نمط الذي قبله، فإن الأزلي اللازم هو نوع الحادث لا عين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كتابه شرح حديث عمران بن حصين صحيفة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قدر أن نوعها لم يزل معه فهذه المعية لم ينفها شرع ولا عقل بل هي من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تيمية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موافقة صحيح منقوله لصريح معقوله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أكثر أهل الحديث ومن وافقهم فإنهم لا يجعلون النوع حادثاً بل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العلماء ذلك علي ابن تيمية </w:t>
      </w:r>
      <w:r>
        <w:rPr>
          <w:rStyle w:val="FootnoteAnchor"/>
          <w:rtl w:val="true"/>
        </w:rPr>
        <w:footnoteReference w:id="14"/>
      </w:r>
      <w:r>
        <w:rPr>
          <w:rFonts w:ascii="Amiri" w:hAnsi="Amiri" w:eastAsia="Amiri" w:cs="Amiri"/>
          <w:color w:val="111111"/>
          <w:sz w:val="28"/>
          <w:sz w:val="28"/>
          <w:szCs w:val="28"/>
          <w:rtl w:val="true"/>
          <w:lang w:bidi="ar-SA"/>
        </w:rPr>
        <w:t xml:space="preserve">ومنهم الحافظ ابن حجر في شرح صحيح البخاري </w:t>
      </w:r>
      <w:r>
        <w:rPr>
          <w:rFonts w:eastAsia="Amiri" w:cs="Amiri" w:ascii="Amiri" w:hAnsi="Amiri"/>
          <w:color w:val="111111"/>
          <w:sz w:val="28"/>
          <w:szCs w:val="28"/>
          <w:lang w:bidi="ar-SA"/>
        </w:rPr>
        <w:t>13/410</w:t>
      </w:r>
      <w:r>
        <w:rPr>
          <w:rFonts w:ascii="Amiri" w:hAnsi="Amiri" w:eastAsia="Amiri" w:cs="Amiri"/>
          <w:color w:val="111111"/>
          <w:sz w:val="28"/>
          <w:sz w:val="28"/>
          <w:szCs w:val="28"/>
          <w:rtl w:val="true"/>
          <w:lang w:bidi="ar-SA"/>
        </w:rPr>
        <w:t>، إذ قال عند ذكره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شئ معه،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أصرح في الرد علي من أثبت حوادث لا أول لها من رواية الباب، وهي من مستشنع المسائل المنسوبة لابن تيمية، ووقفت في كلام له علي هذا الحديث يرجح الرواية التي في هذا الباب علي غيرها مع أن قضية الجمع بين الروايتين تقتضي حمل هذه علي التي في بدء الخلق لا العكس، والجمع يقدم علي الترجيح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هذه المسألة الحافظ ابن دقيق العيد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12/202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هنا ممن يدعي الحذق في المعقولات ويميل إلي الفلسفة </w:t>
      </w:r>
      <w:r>
        <w:rPr>
          <w:rStyle w:val="FootnoteAnchor"/>
          <w:rtl w:val="true"/>
        </w:rPr>
        <w:footnoteReference w:id="15"/>
      </w:r>
      <w:r>
        <w:rPr>
          <w:rFonts w:ascii="Amiri" w:hAnsi="Amiri" w:eastAsia="Amiri" w:cs="Amiri"/>
          <w:color w:val="111111"/>
          <w:sz w:val="28"/>
          <w:sz w:val="28"/>
          <w:szCs w:val="28"/>
          <w:rtl w:val="true"/>
          <w:lang w:bidi="ar-SA"/>
        </w:rPr>
        <w:t>فظن أن المخالف في حدوث العالم لا يكفر لأنه من قبيل مخالفة الإجماع، وتمسك بقولنا إن منكر الإجماع لا يكفر علي الإطلاق حتي يثبت النقل بذلك متواتراً عن صاحب الشرع،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تمسك ساقط إما عن عمي في البصيرة أو تعامٍِ، لأن حدوث العالم من قبيل ما اجتمع فيه الإجماع والتواتر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أنكر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مراتب الإجماع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إجماع علي أن الله لم يزل وحده ولا شئ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كلام ابن تيمية هذا الإمام المحدث العلامة الكوثري رحمه الله تعالي هناك بما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الألباني عقيدة ابن تيمية بقدم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شئ خلقه الله تعالي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رد أيضاً علي من يقول بحوادث لا أول لها، وأنه ما من مخلوق الا ومسبوق بمخلوق قبله، وهكذا إلي ما لا بداية له، بحيث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مخلوق، فالحديث يبطل هذا القول ويعين أن القلم هو أول مخلوق، فليس قبله قطعاً أي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أطال ابن تيمية الكلام في رده علي الفلاسفة إثبات حوادث لا أول لها، وجاء في أثناء ذلك بما تحار فيه العقول، ولا تقبله أكثر القلوب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الألباني بعد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القول منه غير مقبول، بل هو مرفوض بهذا الحديث، وكم كنا نود أن لا يلج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المولج، لأن الكلام فيه شبيه بالفلسفة وعلم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59" w:name="pg12244_154512"/>
    </w:p>
    <w:p>
      <w:pPr>
        <w:pStyle w:val="BookText"/>
        <w:rPr/>
      </w:pPr>
      <w:bookmarkEnd w:id="159"/>
      <w:r>
        <w:rPr>
          <w:rFonts w:ascii="Amiri" w:hAnsi="Amiri" w:eastAsia="Amiri" w:cs="Amiri"/>
          <w:color w:val="111111"/>
          <w:sz w:val="28"/>
          <w:sz w:val="28"/>
          <w:szCs w:val="28"/>
          <w:rtl w:val="true"/>
          <w:lang w:bidi="ar-SA"/>
        </w:rPr>
        <w:t xml:space="preserve">وقال الألباني في شرحه المختصر للعقيدة الطحاوية، طبع المكتب الإسلامي، الطبعة الأولي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أقول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الراجح هذا أم ذلك، فالإختلاف المذكور يدل بمفهومه علي أن العلماء اتفقوا علي أن هناك أول مخلوق، والقائلون بحوادث لا أول لها مخالفون لهذا الإتفاق، لأنهم يصرحون بأن ما من مخلوق إلا وقبله مخلوق، وهكذا إلي ما لا أول له، كما صرح بذلك ابن تيمية في بعض كتبه، فإن قالوا العرش أول مخلوق، كما هو ظاهر كلام الشارح، نقضوا قولهم بحوادث لا أول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يقولوا بذلك خالفوا الإتفاق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هذا فإنه مهم، والله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لمن نصغي في تصحيح هذه المسألة العقائدية التي هي من أصول الدين؟ لابن تيمية أم للألباني؟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أخطأ منهما؟</w:t>
      </w:r>
    </w:p>
    <w:p>
      <w:pPr>
        <w:pStyle w:val="BookText"/>
        <w:rPr/>
      </w:pPr>
      <w:r>
        <w:rPr>
          <w:rFonts w:ascii="Amiri" w:hAnsi="Amiri" w:eastAsia="Amiri" w:cs="Amiri"/>
          <w:color w:val="111111"/>
          <w:sz w:val="28"/>
          <w:sz w:val="28"/>
          <w:szCs w:val="28"/>
          <w:rtl w:val="true"/>
          <w:lang w:bidi="ar-SA"/>
        </w:rPr>
        <w:t>وهل أدركتم الخلاف الواقع بينهما في هذه المسألة التوحيدية؟</w:t>
      </w:r>
    </w:p>
    <w:p>
      <w:pPr>
        <w:pStyle w:val="Heading4"/>
        <w:numPr>
          <w:ilvl w:val="3"/>
          <w:numId w:val="1"/>
        </w:numPr>
        <w:rPr/>
      </w:pPr>
      <w:bookmarkStart w:id="160" w:name="__RefHeading___Toc6669343_417432637"/>
      <w:bookmarkStart w:id="161" w:name="_Toc52"/>
      <w:bookmarkEnd w:id="160"/>
      <w:r>
        <w:rPr>
          <w:rtl w:val="true"/>
        </w:rPr>
        <w:t>قول ابن تيمية بفناء النار و دخول أهلها الجنة</w:t>
      </w:r>
      <w:bookmarkEnd w:id="161"/>
    </w:p>
    <w:p>
      <w:pPr>
        <w:pStyle w:val="BookText"/>
        <w:rPr/>
      </w:pPr>
      <w:r>
        <w:rPr>
          <w:rFonts w:ascii="Amiri" w:hAnsi="Amiri" w:eastAsia="Amiri" w:cs="Amiri"/>
          <w:color w:val="111111"/>
          <w:sz w:val="28"/>
          <w:sz w:val="28"/>
          <w:szCs w:val="28"/>
          <w:rtl w:val="true"/>
          <w:lang w:bidi="ar-SA"/>
        </w:rPr>
        <w:t xml:space="preserve">ابن تيمية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تفني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والألباني يخطئه فيها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مسألة عقائدية خطيرة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أن ابن تيمية يقول بفناء النار ويدعي أن في المسألة نزاعاً معروفاً عن التابعين ومن بعدهم فيها، والكل منا يعرف أن هذه المسألة من مسائل العقيدة لأنها لا تذكر في باب الوضوء من كتب الفقه ولا في باب الحيض والنفاس ولا في غير ذلك من الأبواب كالإجارة والنكاح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هي من مسائل </w:t>
      </w:r>
    </w:p>
    <w:p>
      <w:pPr>
        <w:pStyle w:val="BookText"/>
        <w:rPr/>
      </w:pPr>
      <w:r>
        <w:rPr>
          <w:rFonts w:ascii="Amiri" w:hAnsi="Amiri" w:eastAsia="Amiri" w:cs="Amiri"/>
          <w:color w:val="111111"/>
          <w:sz w:val="28"/>
          <w:sz w:val="28"/>
          <w:szCs w:val="28"/>
          <w:rtl w:val="true"/>
          <w:lang w:bidi="ar-SA"/>
        </w:rPr>
        <w:t>أصول الإعتقاد ومع ذلك جري الخلاف فيها بين ابن تيمية وتلميذه ابن القيم من جهة وبين الألباني من جهة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ذلك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الألباني في مقدمة كتاب رفع الأستار لإبطال أدلة القائلين بفناء النار لمحمد بن إسما عيل الأمير الصنعاني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في البطاقات نظراً وتقليباً، عما قد يكون فيها من الكنوز بحثاً وتفتيشاً، حتي وقعت عيني علي رسالة للإمام الصنعاني، تحت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الأستار لإبطال أدلة القائلين بفناء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 رقم الرسالة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فطلبته، فإذا فيه عدة رسائل، هذه الثالثة منها، فدرستها دراسة دقيقة واعية، لأن مؤلفها الإمام الصنعاني رحمه الله تعالي رد فيها علي شيخ الإسلام ابن تيمية وتلميذه ابن القيم ميلهما إلي القول بفناء النار، بأسلوب علمي رصين دقيق، من غير عصبية مذهبية، ولا متابعة أشعرية ولا معتزلية، كما قال هو نفسه رحمه الله تعالي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تعرضت لرد قولهما هذا منذ أكثر من عشرين سنة بإيجاز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الأحاديث الضعيفة في المجلد الثاني منه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تخريجي فيه بعض الأحاديث المرفوعة، والآثار الموقوفة التي احتجا ببعضها علي ما ذهبا إليه من القول بفناء النار، وبينت هناك وهاءها وضعفها، وأن لابن القيم قولاً آخر، وهو أن النار لا تفني أبداً، وإن لابن تيمية قاعدة في الرد علي من قال بفناء الجنة والنار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توهمت يومئذ أنه يلتقي فيها مع ابن القيم في قوله الآخر، فإذا بالمؤلف الصنعاني يبين بما نقله عن ابن القيم أن الرد المشار اليه إنما يعني الرد علي من قال بفناء الجنة فقط من الجهمية دون من قال بفناء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نفسه أعني ابن تيمية يقول بفنائها، وليس هذا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وأن أهلها يدخلون بعد ذلك جنات تجري من تحتها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واضح كل الوضوح في الفصول الثلاثة التي عقدها ابن القيم لهذه المسألة الخطيرة في كتابه حادي الأرواح إلي بلاد الأفراح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حشد فيها من خيل الأدلة ورجلها، وكثيرها وقلها، ودقها وجلها، وأجري فيها قلمه، ونشر فيها علمه وأتي بكل ما قدر عليه من قال وقيل، واستنفر كل قبيل وجيل، كما قال المؤلف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أضفي بهذا الوصف علي ابن تيمية، وابن القيم أولي به وأحري، لأننا من طريقه عرفنا رأي ابن تيمية، في هذه المسألة، وبعض أقواله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حشد الأدلة المزعومة وتكثيرها، فهي من ابن القيم وصياغته، وإن كان ذلك لا ينفي أنه تلقي ذلك كله أو جله من شيخه في بعض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الألباني أيضاً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عذاب لا آخر له لم يكن هناك رحمة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الرحمة عنده لا تتحقق إلا بشمولها للكفار المعاندين الطاغين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من أكبر الأدلة علي خطأ ابن تيمية وبعده هو ومن تبعه عن الصواب في هذه المسالة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انتهيكلام الألباني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رجع إلي كتاب الأرواح لابن القيم، وما كتبه الألباني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أن الألباني مخالف لابن تيمية وابن القيم ومن تبعهما في هذه المسألة العقائدية التي وصفها بأنها خطيرة، لا سيما وقد صرح بقوله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من أكبر الأدلة علي خطأ ابن تيمية وبعده هو ومن تبعه عن الصواب في هذه المسألة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الغريب أننا رأينا في هذه الأيام كتاباً لرجل معاصر مقلد لابن تيمية وهو يرد فيه علي الألباني تعديه بزعمه علي ابن القيم وابن تيمية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المختار لبيان فناء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صالح الحميد طبع مطبعة السفير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نجمل ما في الكتاب بنقل خلاصته المهمة وهي من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الكريم صالح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علي الألباني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لكلامنا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ابن القيم أشياء ما تصلح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قبل اتصاله بشيخه أو أنه دخل عليه من ابن عربي، ولا أدري ما المراد ولكني أنفي أن يكون في كتب ابن القيم شئ ما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وصلت إلي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للصنعاني وفيها مقدمة الألباني وتعليقه، فلما قرأت المقدمة عرفت السر الذي من أجله تكلم من تكلم بكتب ابن القيم فقد رأيت تهجماً عنيفاً من الألباني علي الشيخ وتلميذه لا صبر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 بما سقط به أهل البدع والأهواء من الغلو في التأويل وأن ابن القيم انتصر لشيخه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ابن تيمية يحتج لهذا القول بكل دليل يتوهمه ويتكلف في الرد علي الأدلة المخالفة له تكلفاً ظاهراً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بلغ بهما الأمر إلي تحكيم العقل فيما لا مجال له فيه كما يفعل المعتزلة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زعم أن تأويل المعتزلة والأشاعرة لآيات وأحاديث الصفات </w:t>
      </w:r>
    </w:p>
    <w:p>
      <w:pPr>
        <w:pStyle w:val="BookText"/>
        <w:rPr/>
      </w:pPr>
      <w:r>
        <w:rPr>
          <w:rFonts w:ascii="Amiri" w:hAnsi="Amiri" w:eastAsia="Amiri" w:cs="Amiri"/>
          <w:color w:val="111111"/>
          <w:sz w:val="28"/>
          <w:sz w:val="28"/>
          <w:szCs w:val="28"/>
          <w:rtl w:val="true"/>
          <w:lang w:bidi="ar-SA"/>
        </w:rPr>
        <w:t>كاستواء الله علي عرشه ونزوله إلي السماء ومجيئه يوم القيامة وغير ذلك من التأويل أيسر من تأويل ابن القيم النصوص من أجل القول بفناء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شيخ الإسلام ابن تيمية زلت به القدم فقال قولاً لم يسبق إليه ولا قام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طعن الألباني وقدحه علي الشيخ وتلميذه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كتبت في المسألة دفاعاً عنهما وبياناً بأن الحق معهما وأنا علي بصيرة من ذلك حيث دعوت للمباهلة من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خصم آخر لعبد الكريم صالح الحميد يدرس في جامعة أم القري بمكة صنف رسالة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 لإبطال ادعاء فناء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أن ينفي فيها القول بفناء النار عن ابن تيمية، مع أنه ثابت عنه كالشمس كما قال الألباني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 أنهم يموجون في العقيدة ويضطربون كاضطراب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متنازعون في هذه المسألة الإعتقادية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الحق في هذه المسألة العقائدية هل هو عند ابن تيمية وابن القيم القائلين بفناء النار؟ أم عند الألباني القائل ببقائها؟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يختلف هؤلاء في أصول العقيدة فيما بينهم، وينعون علي غيرهم الإختلاف والمباينة عنهم في أصول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مهم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نعلم أن القول بفناء النار هو رأي الجهم بن صفوان كما تجد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الرابع من أسفل الطبعة الهندية في ترجمة أبي مطيع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فالجهم بن صفوان هو سلف من يقول بفناء النار</w:t>
      </w:r>
      <w:r>
        <w:rPr>
          <w:rFonts w:eastAsia="Amiri" w:cs="Amiri" w:ascii="Amiri" w:hAnsi="Amiri"/>
          <w:color w:val="111111"/>
          <w:sz w:val="28"/>
          <w:szCs w:val="28"/>
          <w:rtl w:val="true"/>
          <w:lang w:bidi="ar-SA"/>
        </w:rPr>
        <w:t xml:space="preserve">! </w:t>
      </w:r>
      <w:bookmarkStart w:id="162" w:name="pg12244_154517"/>
    </w:p>
    <w:p>
      <w:pPr>
        <w:pStyle w:val="Heading4"/>
        <w:numPr>
          <w:ilvl w:val="3"/>
          <w:numId w:val="1"/>
        </w:numPr>
        <w:rPr/>
      </w:pPr>
      <w:bookmarkStart w:id="163" w:name="__RefHeading___Toc6669345_417432637"/>
      <w:bookmarkStart w:id="164" w:name="_Toc53"/>
      <w:bookmarkEnd w:id="162"/>
      <w:bookmarkEnd w:id="163"/>
      <w:r>
        <w:rPr>
          <w:rtl w:val="true"/>
        </w:rPr>
        <w:t>قول ابن تيمية بأن الله قد يستقر علي ظهر بعوضة</w:t>
      </w:r>
      <w:bookmarkEnd w:id="164"/>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يثبت استقرار الله علي العرش ويجوز استقراره علي ظهر بعوضة والألباني يخالف عقيدة الاستقرار هذه ويعتبرها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ابن تيمية يقول باستقرار الله سبحانه وتعالي عما يقول، علي العرش، والألباني يخالف ذلك فيقول بأنه لا يجوز اعتقاد الإستقرار وإليك ذلك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تلبيس الجهمية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 شاء لاستقر علي ظهر بعوضة فاستقلت به بقدرته ولطف ربوبيته فكيف علي عرش عظيم أكبر من السموات والأرض، فكيف تنكر أيها النفاج أن عرشه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أي انسان عاقل أن ينكر ذلك، ولا أن يقول ليس هذا كلام ابن تيمية إنما هو نقل، وذلك لأن ابن تيمية مقر مقرر لهذا الكلام لم ينكره بل هو حاض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ابن القيم في كتابه إجتماع الجيوش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هندية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 بشر المريسي، والرد علي الجهمية، من أجلّ الكتب المصنفة في السنة وأنفعها، وينبغي لكل طالب سنة مراده الوقوف علي ما كان عليه الصحابة والتابعون والأئمة أن يقرأ كتابيه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بهما أشد الوصية ويعظمهما جداً، وفيهما من تقرير التوحيد والأسماء والصفات بالعقل والنقل ما ليس في غيرهما</w:t>
      </w:r>
      <w:r>
        <w:rPr>
          <w:rFonts w:eastAsia="Amiri" w:cs="Amiri" w:ascii="Amiri" w:hAnsi="Amiri"/>
          <w:color w:val="111111"/>
          <w:sz w:val="28"/>
          <w:szCs w:val="28"/>
          <w:rtl w:val="true"/>
          <w:lang w:bidi="ar-SA"/>
        </w:rPr>
        <w:t xml:space="preserve">. </w:t>
      </w:r>
      <w:bookmarkStart w:id="165" w:name="pg12244_154518"/>
    </w:p>
    <w:p>
      <w:pPr>
        <w:pStyle w:val="BookText"/>
        <w:rPr/>
      </w:pPr>
      <w:bookmarkEnd w:id="165"/>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هذه الفقرة حامد الفقي علي خلف صفحة الغلاف الداخلي لكتاب رد الدارمي علي بشر المريسي، فتنبه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صرح بلفظة الإستقرار التي لم ترد في كتاب ولا في سنة ابن عثيمين،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لمعة الإعتقاد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استواء حقيقي معناه العلو والإستقرار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الألباني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الألباني عقيدة الإستقرار هذه التي يقول بها ابن تيمية ومقلدوه بكل صراحة في مقدمة مختصر العلو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ما الذي منع المصنف عفا الله عنه من الإستقرار علي هذه القول، وعلي جزمه بأن هذه الأثر منكر كما تقدم عنه، فإنه يتضمن نسبة القعود علي العرش لله عز وجل، وهذا يستلزم نسبة الإستقرار عليه لله تعالي وهذا مما لم يرد، فلا يجوز اعتقاده ونسبته إلي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فتأملوا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الحق في هذه المسألة والصواب مع ابن تيمية الذي يثبت الإستقرار أم مع الألباني الذي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يختلفان في هذا الأصل العقائدي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منهما الذي أصابه في توحيد الأسماء والصفات، الإختلال؟</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669347_417432637"/>
      <w:bookmarkStart w:id="167" w:name="_Toc54"/>
      <w:bookmarkEnd w:id="166"/>
      <w:r>
        <w:rPr>
          <w:rtl w:val="true"/>
        </w:rPr>
        <w:t>قول ابن تيمية بأن الله يقعد النبي الي جنبه علي العرش</w:t>
      </w:r>
      <w:bookmarkEnd w:id="1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وابن القيم يقولان بقعود الله علي العرش والألباني ينكر عقيدة القعود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الحافظ أبو حيان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النهر الماد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وقرأت في كتاب لأحمد بن تيمية هذا الذي عاصرنا وهو بخطه سماه كتاب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يجلس علي الكرسي وقد أخلي منه مكاناً يقعد فيه معه رسول الله صلي الله عليه وسلم تحيل عليه التاج محمد بن علي بن عبد الحق البارنباري وكان أظهر أنه داعية له حتي أخذه منه وقرأنا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العرش هذا غير الرسالة العرشية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 هذه العقيدة ابن القيم في كتابه بدائع الفوائد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المروزي كتاباً في فضيلة النبي</w:t>
      </w:r>
    </w:p>
    <w:p>
      <w:pPr>
        <w:pStyle w:val="BookText"/>
        <w:rPr/>
      </w:pPr>
      <w:r>
        <w:rPr>
          <w:rFonts w:ascii="Amiri" w:hAnsi="Amiri" w:eastAsia="Amiri" w:cs="Amiri"/>
          <w:color w:val="111111"/>
          <w:sz w:val="28"/>
          <w:sz w:val="28"/>
          <w:szCs w:val="28"/>
          <w:rtl w:val="true"/>
          <w:lang w:bidi="ar-SA"/>
        </w:rPr>
        <w:t>صلي الله عليه وسلم وذكر فيه إقعاده علي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القيم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جرير الطبري وإمام هؤلاء كلهم مجاهد إمام التفسير وهو قول أبي الحسن الدارقطني، ومن شعره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الشفاعة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أحمد المصطفي مسنده</w:t>
      </w:r>
    </w:p>
    <w:p>
      <w:pPr>
        <w:pStyle w:val="BookText"/>
        <w:rPr/>
      </w:pPr>
      <w:r>
        <w:rPr>
          <w:rFonts w:ascii="Amiri" w:hAnsi="Amiri" w:eastAsia="Amiri" w:cs="Amiri"/>
          <w:color w:val="111111"/>
          <w:sz w:val="28"/>
          <w:sz w:val="28"/>
          <w:szCs w:val="28"/>
          <w:rtl w:val="true"/>
          <w:lang w:bidi="ar-SA"/>
        </w:rPr>
        <w:t xml:space="preserve">وجاء حديث بإقعاده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العرش أيضاً فلا نجحده</w:t>
      </w:r>
    </w:p>
    <w:p>
      <w:pPr>
        <w:pStyle w:val="BookText"/>
        <w:rPr/>
      </w:pPr>
      <w:r>
        <w:rPr>
          <w:rFonts w:ascii="Amiri" w:hAnsi="Amiri" w:eastAsia="Amiri" w:cs="Amiri"/>
          <w:color w:val="111111"/>
          <w:sz w:val="28"/>
          <w:sz w:val="28"/>
          <w:szCs w:val="28"/>
          <w:rtl w:val="true"/>
          <w:lang w:bidi="ar-SA"/>
        </w:rPr>
        <w:t xml:space="preserve">أمروا الحديث علي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تدخلوا فيه ما يفسده</w:t>
      </w:r>
    </w:p>
    <w:p>
      <w:pPr>
        <w:pStyle w:val="BookText"/>
        <w:rPr/>
      </w:pPr>
      <w:r>
        <w:rPr>
          <w:rFonts w:ascii="Amiri" w:hAnsi="Amiri" w:eastAsia="Amiri" w:cs="Amiri"/>
          <w:color w:val="111111"/>
          <w:sz w:val="28"/>
          <w:sz w:val="28"/>
          <w:szCs w:val="28"/>
          <w:rtl w:val="true"/>
          <w:lang w:bidi="ar-SA"/>
        </w:rPr>
        <w:t xml:space="preserve">ولا تنكروا أنه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تنكروا أنه يقعده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 كلام ابن القيم من كتابه بدائع 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يعتبر هذا من الإطراء المذموم الذي ينهي من يدعي السلفية غيرهم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نهانا عنه سيدنا رسول الله صلي الله عليه وسلم؟ والذي فيه التشبيه بعقيدة النصاري القائلين أن لله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البوصيري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ما ادعته النصاري في نبيهم واحكم بما شئت مدحاً فيه واحتكم</w:t>
      </w:r>
    </w:p>
    <w:p>
      <w:pPr>
        <w:pStyle w:val="BookText"/>
        <w:rPr/>
      </w:pPr>
      <w:r>
        <w:rPr>
          <w:rFonts w:ascii="Amiri" w:hAnsi="Amiri" w:eastAsia="Amiri" w:cs="Amiri"/>
          <w:color w:val="111111"/>
          <w:sz w:val="28"/>
          <w:sz w:val="28"/>
          <w:szCs w:val="28"/>
          <w:rtl w:val="true"/>
          <w:lang w:bidi="ar-SA"/>
        </w:rPr>
        <w:t>ومن المؤسف له جداً أن بعض المعاصرين الذين لا يميزون بين النقير والفتيل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هذا عن ابن القيم ويعتبرها خصوصية عجيبة وغريبة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للغرابة ويا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الألباني لذلك ورده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الألباني رد هذه العقيدة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العلو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ذلك لم يثبت عن مجاهد، بل صح عنه ما يخالفه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عزاه للدار قطني لا يصح إسناده كما بيناه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الضعيفة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وأشرت إلي ذلك تحت ترجمة الدار قطني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ذلك قولاً لابن جرير فيه نظر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الألباني في آخر تلك الصحفية 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مجاهد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يتخذ ديناً وعقيدة، ما دام أنه ليس له شاهد من الكتاب والسنة، فيا ليت المصنف إذ ذكره عنه جزم برده وعدم صلاحيته للإحتجاج به، ولم يتردد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انتهيكلام الألباني فتأمل</w:t>
      </w:r>
      <w:r>
        <w:rPr>
          <w:rFonts w:eastAsia="Amiri" w:cs="Amiri" w:ascii="Amiri" w:hAnsi="Amiri"/>
          <w:color w:val="111111"/>
          <w:sz w:val="28"/>
          <w:szCs w:val="28"/>
          <w:rtl w:val="true"/>
          <w:lang w:bidi="ar-SA"/>
        </w:rPr>
        <w:t xml:space="preserve">!! </w:t>
      </w:r>
      <w:bookmarkStart w:id="168" w:name="pg12244_154521"/>
    </w:p>
    <w:p>
      <w:pPr>
        <w:pStyle w:val="BookText"/>
        <w:rPr/>
      </w:pPr>
      <w:bookmarkEnd w:id="168"/>
      <w:r>
        <w:rPr>
          <w:rFonts w:ascii="Amiri" w:hAnsi="Amiri" w:eastAsia="Amiri" w:cs="Amiri"/>
          <w:color w:val="111111"/>
          <w:sz w:val="28"/>
          <w:sz w:val="28"/>
          <w:szCs w:val="28"/>
          <w:rtl w:val="true"/>
          <w:lang w:bidi="ar-SA"/>
        </w:rPr>
        <w:t>فالآن من هو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وابن القيم اللذان يثبتان قعود الله علي العرش وإقعاد سيدنا محمد صلي الله عليه وسلم يوم القيامة بجنبه؟</w:t>
      </w:r>
    </w:p>
    <w:p>
      <w:pPr>
        <w:pStyle w:val="BookText"/>
        <w:rPr/>
      </w:pPr>
      <w:r>
        <w:rPr>
          <w:rFonts w:ascii="Amiri" w:hAnsi="Amiri" w:eastAsia="Amiri" w:cs="Amiri"/>
          <w:color w:val="111111"/>
          <w:sz w:val="28"/>
          <w:sz w:val="28"/>
          <w:szCs w:val="28"/>
          <w:rtl w:val="true"/>
          <w:lang w:bidi="ar-SA"/>
        </w:rPr>
        <w:t>أم الألباني النافي لذلك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يتخذ هذا ديناً وعقيدة؟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في الأمر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وأفيدونا يرحمكم الله؟</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6669349_417432637"/>
      <w:bookmarkStart w:id="170" w:name="_Toc55"/>
      <w:bookmarkEnd w:id="169"/>
      <w:r>
        <w:rPr>
          <w:rtl w:val="true"/>
        </w:rPr>
        <w:t>ابن تيمية يكذب حديثا متفقا علي صحته في علي</w:t>
      </w:r>
      <w:bookmarkEnd w:id="17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الألباني يصف ابن تيمية بأنه جريء علي تكذيب الحديث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ابن تيمية حديثاً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سنته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فضل سيدنا علي بن أبي طالب رضي الله عنه وأرضاه، فادعي بأنه لم يصح اعتماداً علي ابن حزم حيث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فليس هو في الصحاح، لكن هو مما رواه العلماء، وتنازع الناس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نقلاً عن ابن حزم بزعمه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كنت مولاه فعلي مولاه فلا يصح من طريق الثقات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متواتر، نص الذهبي علي ذلك في سير أعلام النبلاء </w:t>
      </w:r>
      <w:r>
        <w:rPr>
          <w:rFonts w:eastAsia="Amiri" w:cs="Amiri" w:ascii="Amiri" w:hAnsi="Amiri"/>
          <w:color w:val="111111"/>
          <w:sz w:val="28"/>
          <w:szCs w:val="28"/>
          <w:lang w:bidi="ar-SA"/>
        </w:rPr>
        <w:t>8/335</w:t>
      </w:r>
      <w:r>
        <w:rPr>
          <w:rFonts w:eastAsia="Amiri" w:cs="Amiri" w:ascii="Amiri" w:hAnsi="Amiri"/>
          <w:color w:val="111111"/>
          <w:sz w:val="28"/>
          <w:szCs w:val="28"/>
          <w:rtl w:val="true"/>
          <w:lang w:bidi="ar-SA"/>
        </w:rPr>
        <w:t xml:space="preserve">). </w:t>
      </w:r>
      <w:bookmarkStart w:id="171" w:name="pg12244_154522"/>
    </w:p>
    <w:p>
      <w:pPr>
        <w:pStyle w:val="BookText"/>
        <w:rPr/>
      </w:pPr>
      <w:bookmarkEnd w:id="171"/>
      <w:r>
        <w:rPr>
          <w:rFonts w:ascii="Amiri" w:hAnsi="Amiri" w:eastAsia="Amiri" w:cs="Amiri"/>
          <w:color w:val="111111"/>
          <w:sz w:val="28"/>
          <w:sz w:val="28"/>
          <w:szCs w:val="28"/>
          <w:rtl w:val="true"/>
          <w:lang w:bidi="ar-SA"/>
        </w:rPr>
        <w:t>رد الألباني علي ابن تيمية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صحيحته </w:t>
      </w: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العجيب حقاًّ أن يتجرأ شيخ الإسلام ابن تيمية علي إنكار هذا الحديث وتكذيبه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بالحديث المتقدم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بعد ذلك وجه تكذيبه للحديث، إلا التسرع والمبالغة في الرد علي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الألباني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مهم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الألباني لا يعول علي تصحيح ابن تيمية ولا علي تضعيفه للأحاديث بل ينصح طلاب العلم أن ليعولوا عليه أيضاً ويؤكد الألباني عليهم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أنصح لكل من وقف علي هذا الكتاب أو غيره أن لا يبادر إلي العمل بما فيه من الأحاديث إلا بعد التأكد من ثبوتها، وقد سهلنا له السبيل إلي ذلك بما علقناه عليها، فما كان ثابتاً منها عمل به وعض عليه النواجذ وإلا فاتركه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فالألباني يقول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لي في الحديث ولا ترجعوا إلي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من ينبغي أن يعول طلاب العلم؟ علي تصحيحات وتضعيفات ابن تيمية أم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 w:name="__RefHeading___Toc6669351_417432637"/>
      <w:bookmarkStart w:id="173" w:name="_Toc56"/>
      <w:bookmarkEnd w:id="172"/>
      <w:r>
        <w:rPr>
          <w:rtl w:val="true"/>
        </w:rPr>
        <w:t>ابن تيمية ينكر المجاز في اللغة</w:t>
      </w:r>
      <w:bookmarkEnd w:id="173"/>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ينكر المجاز وبعض المتعصبين له يبالغون فينكرون المجاز في القرآن والألباني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يرحمك الله تعالي أن ابن تيمية أنكر المجاز وبين بطلان تقسيم اللفظ إلي حقيقة ومجاز كما أثبت بطلان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إذا لم يكن معه قرينة دل علي أنه حقيقة وإن لم يدل إلا معها فهو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ذلك نصوص كثيرة منها قوله في كتاب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إن دل بلا قرينة فهو حقيقة، وإن لم يدل إلا معها فهو مجاز، فقد تبين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وتلميذ ابن تيمية وهو ابن القيم يعتبر المجاز في كتابه الصواعق المرسلة علي الجهمية والمعطلة، طاغوتاً، فيقول، كما في مختصر الصواعق المرسلة أول الجزء الثاني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كسر الطاغوت الثالث الذي وضعته الجهمية لتعطيل حقائق الأسماء والصفات وهو طاغوت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اسم كتاب ابن القيم مجازي لأن كتابه ليس 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راجع قواميس اللغة لن يجد أن معني صواعق هو كتاب أو مصنف لابن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ابن القيم متناقض في هذه المسألة لأنه أثبت المجاز في القرآن وجاء له بأمثلة، وكذا في لغة العرب بكل توسع في كتابه الفوائد المشوقة الي علوم القرآن وعلم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الفوائد المشوقة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مخالفة الألباني لابن تيمية في هذا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الألباني في مقدمة مختصر العلو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ما نصه</w:t>
      </w:r>
      <w:r>
        <w:rPr>
          <w:rFonts w:eastAsia="Amiri" w:cs="Amiri" w:ascii="Amiri" w:hAnsi="Amiri"/>
          <w:color w:val="111111"/>
          <w:sz w:val="28"/>
          <w:szCs w:val="28"/>
          <w:rtl w:val="true"/>
          <w:lang w:bidi="ar-SA"/>
        </w:rPr>
        <w:t xml:space="preserve">: </w:t>
      </w:r>
      <w:bookmarkStart w:id="174" w:name="pg12244_154524"/>
    </w:p>
    <w:p>
      <w:pPr>
        <w:pStyle w:val="BookText"/>
        <w:rPr/>
      </w:pPr>
      <w:bookmarkEnd w:id="174"/>
      <w:r>
        <w:rPr>
          <w:rFonts w:ascii="Amiri" w:hAnsi="Amiri" w:eastAsia="Amiri" w:cs="Amiri"/>
          <w:color w:val="111111"/>
          <w:sz w:val="28"/>
          <w:sz w:val="28"/>
          <w:szCs w:val="28"/>
          <w:rtl w:val="true"/>
          <w:lang w:bidi="ar-SA"/>
        </w:rPr>
        <w:t>قرائن المجاز الموجبة للعدول إليه عن الحقيقة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 التي كنا فيها والعير التي أقبلنا فيها أي أهلهما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هامان ابن لي 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 من يبني، لأن مثله مما يعرف أنه لا 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دليل علي أن الله غير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وإمارة الدعوة الباطلة تجردها عن أحد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إيثار الحق علي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المرتضي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669353_417432637"/>
      <w:bookmarkStart w:id="176" w:name="_Toc57"/>
      <w:bookmarkEnd w:id="175"/>
      <w:r>
        <w:rPr>
          <w:rtl w:val="true"/>
        </w:rPr>
        <w:t>ابن تيمية يزعم أن الله علي صورة إنسان</w:t>
      </w:r>
      <w:bookmarkEnd w:id="176"/>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اختلافهم في اثبات الصورة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علي صورة الرحمن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يرحمك الله تعالي أن ابن تيمية يقول بثبوت حديث أن الله خلق آدم علي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في كتابه التأسيس في رد أساس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يتبناه أتباعه أو مقلدوه الآن حتي ألّف أحدهم وهو حمود التويجري كتاباً في إثبات ذلك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أهل الإيمان في خلق آدم علي صورة الرحمن </w:t>
      </w:r>
      <w:r>
        <w:rPr>
          <w:rStyle w:val="FootnoteAnchor"/>
          <w:rtl w:val="true"/>
        </w:rPr>
        <w:footnoteReference w:id="19"/>
      </w:r>
      <w:r>
        <w:rPr>
          <w:rFonts w:ascii="Amiri" w:hAnsi="Amiri" w:eastAsia="Amiri" w:cs="Amiri"/>
          <w:color w:val="111111"/>
          <w:sz w:val="28"/>
          <w:sz w:val="28"/>
          <w:szCs w:val="28"/>
          <w:rtl w:val="true"/>
          <w:lang w:bidi="ar-SA"/>
        </w:rPr>
        <w:t>وقرظه له عبد العزيز بن باز كما يجده مطالع الكتاب في الصفحات الأولي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التويجري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 التعليل من وجوه أحدها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العلل التي ذكرها ابن خزيمة والألباني واهية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شيخ الإسلام أبو العباس ابن تيمية في كتابه الذي سماه نقض أساس التقديس، ما رواه الخلال عن إسحاق بن راهوية،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صحح إسحاق حديث ابن عمر مسنداً خلاف ما ذكره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أن يلتفت إلي تضعيف ابن خزيمة له فضلاً عن تضعيف الألباني له تقليدا لابن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الألباني علي ذلك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هذا الحديث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علي الأول بأنه منكر وعلي الثاني بأنه ضعيف ثم ختم بحثه في الحديث الثاني بقوله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من طريقيه، ومتنه منكر لمخالفته للأحاديث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w:t>
      </w:r>
      <w:r>
        <w:rPr>
          <w:rFonts w:eastAsia="Amiri" w:cs="Amiri" w:ascii="Amiri" w:hAnsi="Amiri"/>
          <w:color w:val="111111"/>
          <w:sz w:val="28"/>
          <w:szCs w:val="28"/>
          <w:rtl w:val="true"/>
          <w:lang w:bidi="ar-SA"/>
        </w:rPr>
        <w:t xml:space="preserve">!! </w:t>
      </w:r>
      <w:bookmarkStart w:id="177" w:name="pg12244_154526"/>
    </w:p>
    <w:p>
      <w:pPr>
        <w:pStyle w:val="Heading4"/>
        <w:numPr>
          <w:ilvl w:val="3"/>
          <w:numId w:val="1"/>
        </w:numPr>
        <w:rPr/>
      </w:pPr>
      <w:bookmarkStart w:id="178" w:name="__RefHeading___Toc6669355_417432637"/>
      <w:bookmarkStart w:id="179" w:name="_Toc58"/>
      <w:bookmarkEnd w:id="177"/>
      <w:bookmarkEnd w:id="178"/>
      <w:r>
        <w:rPr>
          <w:rtl w:val="true"/>
        </w:rPr>
        <w:t>ابن تيمية يزعم أن الله تعالي بذاته مع خلقه</w:t>
      </w:r>
      <w:bookmarkEnd w:id="179"/>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الخلاف بينهم في معية الله تعالي فبعضهم يقول هو مع خلقه حقيقة وبعضهم ينفي ذلك ويراه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 ابن تيمية ومن تبعه بأن صفة العلو أو الفوقية فوقية حقيقية وأن معية الله تعالي لخلقه بالعلم، فقال في كتابه الرد علي أساس التقديس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والباري سبحانه وتعالي فوق العالم فوقية حقيقية ليست فوقية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ذلك اثنان من أتباع ابن تيمية أو مقلديه وإليك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عثيمين في كتابه الذي سماه عقيدة أهل السنة والجماعة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كان هذا شانه كان مع خلقه حقيقة وان كان فوقهم علي عرشه حقيقة، ليس كمثله شئ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فتوي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فعقيدتنا أن لله تعالي معية حقيقية ذاتية تليق به وتقتضي احاطته بكل شئ علماً وقدرة وسمعاً وبصراً وسلطاناً وتدبيراً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مقرراً له ومنشرحاً له صدره ولله الحمد محمد الصالح العثيمين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عليه المدعو علي بن عبد الله الحواس في رسالة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النقول الصحيحة الواضحة الجلية عن السلف الصالح في معني المعية الإلهية الحقيقية، وهو مطبوع في الرياض مطابع الخالد</w:t>
      </w:r>
      <w:r>
        <w:rPr>
          <w:rFonts w:eastAsia="Amiri" w:cs="Amiri" w:ascii="Amiri" w:hAnsi="Amiri"/>
          <w:color w:val="111111"/>
          <w:sz w:val="28"/>
          <w:szCs w:val="28"/>
          <w:rtl w:val="true"/>
          <w:lang w:bidi="ar-SA"/>
        </w:rPr>
        <w:t xml:space="preserve">!! </w:t>
      </w:r>
      <w:bookmarkStart w:id="180" w:name="pg12244_154527"/>
    </w:p>
    <w:p>
      <w:pPr>
        <w:pStyle w:val="BookText"/>
        <w:rPr/>
      </w:pPr>
      <w:bookmarkEnd w:id="180"/>
      <w:r>
        <w:rPr>
          <w:rFonts w:ascii="Amiri" w:hAnsi="Amiri" w:eastAsia="Amiri" w:cs="Amiri"/>
          <w:color w:val="111111"/>
          <w:sz w:val="28"/>
          <w:sz w:val="28"/>
          <w:szCs w:val="28"/>
          <w:rtl w:val="true"/>
          <w:lang w:bidi="ar-SA"/>
        </w:rPr>
        <w:t>وكذلك رد عليه عبد الله بن إبراهيم القرعاوي في رسالته الأقوال السلفية النقية ترد علي من قال ان معية الله ذاتية، مطبوعة في مطابع الخالد للأوفست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الألباني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 في شرحه وتعليقه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العقيدة الطحاوية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المعطلة الذين ينفون علوه تعالي علي خلقه، وأنه بائن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 بعضهم بأنه موجود بذاته في كل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 الآن كيف يثبت بعضهم لله تعالي معية ذاتية لخلقه وبعضهم ينفيها ويرد علي من يقول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تعالي وبحمده</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6669357_417432637"/>
      <w:bookmarkStart w:id="182" w:name="_Toc59"/>
      <w:bookmarkEnd w:id="181"/>
      <w:r>
        <w:rPr>
          <w:rtl w:val="true"/>
        </w:rPr>
        <w:t>الالباني يحالف ابن تيمية في مسألة سماع الأموات</w:t>
      </w:r>
      <w:bookmarkEnd w:id="182"/>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اختلافهم في سماع الأموات ابن القيم يثبت ذلك تبعاً لشيخه ابن تيمية والألباني ينفي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القيم في كتابه الروح، في المسألة الأولي منه أن الميت يسمع سلام من يسلم عليه واحتج له بأحاديث منها الحديث الصحيح المشهور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الميت يسمع قرع نعال المشيعين له إذا انصرفوا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صحيحي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السلام علي من لا يشعر ولا يعلم بالمسلم محال، وقد علم النبي صلي الله عليه وسلم أمته إذا زاروا القبور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أهل الديار من المؤمنين والمسلمين، وإنا إن شاء الله بكم لاحقون، يرحم الله المستقدمين منا ومنكم والمستأخرين، نسأل الله لنا ولكم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السلام والخطاب والنداء الموجود يسمع، ويخاطب، ويعقل، ويرد، وان لم يسمع المسلم الرد، وإذا صلي قريباً منهم شاهدوه، وعلموا صلاته، وغبطوه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الألباني علي هذا الأمر واختلافه مع ابن القيم وابن تيمية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 في مقدمة كتاب نعمان الآلوسي الآيات البينات في عدم سماع الأموات، الذي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فهذه هي الطبعة الثالثة من كتاب الآيات البينات للشيخ نعمان الآلوسي بتحقيقي وتخريجي، في ثوب جديد قشيب، قام عليها الأخ الفاضل الأستاذ زهير الشاويش، جزاه الله خيراً، رغبةً منا في توسيع دائرة نشره وتوزيعه في البلاد الإسلامية، بعدما تبين للعديد من أهل الفضل والعلم أهمية موضوعه، واحتياج الجماهير إلي الإطلاع عليه، لا سيما من كان منهم لا يزال يعيش في أوحال الجاهلية الأولي، من الإستغاثة بغير الله والإستعانة بالأنبياء والصالحين الأموات وغيره من عباد الله، متوهمين أنهم يسمعونهم حين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الألباني</w:t>
      </w:r>
      <w:r>
        <w:rPr>
          <w:rFonts w:eastAsia="Amiri" w:cs="Amiri" w:ascii="Amiri" w:hAnsi="Amiri"/>
          <w:color w:val="111111"/>
          <w:sz w:val="28"/>
          <w:szCs w:val="28"/>
          <w:rtl w:val="true"/>
          <w:lang w:bidi="ar-SA"/>
        </w:rPr>
        <w:t xml:space="preserve">. </w:t>
      </w:r>
      <w:bookmarkStart w:id="183" w:name="pg12244_154529"/>
    </w:p>
    <w:p>
      <w:pPr>
        <w:pStyle w:val="BookText"/>
        <w:rPr/>
      </w:pPr>
      <w:bookmarkEnd w:id="183"/>
      <w:r>
        <w:rPr>
          <w:rFonts w:ascii="Amiri" w:hAnsi="Amiri" w:eastAsia="Amiri" w:cs="Amiri"/>
          <w:color w:val="111111"/>
          <w:sz w:val="28"/>
          <w:sz w:val="28"/>
          <w:szCs w:val="28"/>
          <w:rtl w:val="true"/>
          <w:lang w:bidi="ar-SA"/>
        </w:rPr>
        <w:t>فهل يا أستاذ ألباني تعتبر وتعد ابن القيم أيضاً ممن كان يعيش في أوحال الجاهلية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الحق مع ابن القيم حينما أثبت سماع الأموات بالأحاديث الصحيحة، أم الحق معك حينما نفيت سماع الأموات وأولت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راجعوا رسالة الإغاثة بأدلة الإستغاثة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6669359_417432637"/>
      <w:bookmarkStart w:id="185" w:name="_Toc60"/>
      <w:bookmarkEnd w:id="184"/>
      <w:r>
        <w:rPr>
          <w:rtl w:val="true"/>
        </w:rPr>
        <w:t>ابن تيمية يمدح المشبهين، والألباني يتظاهر بذمهم</w:t>
      </w:r>
      <w:bookmarkEnd w:id="185"/>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يدعي بأن المشبهة طائفة غير مذمومة والألباني يتظاهر بذم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أعجب ما قرأنا قول ابن تيمية في كتابه بيان تلبيس الجهمية، أو نقض أساس التقديس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كذلك فإسم المشبهة ليس له ذكر بذم في الكتاب والسنة ولا كلام أحد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قبل ذلك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مقراً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والموصوف بهذه الصفات لا يكون إلا جسماً فالله تعالي جسم لا كالأجسام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كتاب الله ولا سنة رسوله ولا قول أحد من سلف الأمة وأئمتها أنه ليس بجسم، وأن صفاته ليست أجساماً وأعراضاً، فنفي المعاني الثابتة بالشرع بنفي ألفاظ لم ينف معناها شرع ولا عقل جهل وضلال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تظاهر الألباني بمخالفة ابن تيمية في هذه العقيدة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الألباني ابن تيمية في هذه العقيدة فقال في شرحه وتعليقه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العقيدة الطحاوية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ذاماًّ المشبهة والمجسمة ما نصه</w:t>
      </w:r>
      <w:r>
        <w:rPr>
          <w:rFonts w:eastAsia="Amiri" w:cs="Amiri" w:ascii="Amiri" w:hAnsi="Amiri"/>
          <w:color w:val="111111"/>
          <w:sz w:val="28"/>
          <w:szCs w:val="28"/>
          <w:rtl w:val="true"/>
          <w:lang w:bidi="ar-SA"/>
        </w:rPr>
        <w:t xml:space="preserve">: </w:t>
      </w:r>
      <w:bookmarkStart w:id="186" w:name="pg12244_154530"/>
    </w:p>
    <w:p>
      <w:pPr>
        <w:pStyle w:val="BookText"/>
        <w:rPr/>
      </w:pPr>
      <w:bookmarkEnd w:id="186"/>
      <w:r>
        <w:rPr>
          <w:rFonts w:ascii="Amiri" w:hAnsi="Amiri" w:eastAsia="Amiri" w:cs="Amiri"/>
          <w:color w:val="111111"/>
          <w:sz w:val="28"/>
          <w:sz w:val="28"/>
          <w:szCs w:val="28"/>
          <w:rtl w:val="true"/>
          <w:lang w:bidi="ar-SA"/>
        </w:rPr>
        <w:t xml:space="preserve">والمشبهة إنما زلوا لغلوهم في إثبات الصفات وتشبيه الخالق بالمخلوق سبحانه وتعالي </w:t>
      </w:r>
      <w:r>
        <w:rPr>
          <w:rStyle w:val="FootnoteAnchor"/>
          <w:rtl w:val="true"/>
        </w:rPr>
        <w:footnoteReference w:id="21"/>
      </w:r>
      <w:r>
        <w:rPr>
          <w:rFonts w:ascii="Amiri" w:hAnsi="Amiri" w:eastAsia="Amiri" w:cs="Amiri"/>
          <w:color w:val="111111"/>
          <w:sz w:val="28"/>
          <w:sz w:val="28"/>
          <w:szCs w:val="28"/>
          <w:rtl w:val="true"/>
          <w:lang w:bidi="ar-SA"/>
        </w:rPr>
        <w:t>، والحق بين هؤلاء وهؤلاء إثبات بدون تشبيه، وتنزيه بدون 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المعطل يعبد عدماً، والمجسم يعبد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عبارات غير ذلك يجدها من يبحث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أصاب ابن تيمية حينما نفي ذم السلف للمجسمة، أم أصاب الألباني عندما قال والمجسم يعبد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فاللهم هداك</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669361_417432637"/>
      <w:bookmarkStart w:id="188" w:name="_Toc61"/>
      <w:bookmarkEnd w:id="187"/>
      <w:r>
        <w:rPr>
          <w:rtl w:val="true"/>
        </w:rPr>
        <w:t>ابن تيمية يثبت الحركة لله تعالي</w:t>
      </w:r>
      <w:bookmarkEnd w:id="18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يثبت الحركة لله تعالي والألباني ينفيها مدعياً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كتابه موافقة صحيح المنقول لصريح المعقول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علي هامش سنته، ما نصه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وأئمة السنة والحديث علي إثبات النوعين وهو الذي ذكره عنهم من نقل مذهبهم كحرب الكرماني وعثمان بن سعيد الدارمي وغيرهما، بل صرح هؤلاء بلفظ الحركة، وأن ذلك هو مذهب أئمة السنة والحديث من المتقدمين والمتأخرين</w:t>
      </w:r>
      <w:r>
        <w:rPr>
          <w:rFonts w:eastAsia="Amiri" w:cs="Amiri" w:ascii="Amiri" w:hAnsi="Amiri"/>
          <w:color w:val="111111"/>
          <w:sz w:val="28"/>
          <w:szCs w:val="28"/>
          <w:rtl w:val="true"/>
          <w:lang w:bidi="ar-SA"/>
        </w:rPr>
        <w:t xml:space="preserve">. </w:t>
      </w:r>
      <w:bookmarkStart w:id="189" w:name="pg12244_154531"/>
    </w:p>
    <w:p>
      <w:pPr>
        <w:pStyle w:val="BookText"/>
        <w:rPr/>
      </w:pPr>
      <w:bookmarkEnd w:id="18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بن سعيد وغيره إن الحركة من لوازم الحياة فكل حي متحرك، وجعلوا نفي هذا من أقوال الجهمية نفاة الصفات الذين اتفق السلف والأئمة علي تضليلهم وتبديعهم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كلام صريح بسبك وترتيب غريب يبرهن علي أن ابن تيمية يقول بعقيدة الحركة وأن ذلك مذهب أهل السنة وأن كل من نفاها فهو ضال مبتدع جهمي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هل تري ما موقف الألباني من عقيدة الحركة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الألباني بعدم ثبوت الحركة ورده لهذه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مقدمة كتاب مختصر العلو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ناقلاً كلام العلامة المحدث الكوثري مقراً له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في الله ما لا يجوزه الشرع ولا العقل من إثبات الحركة له تعالي والنقلة، ويعني بهما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والجهة، يعني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والقعود والإقعاد فيعني هذا الذي نحن في صدد بيان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يعتقد أحد ثبوت لفظ الحركة صفة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نصف الله إلا بما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لفظة الحركة في القرآن الكريم، أو 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هداك</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6669363_417432637"/>
      <w:bookmarkStart w:id="191" w:name="_Toc62"/>
      <w:bookmarkEnd w:id="190"/>
      <w:r>
        <w:rPr>
          <w:rtl w:val="true"/>
        </w:rPr>
        <w:t>اختلاف الألباني مع ابن تيمية في إثبات الحد لله تعالي</w:t>
      </w:r>
      <w:bookmarkEnd w:id="191"/>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الخلاف الواقع بين ابن تيمية والذهبي والألباني في مسألة الحد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الذهبي في أول حياته أيام شبابه في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تأثر بابن تيمية فصنف بعض التصانيف التي فيها ما يؤيد فكر ابن تيمية، ثم رجع عن أكثر ذلك </w:t>
      </w:r>
    </w:p>
    <w:p>
      <w:pPr>
        <w:pStyle w:val="BookText"/>
        <w:rPr/>
      </w:pPr>
      <w:r>
        <w:rPr>
          <w:rFonts w:ascii="Amiri" w:hAnsi="Amiri" w:eastAsia="Amiri" w:cs="Amiri"/>
          <w:color w:val="111111"/>
          <w:sz w:val="28"/>
          <w:sz w:val="28"/>
          <w:szCs w:val="28"/>
          <w:rtl w:val="true"/>
          <w:lang w:bidi="ar-SA"/>
        </w:rPr>
        <w:t xml:space="preserve">في كتبه المتأخرة وخاصة سير أعلام النبلاء، أما كتابه العلو، فقد ألفه وهو ابن خمس وعشرين سنة أي قبل وفاته بنحو خمسين سنة، ولذلك نجده يخالف ما فيه كما يخالف أيضاً ابن تيمية بل يرد عليه ويخطئه في كثير من المواضع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رسالة زغل العلم والطلب، و النصيحة الذهبية، عنا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الرسالة ثابتة رغم أنف من يحاول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أنف من يقول بأنها ليست من تصانيف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تقع في ورقة واحدة وهي مشهورة باسم القبان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الحافظ السخاوي في كتابه الإعلان بالتوبيخ لمن ذم التاريخ طبعة دار الكتب العلمية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المسائل التي وقع الخلاف أخيراً فيها بين ابن تيمية ومقلده الألباني وبين الذهبي مسألة إثبات الحد لله سبحانه وتعالي عما يقولون ويصفون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تيمية يثبتها ويكفر منكر الحد لله تعالي والذهبي ينكرها في آخر حياته بل ويعتبر اثارتها قبل ذلك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ذلك موضحاً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موافقة صحيح المنقول لصريح المعقول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علي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وما أشبهه شواهد ودلائل علي الحد ومن لم يعترف به فقد كفر بتنزيل الله وجحد آيات الله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نص صريح من ابن تيمية فيه تكفير كل من لم يعترف أو يؤمن بالحد، ومقابل هذا نجد الحافظ الناقد الذهبي يقول في سير أعلام النبلاء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bookmarkStart w:id="192" w:name="pg12244_154533"/>
    </w:p>
    <w:p>
      <w:pPr>
        <w:pStyle w:val="BookText"/>
        <w:rPr/>
      </w:pPr>
      <w:bookmarkEnd w:id="192"/>
      <w:r>
        <w:rPr>
          <w:rFonts w:ascii="Amiri" w:hAnsi="Amiri" w:eastAsia="Amiri" w:cs="Amiri"/>
          <w:color w:val="111111"/>
          <w:sz w:val="28"/>
          <w:sz w:val="28"/>
          <w:szCs w:val="28"/>
          <w:rtl w:val="true"/>
          <w:lang w:bidi="ar-SA"/>
        </w:rPr>
        <w:t>وتعالي الله أن يحد أو يوصف إلا بما وصف به نفسه، أو علمه رسله بالمعني الذي أراد بلا مثل ولا كيف، ليس كمثله شئ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وتحايد الألباني المسألة لأنه لم يفهمها جيداً فمر بها في تخريجه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لشرح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يعلق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لنا عنه من طرق عن بعض مريديه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ينكر الحد كالحافظ الذهبي، فالله تعالي أعلم</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669365_417432637"/>
      <w:bookmarkStart w:id="194" w:name="_Toc63"/>
      <w:bookmarkEnd w:id="193"/>
      <w:r>
        <w:rPr>
          <w:rtl w:val="true"/>
        </w:rPr>
        <w:t>الالباني يخالف ابن تيمية في التوسل الي الله بالنبي والأولياء</w:t>
      </w:r>
      <w:bookmarkEnd w:id="194"/>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الخلاف الواقع بين هذه الطائفة في التوسل، ابن تيمية اختلف قوله فيه، والشوكاني يجيزه والألباني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التوسل فقد اختلف آراء دعاة السلفية فيه بشكل ملحوظ مع أن الموجودين في الساحة منهم اليوم يقولون بأن هذه المسألة من مسائل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تيمية فقد أنكر في كتابه قاعدة جليلة في التوسل والوسيلة،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ومرادنا التوسل بالذوات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عن ذلك كما نقل تلميذه ابن كثير في البداية والنهاية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البرزالي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شوال منها شكا الصوفية بالقاهرة علي الشيخ تقي الدين وكلموه في ابن عربي وغيره إلي الدولة، فردوا الأمر في ذلك إلي القاضي الشافعي، فعقد له مجلس وادعي عليه ابن عطاء بأشياء فلم يثبت عليه منها شئ،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يستغاث إلا بالله، لا يستغاث بالنبي إستغاثة بمعني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يتوسل به ويتشفع به إلي الله، فبعض الحاضرين قال ليس عليه </w:t>
      </w:r>
    </w:p>
    <w:p>
      <w:pPr>
        <w:pStyle w:val="BookText"/>
        <w:rPr/>
      </w:pPr>
      <w:r>
        <w:rPr>
          <w:rFonts w:ascii="Amiri" w:hAnsi="Amiri" w:eastAsia="Amiri" w:cs="Amiri"/>
          <w:color w:val="111111"/>
          <w:sz w:val="28"/>
          <w:sz w:val="28"/>
          <w:szCs w:val="28"/>
          <w:rtl w:val="true"/>
          <w:lang w:bidi="ar-SA"/>
        </w:rPr>
        <w:t>في هذا شئ، ورأي القاضي بدر الدين بن جماعة أن هذا فيه قلة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الشوكاني فقد أجاز التوسل في كتابه تحفة الذاكرين، كما يعلم ذلك القاصي والداني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صحيفة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الشوكاني تحفة الذاكرين، طبع دار الكتب العلمية، عقد باباً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التوسل بالأنبياء وبالصالحين،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ويتوسل إلي الله سبحانه بأنبيائه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التوسل بالأنبياء ما أخرجه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هذا ما ذكره الشوكاني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الضر والحاجة حيث 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دليل علي جواز التوسل برسول الله صلي الله عليه وسلم إلي الله عز وجل مع إعتقاد أن الفاعل هو الله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الشوكاني أيضاً علي جواز التوسل ورد علي ابن تيمية في كتابه الدر النضيد في إخلاص كلمة التوحيد، فليرجع إليه من شاء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الألباني فمنع ذلك واعتبره من الضلال في كتابه التوسل أنواعه وأحكامه، كما هو مشهور ومعلوم مع أنه قال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الطحاوية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التوسل ليست من مسائل العقيدة وهذا خلاف ما يقوله كثير من أدعياء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 يا ذوي الأبصار</w:t>
      </w:r>
      <w:r>
        <w:rPr>
          <w:rFonts w:eastAsia="Amiri" w:cs="Amiri" w:ascii="Amiri" w:hAnsi="Amiri"/>
          <w:color w:val="111111"/>
          <w:sz w:val="28"/>
          <w:szCs w:val="28"/>
          <w:rtl w:val="true"/>
          <w:lang w:bidi="ar-SA"/>
        </w:rPr>
        <w:t xml:space="preserve">!! </w:t>
      </w:r>
      <w:bookmarkStart w:id="195" w:name="pg12244_154535"/>
    </w:p>
    <w:p>
      <w:pPr>
        <w:pStyle w:val="Heading4"/>
        <w:numPr>
          <w:ilvl w:val="3"/>
          <w:numId w:val="1"/>
        </w:numPr>
        <w:rPr/>
      </w:pPr>
      <w:bookmarkStart w:id="196" w:name="__RefHeading___Toc6669367_417432637"/>
      <w:bookmarkStart w:id="197" w:name="_Toc64"/>
      <w:bookmarkEnd w:id="195"/>
      <w:bookmarkEnd w:id="196"/>
      <w:r>
        <w:rPr>
          <w:rtl w:val="true"/>
        </w:rPr>
        <w:t>و يخالفه في مشروعية زيارة قبر النبي</w:t>
      </w:r>
      <w:bookmarkEnd w:id="197"/>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يمنع زيارة قبر سيدنا رسول الله صلي الله عليه وسلم والذهبي يخالف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شرح صحيح البخاري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علي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تيمية يقول بتحريم شد الرحل إلي زيارة قبر سيدنا رسول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حجر أنه أنكر ذلك علي ابن تيمية وأن ذلك من أبشع المسائل المنقولة عن ابن تيمية، وإليك نصه بحروفه من الموضع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أنهم ألزموا ابن تيمية بتحريم شد الرحل إلي زيارة قبر سيدنا رسول الله صلي الله عليه وسلم، وأنكرنا صورة ذلك، وفي شرح ذلك من الطرفين طول، وهي من أبشع المسائل المنقولة عن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استدل به علي دفع ما ادعاه غيره من الإجماع علي مشروعية زيارة قبر النبي صلي الله عليه وسلم ما نقل عن مالك أنه كره أن يقول زرت قبر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عنه المحققون من أصحابه بأنه كره اللفظ أدباً لا أصل الزيارة، فإنها من أفضل الأعمال وأجل القربات الموصلة إلي ذي الجلال وأن مشروعيتها محل إجماع بلا نزاع والله الهادي إلي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راداً علي ابن تيمية ما نصه</w:t>
      </w:r>
      <w:r>
        <w:rPr>
          <w:rFonts w:eastAsia="Amiri" w:cs="Amiri" w:ascii="Amiri" w:hAnsi="Amiri"/>
          <w:color w:val="111111"/>
          <w:sz w:val="28"/>
          <w:szCs w:val="28"/>
          <w:rtl w:val="true"/>
          <w:lang w:bidi="ar-SA"/>
        </w:rPr>
        <w:t xml:space="preserve">: </w:t>
      </w:r>
      <w:bookmarkStart w:id="198" w:name="pg12244_154536"/>
    </w:p>
    <w:p>
      <w:pPr>
        <w:pStyle w:val="BookText"/>
        <w:rPr/>
      </w:pPr>
      <w:bookmarkEnd w:id="198"/>
      <w:r>
        <w:rPr>
          <w:rFonts w:ascii="Amiri" w:hAnsi="Amiri" w:eastAsia="Amiri" w:cs="Amiri"/>
          <w:color w:val="111111"/>
          <w:sz w:val="28"/>
          <w:sz w:val="28"/>
          <w:szCs w:val="28"/>
          <w:rtl w:val="true"/>
          <w:lang w:bidi="ar-SA"/>
        </w:rPr>
        <w:t>فمن وقف عند الحجرة المقدسة ذليلاً مسلماً، مصلياً علي نبيه، فيا طوبي له فقد أحسن الزيارة وأجمل في التذليل والحب، وقد أتي بعبادة زائدة علي من صلي عليه في أرضه أو في صلاته، إذ الزائر له أجر الزيارة وأجر الصلاة عليه، والمصلي عليه في سائر البلاد له أجر الصلاة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صلي عليه واحدة صلي الله عليه عشراً، ولكن من زاره صلوات الله عليه وأساء أدب الزيارة، أو سجد للقبر أو فعل ما لا يشرع، فهذا فعل حسناً وسيئاً فيعلم برفق والله غفور رحيم، فوالله ما يحصل الإنزعاج لمسلم، والصياح وتقبيل الجدران، وكثرة البكاء، إلا وهو محب لله ولرسوله، فحبه المعيار والفارق بين أهل الجنة وأهل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فزيارة قبره من أفضل القرب، وشد الرحال إلي قبور الأنبياء والأولياء، لئن سلمنا أنه غير مأذون فيه لعموم 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تشدوا الرحال إلا إلي ثلاثة مساجد، فشد الرحال إلي نبينا صلي الله عليه وسلم مستلزم لشد الرحل إلي مسجده، وذلك مشروع بلا نزاع، إذ لا وصول إلي حجرته إلا بعد الدخول إلي مسجده، فليبدأ بتحية المسجد، ثم بتحية صاحب المسجد، رزقنا الله وإياكم ذلك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شعيب الأرناؤوط معلقاً علي كلمة الذهبي هذه في سير أعلام النبلاء </w:t>
      </w: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المؤلف رحمه الله بهذا الإستطراد الرد علي شيخه ابن تيمية الذي يقول بعدم جواز شد الرحل لزيارة قبر النبي صلي الله عليه وسلم ويري أن علي الحاج أن ينوي زيارة المسجد النبوي كما هو مبين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9" w:name="__RefHeading___Toc6669369_417432637"/>
      <w:bookmarkStart w:id="200" w:name="_Toc65"/>
      <w:bookmarkEnd w:id="199"/>
      <w:r>
        <w:rPr>
          <w:rtl w:val="true"/>
        </w:rPr>
        <w:t>و يخالفه في تجويز استعمال السبحة</w:t>
      </w:r>
      <w:bookmarkEnd w:id="20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الخلاف الواقع بين ابن تيمية في استعمال السبحة ونصه علي أنها حسنة وبين الألباني التي يراها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من الفرعيات وليست من الأصول، أحببت أن أوردها في هذه الرسالة الصغيرة المتواضعة، لكي ألفت أنظار طلاب العلم إلي أنه كما اختلف رأي ابن تيمية والألباني وغيرهما من دعاة السلفية في أصول الإعتقاد كذلك اختلفوا في فروع المسائل الفقهية، فلا ندري بعد ذلك لماذا يحارب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يخالفه في أي مسألة سواء كانت صغيرة أو كبيرة، ويتناسي الخلاف العقائدي القائم بينه وبين ابن تيمية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أسكته عن تضليل ابن تيمية كما يضلل باقي خصومه ولا يتلطف معهم تلطفه مع ابن تيمية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 الدرهم والدينار العائد من العمليات التجارية في البلدان التي تعشق ابن تيمية وتعتبره إمام الأئمة، أم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أن يجيب الألباني المسلمين عن هذا الإشكال الذي يقول لسان حاله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دارهم ما دام كتابك يشتري في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فقد الألباني الشجاعة العلمية والأدبية لأن يصرح في حق ابن تيمية ما يصرح في حق خصومه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فتاواه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التسبيح بالأصابع سنة، قال النبي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سبحن، واعقدن بالأصابع فإنهن مسؤولات مستنطقات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عده بالنوي والحصي ونحو ذلك فحسن، وكان من الصحابة رضي الله عنهم من يفعل ذلك، وقد رأي النبي أم المؤمنين تسبح بالحصي، وأقرها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أبا هريرة كان يسبح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التسبيح بما يجعل في نظام من الخرز ونحوه، فقال فيه هو حسن غير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انتهيكلام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الشوكاني في كتابه نيل الأوطار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والحديثان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السيدة صفية وسيدنا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علي جواز عد التسبيح بالنوي والحصي، وكذا بالسبحة، لعدم الفارق، لتقريره صلي الله عليه وسلم للمرأتين علي ذلك وعدم إنكاره، والإرشاد إلي ما هو أفضل لا ينافي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الألباني للسبحة أشد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اعتبر الألباني السبحة بدعة منكرة ووصف من ألف في بيان سنيتها بأنه من أهل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تجد ذلك أثناء كلامه وتخريجه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المذكر السبحة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القديمة،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فتأملوا كيف لا يعد ابن تيمية والشوكاني من أهل الأهواء ويعد العلماء المعاصرين الذين يقولون بسنيتها اليوم من أهل البدع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 الله الألباني من هذه المحاباة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من هو المحابي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في خلقه شؤون</w:t>
      </w:r>
      <w:r>
        <w:rPr>
          <w:rFonts w:eastAsia="Amiri" w:cs="Amiri" w:ascii="Amiri" w:hAnsi="Amiri"/>
          <w:color w:val="111111"/>
          <w:sz w:val="28"/>
          <w:szCs w:val="28"/>
          <w:rtl w:val="true"/>
          <w:lang w:bidi="ar-SA"/>
        </w:rPr>
        <w:t xml:space="preserve">. </w:t>
      </w:r>
      <w:bookmarkStart w:id="201" w:name="pg12244_154539"/>
    </w:p>
    <w:p>
      <w:pPr>
        <w:pStyle w:val="Heading4"/>
        <w:numPr>
          <w:ilvl w:val="3"/>
          <w:numId w:val="1"/>
        </w:numPr>
        <w:rPr/>
      </w:pPr>
      <w:bookmarkStart w:id="202" w:name="__RefHeading___Toc6669371_417432637"/>
      <w:bookmarkStart w:id="203" w:name="_Toc66"/>
      <w:bookmarkEnd w:id="201"/>
      <w:bookmarkEnd w:id="202"/>
      <w:r>
        <w:rPr>
          <w:rtl w:val="true"/>
        </w:rPr>
        <w:t>تناقض الألباني في الحكم بضلال سيد قطب</w:t>
      </w:r>
      <w:bookmarkEnd w:id="203"/>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تضليل الألباني لسيد قطب، بعدما أثني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الألباني قد أثني علي سيد قطب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العلو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عنه هناك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تنبه لهذا أخيراً بعض الدعاة الإسلاميين، فهذا هو الأستاذ الكبير سيد قطب رحمه الله تعالي فإنه بعد أن قرر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قرآني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كتبه الألباني في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 ذلك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تجد ذلك في صحيفة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ذاماَّ له بل مضللاً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 كلامه السابق الآنف الذكر </w:t>
      </w:r>
      <w:r>
        <w:rPr>
          <w:rStyle w:val="FootnoteAnchor"/>
          <w:rtl w:val="true"/>
        </w:rPr>
        <w:footnoteReference w:id="24"/>
      </w:r>
      <w:r>
        <w:rPr>
          <w:rFonts w:ascii="Amiri" w:hAnsi="Amiri" w:eastAsia="Amiri" w:cs="Amiri"/>
          <w:color w:val="111111"/>
          <w:sz w:val="28"/>
          <w:sz w:val="28"/>
          <w:szCs w:val="28"/>
          <w:rtl w:val="true"/>
          <w:lang w:bidi="ar-SA"/>
        </w:rPr>
        <w:t>حيث رمي سيد قطب بالحلول والإتحاد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نشرت مقابلة مع الألباني في مجلة المجتمع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الأولي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 سيد قطب في تفسيره سورة الإخلاص وأول سورة الحديد، هو عين قول القائلين بوحدة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ما نصه كما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كلامه تماماً انه لا وجود الحق، وهذا هو عين القائلين بوحدة الوجود، كل ما تراه بعينك فهو الله، وهذه المخلوقات التي يسميها أهل الظاهر مخلوقات ليست شيئاً غير الله، وعلي هذا تأتي بعض الروايات التي تفصل هذه الضلالات الكبري بما يري بعض الصوفيين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حصل من الألباني بعد الثناء علي سيد قطب بعشر سنوات تقريباً، فيكون تضليله لسيد قطب وطعنه فيه ناسخاً لثنائه عليه حسب التاريخ وحسبما </w:t>
      </w:r>
      <w:bookmarkStart w:id="204" w:name="pg12244_154540"/>
    </w:p>
    <w:p>
      <w:pPr>
        <w:pStyle w:val="BookText"/>
        <w:rPr/>
      </w:pPr>
      <w:bookmarkEnd w:id="204"/>
      <w:r>
        <w:rPr>
          <w:rFonts w:ascii="Amiri" w:hAnsi="Amiri" w:eastAsia="Amiri" w:cs="Amiri"/>
          <w:color w:val="111111"/>
          <w:sz w:val="28"/>
          <w:sz w:val="28"/>
          <w:szCs w:val="28"/>
          <w:rtl w:val="true"/>
          <w:lang w:bidi="ar-SA"/>
        </w:rPr>
        <w:t>تقتضيه قواعد علم أصول الفقه في باب 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علي الألباني الشيخ عبد الله عزام في مجلة المجتمع في ثلاثة أعداد وهي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وافتتح مقاله الأول في العدد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هزني من أعماقي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هزني في أعماقي أن تنشر المجتمع علي صفحاتها هذا الكلام لقرائها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بالهيئة المشرفة عليها تدرك أن قراءها هم تلاميذ الأستاذ سيد 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حز في النفوس أن ينسب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الأستاذ سيد قطب الذي جلي حقيقة التوحيد من كل غبش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عزام في العدد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العبارات تشبه عبارة سيد قطب التي حملوها فوق ما تحمل، وفسروها تفسيراً يفضي إلي الكفر، كما يقول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نحابي في دين الله أحداً نقول هذا الكلام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فتأملوا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6669373_417432637"/>
      <w:bookmarkStart w:id="206" w:name="_Toc67"/>
      <w:bookmarkEnd w:id="205"/>
      <w:r>
        <w:rPr>
          <w:rtl w:val="true"/>
        </w:rPr>
        <w:t>الالباني يجوز الزنا علي نساء النبي</w:t>
      </w:r>
      <w:bookmarkEnd w:id="206"/>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الألباني يقول بأن أمهات المؤمنين وزوجات الأنبياء غير محفوظات من الزنا والفاحشة وتلميذه القديم الشيخ محمد نسيب الرفاعي ينكر ذلك ويرد عليه في 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الألباني أن أمهات المؤمنين وزوجات الأنبياء عليهم الصلاة والسلام يجوز عليهن الزنا والعياذ بالله تعالي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استغربنا صدور ذلك منه جداً وتعجبنا من إثارته هذه المسألة حيث أن زوجات النبي عليه أفضل الصلاة والتسليم توفاهن الله تعالي قبل نحو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سنة تقريباً، فما فائدة إثارة هذا الموضوع الآن مع أنهن مبرآت بنص القرآن الكريم ومنه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ومن أهل بيته زوجاته بلا شك ولا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أثار الألباني هذه المسألة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وتصدي له الشيخ محمد نسيب الرفاعي جزاه الله تعالي خير الجزاء وناقشه بدفاعه عن زوجات الأنبياء وأمهات المؤمنين فرد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فارقه وصنف كتاباً في الرد عليه في هذه المسألة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نوال المني في إثبات عصمة أمهات وأزواج الأنبياء من الزنا </w:t>
      </w:r>
      <w:r>
        <w:rPr>
          <w:rStyle w:val="FootnoteAnchor"/>
          <w:rtl w:val="true"/>
        </w:rPr>
        <w:footnoteReference w:id="27"/>
      </w:r>
      <w:r>
        <w:rPr>
          <w:rFonts w:ascii="Amiri" w:hAnsi="Amiri" w:eastAsia="Amiri" w:cs="Amiri"/>
          <w:color w:val="111111"/>
          <w:sz w:val="28"/>
          <w:sz w:val="28"/>
          <w:szCs w:val="28"/>
          <w:rtl w:val="true"/>
          <w:lang w:bidi="ar-SA"/>
        </w:rPr>
        <w:t>يقول في آخره بعد أن أورد الأدلة من الكتاب والسنة وأقوال أهل العلم في الرد علي الألباني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لأذكر أن الأخ الكبير الشيخ ناصر الألباني فارق بعض إخوانه لأسباب شخصية بحتة، فلماذا يري نفسه محقاً في مفارقة إخوانه لأسباب شخصية، ولا يراني محقاً في مفارقته هو ومن معه لأسباب يعلم الله أنها مفارقة في الله وغضباً له وغضباً لرسول الله، وإن الشيخ الألباني ليعلم ذلك تماماً ولا ينكره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من يقر بالحق ولو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207" w:name="pg12244_154542"/>
    </w:p>
    <w:p>
      <w:pPr>
        <w:pStyle w:val="BookText"/>
        <w:rPr/>
      </w:pPr>
      <w:bookmarkEnd w:id="207"/>
      <w:r>
        <w:rPr>
          <w:rFonts w:ascii="Amiri" w:hAnsi="Amiri" w:eastAsia="Amiri" w:cs="Amiri"/>
          <w:color w:val="111111"/>
          <w:sz w:val="28"/>
          <w:sz w:val="28"/>
          <w:szCs w:val="28"/>
          <w:rtl w:val="true"/>
          <w:lang w:bidi="ar-SA"/>
        </w:rPr>
        <w:t xml:space="preserve">وهذه صورة بعض صفحات الكتاب فليتأملها طالب الحق وهي من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مؤلفه الألباني يقول في تخريج حديث ان كلام ابن تيمية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إرواء غليله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أثناء تخريج حديث رقم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إنكار شيخ الإسلام ابن تيمية اللفظ الثاني في أول كتاب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يلتفت إليه بعد وروده من عدة طرق بعضها صحيح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669375_417432637"/>
      <w:bookmarkStart w:id="209" w:name="_Toc68"/>
      <w:bookmarkEnd w:id="208"/>
      <w:r>
        <w:rPr>
          <w:rtl w:val="true"/>
        </w:rPr>
        <w:t>الخاتمة</w:t>
      </w:r>
      <w:bookmarkEnd w:id="2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العاقل أن يكون منصفاً وأن لا يتعصب ممقوتاً في الباطل يجره إلي الإغضاء عن مخالفه من أهل نحلته من أصحابه ومحبيه الذين يخالفونه في بعض المسائل الإعتقادية فلا يصفهم بالضلال في حين أنه يضلل مخالفه من غير أصحابه ومحبيه ولو في مسالة فرعية جداً ويشنع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الرسالة لا تدع مجالاً للشك في أن الألباني يخالف الشيخ ابن تيمية في مسائل أصلية في العقائد والتوحيد، فما هو جواب المتعصبين لذلك؟</w:t>
      </w:r>
      <w:r>
        <w:rPr>
          <w:rFonts w:eastAsia="Amiri" w:cs="Amiri" w:ascii="Amiri" w:hAnsi="Amiri"/>
          <w:color w:val="111111"/>
          <w:sz w:val="28"/>
          <w:szCs w:val="28"/>
          <w:rtl w:val="true"/>
          <w:lang w:bidi="ar-SA"/>
        </w:rPr>
        <w:t xml:space="preserve">!! ".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2244_154544"/>
      <w:bookmarkStart w:id="211" w:name="pg12244_154544"/>
      <w:bookmarkEnd w:id="211"/>
    </w:p>
    <w:p>
      <w:pPr>
        <w:pStyle w:val="Heading3"/>
        <w:numPr>
          <w:ilvl w:val="2"/>
          <w:numId w:val="1"/>
        </w:numPr>
        <w:rPr/>
      </w:pPr>
      <w:bookmarkStart w:id="212" w:name="pg12244_154544"/>
      <w:bookmarkStart w:id="213" w:name="__RefHeading___Toc6669377_417432637"/>
      <w:bookmarkStart w:id="214" w:name="_Toc69"/>
      <w:bookmarkEnd w:id="212"/>
      <w:bookmarkEnd w:id="213"/>
      <w:r>
        <w:rPr>
          <w:rtl w:val="true"/>
        </w:rPr>
        <w:t>الفصل السابع</w:t>
      </w:r>
      <w:r>
        <w:rPr>
          <w:rtl w:val="true"/>
        </w:rPr>
        <w:t xml:space="preserve">: </w:t>
      </w:r>
      <w:r>
        <w:rPr>
          <w:rtl w:val="true"/>
        </w:rPr>
        <w:t>تحدي أتباع ابن تيمية لعلماء الشيعة في التوحيد</w:t>
      </w:r>
      <w:bookmarkEnd w:id="214"/>
    </w:p>
    <w:p>
      <w:pPr>
        <w:pStyle w:val="Heading4"/>
        <w:numPr>
          <w:ilvl w:val="3"/>
          <w:numId w:val="1"/>
        </w:numPr>
        <w:rPr/>
      </w:pPr>
      <w:bookmarkStart w:id="215" w:name="__RefHeading___Toc6669379_417432637"/>
      <w:bookmarkStart w:id="216" w:name="_Toc70"/>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عناوين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أتباع ابن تيمية أنهم وحدهم الموحدون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التحدي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والأحاديث والعقل تنفي إمكان رؤية الله تعالي بالعين</w:t>
      </w:r>
    </w:p>
    <w:p>
      <w:pPr>
        <w:pStyle w:val="BookText"/>
        <w:rPr/>
      </w:pPr>
      <w:r>
        <w:rPr>
          <w:rFonts w:ascii="Amiri" w:hAnsi="Amiri" w:eastAsia="Amiri" w:cs="Amiri"/>
          <w:color w:val="111111"/>
          <w:sz w:val="28"/>
          <w:sz w:val="28"/>
          <w:szCs w:val="28"/>
          <w:rtl w:val="true"/>
          <w:lang w:bidi="ar-SA"/>
        </w:rPr>
        <w:t>نماذج من كلمات علماء مذهب أهل البيت عليهم السلام</w:t>
      </w:r>
    </w:p>
    <w:p>
      <w:pPr>
        <w:pStyle w:val="BookText"/>
        <w:rPr/>
      </w:pPr>
      <w:r>
        <w:rPr>
          <w:rFonts w:ascii="Amiri" w:hAnsi="Amiri" w:eastAsia="Amiri" w:cs="Amiri"/>
          <w:color w:val="111111"/>
          <w:sz w:val="28"/>
          <w:sz w:val="28"/>
          <w:szCs w:val="28"/>
          <w:rtl w:val="true"/>
          <w:lang w:bidi="ar-SA"/>
        </w:rPr>
        <w:t>حديث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حديث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هرهرة وتخليط لقيط العقيلي الذي أخذوا منه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العماء الحبيب الي قلب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عن الله تعالي بأين وكيف 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أتباع ابن تيمية تكالبت حججهم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وتكالبها لا حقيقة ولا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يحويه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منه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الأذهان يتهمون المسلمين بأنهم ينفون صفات الله تعالي</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وحياً أو من وراء حجاب</w:t>
      </w:r>
    </w:p>
    <w:p>
      <w:pPr>
        <w:pStyle w:val="BookText"/>
        <w:rPr/>
      </w:pPr>
      <w:r>
        <w:rPr>
          <w:rFonts w:ascii="Amiri" w:hAnsi="Amiri" w:eastAsia="Amiri" w:cs="Amiri"/>
          <w:color w:val="111111"/>
          <w:sz w:val="28"/>
          <w:sz w:val="28"/>
          <w:szCs w:val="28"/>
          <w:rtl w:val="true"/>
          <w:lang w:bidi="ar-SA"/>
        </w:rPr>
        <w:t>معبودهم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ينزل ويصعد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فقدوا أعصابهم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2244_154546"/>
      <w:bookmarkStart w:id="218" w:name="pg12244_154546"/>
      <w:bookmarkEnd w:id="218"/>
    </w:p>
    <w:p>
      <w:pPr>
        <w:pStyle w:val="Heading4"/>
        <w:numPr>
          <w:ilvl w:val="3"/>
          <w:numId w:val="1"/>
        </w:numPr>
        <w:rPr/>
      </w:pPr>
      <w:bookmarkStart w:id="219" w:name="pg12244_154546"/>
      <w:bookmarkStart w:id="220" w:name="__RefHeading___Toc6669381_417432637"/>
      <w:bookmarkStart w:id="221" w:name="_Toc71"/>
      <w:bookmarkEnd w:id="219"/>
      <w:bookmarkEnd w:id="220"/>
      <w:r>
        <w:rPr>
          <w:rtl w:val="true"/>
        </w:rPr>
        <w:t>يزعم أتباع ابن تيمية أنهم وحدهم الموحدون</w:t>
      </w:r>
      <w:bookmarkEnd w:id="221"/>
    </w:p>
    <w:p>
      <w:pPr>
        <w:pStyle w:val="BookText"/>
        <w:rPr/>
      </w:pPr>
      <w:r>
        <w:rPr>
          <w:rFonts w:ascii="Amiri" w:hAnsi="Amiri" w:eastAsia="Amiri" w:cs="Amiri"/>
          <w:color w:val="111111"/>
          <w:sz w:val="28"/>
          <w:sz w:val="28"/>
          <w:szCs w:val="28"/>
          <w:rtl w:val="true"/>
          <w:lang w:bidi="ar-SA"/>
        </w:rPr>
        <w:t>يزعم أتباع ابن تيمية أنهم وحدهم الموحدون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وحدهم أصحاب العقيدة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بقية المسلمين الذين يخالفون رأيهم، هم أهل البدع والضلالة، وأكثرهم كفار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عندما تنظر إلي عقيدة ابن تيمية وأتباعه، يأخذك العجب، لأنها تقوم علي أسس بعيدة كل البعد عن التوحيد القرآني الصافي الذي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فالتيميون يشبهون الله تعالي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ويجسمون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ويعتمدون علي روايات الحاخامات ونصوص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إن صفات التجسيم لله الموجودة في التوراة كلها صحيحة، ماعدا قول القليل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معبودهم علي صورة البشر، وهو موجود في مكان خاص من الكون، وينزل الي الأرض كل ليلة، ويفرح ويضحك ويغضب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وبذلك يجعلون الله تعالي جسماً من نوع الطبيعة المخلوقة، خاضعاً لقوانين الزمان والمكان اللذين خلقهما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منزَّه عن أن يحويه مكان أو زمان، لأنهما مخلوقان له وهو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تعالي في نفس الوقت في كل مكان وزمان مهيمنٌ عليهما وعلي كل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يرفضون ذلك، ويتهمون قائله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 ينفي صفات الله تعالي ووجوده</w:t>
      </w:r>
      <w:r>
        <w:rPr>
          <w:rFonts w:eastAsia="Amiri" w:cs="Amiri" w:ascii="Amiri" w:hAnsi="Amiri"/>
          <w:color w:val="111111"/>
          <w:sz w:val="28"/>
          <w:szCs w:val="28"/>
          <w:rtl w:val="true"/>
          <w:lang w:bidi="ar-SA"/>
        </w:rPr>
        <w:t xml:space="preserve">!! </w:t>
      </w:r>
      <w:bookmarkStart w:id="222" w:name="pg12244_154548"/>
    </w:p>
    <w:p>
      <w:pPr>
        <w:pStyle w:val="Heading4"/>
        <w:numPr>
          <w:ilvl w:val="3"/>
          <w:numId w:val="1"/>
        </w:numPr>
        <w:rPr/>
      </w:pPr>
      <w:bookmarkStart w:id="223" w:name="__RefHeading___Toc6669383_417432637"/>
      <w:bookmarkStart w:id="224" w:name="_Toc72"/>
      <w:bookmarkEnd w:id="222"/>
      <w:bookmarkEnd w:id="223"/>
      <w:r>
        <w:rPr>
          <w:rtl w:val="true"/>
        </w:rPr>
        <w:t>التحدي الخشن</w:t>
      </w:r>
      <w:bookmarkEnd w:id="224"/>
    </w:p>
    <w:p>
      <w:pPr>
        <w:pStyle w:val="BookText"/>
        <w:rPr/>
      </w:pPr>
      <w:r>
        <w:rPr>
          <w:rFonts w:ascii="Amiri" w:hAnsi="Amiri" w:eastAsia="Amiri" w:cs="Amiri"/>
          <w:color w:val="111111"/>
          <w:sz w:val="28"/>
          <w:sz w:val="28"/>
          <w:szCs w:val="28"/>
          <w:rtl w:val="true"/>
          <w:lang w:bidi="ar-SA"/>
        </w:rPr>
        <w:t xml:space="preserve">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وهوعالم وهابي يسكن في جدة، في شبكة أنا العربي،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مناقشتكم في عقائدكم في التوحيد والشرك، والأسماء والصفات، ولكنكم جبناء، فلم يتقدم أحدٌ حتي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تحديه الخشن فكتب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 يا عاملي هل لك عقيدة تؤمن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لا تذكرها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وكرَّر مشارك، هذا السطر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بعد ساعتين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أسمعت إذ ناديت حياً ولكن لا حياة لمن تنادي</w:t>
      </w:r>
    </w:p>
    <w:p>
      <w:pPr>
        <w:pStyle w:val="BookText"/>
        <w:rPr/>
      </w:pPr>
      <w:r>
        <w:rPr>
          <w:rFonts w:ascii="Amiri" w:hAnsi="Amiri" w:eastAsia="Amiri" w:cs="Amiri"/>
          <w:color w:val="111111"/>
          <w:sz w:val="28"/>
          <w:sz w:val="28"/>
          <w:szCs w:val="28"/>
          <w:rtl w:val="true"/>
          <w:lang w:bidi="ar-SA"/>
        </w:rPr>
        <w:t>ولو ناراً نفخت بها أضاءت ولكن ضاع نفخك في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كل خير علي نصرة دين الله، وأسأل المولي سبحانه لي ولك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العاملي ومن تبعه، فالمشكلة أن القوم لديهم عقائد كثيرة، وتختلف باختلاف الزمان والمكان، ولا يدري أي عقيدة منها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العقيدة الصحيحة عقيدة أهل السنة والجماعة، فهي تمتاز بخصائص من أهمها ما يلي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إعتقاد، ولا يتكلم إنسان في مجال الإعتقاد إلا بالدليل من الكتاب والسنة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فمصادر التشريع عندها لا تتغير، وعقيدتها ثابتة علي خلاف غيرهم، فإنهم في كل زمان ومكان لهم عقيدة، أو تتغير بتغير الزمان والمكان، وتأمل اختلاف عقائد الشيعة الإثنا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عشرية والإسماعيلية والزيدية؟؟؟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عقيدة 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مستمدة من كتاب الله وسنة نبيه صلي الله عليه وسلم، فليس فيها خرافة ولا تناقض،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تطلب من التلميذ أن يكتب لنا عقيدته، فهو كبيرهم الذي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كأني بالعاملي غارقٌ بين الكتب والمجلدات يبحث له عن عقيده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صحيح أنا اش عقيدتي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ليختصر عقيدته في كلمه أو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يفصلون في مكان الإجمال، ويجملون في مكان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الكلمة من هذا الناصبي 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بها أن العاملي غائب لا يرجي مثل الإمام المهدي الذي لا يعتقدون به، صلوات الله عليه، وعجل الله فرج العالم به، وحرم من بركته النواصب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أجبتُ مشاركاً بما سيأتي، وبدأتُ معه النقاش، ومع ذلك واصل مطالباته وتحدياته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مواصلة تحديه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منكم أحد مقتنع بعقيدته في التوحيد والشرك، والأسماء والصفات ويستطيع أن يتناقش فيها؟؟</w:t>
      </w:r>
    </w:p>
    <w:p>
      <w:pPr>
        <w:pStyle w:val="BookText"/>
        <w:rPr/>
      </w:pPr>
      <w:r>
        <w:rPr>
          <w:rFonts w:ascii="Amiri" w:hAnsi="Amiri" w:eastAsia="Amiri" w:cs="Amiri"/>
          <w:color w:val="111111"/>
          <w:sz w:val="28"/>
          <w:sz w:val="28"/>
          <w:szCs w:val="28"/>
          <w:rtl w:val="true"/>
          <w:lang w:bidi="ar-SA"/>
        </w:rPr>
        <w:t>أنا أود أن أسمع الإجابة، وخاصة منك يا موسي أنت والتلميذ، وأما من لم يكن منكم مقتنعاً بعقيدته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اليوم مساءً،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يوجد من هو مقتنع بعقيدته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في نفس ذلك المساء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أنكم روافض، وصدقوني لم أجد لكم أفضل من هذا الإسم الذي تزعمون أن الله سماكم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يوم ويوم أجد لكم سبباً في التسمية بهذا الإسم، ولنحصر ما عندنا حتي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رفضتم زيد بن 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ما جاء عن الصحابة من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عرض عقيدتكم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أن تدلونا علي مواقع كتبكم علي الإنترنت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أن تعرضوا بضاعتكم في التفسير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أن تقولوا أن من الإثني عشرية من يكفر بعضهم بعضاً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الكلام علي ما حدث بين الحسن ومعاوية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الكلام علي ما حدث بين الخميني والخوئي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المساء،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مشارك، ماهذا الإنفعال والتهكم، أيها الزميل؟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تريد بالدقة، حدد مرادك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عقائدنا في التوحيد والصفات معروفة وقد ذكرها لك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تريد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عندك سؤال حول نقط معينة من النقاط، أكتبها لي وأجيبك عنها بخصوص التوحيد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تستهلك وقتي في بحوث طويلة ومتعبة بدون جدية وجدوي، فهذا غير مقبول، وأنا ألاحظ هذا فيك جلياً من خلال نقاشاتك مع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أسلوبك الإستفزازي الذي تستعمله مع محاوريك، فهذا غير صحيح في منهج الحوار العلمي، وقد ذكرني أسلوبك هذا بشخص تحاورت معه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يستطع أن يحاورني بهدوء واحترام، وكان دائم التهكم ولم يواصل معي، تعاملت معه بكل احترام، فتهجم علي شخصي واتهمني بالعمالة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أقول لك وبكل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الزميل إن كنت تريد الحوار الموضوعي والعلمي، فأهلاً وسهلاً، وعليك أولاً بالإلتزام بأدب الحوار مع من تريد الحوار معه، مِن ترك أسلوب التهكم والتهجم والإستفزاز، وبالنسبة لي شخصياً الجدية في الحوار لأنني علي أثر الحوار أتعب وأراجع الكتب والمصادر، وهذه عملية شاقة لا يعرفها إلا الباحث، وفي غير هذه الصورة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فأنا أعلن لك من خلال هذا المنبر أنني وبكل صراحة واحترام لك، غير مستعد للنقاش معك لأنني أعتبر ذلك، صرخة في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التالي،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أتهمك بالعمالة يا موسي، ولكني أتهمك أنك مثل أمريكا في سياسة الكيل بمكيالين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تأملت كلام أصحابك عن عقائدنا لوجدت أكثره الكذب وأقله التدليس، وكله اتهام وافتراء، فهل من عقائدنا أن الله ينزل كل جمعة علي حمار أسود، وهل نحن نشبه الله بخلقه، وهل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الهواء كان موجوداً قبل الله، وهل وهل 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كله كذب وافتراء، بل والعياذ بالله بعضه 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الكلام الذي كان موجوداً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تقولون إننا مجسمة وحشوية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لم نجاريكم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مثل ما فعلتم معنا، وما أريده هنا هو الحوار الجاد والموضوعي لإيضاح دين الله والمذهب الحق وبأسلوب موضوعي لا كأسلوب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علي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بدأنا أنا والعاملي حواراً أسأل الله أن يكون جاداً وبناءً، فإذا كان عندك أي ملاحظة علي أسلوبي هناك فعجل لي بها، وما زلت أدعوا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مقتنع بعقيدته منكم أن يناظرني فيها هنا علي نفس نمط الحوار مع العاملي علي أن تكون هنا في التوحيد والشرك، بدلاً من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أني أجبته في يوم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وبدأتُ معه النقاش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كتب مشارك في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لا يوجد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وتتهموننا بما تتهموننا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وأجابه العاملي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تفهم معني الإسلام والإيمان والشرك، فعليك أن تفهم أولاً التفسير الصحيح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 أكثرهم بالله إلا وهم به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هم هؤلاء 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الآية الشريفة، من المسلمين في عهد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صاروا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تفهم سبب الخلاف في الأمة بعد نبيها صلي الله عليه وآله، فلا بد لك أن تفهم آياته تعالي عن اختلاف الأمم بعد أنبيائهم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تفهم مخططات اليهود وفعالياتهم في حياة النبي صلي الله عليه وآله، والتي استمرت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لك أن تفهم أحاديث المُتَهَوِّكين الذين جمعهم النبي صلي الله عليه وآله في المسجد، وحاصرهم بسيوف الأنصار وهددهم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يكفيك هذه المسائل الثلاث المصيرية لعقيدتك وآخرتك، يا مشارك؟</w:t>
      </w:r>
    </w:p>
    <w:p>
      <w:pPr>
        <w:pStyle w:val="BookText"/>
        <w:rPr/>
      </w:pPr>
      <w:r>
        <w:rPr>
          <w:rFonts w:ascii="Amiri" w:hAnsi="Amiri" w:eastAsia="Amiri" w:cs="Amiri"/>
          <w:color w:val="111111"/>
          <w:sz w:val="28"/>
          <w:sz w:val="28"/>
          <w:szCs w:val="28"/>
          <w:rtl w:val="true"/>
          <w:lang w:bidi="ar-SA"/>
        </w:rPr>
        <w:t>وبحثي المستمر معك في آيات الصفات وأحاديثها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وعشرات الأبواب التي تفتحها وتقفز من موضوع الي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تريد البحث الجديد، كالمُنبَت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ظهراً أبقي، ولا أرضاً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ظهراً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نشرت لكم عقيدتي في التوحيد وأستطيع أن أجيب علي أي أسئلة فيها إن شاء الله، ولكن طالما أنكم أهل التوحيد كما تزعمون، فلماذا تخافون أن </w:t>
      </w:r>
      <w:bookmarkStart w:id="225" w:name="pg12244_154554"/>
    </w:p>
    <w:p>
      <w:pPr>
        <w:pStyle w:val="BookText"/>
        <w:rPr/>
      </w:pPr>
      <w:bookmarkEnd w:id="225"/>
      <w:r>
        <w:rPr>
          <w:rFonts w:ascii="Amiri" w:hAnsi="Amiri" w:eastAsia="Amiri" w:cs="Amiri"/>
          <w:color w:val="111111"/>
          <w:sz w:val="28"/>
          <w:sz w:val="28"/>
          <w:szCs w:val="28"/>
          <w:rtl w:val="true"/>
          <w:lang w:bidi="ar-SA"/>
        </w:rPr>
        <w:t>أناقشكم فيها، أم أنكم خفتم من النقاط الخمس التي طرحتها للعاملي عندما طرح لنا عقيدته في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أصحاب العقيدة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التلميذ الأريب؟</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أن تنفي التجسيم والحشو والتشبيه عنكم، ثم تقول إني غير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أنت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ما يعنيه الدارقطني في أبياته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تنكروا أنه قاعدٌ ولا تجحدوا أنه يقعده</w:t>
      </w:r>
    </w:p>
    <w:p>
      <w:pPr>
        <w:pStyle w:val="BookText"/>
        <w:rPr/>
      </w:pPr>
      <w:r>
        <w:rPr>
          <w:rFonts w:ascii="Amiri" w:hAnsi="Amiri" w:eastAsia="Amiri" w:cs="Amiri"/>
          <w:color w:val="111111"/>
          <w:sz w:val="28"/>
          <w:sz w:val="28"/>
          <w:szCs w:val="28"/>
          <w:rtl w:val="true"/>
          <w:lang w:bidi="ar-SA"/>
        </w:rPr>
        <w:t>وأورده ابن القيم في بدائع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تنكروا أنه قاعدٌ ولا تنكروا أنه يقعده</w:t>
      </w:r>
    </w:p>
    <w:p>
      <w:pPr>
        <w:pStyle w:val="BookText"/>
        <w:rPr/>
      </w:pPr>
      <w:r>
        <w:rPr>
          <w:rFonts w:ascii="Amiri" w:hAnsi="Amiri" w:eastAsia="Amiri" w:cs="Amiri"/>
          <w:color w:val="111111"/>
          <w:sz w:val="28"/>
          <w:sz w:val="28"/>
          <w:szCs w:val="28"/>
          <w:rtl w:val="true"/>
          <w:lang w:bidi="ar-SA"/>
        </w:rPr>
        <w:t>والسلام من الله خير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مشارك، ولم يجب هو ولا غيره بشئ</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669385_417432637"/>
      <w:bookmarkStart w:id="227" w:name="_Toc73"/>
      <w:bookmarkEnd w:id="226"/>
      <w:r>
        <w:rPr>
          <w:rtl w:val="true"/>
        </w:rPr>
        <w:t>الآيات والأحاديث والعقل تنفي إمكان رؤية الله تعالي بالعين</w:t>
      </w:r>
      <w:bookmarkEnd w:id="227"/>
    </w:p>
    <w:p>
      <w:pPr>
        <w:pStyle w:val="Heading5"/>
        <w:numPr>
          <w:ilvl w:val="4"/>
          <w:numId w:val="1"/>
        </w:numPr>
        <w:rPr/>
      </w:pPr>
      <w:bookmarkStart w:id="228" w:name="__RefHeading___Toc6669387_417432637"/>
      <w:bookmarkStart w:id="229" w:name="_Toc74"/>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كتب العاملي جواباً علي ثلاثة أقسام علي تحدي مشارك،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اعتقادنا في التنزيه ونفي التشبيه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والأحاديث والعقل تنفي إمكان رؤية الله تعالي بالعين</w:t>
      </w:r>
    </w:p>
    <w:p>
      <w:pPr>
        <w:pStyle w:val="BookText"/>
        <w:rPr/>
      </w:pPr>
      <w:r>
        <w:rPr>
          <w:rFonts w:ascii="Amiri" w:hAnsi="Amiri" w:eastAsia="Amiri" w:cs="Amiri"/>
          <w:color w:val="111111"/>
          <w:sz w:val="28"/>
          <w:sz w:val="28"/>
          <w:szCs w:val="28"/>
          <w:rtl w:val="true"/>
          <w:lang w:bidi="ar-SA"/>
        </w:rPr>
        <w:t>نعتقد نحن الشيعة بأن الله تعالي لا يمكن أن يُري بالعين لا في الدنيا ولا في الآخرة، لأنه ليس كمثله شئ، ولا تُدركه الأبصار وهو يدرك الأبصار، 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الآيات الصريحة بأن الله تعالي لا يمكن أن يُري بالعين، بل يُري بالعقل والقلب وهي أعمق وأصح من رؤية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أئمتنا عليهم السلام وعلماؤنا رضي الله عنهم، علي نفي التجسيم والرؤية بالكتاب والسنة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أن ذلك من ضرورات مذهبنا، بل هو كالبديهيات حتي عند عوامّنا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برؤية الله تعالي فقد جاء من تأثر المسلمين باليهود والنصاري والمجوس، وقد وقف أهل البيت عليهم السلام وجمهور الصحابة في وجهه، وكافحوا نسبة الرؤية بالعين إلي الإسلام، ونفوا كل ما تستلزمه من التشبيه والتجسيم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البسيط علي ذلك أن ما تراه العين لا بد أن يكون موجوداً داخل المكان والزمان، والله تعالي وجودٌ متعالٍ علي الزمان والمكان، لأنه خلقهما وبدأ شريطهما من الصفر والعدم، فلا يصح أن نفترضه محدوداً بهما، خاضعاً لقوانينهما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تعودت أذهاننا أن تعمل داخل الزمان والمكان، حتي ليصعب عليها أن تتصور موجوداً خارج قوانين الزمان والمكان، وحتي أننا نتصور خارج الفضاء والكون بأنه 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طبيعة الإنسان قبل أن يكبر ويطلع، وقد ورد أن النملة تتصور أن لربها قرنين كقرنيها</w:t>
      </w:r>
      <w:r>
        <w:rPr>
          <w:rFonts w:eastAsia="Amiri" w:cs="Amiri" w:ascii="Amiri" w:hAnsi="Amiri"/>
          <w:color w:val="111111"/>
          <w:sz w:val="28"/>
          <w:szCs w:val="28"/>
          <w:rtl w:val="true"/>
          <w:lang w:bidi="ar-SA"/>
        </w:rPr>
        <w:t xml:space="preserve">! </w:t>
      </w:r>
      <w:bookmarkStart w:id="230" w:name="pg12244_154556"/>
    </w:p>
    <w:p>
      <w:pPr>
        <w:pStyle w:val="BookText"/>
        <w:rPr/>
      </w:pPr>
      <w:bookmarkEnd w:id="230"/>
      <w:r>
        <w:rPr>
          <w:rFonts w:ascii="Amiri" w:hAnsi="Amiri" w:eastAsia="Amiri" w:cs="Amiri"/>
          <w:color w:val="111111"/>
          <w:sz w:val="28"/>
          <w:sz w:val="28"/>
          <w:szCs w:val="28"/>
          <w:rtl w:val="true"/>
          <w:lang w:bidi="ar-SA"/>
        </w:rPr>
        <w:t>لكن عقل الإنسان يدرك أن الوجود لا يجب أن يكون محصوراً بالمكان والزمان، وأن الإنسان بإمكانه أن يرتقي في إدراكه الذهني فيدرك ما هو أعلي من الزمان والمكان ويؤمن به، وإن عرف أنه غير قابل للرؤية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الإرتقاء الذهني هو المطلوب منا نحن المسلمين بالنسبة إلي وجود الله تعالي، لا أن نجره إلي محيط وجودنا ومألوف أذهاننا، كما فعل اليهود عندما شبهوه بخلقه، وادَّعَوا تجسده في عزير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فعل النصاري فشبهوه بخلقه، وادعوا تجسده بالمسيح وغيره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6669389_417432637"/>
      <w:bookmarkStart w:id="232" w:name="_Toc75"/>
      <w:bookmarkEnd w:id="231"/>
      <w:r>
        <w:rPr>
          <w:rtl w:val="true"/>
        </w:rPr>
        <w:t>الرسول يعلم الأمة التوحيد</w:t>
      </w:r>
      <w:bookmarkEnd w:id="232"/>
    </w:p>
    <w:p>
      <w:pPr>
        <w:pStyle w:val="BookText"/>
        <w:rPr/>
      </w:pPr>
      <w:r>
        <w:rPr>
          <w:rFonts w:ascii="Amiri" w:hAnsi="Amiri" w:eastAsia="Amiri" w:cs="Amiri"/>
          <w:color w:val="111111"/>
          <w:sz w:val="28"/>
          <w:sz w:val="28"/>
          <w:szCs w:val="28"/>
          <w:rtl w:val="true"/>
          <w:lang w:bidi="ar-SA"/>
        </w:rPr>
        <w:t xml:space="preserve">قال الصدوق رحمه الله في كتابه التوحيد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موسي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النوفلي، عن السكوني، عن أبي عبد الله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رجلٍ وهو رافع بصره إلي السماء يدعو،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بصرك، فإنك لن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رجلٍ رافع يديه إلي السماء وهو يدعو،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 من يديك، فإنك لن تناله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علي، عن اليعقوبي، عن بعض أصحابنا، عن عبد الأعلي مولي آل سام،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جاء إلي رسول الله صلي الله عليه وآله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 أسألك عن ربك، فإن أنت أجبتني عما أسألك عنه، وإلا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bookmarkStart w:id="233" w:name="pg12244_154557"/>
    </w:p>
    <w:p>
      <w:pPr>
        <w:pStyle w:val="BookText"/>
        <w:rPr/>
      </w:pPr>
      <w:bookmarkEnd w:id="2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كل مكان، وليس في شئ من المكان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أصف ربي بالكيف والكيف مخلوق، والله لا يوصف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يعلم أنك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حوله حجر ولا غير ذلك، إلا تكلم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سبحت إنه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أمراً أبين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6669391_417432637"/>
      <w:bookmarkStart w:id="235" w:name="_Toc76"/>
      <w:bookmarkEnd w:id="234"/>
      <w:r>
        <w:rPr>
          <w:rtl w:val="true"/>
        </w:rPr>
        <w:t>و أقصي ما يمكن أن يري الإنسان نور عظمة الله تعالي</w:t>
      </w:r>
      <w:bookmarkEnd w:id="235"/>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محمد العطار، عن ابن عيسي، عن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إلي السماء بلغ بي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مكاناً لم يطأه جبرئيل قط، فكُشِفَ لي فأراني الله عز وجل من نور عظمته ما أحب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وقد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تراه العيون بمشاهدة العيان، ولكن تدركه القلوب بحقائق الإيمان، قريب من الأشياء غير ملامس، بعيد منها غير مباين، متكلم لا بروية، مريد لا بهمة، صانع لا بجارحة، لطيف لا </w:t>
      </w:r>
      <w:bookmarkStart w:id="236" w:name="pg12244_154558"/>
    </w:p>
    <w:p>
      <w:pPr>
        <w:pStyle w:val="BookText"/>
        <w:rPr/>
      </w:pPr>
      <w:bookmarkEnd w:id="236"/>
      <w:r>
        <w:rPr>
          <w:rFonts w:ascii="Amiri" w:hAnsi="Amiri" w:eastAsia="Amiri" w:cs="Amiri"/>
          <w:color w:val="111111"/>
          <w:sz w:val="28"/>
          <w:sz w:val="28"/>
          <w:szCs w:val="28"/>
          <w:rtl w:val="true"/>
          <w:lang w:bidi="ar-SA"/>
        </w:rPr>
        <w:t xml:space="preserve">يوصف بالخفاء، كبير لا يوصف بالجفاء، بصير لا يوصف بالحاسة، رحيم لا يوصف بالرقة، تعنو الوجوه لعظمته، وتجب القلوب من مخافته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بحار الأنوار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6669393_417432637"/>
      <w:bookmarkStart w:id="238" w:name="_Toc77"/>
      <w:bookmarkEnd w:id="237"/>
      <w:r>
        <w:rPr>
          <w:rtl w:val="true"/>
        </w:rPr>
        <w:t>لم يحلل في الأشياء</w:t>
      </w:r>
      <w:r>
        <w:rPr>
          <w:rtl w:val="true"/>
        </w:rPr>
        <w:t xml:space="preserve">.. </w:t>
      </w:r>
      <w:r>
        <w:rPr>
          <w:rtl w:val="true"/>
        </w:rPr>
        <w:t>و لم ينأ عنه</w:t>
      </w:r>
      <w:bookmarkEnd w:id="238"/>
    </w:p>
    <w:p>
      <w:pPr>
        <w:pStyle w:val="BookText"/>
        <w:rPr/>
      </w:pP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يسبق له حال حالاً، فيكون أولاً قبل أن يكون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ظاهراً قبل أن يكون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مسمي بالوحدة غيره قليل، وكل عزيز غيره ذليل، وكل قوي غيره ضعيف، وكل مالك غيره مملوك، وكل عالم غيره متعلم، وكل قادر غيره يقدر ويعجز، وكل سميع غيره يصمُّ عن لطيف الأصوات ويصمه كبيرها، ويذهب عنه ما بعد منها، وكل بصير غيره يعمي عن خفي الألوان ولطيف الأجسام، وكل ظاهر غيره باطن، وكل باطن غيره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يخلق ما خلقه لتشديد سلطان، ولا تخوف من عواقب زمان، ولا استعانة علي ند مثاور، ولا شريك مكاثر، ولا ضد منافر، ولكن خلائق مربوبون، وعباد داخرون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يَحلل في الأشياء فيقال هو فيها كائن، ولم ينأ عنها فيقال هو منها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يؤده خلق ما ابتدأ، ولا تدبير ما ذرأ، ولا وقف به عجز عما خلق، ولا ولجت عليه شبهة فيما قدر، بل قضاء متقن وعلم محكم، وأمر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مع النقم، والمرهوب مع النعم</w:t>
      </w:r>
      <w:r>
        <w:rPr>
          <w:rFonts w:eastAsia="Amiri" w:cs="Amiri" w:ascii="Amiri" w:hAnsi="Amiri"/>
          <w:color w:val="111111"/>
          <w:sz w:val="28"/>
          <w:szCs w:val="28"/>
          <w:rtl w:val="true"/>
          <w:lang w:bidi="ar-SA"/>
        </w:rPr>
        <w:t xml:space="preserve">... ". </w:t>
      </w:r>
      <w:bookmarkStart w:id="239" w:name="pg12244_154559"/>
    </w:p>
    <w:p>
      <w:pPr>
        <w:pStyle w:val="Heading5"/>
        <w:numPr>
          <w:ilvl w:val="4"/>
          <w:numId w:val="1"/>
        </w:numPr>
        <w:rPr/>
      </w:pPr>
      <w:bookmarkStart w:id="240" w:name="__RefHeading___Toc6669395_417432637"/>
      <w:bookmarkStart w:id="241" w:name="_Toc78"/>
      <w:bookmarkEnd w:id="239"/>
      <w:bookmarkEnd w:id="240"/>
      <w:r>
        <w:rPr>
          <w:rtl w:val="true"/>
        </w:rPr>
        <w:t>لا تقدر عظمة الله سبحانه علي قدر عقلك</w:t>
      </w:r>
      <w:bookmarkEnd w:id="241"/>
    </w:p>
    <w:p>
      <w:pPr>
        <w:pStyle w:val="BookText"/>
        <w:rPr/>
      </w:pP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تعرف بخطبة الأشباح وهي من جلائل خُطبه، وكان سأله سائل أن يصف الله حتي كأنه يراه عياناً، فغضب عليه السلام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يَفِرهُ المنع والجمود، ولا يكديه الإعطاء والجود، إذ كل معط منتقص سواه، وكل مانع مذموم ما خلاه، وهو المنان بفوائد النعم، وعوائد المزيد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الخلق، ضمن أرزاقهم وقدر أقواتهم، ونهج سبيل الراغبين إليه، والطالبين ما لديه، وليس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الخطبة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هذه الخطبة الصدوق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في التوحيد، وتجمع هذه الخطبة من أصول العلم ما لا تجمعه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وحّده من كيّفه، ولا حقيقته أصاب من مثله، ولا إياه عني من شبهه، ولا صمده من أشار إليه وتوهمه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باضطراب آلة، مقدر لا بجول فكرة، غني لا باستفادة، لا تصحبه الأوقات، ولا ترفده الأدوات، سبق الأوقات كونه، والعدم وجوده، والإبتداء أزله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 الخطبة الشريفة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6669397_417432637"/>
      <w:bookmarkStart w:id="243" w:name="_Toc79"/>
      <w:bookmarkEnd w:id="242"/>
      <w:r>
        <w:rPr>
          <w:rtl w:val="true"/>
        </w:rPr>
        <w:t>اول الدين معرفته</w:t>
      </w:r>
      <w:r>
        <w:rPr>
          <w:rtl w:val="true"/>
        </w:rPr>
        <w:t xml:space="preserve">.. </w:t>
      </w:r>
      <w:r>
        <w:rPr>
          <w:rtl w:val="true"/>
        </w:rPr>
        <w:t>و كمال الإخلاص له نفي الصفات عنه</w:t>
      </w:r>
      <w:bookmarkEnd w:id="243"/>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يذكر فيها ابتداء خلق السماء والأرض وخلق آدم</w:t>
      </w:r>
      <w:r>
        <w:rPr>
          <w:rFonts w:eastAsia="Amiri" w:cs="Amiri" w:ascii="Amiri" w:hAnsi="Amiri"/>
          <w:color w:val="111111"/>
          <w:sz w:val="28"/>
          <w:szCs w:val="28"/>
          <w:rtl w:val="true"/>
          <w:lang w:bidi="ar-SA"/>
        </w:rPr>
        <w:t xml:space="preserve">: </w:t>
      </w:r>
      <w:bookmarkStart w:id="244" w:name="pg12244_154560"/>
    </w:p>
    <w:p>
      <w:pPr>
        <w:pStyle w:val="BookText"/>
        <w:rPr/>
      </w:pPr>
      <w:bookmarkEnd w:id="244"/>
      <w:r>
        <w:rPr>
          <w:rFonts w:ascii="Amiri" w:hAnsi="Amiri" w:eastAsia="Amiri" w:cs="Amiri"/>
          <w:color w:val="111111"/>
          <w:sz w:val="28"/>
          <w:sz w:val="28"/>
          <w:szCs w:val="28"/>
          <w:rtl w:val="true"/>
          <w:lang w:bidi="ar-SA"/>
        </w:rPr>
        <w:t>الحمد لله الذي لا يبلغ مدحته القائلون، ولا يحصي نعماءه العادون، ولا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يدركه بعد الهمم، ولا يناله غوص الفطن، الذي ليس لصفته حد محدود، ولا نعت موجود، ولا وقت معدود، ولا أجل ممدود فطر الخلائق بقدرته، ونشر الرياح برحمته، ووتد بالصخور مَيَدَان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إليه، ومن أشار إليه فقد حده، ومن حده فقد عده، ومن قال فيم فقد ضمّنه، ومن قال علام فقد أخلي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 الخطبة الشريفة</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6669399_417432637"/>
      <w:bookmarkStart w:id="246" w:name="_Toc80"/>
      <w:bookmarkEnd w:id="245"/>
      <w:r>
        <w:rPr>
          <w:rtl w:val="true"/>
        </w:rPr>
        <w:t>كان المسلمون يعرفون قيمة الجواهر فيكتبونه</w:t>
      </w:r>
      <w:bookmarkEnd w:id="246"/>
    </w:p>
    <w:p>
      <w:pPr>
        <w:pStyle w:val="BookText"/>
        <w:rPr/>
      </w:pPr>
      <w:r>
        <w:rPr>
          <w:rFonts w:ascii="Amiri" w:hAnsi="Amiri" w:eastAsia="Amiri" w:cs="Amiri"/>
          <w:color w:val="111111"/>
          <w:sz w:val="28"/>
          <w:sz w:val="28"/>
          <w:szCs w:val="28"/>
          <w:rtl w:val="true"/>
          <w:lang w:bidi="ar-SA"/>
        </w:rPr>
        <w:t xml:space="preserve">التوحيد لشيخ الصدوق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عن أبيه محمد بن خالد البرقي، عن أحمد بن النضر وغيره، عن عمرو بن ثابت، عن رجل سماه، عن أبي إسحاق السبيعي،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علي بن أبي طالب يوماً خطبة بعد العصر، فعجب الناس من حسن صفته وما ذكر من تعظيم الله جل جلاله، قال أبو إسحاق فقلت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حفظتها؟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كتبتها، فأملاها علينا من كتابه</w:t>
      </w:r>
      <w:r>
        <w:rPr>
          <w:rFonts w:eastAsia="IRNazanin" w:cs="IRNazanin"/>
          <w:color w:val="111111"/>
          <w:sz w:val="28"/>
          <w:szCs w:val="28"/>
          <w:rtl w:val="true"/>
          <w:lang w:bidi="fa-IR"/>
        </w:rPr>
        <w:t xml:space="preserve">: </w:t>
      </w:r>
      <w:bookmarkStart w:id="247" w:name="pg12244_154561"/>
    </w:p>
    <w:p>
      <w:pPr>
        <w:pStyle w:val="BookText"/>
        <w:rPr/>
      </w:pPr>
      <w:bookmarkEnd w:id="247"/>
      <w:r>
        <w:rPr>
          <w:rFonts w:ascii="Amiri" w:hAnsi="Amiri" w:eastAsia="Amiri" w:cs="Amiri"/>
          <w:color w:val="111111"/>
          <w:sz w:val="28"/>
          <w:sz w:val="28"/>
          <w:szCs w:val="28"/>
          <w:rtl w:val="true"/>
          <w:lang w:bidi="ar-SA"/>
        </w:rPr>
        <w:t>الحمد لله الذي لا يموت، ولا تنقضي عجائبه، لأنه كل يوم في شأن، من إحداث بديع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يولد فيكون في العز مشارَكاً، ولم يلد فيكون موروثاً هالكاً، ولم تقع عليه الأوهام فتقدره شبحاً ماثلاً، ولم تدركه الأبصار فيكون بعد انتقالها حائلاً، الذي ليست له في أوليته نهاية، ولا في آخريته حد ولا غاية، الذي لم يسبقه وقت، ولم يتقدمه زمان، ولم يتعاوره زيادة ولا نقصان، ولم يوصف بأين ولا بمكان، الذي بطن من خفيات الأمور، وظهر في العقول بما يري في خلقه من علامات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سُئلت الأنبياء عنه فلم تصفه بحد ولا بنقص، بل وصفته بأفعاله، ودلت عليه بآياته، ولا تستطيع عقول المتفكرين جحده، لأن من كانت السماوات والأرض فطرته وما فيهن وما بينهن هو الصانع لهن، فلا مدفع لقدرته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الخطبة الشريفة</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6669401_417432637"/>
      <w:bookmarkStart w:id="249" w:name="_Toc81"/>
      <w:bookmarkEnd w:id="248"/>
      <w:r>
        <w:rPr>
          <w:rtl w:val="true"/>
        </w:rPr>
        <w:t>اميرالمؤمنين يرد علي تجسيم اليهود</w:t>
      </w:r>
      <w:bookmarkEnd w:id="249"/>
    </w:p>
    <w:p>
      <w:pPr>
        <w:pStyle w:val="BookText"/>
        <w:rPr/>
      </w:pPr>
      <w:r>
        <w:rPr>
          <w:rFonts w:ascii="Amiri" w:hAnsi="Amiri" w:eastAsia="Amiri" w:cs="Amiri"/>
          <w:color w:val="111111"/>
          <w:sz w:val="28"/>
          <w:sz w:val="28"/>
          <w:szCs w:val="28"/>
          <w:rtl w:val="true"/>
          <w:lang w:bidi="ar-SA"/>
        </w:rPr>
        <w:t xml:space="preserve">قال الصدوق في كتابه التوحيد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محمد بن الفضل بن محمد بن إسحاق المذكر المعروف بأبي سعيد المعلم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سلمة الليفي،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يحيي بن عبد الله، عن عبد الله بن طلحة بن هجيم،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سنان الشيباني سعيد بن سنان، عن الضحاك،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يهودي إلي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متي كان ربنا؟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كان؟ لشئ لم يكن فكان، وربنا تبارك وتعالي هو كائن بلا كينونة كائن، كان بلا كيف يكون، كائن لم يزل بلا لم </w:t>
      </w:r>
    </w:p>
    <w:p>
      <w:pPr>
        <w:pStyle w:val="BookText"/>
        <w:rPr/>
      </w:pPr>
      <w:r>
        <w:rPr>
          <w:rFonts w:ascii="Amiri" w:hAnsi="Amiri" w:eastAsia="Amiri" w:cs="Amiri"/>
          <w:color w:val="111111"/>
          <w:sz w:val="28"/>
          <w:sz w:val="28"/>
          <w:szCs w:val="28"/>
          <w:rtl w:val="true"/>
          <w:lang w:bidi="ar-SA"/>
        </w:rPr>
        <w:t>يزل، وبلا كيف يكون، كان لم يزل ليس له قبل، هو قبل القبل بلا قبل وبلا غاية ولا منتهي، غاية ولا غاية إليها، غاية انقطعت الغايات عنه، فهو غاية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العباس الفضل بن الفضل بن العباس الكندي فيما أجازه لي بهمدان سنة أربع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يعني العطار البغدادي لفظاً من كتابه سنة خمس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سبيع، عن عمرو بن محمد بن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المعتمر مسلم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علي في جامع الكوفة، فقام إليه رجل مصفر اللون كأنه من متهودة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خالقك وانعته لنا كأنا نراه وننظر إليه، فسبح عليٌّ ربه وعظمه عز وجل وقال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هو أول بلا بد مما، ولا باطن فيما، ولا يزال مهما، ولا ممازج مع ما، ولا خيال وهما، ليس بشبح فيري، ولا بجسم فيتجزي، ولا بذي غاية فيتناهي، ولا بمحدث فيبصر، ولا بمستتر فيكشف، ولا بذي حجب فيحوي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أماكن تحمله أكنافها، ولا حملة ترفعه بقوتها، ولا كان بعد أن لم يكن، بل حارت الأوهام أن تكيف المكيف للأشياء ومن لم يزل بلا مكان، ولا يزول باختلاف الأزمان، ولا ينقلب شاناً بعد شان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 الخطبة الشريفة</w:t>
      </w:r>
      <w:r>
        <w:rPr>
          <w:rFonts w:eastAsia="Amiri" w:cs="Amiri" w:ascii="Amiri" w:hAnsi="Amiri"/>
          <w:color w:val="111111"/>
          <w:sz w:val="28"/>
          <w:szCs w:val="28"/>
          <w:rtl w:val="true"/>
          <w:lang w:bidi="ar-SA"/>
        </w:rPr>
        <w:t xml:space="preserve">. </w:t>
      </w:r>
      <w:bookmarkStart w:id="250" w:name="pg12244_154563"/>
    </w:p>
    <w:p>
      <w:pPr>
        <w:pStyle w:val="Heading5"/>
        <w:numPr>
          <w:ilvl w:val="4"/>
          <w:numId w:val="1"/>
        </w:numPr>
        <w:rPr/>
      </w:pPr>
      <w:bookmarkStart w:id="251" w:name="__RefHeading___Toc6669403_417432637"/>
      <w:bookmarkStart w:id="252" w:name="_Toc82"/>
      <w:bookmarkEnd w:id="250"/>
      <w:bookmarkEnd w:id="251"/>
      <w:r>
        <w:rPr>
          <w:rtl w:val="true"/>
        </w:rPr>
        <w:t>و يوجه المسلمين إلي التفكر في عظمة المخلوقات فيصف الطاووس</w:t>
      </w:r>
      <w:bookmarkEnd w:id="252"/>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يذكر فيها عجيب خلقة الطاووس، والنملة، والجرادة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ابتدعهم خلقاً عجيباً من حيوان وموات، وساكن وذي حركات، فأقام من شواهد البينات علي لطيف صنعته وعظيم قدرته، ما انقادت له العقول معترفة به ومسلمة له، ونعقت في أسماعنا دلائله علي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ذرأ من مختلف صور الأطيار، التي أسكنها أخاديد الأرض وخروق فجاجها، ورواسي أعلامها، من ذات أجنحة مختلفة، وهيئات متباينة، مصرفة في زمان التسخير، ومرفرفة بأجنحتها في مخارق الجو المنفسح، والفضاء المنفرج كَوَّنها بعد أن لم تكن، في عجائب صور ظاهرة، وركبها في حقاق مفاصل محتجبة، ومنع بعضها بعبالة خلقة، أن يسمو في السماء خفوفاً، وجعله يدف دفيفاً، ونسقها علي اختلافها في الأصابيغ بلطيف قدرته، ودقيق صنعته، فمنها مغموس في قالب لونٍ لا يشوبه غير لون ما غمس فيه، ومنها مغموس في لونٍ صبغ قد طوق بخلاف ما صبغ به، ومن أعجبها خلقاً الطاووس الذي أقامه في أحكم تعديل، ونضد ألوانه في أحسن تنضيد، بجناح أشرج قصبه، وذنب أطال مسحبه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درج إلي الأنثي نشره من طيّه، وسما به مطلاً علي رأسه، كأنه قلع داري عَنَجَه نوتيه، يختال بألوانه، ويميس بزيفانه، يفضي كإفضاء الديكة، ويؤر بملاقحة أر الفحول المغتلمة في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أحيلك من ذلك علي معاينة، لا كمن يحيل علي ضعيف إسناده، ولو كان كزعم من يزعم أنه يلقح بدمعة تسفحها مدامعه، </w:t>
      </w:r>
    </w:p>
    <w:p>
      <w:pPr>
        <w:pStyle w:val="BookText"/>
        <w:rPr/>
      </w:pPr>
      <w:r>
        <w:rPr>
          <w:rFonts w:ascii="Amiri" w:hAnsi="Amiri" w:eastAsia="Amiri" w:cs="Amiri"/>
          <w:color w:val="111111"/>
          <w:sz w:val="28"/>
          <w:sz w:val="28"/>
          <w:szCs w:val="28"/>
          <w:rtl w:val="true"/>
          <w:lang w:bidi="ar-SA"/>
        </w:rPr>
        <w:t>فتقف في ضفتي جفونه، وأن أنثاه تطعم ذلك، ثم تبيض لا من لقاح فحل، سوي الدمع المنبجس، لما كان ذلك بأعجب من مطاعمة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تخال قصبه مداري من فضة، وما أنبت عليها من عجيب داراته، وشموسه خالص العقيان، وفلذ الزبرجد، 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 من زهرة كل ربيع، وإن ضاهيته بالملابس فهو كموشي الحلل، أو مونق عصب اليمن، وإن شاكلته بالحلي فهو كفصوص ذات ألوان قد نطقت باللجين المكلل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يمشي مشي المرح المختال، ويتصفح ذنبه وجناحيه فيقهقه ضاحكاً لجمال سرباله، وأصابيغ وشاحه، فإذا رمي ببصره إلي قوائمه، زقا معولاً بصوت يكاد يبين عن استغاثته، ويشهد بصادق توجعه، لأن قوائمه حمش كقوائم الديكة الخلاسية، وقد نجمت من ظنبوب ساقه صيصية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موضع العرف قنزعة خضراء موشاة، ومخرج عنقه كالإبريق، ومغرزها إلي حيث بطنه كصبغ الوسمة اليمانية، أو كحريرة ملبسة مرآة ذات صقال، وكأنه متلفع بمعجر أسحم، إلا أنه يخيل لكثرة مائه وشدة بريقه أن الخضرة الناضرة ممتزجة به، ومع فتق سمعه خط كمستدق القلم في لون الأقحوان، أبيض يقق، فهو ببياضه في سواد ما هنالك يأتلق، وقل صبغ إلا وقد أخذ منه بقسط، وعلاه بكثرة صقاله وبريقه، وبصيص ديباجه ورونقه، فهو كالأزاهير المبثوثة لم تربها أمطار ربيع، ولا شموس قيظ، وقد يتحسر من ريشه، ويعري من لباسه، فيسقط تتري، وينبت تباعاً، فينحت من قصبه انحتات أوراق الأغصان، ثم يتلاحق نامياً حتي يعود كهيئته قبل سقوطه، لا يخالف سالف ألوانه، ولا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تصفحت شعرة من شعرات قصبه أرتك حمرة وردية، وتارة خضرة زبرجدية، وأحياناً صفرة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تصل إلي صفة هذا عمائق الفطن، أو تبلغه </w:t>
      </w:r>
    </w:p>
    <w:p>
      <w:pPr>
        <w:pStyle w:val="BookText"/>
        <w:rPr/>
      </w:pPr>
      <w:r>
        <w:rPr>
          <w:rFonts w:ascii="Amiri" w:hAnsi="Amiri" w:eastAsia="Amiri" w:cs="Amiri"/>
          <w:color w:val="111111"/>
          <w:sz w:val="28"/>
          <w:sz w:val="28"/>
          <w:szCs w:val="28"/>
          <w:rtl w:val="true"/>
          <w:lang w:bidi="ar-SA"/>
        </w:rPr>
        <w:t>قرائح العقول، أو تستنظم وصفه أقوال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أجزائه قد أعجز الأوهام أن تدركه، والألسنة أن تصفه، فسبحان الذي بهر العقول عن وصف خلق جلاه للعيون، فأدركته محدوداً مكوناً، ومؤلفاً ملوناً، وأعجز الألسن عن تلخيص صفته، وقعد بها عن تأدية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من أدمج قوائم الذرة والهمجة، إلي ما فوقهما من خلق الحيتان والأفيلة، ووأي علي نفسه أن لا يضطرب شبح مما أولج فيه الروح، إلا وجعل الحمام موعده، والفناء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أيضاً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ما كتبه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يا مشارك ومشاركوه، غيضٌ من فيض من توحيد أهل البيت الطاهرين، الذين أمر الله ورسوله المسلمين أن يأخذوا دينهم منهم فلم يفعل أكثرهم، وتركوا النهر الرباني العظيم، وأخذوا يمصون الثماد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تقرؤوها قراءة تفهم، ثم تناقشوا مفاهيمها واحدة واحدة، بدقة وتحديد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وبصفاء ذهن أبي ذر الغفاري، ونقاء هواء نجد الذي يقول فيه البهائي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 البرق من نجد فجدد تذكاري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عهوداً بحُزوي والعُذيب وذي قار وبدون سب وشتم وتهريج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غلاظة ذهن وتسطيح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فاعلون؟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العاملي في اليوم نفسه القسم الثاني من عقيدة الشيعة،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اعتقادات الشيعة بالله تعالي من الآيات والأحاديث الشريفة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بعض ما جاء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زين العابدين عليه السلام في أدعيته المعروفة بالصحيفة السجادية، الدعاء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الأول بلا أول كان قبله، والآخر بلا آخر يكون بعده، الذي قصرت عن رؤيته أبصار الناظرين، وعجزت عن نعته أوهام الواصفين، ابتدع بقدرته الخلق ابتداعاً، واخترعهم علي مشيَّته اختراعاً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سلك بهم طريق إرادته، وبعثهم في سبيل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تأخيراً عما قدمهم إليه، ولا يستطيعون تقدماً إلي ما أخرهم عنه، وجعل لكل روح منهم قوتاً معلوماً مقسوماً من رزقه، لا ينقص من زاده ناقص، ولا يزيد من نقص منهم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له في الحياة أجلاً موقوتاً، ونصب له أمداً محدوداً، يتخطي إليه بأيام عمره، ويرهقه بأعوام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بلغ أقصي أثره، واستوعب حساب عمره، قبضه إلي ما ندبه إليه من موفور ثوابه، أو محذور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ليجزي الذين أساؤوا بما عملوا ويجزي الذين أحسنوا بالحسني، عدلاً منه تقدست أسماؤه، وتظاهرت آلاؤه، لا يُسأل عما يَفعل وهم يُسألون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الصحيفة السجادية، الدعاء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دعائه عليه السلام بعد الفراغ من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ذا الملك المتأبد بالخلود والسلطان، الممتنع بغير جنود ولا أعوان، والعز الباقي علي مر الدهور وخوالي الأعوام، ومواضي الأزمان والأيام، عز سلطانك عزاً لا حد له بأولية، ولا منتهي له بآخرية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واستعلي ملكك علواً فسقطت الأشياء دون بلوغ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يبلغ أدني ما استأثرت به من ذلك أقصي نعت الناعتين، ضلت فيك الصفات، وتفسخت دونك النعوت، وحارت في كبريائك لطائف الأوهام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أنت الله الأول في أوليتك، وعلي ذلك أنت دائم لا تزول</w:t>
      </w:r>
      <w:r>
        <w:rPr>
          <w:rFonts w:eastAsia="Amiri" w:cs="Amiri" w:ascii="Amiri" w:hAnsi="Amiri"/>
          <w:color w:val="111111"/>
          <w:sz w:val="28"/>
          <w:szCs w:val="28"/>
          <w:rtl w:val="true"/>
          <w:lang w:bidi="ar-SA"/>
        </w:rPr>
        <w:t xml:space="preserve">. </w:t>
      </w:r>
      <w:bookmarkStart w:id="253" w:name="pg12244_154567"/>
    </w:p>
    <w:p>
      <w:pPr>
        <w:pStyle w:val="BookText"/>
        <w:rPr/>
      </w:pPr>
      <w:bookmarkEnd w:id="253"/>
      <w:r>
        <w:rPr>
          <w:rFonts w:ascii="Amiri" w:hAnsi="Amiri" w:eastAsia="Amiri" w:cs="Amiri"/>
          <w:color w:val="111111"/>
          <w:sz w:val="28"/>
          <w:sz w:val="28"/>
          <w:szCs w:val="28"/>
          <w:rtl w:val="true"/>
          <w:lang w:bidi="ar-SA"/>
        </w:rPr>
        <w:t>وأنا العبد الضعيف عملاً، الجسيم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يدي أسباب الوصلات إلا ما وصلته رحمتك، وتقطعت عني عصم الآمال إلا ما أنا معتصم به من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عندي ما أعتد به من طاعتك، وكثر علي ما أبوء به من معصيتك، ولن يضيق عليك عفو عن عبدك وإن أساء، فاعفُ عني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إلي آخر ما كتبه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وقد ألَّف لك كتاباً في بابين من العقيدة وقد يزيدك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تشكك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وحبّ علي من زمن الرسول صلوات الله عليه وآله، بل هو من الرسالة، وتريد أن تقول بلا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إلا مغرض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يكون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العاملي بعد ظهر ذلك اليوم أيضاً بعنوان القسم الأخير من عقيدة الشيعة في توحيد الله تعالي وتنزيهه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علمائهم، جاء فيه</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6669405_417432637"/>
      <w:bookmarkStart w:id="255" w:name="_Toc83"/>
      <w:bookmarkEnd w:id="254"/>
      <w:r>
        <w:rPr>
          <w:rtl w:val="true"/>
        </w:rPr>
        <w:t>نماذج من كلمات علماء مذهب أهل البيت</w:t>
      </w:r>
      <w:bookmarkEnd w:id="255"/>
    </w:p>
    <w:p>
      <w:pPr>
        <w:pStyle w:val="Heading5"/>
        <w:numPr>
          <w:ilvl w:val="4"/>
          <w:numId w:val="1"/>
        </w:numPr>
        <w:rPr/>
      </w:pPr>
      <w:bookmarkStart w:id="256" w:name="__RefHeading___Toc6669407_417432637"/>
      <w:bookmarkStart w:id="257" w:name="_Toc84"/>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الإعتقادات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اعتقادنا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واحد أحد ليس كمثله شئ، قديم لم يزل ولا يزال، سميعاً بصيراً عليماً حكيماً حياً قيوماً عزيزاً قدوساً عالماً قادراً غنياً، لا يوصف بجوهرٍ ولا جسمٍ ولا صورة، ولا عرضٍ ولا خطٍ ولا سطح، ولا ثقل ولا خفة ولا سكون ولا حركة، ولا مكان ولا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تعالي متعالٍ من جميع صفات خلقه، خارج عن الحدين حد الأبطال وحد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تعالي شئ لا كالأشياء، صمدٌ، لم يلد فيورث، ولم يولد فيشارك، ولم يكن له كفواً أحد، ولا نِدَّ له ولا ضد ولا شبه، ولا صاحبة ولا مثل ولا نظير ولا شريك له، لا تدركه الأبصار وهو يدرك الأبصار، ولا الأوهام وهو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ولا نوم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كل شئ، لا إله إلا هو، له الخلق والأمر،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بالتشبيه فهو مشرك، ومن نسب إلي الإمامية غير ما وصف في التوحيد فهو كاذب، وكل خبر يخالف ما ذكرت في التوحيد فهو موضوعٌ مخترع، وكل حديث لا يوافق كتاب الله فهو باطل، وإن وجد في كتب علمائنا فهو 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التي يتوهمها الجهال تشبيهاً لله تعالي بخلقه فمعانيها محمولة علي ما في القرآن من نظائرها، لأن ما في القرآن، كل شئ هالك إلا وجهه، ومعني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والوجه الذي يُؤتي الله منه ويتوجه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ويدعون الي السجود فلا يستطيعون والساق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الأمر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حسرتي علي ما فرطت في جنب الله، والجنب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ونفخت فيه من روحي، وهو روح مخلوقة جعل الله منها في آدم وعيسي،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نبيي وعبدي وجنتي،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مخلوقي، وناري وسمائي وأرضي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 يعني نعمة الدنيا ونعمة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بأيدٍ، والأيدِ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ومنه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عبدنا داود ذا الأيد،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منعك أن تسجد لما خلقت بيدي،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بقدرتي وقوتي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جميعاً قبضته يوم القيامة، يعني ملكه ولا يملكها معه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مطويات بيمينه،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 والملك صفاً صفاً،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أمر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في ظلل من الغمام والملائكة،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إلي ربها ناظرة،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تنظر ثواب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يحلل عليه غضبي فقد هوي، وغضب الله عقابه، ورضاه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في نفسي ولا أعلم ما في نفسك،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غيبي ولا أعلم غيبك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ويحذركم الله نفسه،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علي النبي،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وملائكته، والصلاة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وتزكية ومن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ومعني ذلك كله أنه عز وجل يجازيهم جزاء المكر وجزاء المخادعة وجزاء الإستهزاء، وجزاء النسيان وهو أن ينسيهم أنفسهم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نسوا الله فأنساهم أنفسهم، لأنه عز وجل في الحقيقة لا يمكر ولا يخادع ولا يستهزئ ولا يسخر ولا ينسي تعالي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يرد في الأخبار التي يشنع بها أهل الخلاف والإلحاد إلا بمثل هذه الألفاظ ومعانيها معاني ألفاظ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لأبي الصلاح الحلبي المتوفي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كونه تعالي قديماً مقتض لكونه سبحانه غنياً تستحيل عليه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لا تكون إلا لاجتلاب نفع أو دفع ضرر من حيث علمنا استحالة الحاجة علي من يستحيل عليه الضرر والنفع كالموات والجماد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والنفع والضرر لا يجوزان إلا علي من يلذ ويألم، لأن الحي إنما ينتفع بما يلذ به أو يسر له، ويستضر بما يألم به أو يغتم لأجله، واللذة والألم لا يجوزان إلا علي ذي شهوة ونفور، إذ معني ملتذ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 ما يشتهيه، ومعني متألم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 ما ينفر عنه، ومعني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اعتقد أو ظن وصول نفع إليه أو إلي من يجري مجراه واندفاع ضرر، ومعني مغتم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اعتقد أو ظن وصول ضرر إليه أو إلي من يجري مجراه أو فوت نفع، فعاد معني السرور والغم إلي النفع والضرر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وكانت الشهوة والنفار معاني تفتقر إلي محل استحال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تعالي لا يشبه شيئاً يحيل إدراكه سبحانه بشئ من الحواس، لاختصاص </w:t>
      </w:r>
    </w:p>
    <w:p>
      <w:pPr>
        <w:pStyle w:val="BookText"/>
        <w:rPr/>
      </w:pPr>
      <w:r>
        <w:rPr>
          <w:rFonts w:ascii="Amiri" w:hAnsi="Amiri" w:eastAsia="Amiri" w:cs="Amiri"/>
          <w:color w:val="111111"/>
          <w:sz w:val="28"/>
          <w:sz w:val="28"/>
          <w:szCs w:val="28"/>
          <w:rtl w:val="true"/>
          <w:lang w:bidi="ar-SA"/>
        </w:rPr>
        <w:t>الإدراك المعقول بالجواهر وأجناس من الأعراض، وليس هو من الجنسين، فاستحال إدراكه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كان مما يصح أن يدرك بشئ من الحواس لوجب أن ندركه الآن، لأنا علي الصفة التي معها يجب أن يدرك كلما يصح إدراكه بشرط ارتفاع الموانع، وهو سبحانه موجود والموانع مستحيلة عليه، لأنها اللطافة والرقة وتفاوت البعد والقرب والحجاب والكون في غير جهة المقابلة وذلك أجمع من صفات المتحيزات، وقد دللنا علي كونه سبحانه بخلافها، فلو كان مما يصح أن يدرك لأدركناه الآن، ولو أدركناه لعلمناه ضرورة، من حيث كان العلم بالمدرك من كمال العقل، وفي عدم العلم به سبحانه ضرورة دليل علي عدم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كونه تعالي لا يشبه شيئاً يحيل عليه التنقل والإختصاص بالحياة والمجاورة، لأن ذلك من أحكام المتحيزات وليس بمتحيز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ويحيل عليه سبحانه الحلول وإيجاب الأحوال والأحكام، لأن ذلك من خواص الأعراض، فتسقط لذلك مذاهب الثنوية والمجوس والصابئين وعباد الأصنام والمنجمين والنصاري والغلاة، لإثبات هؤلاء أجمع إلهية الأجسام، أو كونها مؤثرة ما يستحيل من الجسم تأثيره، علي ما سلف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المراد للعلامة الحلي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تعالي ليس بمرئي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يقتضي نفي الرؤية أيضاً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أكثر العقلاء ذهبوا إلي امتناع رؤيته تعالي، والمجسمة جوزوا رؤيته لاعتقادهم أنه تعالي جسم ولو اعتقدوا تجرده لم يجوزوا رؤيته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والأشاعرة خالفوا العقلاء كافة هنا وزعموا أنه تعالي مع تجرده يصح رؤيته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علي امتناع الرؤية أن وجوب الوجود يقتضي تجرده ونفي الجهة والحيز عنه فتنتفي الرؤية عنه بالضرورة، لأن كل مرئي فهو في جهة يشار إليه بأنه هناك أو هنا، ويكون مقابلاً أو في حكم المقابل، ولما انتفي هذا المعني عنه تعالي انتفت الرؤية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إلي آخر ما كتبه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مساء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هذا الرد الهادئ، 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حوار هادئ وبنّاء إن شاء الله، وبعد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معذرة علي الأسلوب الإستفزازي الذي خاطبتك به حتي جعلتك تكتب عقيدتك، فتقبل أسفي علي هذا الأسلوب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أنت مقتنع بكل ما كتبت من عقيدة؟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تسمح لي بمناقشتك في ما كتبت؟</w:t>
      </w:r>
    </w:p>
    <w:p>
      <w:pPr>
        <w:pStyle w:val="BookText"/>
        <w:rPr/>
      </w:pPr>
      <w:r>
        <w:rPr>
          <w:rFonts w:ascii="Amiri" w:hAnsi="Amiri" w:eastAsia="Amiri" w:cs="Amiri"/>
          <w:color w:val="111111"/>
          <w:sz w:val="28"/>
          <w:sz w:val="28"/>
          <w:szCs w:val="28"/>
          <w:rtl w:val="true"/>
          <w:lang w:bidi="ar-SA"/>
        </w:rPr>
        <w:t>في انتظار ردك لنبدأ الحوار الهادئ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 مساء ذلك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تعالي أن يعطيك وإياي وكلُّ طالبِ حقٍّ لكي يدين به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هدوءَ الأولياء وفهمَ الفقهاء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كتبته لك، بعضُه كنت كتبته سابقاً، وبعضه اليوم، وأصوله كلها أعتقد بها بيني وبين ربي عز وجل، وأسأله أن يثبتني عليه حتي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تفاصيله أعتقد بها أيضاً، وقد يتغير اعتقادي في بعضها حسب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مناظرتك يا مشارك، فإني أقبل بها وإن كنت لا أحب أسلوبك في الإنكار والتهجم والتعصب لموروثاتك وتحقير خصومك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الصفات الحسنة التي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أقول إني خير منك في المناظرة، فَجَلَّ من لا عيب فيه، وصلوات الله علي من عصمهم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أقبل لأني عندي شبهة وجوب في إرشاد الضال الذي تؤمل هدايته ولو أملاً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فيك حالات يقظة فكرية وروحية، حيث تفكر في كلام خصمك وتستعيده، ولو بعد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 باسم الله تعالي، وفِِ بوعدك بحفظ العقلانية والهدوء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رأيتك صرتَ خشن الذهن أو التعامل،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يا عاملي علي قبولك بمبدأ المناظرة، ونسأل الله عز وجل أن يهدي الضال إلي الحق،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مناظرتك يا مشارك، فإني أقبل بها وإن كنت لا أحب أسلوبك في الإنكار والتهجم والتعصب لموروثاتك وتحقير خصومك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الصفات الحسنة التي فيك، ولا أقول إني خير منك في المناظرة، فجلّ من لا عيب فيه، وصلوات الله علي من عصمهم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أقبل لأني عندي شبهة في وجوب إرشاد الضال الذي تؤمل هدايته ولو أملاً ضعيفاً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العاملي،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بعض الملاحظات علي ما ذكرته في عقيدتك، وأرجوا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تجيب عليها نقطة نقطة إن أمكن، وهذه هي البداية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تستدلون في عقيدتكم بأي حديث عن النبي صلي الله عليه وسلم فلماذا؟؟؟ وهذا بالطبع يعني أنك لن ترضي أن أحاججك بأي حديث ورد في كتب السنة، أم أنك ترضي بذلك؟؟</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للخطب التي ذكرتها فإن لي عليها الملاحظات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العبارات الواردة في كثير منها هي العبارات التي شاعت في القرن الثالث وما بعده، وما كان يعرف في القرن الأول والثاني مثل هذا الكلام الفلسفي عن الحركة والسكون وما 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هذه الخطب، وتعقيداتها الفلسفية تجعل المرء يفكر كيف يمكن 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هذه الخطبة أن ينقلها كما هي، رغم ما احتوته من ألفاظ دقيقة وتفريعات فلسفية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لنا يا عاملي هذا الكلام في عقيدتك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الرضا عليه السلام يعلم تلاميذه الدفاع عن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الصدوق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أصحابنا، عن محمد 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قيل لك أخبرني عن الله عز وجل شئ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الله عز وجل نفسه شيئاً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شئ أكبر شهادة، قل الله شهيد بيني وبينكم،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شئ لا كالأشياء، إذ في نفي الشيئية عنه إبطاله ونفيه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وتشبيه، وإثبات بغير تشبيه، فمذهب النفي لا يجوز، ومذهب التشبيه لا يجوز، لأن الله تبارك وتعالي لا يشبهه شئ، والسبيل في 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بلا تشبيه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 لك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هو منهجنا منهج أهل السنة والجماعة؟</w:t>
      </w:r>
    </w:p>
    <w:p>
      <w:pPr>
        <w:pStyle w:val="BookText"/>
        <w:rPr/>
      </w:pPr>
      <w:r>
        <w:rPr>
          <w:rFonts w:ascii="Amiri" w:hAnsi="Amiri" w:eastAsia="Amiri" w:cs="Amiri"/>
          <w:color w:val="111111"/>
          <w:sz w:val="28"/>
          <w:sz w:val="28"/>
          <w:szCs w:val="28"/>
          <w:rtl w:val="true"/>
          <w:lang w:bidi="ar-SA"/>
        </w:rPr>
        <w:t>أليس هذا هو عقيدتي التي ذكرتها لك؟</w:t>
      </w:r>
    </w:p>
    <w:p>
      <w:pPr>
        <w:pStyle w:val="BookText"/>
        <w:rPr/>
      </w:pPr>
      <w:r>
        <w:rPr>
          <w:rFonts w:ascii="Amiri" w:hAnsi="Amiri" w:eastAsia="Amiri" w:cs="Amiri"/>
          <w:color w:val="111111"/>
          <w:sz w:val="28"/>
          <w:sz w:val="28"/>
          <w:szCs w:val="28"/>
          <w:rtl w:val="true"/>
          <w:lang w:bidi="ar-SA"/>
        </w:rPr>
        <w:t>فإن الفرقة الناجية أهل السنة والجماعة يؤمنون بذلك كما يؤمنون بما أخبر الله به في كتابه العزيز من غير تحريف ولا تعطيل ومن غير تكييف ولا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الوسط في فرق الأمة، كما أن الأمة هي الوسط في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وسط في باب صفات الله سبحانه وتعالي بين أهل التعطيل الجهمية وأهل التمثيل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فرقاً بين الكلامين؟؟؟</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يتناقض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أذكر لك مثالاً علي ما ورد في عقيدتك من 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الإمام الرضا عليه السلام يعلم تلاميذه الدفاع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الصدوق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أصحابنا، عن محمد 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شئ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الله عز وجل نفسه شيئاً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شئ أكبر شهادة قل الله شهيد بيني وبينكم،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شئ لا كالأشياء، إذ في نفي الشيئية عنه إبطاله ونفيه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وتشبيه، وإثبات بغير تشبيه، فمذهب النفي لا يجوز، ومذهب التشبيه لا يجوز، لأن الله تبارك وتعالي لا يشبهه شئ، والسبيل في 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بلا تشبيه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المأمون لما أراد أن يستعمل الرضا عليه السلام علي هذا الأمر جمع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أستعمل الرضا علي هذا الأمر من بعدي، فحسده بنو </w:t>
      </w:r>
    </w:p>
    <w:p>
      <w:pPr>
        <w:pStyle w:val="BookText"/>
        <w:rPr/>
      </w:pPr>
      <w:r>
        <w:rPr>
          <w:rFonts w:ascii="Amiri" w:hAnsi="Amiri" w:eastAsia="Amiri" w:cs="Amiri"/>
          <w:color w:val="111111"/>
          <w:sz w:val="28"/>
          <w:sz w:val="28"/>
          <w:szCs w:val="28"/>
          <w:rtl w:val="true"/>
          <w:lang w:bidi="ar-SA"/>
        </w:rPr>
        <w:t>هاشم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رجلاً جاهلاً ليس له بصر بتدبير الخلافة، فابعث إليه رجلاً يأتنا فتري من جهله ما يستدل به عليه، فبعث إليه فأتاه فقال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اصعد المنبر وانصب لنا علماً نعبد الله عليه، فصعد عليه السلام المنبر، فقعد ملياً لا يتكلم مطرقاً، ثم انتفض انتفاضة واستوي قائماً، وحمد الله وأثني عليه وصلي علي نبيه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عبادة الله معرفته، وأصل معرفة الله توحيده، ونظام توحيد الله نفي الصفات عنه، لشهادة العقول أن كل موصوف مخلوق، وشهادة كل مخلوق أن له خالقاً ليس بصفة ولا موصوف، وشهادة كل صفة وموصوف بالإقتران، وشهادة الإقتران بالحدث، وشهادة الحدث بالإمتناع من الأزل الممتنع من الحدث، فليس الله عرف من عرف بالتشبيه ذاته، ولا إياه وحد من اكتنهه، ولا حقيقته أصاب من مثله، ولا به صدق من نهاه، ولا صمد صمده من أشار إليه، ولا إياه عني من شبهه، ولا له تذلل من بعضه، ولا إياه أراد من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نصدق؟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فمذهب النفي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ونظام توحيد الله نفي الصفات عنه، أليس بين القولين تناقضاً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نثبت علو الله علي خلقه، وإذا سئلنا أين الله، نقول في السماء، أي في العلو فوق السموات السبع، ونستدل علي ذلك بآيات وأحاديث كثيرة منها وسأذكر لك بعض الآيات فقط</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عيسي إني متوفيك ورافعك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هامان ابن لي صرحاً لعلي أبلغ الأسباب أسباب السموات فأطلع إلي إله موسي وإني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أأمنتم من في السماء أن </w:t>
      </w:r>
      <w:bookmarkStart w:id="258" w:name="pg12244_154577"/>
    </w:p>
    <w:p>
      <w:pPr>
        <w:pStyle w:val="BookText"/>
        <w:rPr/>
      </w:pPr>
      <w:bookmarkEnd w:id="258"/>
      <w:r>
        <w:rPr>
          <w:rFonts w:ascii="Amiri" w:hAnsi="Amiri" w:eastAsia="Amiri" w:cs="Amiri"/>
          <w:color w:val="111111"/>
          <w:sz w:val="28"/>
          <w:sz w:val="28"/>
          <w:szCs w:val="28"/>
          <w:rtl w:val="true"/>
          <w:lang w:bidi="ar-SA"/>
        </w:rPr>
        <w:t>يخسف بكم الأرض فإذا هي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من في السماء أن يرسل عليكم حاصباً فستعلمون كيف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عقيدتكم وكيف تفسرون هذه الآيات، وخاصة الآية الأخيرة؟</w:t>
      </w:r>
    </w:p>
    <w:p>
      <w:pPr>
        <w:pStyle w:val="BookText"/>
        <w:rPr/>
      </w:pP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النقاط هي بداية الحوار، وفي انتظار ما عندك من 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أي اعتراض علي أسلوبي في النقاش هنا فأرجو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تناقشني في عقيدتي فعلي الرحب والسعة في الموضع الذي ذكرت فيه عقيدتي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 مساء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علي دعائك لي بالهداية، وعلي هدوئك في طرح المسائل</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6669409_417432637"/>
      <w:bookmarkStart w:id="260" w:name="_Toc85"/>
      <w:bookmarkEnd w:id="259"/>
      <w:r>
        <w:rPr>
          <w:rtl w:val="true"/>
        </w:rPr>
        <w:t>جواب النقطة الأول</w:t>
      </w:r>
      <w:bookmarkEnd w:id="260"/>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النقطة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تستدلون في عقيدتكم بأي حديث عن النبي صلي الله عليه وسلم، فلماذا؟ وهذا بالطبع يعني أنك لن ترضي أن أحاججك بأي حديث ورد في كتب السنة، أم أنك ترضي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تقول هذا مع أني افتتحتُ البحث بثلاثة أحاديث بليغة مليئة شريفة، عن النبي صلي الله عليه وآله، فحبذا لو أعدتَ قراءتها، خاصة حديثه صلي الله عليه وآله مع سُبْحتْ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قبولنا الأحاديث من صحاحكم ومصادركم الأخري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ناحية عملية أغنانا الله تعالي بطرقنا إلي أحاديث النبي عن أهل بيته صلي الله عليه وعليهم، وقد ثبت عندنا وعندكم أنه صلي الله عليه وآله أًرْجَعَ الأمة إليهم من بعده، والحمد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إلي أن عندنا طرقنا الأخري عن الرواة الثقات علي موازيننا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قبولي منك روايات مصادركم، فيحق لي المقابلة بالمثل وأن لا أقبلها، لأنك لا تقبل مني ما صح علي موازيننا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غرضي معك ليس هو المغالبة والإفحام، بل أن أفهم وتفهم، وتقتنع وأقتنع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أخبرك بأننا معشر الشيعة لا نشترط في الراوي العدالة بل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ونقبل رواية السني غير الناصبي بشرط عدم مخالفتها للقرآن ولما صحَّ عندنا، بل نقبل قول الخبير الثقة كالطبيب واللغوي، حتي لو كان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الفرق بيننا وبينكم أنكم تأخذون بحرفية موازينكم في الجرح والتعديل، وتكتفون بها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شاع هذا المنهج عندكم في السنوات الأخيرة، وصار الحديث الصحيح بموازينكم أسداً لا يغلب، وحجةً لا ترد، وهو منهج خطير بدأ يسبب لكم المشاكل العلمية والعملية، وسوف تتفاقم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تناقض الأحاديث الصحيحة في أحيان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مثالاً واحداً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صح فيه عندكم عدة أحاديث كل منها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الفلانية آخر ما نزل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آخر ما نزل آية واحدة لا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تناقض الرواة الموثقين في أقوالهم، وفي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تناقض الثقات في جرحهم وتعديلهم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أطيل في أمثلة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البذرة القوية لأن تنشأ منكم فئات مخالفة لبعضها البعض، بل ومذاهب، وسلاح كل منها أحاديث صحيحة باعتراف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مشكلة تغذي قيامكم بفتح باب الإجتهاد وتعويمكم شروطه، حيث أخذتم بذلك بفكرة دعاة التحرر المصريين الذين عملوا لتقويض الأزهر وضرب مركزيته ومركزية المذاهب الأربعة في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ففتحوا الباب وولج فيه من هب ودب، ونتج عندهم ما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مجتهدو الشقق ومراجع الشقق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 يفتي في كل أمور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عقيدته وشريعته وطريقة العمل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 له أتباعاً من العوام يتعصبون له، ويجد منهم من يحمل السلاح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صلب موضوعنا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مقياس صحة الحديث عندنا هو مجموعة أمور، وصحة السند غالباً ما تكون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في صحته في اعتقادي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اطمئنان العالم العادل الجامع للشروط العلمية بينه وبين ربه بصدور الحديث من رسول الله صلي الله عليه وآله، بحيث يقول لربه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اطمأننت علمياً بسبب مجموعة أمور تعاضدت، فجعلتني أحكم أن رسولك قال ذلك وبلَّغه عنك، أو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جوابي عن النقطة الأولي، وأرجو أن تجيبني، هل اقتنعت بها؟</w:t>
      </w:r>
    </w:p>
    <w:p>
      <w:pPr>
        <w:pStyle w:val="BookText"/>
        <w:rPr/>
      </w:pPr>
      <w:r>
        <w:rPr>
          <w:rFonts w:ascii="Amiri" w:hAnsi="Amiri" w:eastAsia="Amiri" w:cs="Amiri"/>
          <w:color w:val="111111"/>
          <w:sz w:val="28"/>
          <w:sz w:val="28"/>
          <w:szCs w:val="28"/>
          <w:rtl w:val="true"/>
          <w:lang w:bidi="ar-SA"/>
        </w:rPr>
        <w:t>وأظنك ستندفع بالحديث والإثارات الفكرية وغير الفكرية، فيتأخر جواب النقطة الثانية مدة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فليس عندي غرض أستعجل به علي نتيجة، ما دمت متفهماً هادئاً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علي تصحيح الخطأ اللغوي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معذرةً لأني لم أنتبه لأحاديثكم التي ذكرتها</w:t>
      </w:r>
      <w:r>
        <w:rPr>
          <w:rFonts w:eastAsia="Amiri" w:cs="Amiri" w:ascii="Amiri" w:hAnsi="Amiri"/>
          <w:color w:val="111111"/>
          <w:sz w:val="28"/>
          <w:szCs w:val="28"/>
          <w:rtl w:val="true"/>
          <w:lang w:bidi="ar-SA"/>
        </w:rPr>
        <w:t xml:space="preserve">. </w:t>
      </w:r>
      <w:bookmarkStart w:id="261" w:name="pg12244_154580"/>
    </w:p>
    <w:p>
      <w:pPr>
        <w:pStyle w:val="BookText"/>
        <w:rPr/>
      </w:pPr>
      <w:bookmarkEnd w:id="261"/>
      <w:r>
        <w:rPr>
          <w:rFonts w:ascii="Amiri" w:hAnsi="Amiri" w:eastAsia="Amiri" w:cs="Amiri"/>
          <w:color w:val="111111"/>
          <w:sz w:val="28"/>
          <w:sz w:val="28"/>
          <w:szCs w:val="28"/>
          <w:rtl w:val="true"/>
          <w:lang w:bidi="ar-SA"/>
        </w:rPr>
        <w:t>ما فهمته من جوابك علي السؤال الثاني في النقطة الأولي أنه يمكنك قبول أو رد ما جاء عندنا في مصادرنا، لأنه يوجد عندكم ما يغنيكم عنه، ولأنه ليس علي موازينكم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قد أوضحت وجهة نظرك في النقطة الأولي، وأظن أنه بالإمكان الإنتقال إلي النقطة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لك علي الإعتراف بالحق، وأنك اشتبهت ولم تكن رأيت الأحاديث النبوية الشريفة التي افتتحت بها عقيدتنا في صفات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أنك مشغول في الموضوعات الأخري بشدة، حتي لا تري ثلاثة أحاديث مهمة في صدر موضوعٍ أنت طلبتَه بإلحاح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واسمح لي أن أقول إنك دخلت مع الشباب من غير أهل العلم في مهاترات ستخسر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تستعمل لغة الهجوم والحدة والشتم والإتهام بالكذب والزندقة والخباثة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تكون أنت البادئ، وهذا طريق غير لائق، يوصلك إلي مزالق، ويحشرك في مضائق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 لك أحياناً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تري هل هذا هو مشارك الشيخ العالم الهادئ؟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 لك شخصيتين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عالم وشخصية عامي، وهكذا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لقد وعدتك بمواصلة الحوار، وسأتحمل منك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وأسال الله أن يصلح قلبك حتي يصلح لسانك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2" w:name="__RefHeading___Toc6669411_417432637"/>
      <w:bookmarkStart w:id="263" w:name="_Toc86"/>
      <w:bookmarkEnd w:id="262"/>
      <w:r>
        <w:rPr>
          <w:rtl w:val="true"/>
        </w:rPr>
        <w:t>جواب النقطة الثانیة</w:t>
      </w:r>
      <w:bookmarkEnd w:id="263"/>
    </w:p>
    <w:p>
      <w:pPr>
        <w:pStyle w:val="BookText"/>
        <w:rPr/>
      </w:pPr>
      <w:r>
        <w:rPr>
          <w:rFonts w:ascii="Amiri" w:hAnsi="Amiri" w:eastAsia="Amiri" w:cs="Amiri"/>
          <w:color w:val="111111"/>
          <w:sz w:val="28"/>
          <w:sz w:val="28"/>
          <w:szCs w:val="28"/>
          <w:rtl w:val="true"/>
          <w:lang w:bidi="ar-SA"/>
        </w:rPr>
        <w:t>قلت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للخطب التي ذكرتها فإن لي عليها الملاحظات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العبارات الواردة في كثير منها هي العبارات التي شاعت في القرن الثالث وما بعده وما كان يعرف في القرن الأول والثاني، مثل هذا الكلام الفلسفي عن الحركة والسكون وما 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هذه الخطب، وتعقيداتها الفلسفية تجعل المرء يفكر كيف يمكن 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هذه الخطبة أن ينقلها كما هي رغم ما احتوته من ألفاظ دقيقة وتفريعات 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لو استثنيتَ خطب الإمام علي عليه السلام التي أوردتها لك، فإنه لا يتغير من أصل الموضوع شئ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موضوعات الخطب وموضوعات الأحاديث عن النبي والأئمة صلي الله عليه وعليهم واحدة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علي عباده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هي الرسل، وحجة باطنة هي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لو فرضت أن الأحاديث التي أوردتها لك ليست أحاديث النبي وعلي والأئمة من أهل بيت النبي صلي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كلام منطقي يمكنك أن تحاكمه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الموضوعية تملك القدرة علي إثبات ذاتها، وغير الموضوعية تعجز</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الإستدلال علي رد نص أو قبوله بأن عباراته من عبارات القرن الأول أو ليست منها، ليس استدلالاً دقيقاً علي إطلاقه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كنتُ مثلك أستبعد تعابير وكلمات حتي رأيتها في روايات الفتوحات التي بدأت بعد وفاة النبي صلي الله عليه وآله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المسلمين استوردوا الفلسفة من اليونانيين وترجموها واستفادوا منها، وتأثروا بها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التعابير التي رأيتها في الخطب كانت عندهم، فاستعانوا بها علي ترجمتهم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شخصاً قال لك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إسم وفعل وحرف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لتعجبت وقلت هذا من تعابير القرون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حكمت بكذب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التقسيم للغة العربية ثبت أنه لعلي عليه السلام تلميذ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تستبعد ما تراه من علوم في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سند نهج البلاغة مفيد، ولكنه خارج عن موضوعنا،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خطبه عليه السلام لها أسانيد عن غير طريق الشريف الرضي الذي جمعه في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بعض السنيين أنه رأي بعض الخطب بخط علماء توفوا قبل أن يولد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الباحثون كتباً في إثبات أسانيد نهج البلاغة، وجمعوا خطب علي عليه السلام من المصادر، واستدركوا كثيراً من الخطب والكلمات التي فاتت الشريف الرضي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 يحفظ الراوي هذه الخطب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يكتبون يا مشارك، وأنتم تروون أن معيدياً اسمه أبو شاه، طلب من النبي صلي الله عليه وآله أن يكتبوا له خطبته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لأبي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البخاري ومسلم</w:t>
      </w:r>
      <w:r>
        <w:rPr>
          <w:rFonts w:eastAsia="Amiri" w:cs="Amiri" w:ascii="Amiri" w:hAnsi="Amiri"/>
          <w:color w:val="111111"/>
          <w:sz w:val="28"/>
          <w:szCs w:val="28"/>
          <w:rtl w:val="true"/>
          <w:lang w:bidi="ar-SA"/>
        </w:rPr>
        <w:t xml:space="preserve">. </w:t>
      </w:r>
      <w:bookmarkStart w:id="264" w:name="pg12244_154583"/>
    </w:p>
    <w:p>
      <w:pPr>
        <w:pStyle w:val="BookText"/>
        <w:rPr/>
      </w:pPr>
      <w:bookmarkEnd w:id="264"/>
      <w:r>
        <w:rPr>
          <w:rFonts w:ascii="Amiri" w:hAnsi="Amiri" w:eastAsia="Amiri" w:cs="Amiri"/>
          <w:color w:val="111111"/>
          <w:sz w:val="28"/>
          <w:sz w:val="28"/>
          <w:szCs w:val="28"/>
          <w:rtl w:val="true"/>
          <w:lang w:bidi="ar-SA"/>
        </w:rPr>
        <w:t>وهذا بحث طويل في تدوين القرآن والسنة ومنع إمامك عمر منها، ومخالفة علي وأهل البيت وشيعتهم له، فقد كانوا رغم المنع والعقوبة يأمرون الناس بالكتابة، وكان الشيعي تحت منبر النبي وعلي يسمع ويكتب، يا مشارك</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669413_417432637"/>
      <w:bookmarkStart w:id="266" w:name="_Toc87"/>
      <w:bookmarkEnd w:id="265"/>
      <w:r>
        <w:rPr>
          <w:rtl w:val="true"/>
        </w:rPr>
        <w:t>جواب النقطة الثالثة</w:t>
      </w:r>
      <w:bookmarkEnd w:id="266"/>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لنا يا عاملي هذا الكلام في عقيدتك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 يُعلم تلاميذه الدفاع 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الصدوق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حديث محمد بن عيسي بن عبيد، عن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المقطع قريب من معني الحديث الذي ذكرته لك عن الإمام الرضا عليه السلام، ولكن كلامكم أنتم في التوحيد عامٌ مجمل، يقبل التفسيرات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فالجهمية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 فنفوا أن يكون الله تعالي شيئاً حتي لا يقعوا في التشبيه، فعطلوا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والمشبهة لله تعالي الذين تَبْرَؤون أنتم منهم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 فشبهوا الله تعالي بالمخلوقات، فجعلوه مخلوقاً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الإسلام هو حفظ التوازن بين التنزيه وبين الإثبات يعني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هذا التوازن لا يكون إلا بإثبات أنه تعالي شئ لا كالأشياء، ونفي الشبيه عنه كلياً، وهو ما يقصده الإمام الرضا عليه السلام، وهو مذهبنا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أنتم فتصورتم أن إثبات الصفات لا يكون الا بأن تجعلوا الله تعالي جسماً لا 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فوقعتم في التشبيه والثنائية بين ذات الله تعالي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وخالفكم جمهور المسلمين، وبقيتم تدافعون عما تخبطتم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الذات الإلهية غير الصفات، يعني وجود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تعالي وصفاته، وهذا يوجب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منهما كان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نفس ثنائية الأب والإبن النصرانية، التي لم يستطيعوا إلي الآن أن يخرجوا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أخري، صححتم أحاديث التشبيه التي أدخلها المتأثرون باليهود وثقافتهم في أحاديث رسول الله صلي الله عليه وآله، مثل حديث الحاخام، وأم الطفيل، ونزول الله تعالي بذاته،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فالله تعالي جسم، وهو يشبه الإنسان الذي خلقه علي صورته فالإنسان شبيهه، وليس مثيله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فوقعتم في التشبيه كالنصاري، ولم تستطيعوا أن تخرجوا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شيخ مشارك أن الضلال العقائدي الذي وقع فيه المسلمون كله قد جاءهم من الطرق الخاطئة التي تصوروا أنها تحقق التنزيه أو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ما بين جانحٍ في التنزيه متجه نحو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جانحٍ في الإثبات متجه نحو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نجاة لهم إلا بالتمسك بالثقلين كما أمرهما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المفسرون الشرعيون للكتاب، وطريقتهم في التنزيه والإثبات هي الوحيدة الصحيحة،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معني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الصراط ونحن النمرقة الوسطي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لست شيخاً يا عاملي، لا سناً ولا علماً، بل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بتاع كمبيوتر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كنتُ لست عامياً ولله الحمد، وأنا لست صاحب شخصيتين بل شخصيتي واحدة أعلنتها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الحوار العلمي الجاد والموضوعي والصادق والمتجرد، لكن بعض الناس كما يقول شيخ الأزهر هداه الله، لا يصلح معهم إلا الجزمة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سامحك الله، فأنا لا أبدأ بالسب الشخصي، ولكن كنت أنتظر تدخلكم أو تدخل المراقب ليحذف السباب الشخصي كما كان يفعل القطيف، </w:t>
      </w:r>
    </w:p>
    <w:p>
      <w:pPr>
        <w:pStyle w:val="BookText"/>
        <w:rPr/>
      </w:pPr>
      <w:r>
        <w:rPr>
          <w:rFonts w:ascii="Amiri" w:hAnsi="Amiri" w:eastAsia="Amiri" w:cs="Amiri"/>
          <w:color w:val="111111"/>
          <w:sz w:val="28"/>
          <w:sz w:val="28"/>
          <w:szCs w:val="28"/>
          <w:rtl w:val="true"/>
          <w:lang w:bidi="ar-SA"/>
        </w:rPr>
        <w:t>وإن رددت عليه فمن حقي الرد،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سيئة سيئة مثلها فمن عفا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المُستبّان ما قالا، فعلي البادئ ما لم يعتد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عموماً شكراً علي النصيحة يا عاملي، وسأحاول أن لا أرد، ولكن حاول أنت أيضاً أن تقنع هذه الفئة بتعلم الأدب مع الصحابة، ومع بقية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أنك أهديتني نصيحة يا عاملي، فأنا أيضاً أهديك نصائح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تنسب لنا شيئاً تستنتجه بنفسك دون أن نقول به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إقرأ كلام من تنتقده كاملاً بتمعن قبل أن تنتقده في أنه قصر في النقل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تلبس علي الناس بذكر أشياء أنت أول من علم ببطلانها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عن ابن تيمية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ولايجرمنكم شنآن قوم علي ألا تعدلوا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إلي الحق خير من التمادي في الباطل، فإن أخطأت في أمر فليس هناك عيب أن تعتذر منه، والمفترض أن تمدح علي تراجعك لا أن 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تخبرني بملاحظاتك علي هذه النصائح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نعود لما ذكرت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يا عاملي بقية النقاط، ولكن حبذا إن أردت أن تنقل شيئاً عن عقيدتنا أن تنقله مسنداً موثقاً، وعموماً أود أن يكون النقاش بعد انتهائك من المسألة الخامسة، وهي الأهم عندي، وأنا في انتظارك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السلام عليكم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أشكرك علي قبول نصيحتي ولو كانت ثقيلة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وأشكرك علي نصائحك وأقبلها ولصاحبها الفضل ولو ناقشته في بعضها، وفي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أهدي إليَّ عيوبي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أستاذي رحمه الله يقول لي عندما أمدحه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لا تمدحني فتساعد نفسي عليَّ، بل انتقدني واهدِ إليَّ عيوبي، لتساعدني علي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إلي القفاري فثق أني لم أظلمه، دقق في كلامي وفي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ليس وحده المؤلف، بل معه عجم يا مشارك، ففي كتابه أخطاء لغوية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تصدر من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لاتهام إمامكم ابن تيمية بأنه يقول إن الهواء كان مع الله تعالي أو قبله، فهو أمر من اللوازم القطعية لكل من يصحح الحديث الذي يزعم أنهم سألوا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الله قبل خلق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تحته هواء وفوقه هواء، أو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كان عما قبل الخلق، وهذا العماء والهواء كانا قبل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يكونا مع الله تعالي، أو قبله،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تقنع ابنك أو طفلاً مميزاً أو عامياً فهيماً سليم الفطرة، بمعني هذا الحديث، لتري أن من لوازمه أنه كان يوجد شئ مع الله تعالي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الحديث يزعم أن النبي صلي الله عليه وآله قبِل السؤال بأين عن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اعترف بوجود الأين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تعالي هو أيَّن الأين، وكيَّف الكيف، وخلق شريط المكان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أجاب أهل البيت عليهم السلام عن هذا السؤال يا مشارك، وقال علي عليه السلام 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وجد ربنا؟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متي لم يكن أخبرك متي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قبول صيغة السؤال بأين عن الله تعالي، لا توجد في ثقافة المسلمين، بل هي من ثقافة اليهود والحاخامات،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أقبل منك طلبك أن أوثق ما أنقله من عقائدكم من مصادره، وأرجو منك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الساخرين الغوغائيين منا فلا أبرر فعلهم، ولكن البادي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قضيتك مع القطيفي فلم أعرفها، وسأقرؤها وأخبرك برأيي، مع جواب بقية النقاط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علي قبول النصائح قبولاً مجملاً، وإن كنت أريد أن أعلق هنا علي نقطة واحدة فقط حتي أدع لك الفرصة لتكمل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فرق ياعاملي بين أن تقول إن هذا من لازم كلامه، وبين أن تقول أن ابن تيمية قال بذلك نصاً، فمن العدل أن تتحري العبارة فيما تقول يا عاملي، وكما تعلم أن لازم المذهب ليس بمذهب، كيف وقد نقلت لك نصوصاً صريحة من كلام ابن تيمية تثبت تبرؤه من القول بقدم العالم، وأنه ليس قول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بعض من يردون علي ابن تيمية يتركون كلامه الواضح الصريح، ويأخذون كلاماً يقوله ابن تيمية عن الخصوم أثناء رده عليهم، فينسبونه إلي ابن تيمية، فإلي الله المشتكي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اللازم الذي عندك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أي حجة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الهواء كان قبل الله، وهذا ما قولتنا إياه، ولم تتب منه حتي الآن يا 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أحيلك إلي لوازم الجهمية والفلاسفة الذين رد عليهم ابن تيمية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في إبطال لوازمهم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وأحيلك إلي رد ابن تيمية علي البراهين العشرة للرازي في مباحثه المشرقية، كما في منهاج السنة الجزء الأول، ولكن دعنا نعود إلي إكمال ما بدأناه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العاملي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بوجود مكان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تحته هواء وفوقه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تعالي فيه قبل خلق جميع الخلق، يلزمه أن يكون المكان والعماء والهواء موجودات مع الله تعالي،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يأتي سؤال المسلمين للمسيحيين عن الأب والإبن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 الآخر، ومن خلق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أجبتني بما يفهم منه أنك تسلم أن ذلك لازم للقول بالعماء والهواء، ولكن ابن تيمية يقبل الإعتقاد بالملزوم دون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ادعيت عليَّ أني أعلم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المذهب ليس بمذهب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وأعوذ بك أن أدعي هذه الفرية التي لا يقبلها عقل، فلا تسألني غداً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يا أخ مشارك أن قاعدة ابن تيمية هذه التي يتهرب بها في المناقشة، لو قبل بها الناس، لخربت الأرض؟</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المقرر فقهياً أن من أقر بشئ فقد أقر بلوازمه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تكون لوازم حقيقية لا 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ينفعه أن يقول لا أقرُّ بلوازمه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الحقوق، والشريعة، والقوانين، في كل محاكم العالم ومجتمعاته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القوانين الطبيعية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تقطع الكهرباء عن جهاز ولا يلزم منه انقطاعها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فقوانين الطبيعة مترابطة، لا يمكن لأحد التفكيك فيها بين وجود السبب والمسبب، وأن يقبل العلة وينكر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الملازمات البديهية التي لا تنفك عن ملزوماتها، فلا يمكن لأحد أن يقبل اللازم دون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لقبل الجاني فعله لجنايته وأنكر أن يلزم منه تحقق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حركة الطبيعة وفيزياؤها، فيها متلازمات لا يمكن التفكيك بينها، لأن قانون خلقتها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الفكرية والعقائدية كذلك، فإن اعتقدت برسولٍ لزم أن تعتقد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عن شخص هذا مسلم، فمعناه أنه طاهر، ولا يمكنك التفكيك بين الأمر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تقبل السؤال عن الله تعالي بأين وكيف ومتي، ولا تقول إن صيغته خاطئة، بل تقول إنه سؤال صحيح، وتجيب عنه بأن الله كان موجوداً قبل الخلق في مكان أو زمان أو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اعترفت أن الزمان والمكان والهواء كانت معه قبل الخلق، وأنها ليست جزءً من الخلق الذي خلقه، ولزمك، شئت ذلك أم أبيت أن تكون هذه الأشياء آلهة مع الله تعالي،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 بعد ذلك قولك أعتقد بوجودها مع الله قبل الخلق، ولا أعترف بأنها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فرضتها قبل خلق جميع الخلق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مقولة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أعترف بالشئ ولا أعترف بلوازمه، وأن لوازم المذهب ليست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محاولةٌ للفرار مما يترتب منطقياً علي تشبيهه </w:t>
      </w:r>
      <w:bookmarkStart w:id="267" w:name="pg12244_154590"/>
    </w:p>
    <w:p>
      <w:pPr>
        <w:pStyle w:val="BookText"/>
        <w:rPr/>
      </w:pPr>
      <w:bookmarkEnd w:id="267"/>
      <w:r>
        <w:rPr>
          <w:rFonts w:ascii="Amiri" w:hAnsi="Amiri" w:eastAsia="Amiri" w:cs="Amiri"/>
          <w:color w:val="111111"/>
          <w:sz w:val="28"/>
          <w:sz w:val="28"/>
          <w:szCs w:val="28"/>
          <w:rtl w:val="true"/>
          <w:lang w:bidi="ar-SA"/>
        </w:rPr>
        <w:t>وتجسيمه، وإنكارٌ للتلازم البديهي بين الأمور المتلازمة بحكم العقل، التي يقرها الناس بفطرتهم مؤمنهم وكافرهم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فأرجو أن تعيد النظر في هذه المقولة المتهورة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تذكر لنا روايات حديث العماء من مصادرها الأصلية، لأبين لك أين خطؤك</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669415_417432637"/>
      <w:bookmarkStart w:id="269" w:name="_Toc88"/>
      <w:bookmarkEnd w:id="268"/>
      <w:r>
        <w:rPr>
          <w:rtl w:val="true"/>
        </w:rPr>
        <w:t>حديث العماء</w:t>
      </w:r>
      <w:r>
        <w:rPr>
          <w:rtl w:val="true"/>
        </w:rPr>
        <w:t xml:space="preserve">.. </w:t>
      </w:r>
      <w:r>
        <w:rPr>
          <w:rtl w:val="true"/>
        </w:rPr>
        <w:t>بل حديث العمي</w:t>
      </w:r>
      <w:bookmarkEnd w:id="269"/>
    </w:p>
    <w:p>
      <w:pPr>
        <w:pStyle w:val="Heading5"/>
        <w:numPr>
          <w:ilvl w:val="4"/>
          <w:numId w:val="1"/>
        </w:numPr>
        <w:rPr/>
      </w:pPr>
      <w:bookmarkStart w:id="270" w:name="__RefHeading___Toc6669417_417432637"/>
      <w:bookmarkStart w:id="271" w:name="_Toc89"/>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حديث العماء في مصادر السنيين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يزيد بن هرون، أنا حماد ابن سلمة، عن يعلي بن عطاء، عن وكيع بن حدس، عن عمه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أين كان ربنا عز وجل قبل أن يخلق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عماء، ما تحته هواء وما فوقه هواء، ثم خلق عرشه علي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ثنا حماد بن سلمة، قال أخبرني يعلي بن عطاء، عن وكيع بن حدس، عن عمه أبي رزين العقيلي، أنه قال يا رسول الله أين كان ربنا عز وجل قبل أن يخلق السموات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عماء ما فوقه هواء وما تحته هواء، ثم خلق عرشه علي الماء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ومحمد بن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هارون، أنبأنا حماد بن سلمة، عن يعلي بن عطاء، عن وكيع بن حدس، عن عمه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قبل أن يخلق خلقه؟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ورواه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4/351/5109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منيع، أخبرنا يزيد بن هارون، أخبرنا حماد بن سلمة، عن يعلي بن عطاء، عن وكيع بن حدس، عن عمه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أين كان ربنا قبل أن يخلق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ما تحته هواء وما فوقه هواء وخلق عرشه 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أي ليس معه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بن حدس، ويقول شعبة وأبو عوانة وهشيم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بن 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الطبراني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حجاج بن المنهال، حدثنا المقدام بن داود، ثنا أسد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عن يعلي بن عطاء، عن وكيع بن حدس، عن عمه أبي رزين،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أين كان ربنا قبل أن يخلق السماء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ما تحته هواء وما فوقه هواء، ثم خلق عرشه علي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الأصبهاني في كتاب العظمة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1/236/1185</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تحته هواء ثم خلق عرشه 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وأبو الشيخ في العظمة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كان ربنا قبل أن يخلق السموات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w:t>
      </w:r>
      <w:r>
        <w:rPr>
          <w:rFonts w:eastAsia="Amiri" w:cs="Amiri" w:ascii="Amiri" w:hAnsi="Amiri"/>
          <w:color w:val="111111"/>
          <w:sz w:val="28"/>
          <w:szCs w:val="28"/>
          <w:rtl w:val="true"/>
          <w:lang w:bidi="ar-SA"/>
        </w:rPr>
        <w:t xml:space="preserve">". </w:t>
      </w:r>
      <w:bookmarkStart w:id="272" w:name="pg12244_154592"/>
    </w:p>
    <w:p>
      <w:pPr>
        <w:pStyle w:val="BookText"/>
        <w:rPr/>
      </w:pPr>
      <w:bookmarkEnd w:id="272"/>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lang w:bidi="ar-SA"/>
        </w:rPr>
        <w:t>10/370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تحته هواء وفوقه هواء، ثم خلق عرشه 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وابن جرير، طب، وأبو الشيخ في العظمة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أين كان ربنا قبل أن يخلق السماوات والأرض؟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كتاب بدء الخلق باب ما جاء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يبدأ الخلق ثم يعيده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عماء، في حديث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كان ربنا عز وجل قبل أن يخلق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تحته هواء وفوقه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بالفتح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كيف كان ذلك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 بالقصر،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آخرون أيضاً، لكن كل رواياتهم عن أبي رزين المذكور</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6669419_417432637"/>
      <w:bookmarkStart w:id="274" w:name="_Toc90"/>
      <w:bookmarkEnd w:id="273"/>
      <w:r>
        <w:rPr>
          <w:rtl w:val="true"/>
        </w:rPr>
        <w:t>نماذج من الذين تبرؤوا من الحديث و قالوا رواته أعراب لا فهم لهم</w:t>
      </w:r>
      <w:bookmarkEnd w:id="274"/>
    </w:p>
    <w:p>
      <w:pPr>
        <w:pStyle w:val="BookText"/>
        <w:rPr/>
      </w:pPr>
      <w:r>
        <w:rPr>
          <w:rFonts w:ascii="Amiri" w:hAnsi="Amiri" w:eastAsia="Amiri" w:cs="Amiri"/>
          <w:color w:val="111111"/>
          <w:sz w:val="28"/>
          <w:sz w:val="28"/>
          <w:szCs w:val="28"/>
          <w:rtl w:val="true"/>
          <w:lang w:bidi="ar-SA"/>
        </w:rPr>
        <w:t xml:space="preserve">قال ابن قتيبة في تأويل مختلف الحديث صفحة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 في حديث أبي رزين العقيلي من رواية حماد بن سلمة أنه 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قبل أن يخلق السماوات والأرض؟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فوقه هواء وتحته هواء، قالوا وهذا تحديد وتشبيه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إن حديث أبي رزين هذا مختلف فيه، وقد جاء من غير ذا الوجه بألفاظ تستشنع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والنقلة له 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ووكيع بن حدس، الذي روي عنه حديث حماد بن سلمة أيضاً لا يعرف، غير أنه قد تكلم في </w:t>
      </w:r>
    </w:p>
    <w:p>
      <w:pPr>
        <w:pStyle w:val="BookText"/>
        <w:rPr/>
      </w:pPr>
      <w:r>
        <w:rPr>
          <w:rFonts w:ascii="Amiri" w:hAnsi="Amiri" w:eastAsia="Amiri" w:cs="Amiri"/>
          <w:color w:val="111111"/>
          <w:sz w:val="28"/>
          <w:sz w:val="28"/>
          <w:szCs w:val="28"/>
          <w:rtl w:val="true"/>
          <w:lang w:bidi="ar-SA"/>
        </w:rPr>
        <w:t>تفسير هذا الحديث أبو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أحمد بن سعيد اللحياني،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السحاب، هو كما ذكر في كلام العرب إن كان الحرف ممدوداً، وإن كان مقصوراً كأنه كان في عمي، فإنه أراد كان في عمي عن معرفة الناس، كما تقول عميت عن هذا الأمر فأنا أعمي عنه عمي إذا أشكل عليك فلم تعرفه ولم تعرف جهته، وكل شئ خفي عليك فهو في عمي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هواء وتحته هواء، فإن قوماً زادوا فيه ما فقالوا ما فوقه هواء وما تحته هواء، استيحاشاً من أن يكون فوقه هواء وتحته هواء، ويكون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هي الأولي، والوحشة لا تزول بزيادة ما، لأن فوق وتحت باقيان، والله 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حبان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هذه اللفظة حماد بن سلمة 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غمام، إنما هو في 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أن الخلق لا يعرفون خالقهم من حيث هم، إذ كان أين زمان وأين مكان، ومن لا يعرف له زمان أو مكان معه لأنه خالقها، كان معرفة الخلق إياه كأنه كان في عماء عن علم الخلق، لا أن الله كان في عماء، إذ هذا الوصف شبيه بأوصاف المخلوقين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شرح سنن ابن ماجة للسيوطي وعبد الغني والدهلوي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كان في عماء بالفتح والمد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لا ندري كيف كان ذلك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كان في عمي بالقصر، ومعناه ليس معه شئ، وقيل هو أمر لا تدركه عقول بني أدم، ولا يبلغ كنهه الواصف الفطن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نؤمن به ولا نكيف، أي نجري اللفظ علي ما جاء عليه من غير تأويل،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كان في 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ناصر الدين بن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في الحديث الظرفية والفوقية والتحتية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بمعني الإستيلاء، أي كان مستولياً علي هذا السحاب الذي خلق منه المخلوقات كلها، والضمير في فوقه يعود إلي السحاب، وكذلك تحته، أي كان مستولياً علي هذا السحاب، الذي فوقه الهواء وتحته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بلفظ القصر في عمي، والمعني عدم ما سواه،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يكن معه شئ، بل كل شئ كان عدماً عمي لا موجوداً ولا مدركاً، والهواء الفراغ أيضاً العدم،كأنه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 شئ معه، ولا فوق ولا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الهروي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النبي عليه السلام حين سأله أبو رزين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قبل أن يخلق السماوات والأرض؟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تحته هواء وفوقه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عماء،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الأبيض، قال الأصمعي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ممدود، وقال الحارث بن حلزة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المنون تردي بنا أعصم ينجاب عنه العماء</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ارتفاعه قد بلغ السحاب ينشق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عزنا مثل الأعصم، فالمنون إذاً أرادتنا فكأنما تريد أعصم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زهير يذكر ظباءً وبقراً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يشمن بروقه ويرش 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علي حواجبها العماء</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تأولنا هذا الحديث علي كلام العرب المعقول عنهم، ولا ندري كيف كان ذلك العماء وما مبلغه،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العمي في البصر فإنه مقصور وليس هو من معني هذا الحديث في شئ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الزمخشري في الفائق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الرقيق، وقيل السحاب الكثيف المطبق، وقيل شبه الدخان يركب قدم عليه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الجرمي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من مضاف حذف، 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العرش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بن معاوية، قال سمعت الأصمعي يقول، وذكر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العماء في كلام العرب السحاب الأبيض الممدود، وأما العمي المقصور فالبصر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إصلاح غلط المحدثين للبستي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أبي رزين العقيلي،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كان ربنا قبل أن يخلق السماوات والأرض؟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تحته هواء وفوقه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يرويه بعض المحدثين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مقصور علي وزن عصا وقفا، يريد أنه كان في عمي عن علم الخلق، وليس هذا بشئ،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عماء ممدود، هكذا رواه أبو عبيد وغيره من العلماء، والعماء السحاب،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 من السحاب، ورواه بعضهم في غمام، وليس بمحفوظ</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أين كان ربنا؟ يريد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عرش ربنا تعالي، فحذف اتساعاً واختصاراً،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 يريد 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وأُشربوا في قلوبهم العجل بكفرهم، أي حب العجل، ويدل علي صحة هذا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عرشه علي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السحاب محل الماء، فكني به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275" w:name="pg12244_154596"/>
    </w:p>
    <w:p>
      <w:pPr>
        <w:pStyle w:val="BookText"/>
        <w:rPr/>
      </w:pPr>
      <w:bookmarkEnd w:id="275"/>
      <w:r>
        <w:rPr>
          <w:rFonts w:ascii="Amiri" w:hAnsi="Amiri" w:eastAsia="Amiri" w:cs="Amiri"/>
          <w:color w:val="111111"/>
          <w:sz w:val="28"/>
          <w:sz w:val="28"/>
          <w:szCs w:val="28"/>
          <w:rtl w:val="true"/>
          <w:lang w:bidi="ar-SA"/>
        </w:rPr>
        <w:t xml:space="preserve">وقد اضطر الألباني إلي تضعيف الحديث في كتابه ضعيف ابن ماجة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ولكنه في الوقت نفسه أعلن إيمانه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لا يغضب عليه من يقدسون ابن تيمية، أمثال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ظلال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العلو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هامشه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 الصفات، فنؤمن به من غير تأويل ولا تشبيه، ونكل علمه إلي عالمه</w:t>
      </w:r>
      <w:r>
        <w:rPr>
          <w:rFonts w:eastAsia="Amiri" w:cs="Amiri" w:ascii="Amiri" w:hAnsi="Amiri"/>
          <w:color w:val="111111"/>
          <w:sz w:val="28"/>
          <w:szCs w:val="28"/>
          <w:rtl w:val="true"/>
          <w:lang w:bidi="ar-SA"/>
        </w:rPr>
        <w:t>!!! ".</w:t>
      </w:r>
    </w:p>
    <w:p>
      <w:pPr>
        <w:pStyle w:val="Heading5"/>
        <w:numPr>
          <w:ilvl w:val="4"/>
          <w:numId w:val="1"/>
        </w:numPr>
        <w:rPr/>
      </w:pPr>
      <w:bookmarkStart w:id="276" w:name="__RefHeading___Toc6669421_417432637"/>
      <w:bookmarkStart w:id="277" w:name="_Toc91"/>
      <w:bookmarkEnd w:id="276"/>
      <w:r>
        <w:rPr>
          <w:rtl w:val="true"/>
        </w:rPr>
        <w:t>الذين أخذوا بحديث أبي رزين رغم تكذيب النقاد له</w:t>
      </w:r>
      <w:bookmarkEnd w:id="277"/>
    </w:p>
    <w:p>
      <w:pPr>
        <w:pStyle w:val="BookText"/>
        <w:rPr/>
      </w:pPr>
      <w:r>
        <w:rPr>
          <w:rFonts w:ascii="Amiri" w:hAnsi="Amiri" w:eastAsia="Amiri" w:cs="Amiri"/>
          <w:color w:val="111111"/>
          <w:sz w:val="28"/>
          <w:sz w:val="28"/>
          <w:szCs w:val="28"/>
          <w:rtl w:val="true"/>
          <w:lang w:bidi="ar-SA"/>
        </w:rPr>
        <w:t>في توضيح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رواه أبو رزين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رزين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كان ربنا قبل أن يخلق السموات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ما فوقه هواء وما تحته هواء، ثم خلق العرش ثم استوي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توضيح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وابن ماجة وإسناده حسن، وقد رواه شعبة وغيره، عن يعلي،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بدل حدس، ورواه إسحاق ابن راهويه عن عبد الصمد بن عبد الوارث عن حماد، وعنده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العرش فارتفع علي عرشه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حرب عن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 هواء وفوقه هواء، يعني السحاب، 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الغمام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الحسن ابن عمران الحنظلي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الهيثم خالد بن يزيد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أبو عبيد، إنما العما مقصور، ولا يدري أين كان الرب، يعني قبل خلق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أبي رزين حديث طويل بإسنادين مدنيين في الباب، 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انتهيكلام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الذهبي، وقد ساقه بتمامه الناظم في كتاب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كبير جليل الشأن، ينادي جلالته وفخامته وعظمته علي أنه قد خرج من مشكاة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يطعن أحد فيه، وفي أحد من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رواه الإمام بن الإمام أبو عبد الرحمن عبد الله بن أحمد بن حنبل، في مسند أبيه، وفي كتاب السنة، ومنهم الحافظ الجليل أبو بكر أحمد بن عمرو بن أبي عاصم النبيل في كتاب السنة له، والحافظ أبو أحمد محمد بن أحمد الغسال في كتاب المعرفة، وحافظ زمانه أبو القاسم سليمان بن أحمد الطبراني، والحافظ أبو محمد عبد الله بن محمد بن حيان، وأبو الشيخ الأصبهاني في كتاب السنة، وحافظ عصره أبو نعيم أحمد بن عبد الله الأصبهاني، وجماعة من الحفاظ يطول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محمد بن إسحاق الصغاني، وعبد الله ابن أحمد بن حنبل وغيرهما، وقد رواه بالعراق بمجمع من العلماء وأهل الدين جماعة من الأئمة، منهم أبو زرعة الرازي، وأبو حاتم، وأبو عبد الله محمد بن إسماعيل، ولم ينكره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يتكلم في إسناده، بل رووه علي سبيل القبول والتسليم، ولا ينكر هذا الحديث إلا جاهل أو مخالف للكتاب والسنة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أبي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كلام الناظم 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278" w:name="pg12244_154598"/>
    </w:p>
    <w:p>
      <w:pPr>
        <w:pStyle w:val="BookText"/>
        <w:rPr/>
      </w:pPr>
      <w:bookmarkEnd w:id="278"/>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علي ذكر الروايات، ولكن كما تعلم فإن الروايات مختلفة والحديث أصله واحد، ولو استطعنا الوصول إلي الرواية الراجحة لزال الإشكال الموجود عندك، وهذا ما حدا بي للطلب منك ذكر الروايات، خاصة لو جمعنا هذا الحديث مع الأحاديث الأخري مثل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شئ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شئ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الجمع بين كل هذه الأحاديث لعلمنا أن الرواية الصحيحة في البخاري تتحدث أين كان الله قبل أن يخلق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يزول الإشكال يا عاملي</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669423_417432637"/>
      <w:bookmarkStart w:id="280" w:name="_Toc92"/>
      <w:bookmarkEnd w:id="279"/>
      <w:r>
        <w:rPr>
          <w:rtl w:val="true"/>
        </w:rPr>
        <w:t>تخليط لقيط العقيلي</w:t>
      </w:r>
      <w:r>
        <w:rPr>
          <w:rtl w:val="true"/>
        </w:rPr>
        <w:t xml:space="preserve">.. </w:t>
      </w:r>
      <w:r>
        <w:rPr>
          <w:rtl w:val="true"/>
        </w:rPr>
        <w:t>الذي أخذوا منه دينهم</w:t>
      </w:r>
      <w:bookmarkEnd w:id="280"/>
    </w:p>
    <w:p>
      <w:pPr>
        <w:pStyle w:val="Heading5"/>
        <w:numPr>
          <w:ilvl w:val="4"/>
          <w:numId w:val="1"/>
        </w:numPr>
        <w:rPr/>
      </w:pPr>
      <w:bookmarkStart w:id="281" w:name="__RefHeading___Toc6669425_417432637"/>
      <w:bookmarkStart w:id="282" w:name="_Toc93"/>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واصل العاملي نشر بقية بحثه في حديث أبي رزين،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هو أبو رزين راوي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بن عامر، أو لقيط بن 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فيه أهل الجرح والتعديل وحملوه مسؤولية وضع حديث العماء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صورة عن لقيط بن عامر أو ابن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اختلاف في 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تعرف أن شخصيته ليست بعيدة عن قبول الجرح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المزي في تهذيب الكمال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صبرة، وهو لقيط بن عامر بن صبرة بن عبد الله بن المنتفق بن عامر بن عقيل بن كعب بن ربيعة ابن عامر بن صعصعة </w:t>
      </w:r>
    </w:p>
    <w:p>
      <w:pPr>
        <w:pStyle w:val="BookText"/>
        <w:rPr/>
      </w:pPr>
      <w:r>
        <w:rPr>
          <w:rFonts w:ascii="Amiri" w:hAnsi="Amiri" w:eastAsia="Amiri" w:cs="Amiri"/>
          <w:color w:val="111111"/>
          <w:sz w:val="28"/>
          <w:sz w:val="28"/>
          <w:szCs w:val="28"/>
          <w:rtl w:val="true"/>
          <w:lang w:bidi="ar-SA"/>
        </w:rPr>
        <w:t>، أبو رزين العقيلي، له صحبة، عداده في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نسبه غير واحد من الأئمة، ومنهم من جعل لقيط بن عامر، غير لقيط بن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الغني بن سعيد المصري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رزين العقيلي، وهو لقيط بن عامر المنتفق، وهو لقيط بن صبرة، وقيل إنه غيره، وليس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صلي الله عليه وسلم كان يكره المسائل، فإذا سأله أبو رزين أعجبته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عاصم بن لقيط بن صبرة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حاجب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وعمرو بن أوس الثقفي، وابن أخيه وكيع بن عدس،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والباقون سوي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في هذا المزي فجعلها هنا واحداً وفي الأطراف اثنين، وقد جعلهما ابن معين واحداً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لقيط غير أبي رزين، وكذا حكي الأثرم عن أحمد بن حنبل، وإليه نحا البخاري، وتبعه ابن حبان وابن السكن، وأما علي بن المديني، وخليفة بن خياط، وابن أبي خيثمة، وابن سعد، ومسلم، والترمذي، وابن قانع، والبغوي، وجماعة فجعلوهما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عبد الرحمان عن هذا فأنكر أن يكون لقيط بن صبرة هو لقيط بن عامر،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إن لقيط بن عامر غير لقيط بن صبرة وليس بشئ، روي عنه وكيع بن عدس وابنه عاصم بن لقيط، وعمرو بن أوس وغيرهم قال أبو عيسي في </w:t>
      </w:r>
      <w:bookmarkStart w:id="283" w:name="pg12244_154600"/>
    </w:p>
    <w:p>
      <w:pPr>
        <w:pStyle w:val="BookText"/>
        <w:rPr/>
      </w:pPr>
      <w:bookmarkEnd w:id="283"/>
      <w:r>
        <w:rPr>
          <w:rFonts w:ascii="Amiri" w:hAnsi="Amiri" w:eastAsia="Amiri" w:cs="Amiri"/>
          <w:color w:val="111111"/>
          <w:sz w:val="28"/>
          <w:sz w:val="28"/>
          <w:szCs w:val="28"/>
          <w:rtl w:val="true"/>
          <w:lang w:bidi="ar-SA"/>
        </w:rPr>
        <w:t>كتاب العلل، 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رزين العقيلي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بن عامر وهو عندي لقيط بن صبرة،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رزين العقيلي هو لقيط بن صبرة؟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أبي هاشم عن عاصم بن لقيط بن صبرة عن أبيه هو عن أبي رزين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أكثر أهل الحديث،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بن صبرة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عبد الله بن عبد الرحمن عن هذا، فأنكر أن يكون لقيط بن صبرة هو لقيط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مسلم بن الحجاج فجعلهما في كتاب الطبقات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6669427_417432637"/>
      <w:bookmarkStart w:id="285" w:name="_Toc94"/>
      <w:bookmarkEnd w:id="284"/>
      <w:r>
        <w:rPr>
          <w:rtl w:val="true"/>
        </w:rPr>
        <w:t>ابو رزين يزعم أنه وفد إلي النبي ممثلا قبيلة المنتفق</w:t>
      </w:r>
      <w:bookmarkEnd w:id="285"/>
    </w:p>
    <w:p>
      <w:pPr>
        <w:pStyle w:val="BookText"/>
        <w:rPr/>
      </w:pPr>
      <w:r>
        <w:rPr>
          <w:rFonts w:ascii="Amiri" w:hAnsi="Amiri" w:eastAsia="Amiri" w:cs="Amiri"/>
          <w:color w:val="111111"/>
          <w:sz w:val="28"/>
          <w:sz w:val="28"/>
          <w:szCs w:val="28"/>
          <w:rtl w:val="true"/>
          <w:lang w:bidi="ar-SA"/>
        </w:rPr>
        <w:t>قال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صبرة أبو عاصم عداده في أهل الحجاز، روي عنه ابنه عاصم روي إسماعيل بن كثير عن عاصم بن لقيط بن صبرة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وافد بني المنتفق إلي رسول الله صلي الله عليه وسلم، فلم نجده فأطعمتنا عائشة تمراً وعصدت لنا عصيدة، إذ جاء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طعمتم من شئ؟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علي ذلك، دفع الراعي الغنم إلي المراح وعلي يده سخلة،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أنا ذبحنا الشاة لأجلكم، لنا غنم مائة لا نريد أن تزيد عليها، إذا ولدت بهمة ذبحنا شاة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bookmarkStart w:id="286" w:name="pg12244_154601"/>
    </w:p>
    <w:p>
      <w:pPr>
        <w:pStyle w:val="BookText"/>
        <w:rPr/>
      </w:pPr>
      <w:bookmarkEnd w:id="2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أيضاً أبو الأسود بن عبد الله بن عاصم بن لقيط أن لقيط بن عامر خرج وافداً إلي رسول الله صلي الله عليه وسلم ومعه صاحب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عاصم بن مالك بن المنتفق،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المدينة لانسلاخ رجب، فأتينا رسول الله صلي الله عليه وسلم حين انصرف من صلاة الغداة </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6669429_417432637"/>
      <w:bookmarkStart w:id="288" w:name="_Toc95"/>
      <w:bookmarkEnd w:id="287"/>
      <w:r>
        <w:rPr>
          <w:rtl w:val="true"/>
        </w:rPr>
        <w:t>زعم أبو رزين أن النبي كان يكره السؤال إلا منه</w:t>
      </w:r>
      <w:bookmarkEnd w:id="288"/>
    </w:p>
    <w:p>
      <w:pPr>
        <w:pStyle w:val="BookText"/>
        <w:rPr/>
      </w:pPr>
      <w:r>
        <w:rPr>
          <w:rFonts w:ascii="Amiri" w:hAnsi="Amiri" w:eastAsia="Amiri" w:cs="Amiri"/>
          <w:color w:val="111111"/>
          <w:sz w:val="28"/>
          <w:sz w:val="28"/>
          <w:szCs w:val="28"/>
          <w:rtl w:val="true"/>
          <w:lang w:bidi="ar-SA"/>
        </w:rPr>
        <w:t>وقد تقدم ذلك في تهذيب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كان يكره المسائل ويعيبها، فإذا سأله أبو رزين أجابه وأعجبه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عن أبي رزين</w:t>
      </w:r>
      <w:r>
        <w:rPr>
          <w:rFonts w:eastAsia="Amiri" w:cs="Amiri" w:ascii="Amiri" w:hAnsi="Amiri"/>
          <w:color w:val="111111"/>
          <w:sz w:val="28"/>
          <w:szCs w:val="28"/>
          <w:rtl w:val="true"/>
          <w:lang w:bidi="ar-SA"/>
        </w:rPr>
        <w:t>) ".</w:t>
      </w:r>
    </w:p>
    <w:p>
      <w:pPr>
        <w:pStyle w:val="Heading5"/>
        <w:numPr>
          <w:ilvl w:val="4"/>
          <w:numId w:val="1"/>
        </w:numPr>
        <w:rPr/>
      </w:pPr>
      <w:bookmarkStart w:id="289" w:name="__RefHeading___Toc6669431_417432637"/>
      <w:bookmarkStart w:id="290" w:name="_Toc96"/>
      <w:bookmarkEnd w:id="289"/>
      <w:r>
        <w:rPr>
          <w:rtl w:val="true"/>
        </w:rPr>
        <w:t>زعم أبو رزين أنه سمع النبي يقول</w:t>
      </w:r>
      <w:r>
        <w:rPr>
          <w:rtl w:val="true"/>
        </w:rPr>
        <w:t xml:space="preserve">: </w:t>
      </w:r>
      <w:r>
        <w:rPr>
          <w:rtl w:val="true"/>
        </w:rPr>
        <w:t>لعمر إلهك</w:t>
      </w:r>
      <w:bookmarkEnd w:id="290"/>
    </w:p>
    <w:p>
      <w:pPr>
        <w:pStyle w:val="BookText"/>
        <w:rPr/>
      </w:pPr>
      <w:r>
        <w:rPr>
          <w:rFonts w:ascii="Amiri" w:hAnsi="Amiri" w:eastAsia="Amiri" w:cs="Amiri"/>
          <w:color w:val="111111"/>
          <w:sz w:val="28"/>
          <w:sz w:val="28"/>
          <w:szCs w:val="28"/>
          <w:rtl w:val="true"/>
          <w:lang w:bidi="ar-SA"/>
        </w:rPr>
        <w:t>قال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لقيط بن عامر بن المنتفق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صبرة وقيل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لقيط بن عامر أنه خرج وافداً إلي النبي صلي الله عليه وسلم فذكر حديثه، فيه 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إلهك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عبد الرحمن بن عياش السمعي، عن دلهم بن الأسود عن 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مختصراً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القاسم الطبراني مطولاً، وهو حديث غريب جداً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17/332</w:t>
      </w:r>
      <w:r>
        <w:rPr>
          <w:rFonts w:eastAsia="Amiri" w:cs="Amiri" w:ascii="Amiri" w:hAnsi="Amiri"/>
          <w:color w:val="111111"/>
          <w:sz w:val="28"/>
          <w:szCs w:val="28"/>
          <w:rtl w:val="true"/>
          <w:lang w:bidi="ar-SA"/>
        </w:rPr>
        <w:t xml:space="preserve">: </w:t>
      </w:r>
      <w:bookmarkStart w:id="291" w:name="pg12244_154602"/>
    </w:p>
    <w:p>
      <w:pPr>
        <w:pStyle w:val="BookText"/>
        <w:rPr/>
      </w:pPr>
      <w:bookmarkEnd w:id="2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دلهم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أبيه، عن عمه لقيط بن عامر العقيلي، وعن 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عاصم بن لقيط، عن لقيط بن عامر أنه خرج وافداً إلي النبي صلي الله عليه وسلم فذكر حديثاً فيه، 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إلهك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إبراهيم بن حمزة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المغيرة بن عبد الرحمان الحزامي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كتاب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وحدثنيه أيضاً أبو الأسود، عن عاصم بن لقيط أن لقيط بن عامر خرج وافداً إلي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بطوله،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إلهك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وقع في هذه الرواية عن دلهم، عن جده، والمحفوظ عن أبيه، عن جده كما تقدم التنبيه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دلهم بن الأسود، عن أبيه، عن عمه لقيط بن عامر المنتفقي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إلهك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أيضاً تهذيب الكمال 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14/391</w:t>
      </w:r>
    </w:p>
    <w:p>
      <w:pPr>
        <w:pStyle w:val="Heading5"/>
        <w:numPr>
          <w:ilvl w:val="4"/>
          <w:numId w:val="1"/>
        </w:numPr>
        <w:rPr/>
      </w:pPr>
      <w:bookmarkStart w:id="292" w:name="__RefHeading___Toc6669433_417432637"/>
      <w:bookmarkStart w:id="293" w:name="_Toc97"/>
      <w:bookmarkEnd w:id="292"/>
      <w:r>
        <w:rPr>
          <w:rtl w:val="true"/>
        </w:rPr>
        <w:t>و هو راوي حديث</w:t>
      </w:r>
      <w:r>
        <w:rPr>
          <w:rtl w:val="true"/>
        </w:rPr>
        <w:t xml:space="preserve">: </w:t>
      </w:r>
      <w:r>
        <w:rPr>
          <w:rtl w:val="true"/>
        </w:rPr>
        <w:t>أن الله تعالي يضحك، و يظل يضحك</w:t>
      </w:r>
      <w:bookmarkEnd w:id="293"/>
    </w:p>
    <w:p>
      <w:pPr>
        <w:pStyle w:val="BookText"/>
        <w:rPr/>
      </w:pPr>
      <w:r>
        <w:rPr>
          <w:rFonts w:ascii="Amiri" w:hAnsi="Amiri" w:eastAsia="Amiri" w:cs="Amiri"/>
          <w:color w:val="111111"/>
          <w:sz w:val="28"/>
          <w:sz w:val="28"/>
          <w:szCs w:val="28"/>
          <w:rtl w:val="true"/>
          <w:lang w:bidi="ar-SA"/>
        </w:rPr>
        <w:t>روي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ثنا يزيد بن هارون، أنبأنا حماد بن سلمة، عن يعلي بن عطاء، عن وكيع بن حدس، عن عمه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ربنا من قنوط عباده وقرب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94" w:name="pg12244_154603"/>
    </w:p>
    <w:p>
      <w:pPr>
        <w:pStyle w:val="BookText"/>
        <w:rPr/>
      </w:pPr>
      <w:bookmarkEnd w:id="29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أَوَيضحك الرب؟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نعدم من رب يضحك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رجاله احتج بهم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مسند أحمد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وسيأتي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يضحك</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669435_417432637"/>
      <w:bookmarkStart w:id="296" w:name="_Toc98"/>
      <w:bookmarkEnd w:id="295"/>
      <w:r>
        <w:rPr>
          <w:rtl w:val="true"/>
        </w:rPr>
        <w:t>و هو راوي حديث أن الكرسي موضع قدمي الله تعالي</w:t>
      </w:r>
      <w:bookmarkEnd w:id="296"/>
    </w:p>
    <w:p>
      <w:p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مسند أبي رزين العقيلي عن ابن عباس عنه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موضع القدمين ولا يقدر قدر العرش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w:t>
      </w:r>
    </w:p>
    <w:p>
      <w:pPr>
        <w:pStyle w:val="Heading5"/>
        <w:numPr>
          <w:ilvl w:val="4"/>
          <w:numId w:val="1"/>
        </w:numPr>
        <w:rPr/>
      </w:pPr>
      <w:bookmarkStart w:id="297" w:name="__RefHeading___Toc6669437_417432637"/>
      <w:bookmarkStart w:id="298" w:name="_Toc99"/>
      <w:bookmarkEnd w:id="297"/>
      <w:r>
        <w:rPr>
          <w:rtl w:val="true"/>
        </w:rPr>
        <w:t>و هو راوي حديث البخاري</w:t>
      </w:r>
      <w:r>
        <w:rPr>
          <w:rtl w:val="true"/>
        </w:rPr>
        <w:t xml:space="preserve">: </w:t>
      </w:r>
      <w:r>
        <w:rPr>
          <w:rtl w:val="true"/>
        </w:rPr>
        <w:t>ترون ربكم يوم القيامة</w:t>
      </w:r>
      <w:bookmarkEnd w:id="298"/>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ثنا شعبة عن النعمان بن سالم، عن عمرو بن أوس، عن أبي رزين العقيلي، أنه أتي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شيخ كبير لا يستطيع الحج ولا العمرة ولا الظعن،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 أبيك واعتمر، قال حدثنا عبد الله، حدثني أبي، ثنا يزيد بن هرون، قال أنا حماد بن سلمة، عن يعلي بن عطاء، عن وكيع بن عدس، عن عمه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أكُلّنا يري الله عز وجل يوم القيامة، وما آية ذلك في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رزين أليس كلكم </w:t>
      </w:r>
    </w:p>
    <w:p>
      <w:pPr>
        <w:pStyle w:val="BookText"/>
        <w:rPr/>
      </w:pPr>
      <w:r>
        <w:rPr>
          <w:rFonts w:ascii="Amiri" w:hAnsi="Amiri" w:eastAsia="Amiri" w:cs="Amiri"/>
          <w:color w:val="111111"/>
          <w:sz w:val="28"/>
          <w:sz w:val="28"/>
          <w:szCs w:val="28"/>
          <w:rtl w:val="true"/>
          <w:lang w:bidi="ar-SA"/>
        </w:rPr>
        <w:t>يري القمر مخلياً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سنن ابن ماجة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ورواه أحمد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لقيط، أن لقيطاً خرج وافداً إلي رسول الله صلي الله عليه وسلم ومعه صاحب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عاصم بن مالك بن المنتفق، 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أنا وصاحبي حتي قدمنا علي رسول الله صلي الله عليه وسلم لانسلاخ رجب، فأتينا رسول الله صلي الله عليه وسلم فوافيناه حين انصرف من صلاة الغداء، فقام في الناس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إني قد خبأت لكم صوتي منذ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لأسمعنكم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فهل امرؤ بعثه قومه فقالوا إعلم لنا ما يقول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أن يلهيه حديث نفسه، أو حديث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أيلهيه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مسؤول، هل بلغت ألا اسمعوا تعيشوا، ألا اجلسوا، ألا اجلسوا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الناس وقمت أنا وصاحبي حتي إذا فرغ لنا فؤاده وبصره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عندك من علم الغيب؟</w:t>
      </w:r>
    </w:p>
    <w:p>
      <w:pPr>
        <w:pStyle w:val="BookText"/>
        <w:rPr/>
      </w:pPr>
      <w:r>
        <w:rPr>
          <w:rFonts w:ascii="Amiri" w:hAnsi="Amiri" w:eastAsia="Amiri" w:cs="Amiri"/>
          <w:color w:val="111111"/>
          <w:sz w:val="28"/>
          <w:sz w:val="28"/>
          <w:szCs w:val="28"/>
          <w:rtl w:val="true"/>
          <w:lang w:bidi="ar-SA"/>
        </w:rPr>
        <w:t>فضحك لعمر الله وهز رأسه، وعلم أني أبتغي لسقطه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ربك عز وجل بمفاتيح خمس من الغيب لا يعلمها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المنية، قد علم منية أحدكم ولا تعلمونه، وعلم المني حين يكون في الرحم قد علمه ولا تعلمون، وعلم ما في غد، وما أنت طاعم غداً ولا تعلمه، وعلم اليوم الغيث، يشرف عليكم آرلين آدلين مشفقين، فيظل يضحك، قد علم أن غيركم إلي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يوم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نعدم من رب يضحك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علمنا مما تعلم الناس، وما تعلم فإنا من قبيل لا يصدقون تصديقنا أحد من مذحج، التي تربو علينا، وخثعم التي توالينا، وعشيرتنا التي نحن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تلبثون ما لبثتم ثم يتوفي نبيكم، ثم تلبثون ما لبثتم ثم تبعث الصائحة لعمر إلهك، ما تدع علي ظهرها من شئ إلا مات، والملائكة الذين مع ربك عز وجل، فأصبح ربك عز وجل يطيف في الأرض وخلت عليه البلاد، فأرسل ربك عز وجل يطيف في الأرض وخلت عليه البلاد،، فأرسل ربك عز وجل السماء تهضب من عند العرش، فلعمر إلهك ما تدع علي ظهرها من مصرع قتيل، ولا مدفن ميت إلا شقت القبر عنه، حتي تجعله من عند رأسه فيستوي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مهيم، لما كان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أمس اليوم، ولعهده بالحياة يحسبه حديثاً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يجمعنا بعدما تمزقنا الرياح والبلي والسباع؟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أنبئك بمثل ذلك في آلاء الله، الأرض أشرقت عليها وهي مدرة بالية، فقلتَ لا تحيا أبداً، ثم أرسل ربك عز وجل عليها السماء، فلم تلبث عليك إلا أياماً حتي أشرفت عليها وهي شرية واحدة، ولعمر إلهك لهو أقدر علي أن يجمعهم من الماء علي أن يجمع نبات الأرض فيخرجون من الأصواء ومن مصارعهم، فتنظرون إليه وينظر إليكم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نحن ملء الأرض وهو شخص واحد ننظر إليه وينظر إلينا؟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أنبئك بمثل ذلك في آلاء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آية منه صغيرة ترونهما ويريانكم ساعة واحدة لا تضارون في رؤيتهما، ولعمر إلهك لهو أقدر علي أن يراكم وترونه من أن ترونهما ويريانكم لا تضارون في رؤيتهما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يفعل بنا ربنا عز وجل إذا لقيناه؟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تعرضون عليه بادية له صفحاتكم لا يخفي عليه منكم خافية، فيأخذ ربك عز وجل بيده غرفة من الماء فينضح قبيلكم بها، فلعمر إلهك ما تخطي وجه أحدكم منها قطرة، فأما المسلم فتدع وجهه مثل الريطة البيضاء، وأما الكافر فتخطمه مثل الحميم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ثم ينصرف نبيكم صلي الله عليه وسلم ويفترق علي أثره الصالحون فيسلكون جسراً من النار، فيطأ أحدكم الجمر فيقول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ربك عز وجل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فتطلعون علي حوض الرسول علي أظمأ والله ناهلة عليها قط، ما رأيتها، فلعمر إلهك ما يبسط واحد منكم يده إلا وضع عليها قدح يطهره من الطوف والبول والأذي، وتحبس الشمس والقمر ولا ترون منهما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فيما نبصر؟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بصرك ساعتك هذه، وذلك قبل طلوع الشمس في يوم أشرقت الأرض واجهت به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فيما نجزي من سيئاتنا وحسناتنا؟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بعشر أمثالها والسيئة بمثلها إلا أن يعفو</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إما الجنة وإما النار؟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إلهك إن للنار لسبعه أبواب، ما منهن بابان إلا يسير الراكب بينهما سبعين عاماً، وإن للجنة لثمانية أبواب، ما منهما بابان إلا يسير الراكب بينهما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فعلي ما نطلع من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أنهار من عسل مصفي، وأنهار من كأس ما بها من صداع ولا ندامة، وأنهار من لبن لم يتغير طعمه وماء غير آسن، وبفاكهة لعمر إلهك ما تعلمون، وخير من مثله معه، وأزواج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ولنا فيها أزواج أو منهن مصلحات؟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الصالحات للصالحين تلذونهن مثل لذاتكم في الدنيا، ويلذذن بكم، غير أن لا توالد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أقصي ما نحن بالغون ومنتهون إليه؟</w:t>
      </w:r>
    </w:p>
    <w:p>
      <w:pPr>
        <w:pStyle w:val="BookText"/>
        <w:rPr/>
      </w:pPr>
      <w:r>
        <w:rPr>
          <w:rFonts w:ascii="Amiri" w:hAnsi="Amiri" w:eastAsia="Amiri" w:cs="Amiri"/>
          <w:color w:val="111111"/>
          <w:sz w:val="28"/>
          <w:sz w:val="28"/>
          <w:szCs w:val="28"/>
          <w:rtl w:val="true"/>
          <w:lang w:bidi="ar-SA"/>
        </w:rPr>
        <w:t>فلم يجبه النبي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أبايعك؟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النبي صلي الله عليه وسلم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إقام الصلاة وإيتاء الزكاة وزيال الشرك، وأن لا تشرك بالله إلهاً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لنا ما بين المشرق والمغرب؟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النبي صلي الله عليه وسلم يده وظن أني مشترط شيئاً لا يعطينيه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منها حيث شئنا ولا يجني امرؤ إلا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تحل حيث شئت ولا يجني عليك إلا نفسك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لعمر إلهك من أتقي الناس في الأولي والآخرة</w:t>
      </w:r>
      <w:r>
        <w:rPr>
          <w:rFonts w:eastAsia="Amiri" w:cs="Amiri" w:ascii="Amiri" w:hAnsi="Amiri"/>
          <w:color w:val="111111"/>
          <w:sz w:val="28"/>
          <w:szCs w:val="28"/>
          <w:rtl w:val="true"/>
          <w:lang w:bidi="ar-SA"/>
        </w:rPr>
        <w:t xml:space="preserve">!! </w:t>
      </w:r>
      <w:bookmarkStart w:id="299" w:name="pg12244_154608"/>
    </w:p>
    <w:p>
      <w:pPr>
        <w:pStyle w:val="BookText"/>
        <w:rPr/>
      </w:pPr>
      <w:bookmarkEnd w:id="299"/>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الخدرية أحد بني بكر بن كلاب،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المنتفق أهل ذلك</w:t>
      </w:r>
      <w:r>
        <w:rPr>
          <w:rFonts w:eastAsia="Amiri" w:cs="Amiri" w:ascii="Amiri" w:hAnsi="Amiri"/>
          <w:color w:val="111111"/>
          <w:sz w:val="28"/>
          <w:szCs w:val="28"/>
          <w:rtl w:val="true"/>
          <w:lang w:bidi="ar-SA"/>
        </w:rPr>
        <w:t>!!! ".</w:t>
      </w:r>
    </w:p>
    <w:p>
      <w:pPr>
        <w:pStyle w:val="Heading4"/>
        <w:numPr>
          <w:ilvl w:val="3"/>
          <w:numId w:val="1"/>
        </w:numPr>
        <w:rPr/>
      </w:pPr>
      <w:bookmarkStart w:id="300" w:name="__RefHeading___Toc6669439_417432637"/>
      <w:bookmarkStart w:id="301" w:name="_Toc100"/>
      <w:bookmarkEnd w:id="300"/>
      <w:r>
        <w:rPr>
          <w:rtl w:val="true"/>
        </w:rPr>
        <w:t>و هو راوي حديث العماء الحبيب الي قلب ابن تيمية</w:t>
      </w:r>
      <w:bookmarkEnd w:id="301"/>
    </w:p>
    <w:p>
      <w:pPr>
        <w:pStyle w:val="Heading5"/>
        <w:numPr>
          <w:ilvl w:val="4"/>
          <w:numId w:val="1"/>
        </w:numPr>
        <w:rPr/>
      </w:pPr>
      <w:bookmarkStart w:id="302" w:name="__RefHeading___Toc6669441_417432637"/>
      <w:bookmarkStart w:id="303" w:name="_Toc101"/>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حديث الأعرابي أبي رزين الكذاب علي حد تعبير ابن قتيبة، والأعرابي الضعيف بشهادة غيره من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في مؤلفات ابن تيمية سيداً محترماً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تجده أصلاً يبني عليه ابن تيمية عقيدته التي ينادي بها، ويكفر المسلمين من أجلها، لأنهم لم يجسموا الله تعالي مثله ومثل أبي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في أكثر مؤلفات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وحديثه مقدسٌ مكررٌ عند هذا الشامي الحراني، وأحياناً يكرره بنفس العبارة من كتاب إلي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عرفتم من أين تعلم مشارك وجماعته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 واللصق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استدل ابن تيمية بحديث العماء في منهاج سنته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تلبيس الجهمية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المباينة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العقل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العقيدة الصفدية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العقيدة الحموية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سلسلة كتبه وكتيباته التي تراها مكررة فكراً وموضوعاً وتعبيراً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كأنها صنعت في معمل ولم تنضج في ذهن، ولا كتبت بقلم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نماذج من اعتماداته علي هذا الحديث</w:t>
      </w:r>
      <w:r>
        <w:rPr>
          <w:rFonts w:eastAsia="Amiri" w:cs="Amiri" w:ascii="Amiri" w:hAnsi="Amiri"/>
          <w:color w:val="111111"/>
          <w:sz w:val="28"/>
          <w:szCs w:val="28"/>
          <w:rtl w:val="true"/>
          <w:lang w:bidi="ar-SA"/>
        </w:rPr>
        <w:t xml:space="preserve">: </w:t>
      </w:r>
      <w:bookmarkStart w:id="304" w:name="pg12244_154609"/>
    </w:p>
    <w:p>
      <w:pPr>
        <w:pStyle w:val="Heading5"/>
        <w:numPr>
          <w:ilvl w:val="4"/>
          <w:numId w:val="1"/>
        </w:numPr>
        <w:rPr/>
      </w:pPr>
      <w:bookmarkStart w:id="305" w:name="__RefHeading___Toc6669443_417432637"/>
      <w:bookmarkStart w:id="306" w:name="_Toc102"/>
      <w:bookmarkEnd w:id="304"/>
      <w:bookmarkEnd w:id="305"/>
      <w:r>
        <w:rPr>
          <w:rtl w:val="true"/>
        </w:rPr>
        <w:t xml:space="preserve">معبود ابن تيمية موجود في مكان معين من الكون </w:t>
      </w:r>
      <w:r>
        <w:rPr>
          <w:rtl w:val="true"/>
        </w:rPr>
        <w:t>(</w:t>
      </w:r>
      <w:r>
        <w:rPr>
          <w:rtl w:val="true"/>
        </w:rPr>
        <w:t>محلة العماء</w:t>
      </w:r>
      <w:r>
        <w:rPr>
          <w:rtl w:val="true"/>
        </w:rPr>
        <w:t>)</w:t>
      </w:r>
      <w:bookmarkEnd w:id="306"/>
    </w:p>
    <w:p>
      <w:pPr>
        <w:pStyle w:val="BookText"/>
        <w:rPr/>
      </w:pPr>
      <w:r>
        <w:rPr>
          <w:rFonts w:ascii="Amiri" w:hAnsi="Amiri" w:eastAsia="Amiri" w:cs="Amiri"/>
          <w:color w:val="111111"/>
          <w:sz w:val="28"/>
          <w:sz w:val="28"/>
          <w:szCs w:val="28"/>
          <w:rtl w:val="true"/>
          <w:lang w:bidi="ar-SA"/>
        </w:rPr>
        <w:t xml:space="preserve">قال في كتاب الإستقامة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عامة أهل السنة وسلف الأمة وأئمتها لا ينفون عنه الأين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 النصوص الصحيحة الصريحة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سؤالاً وجواباً، فقد ثبت في الصحيح عنه أنه قال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 وكذلك قال ذلك لغيرها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أبو رزين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ربنا قبل أن خلق السماوات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عماء، ما فوقه هواء وما تحته هواء، ثم خلق عرشه علي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نفي الأين عنه يحتاج إلي أن يستدل علي انتفاء ذلك بدليل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نفي الأين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الأين سؤال عن المكان،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ليس في المكان لأن المكان لا يكون إلا للجسم والله ليس بجسم، لأن الجسم لا يكون إلا محدثاً ممكناً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الحق في ذلك من الباطل مثل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يراد به ما يحيط بالشئ، والله لا يحيط به مخلوق، أو يراد به ما يفتقر إليه الممكن، والله لا يفتقر إلي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يراد بالمكان ما يكون الشئ فوقه، والله فوق عرشه فوق سماواته، فلا يسلم نفي المكان عنه بهذا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الآثار الثابتة بإثبات لفظ المكان، فلا يصح نفيه مطلقاً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في تلبيس الجهمية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بن عدس، عن عمه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ربنا قبل أن يخلق خلقه؟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ما تحته هواء وما فوقه هواء، ثم خلق عرشه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أي ليس معه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فيه بيان أنه خلق العرش المخلوق قبل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ما ذكره يزيد بن هارون، ورواه عنه أحمد بن منيع وقرره الترمذي في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معه شئ، فيكون فيه دلالة علي أن الله تعالي كان وليس معه شئ وسيأتي الكلام علي ذلك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ابن تيمية عن يزيد بن هارون تأويل للحديث خلاف الظاهر، وهو عند ابن تيمية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يستعين بتأويل غيره عندما يحتاج إلي ذلك، حتي لا يؤول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دل علي وجود موجود، علي قول من يفسر العماء بالسحاب الرقيق، لم يكن في ذلك دليل علي قول الدهرية بقدم ما ادعوا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بأن مادة السموات والأرض ليستا مبتدعتين، وذلك أن الله سبحانه وتعالي أخبر في كتابه بابتداء الخلق الذي يعيده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قبل ابن تيمية وجود المكان والغيم مع الله تعالي قبل أن يخلق شيئاً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حاول أن يفرق بين مذهبه وبين مذهب الملحدين القائلين بقدم العالم قبل الله تعالي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الفتوي الحموية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 أبي رزين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كان ربنا قبل أن يخلق السموات والأرض؟</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عماء ما تحته هواء وما فوقه هواء، ثم خلق عرشه علي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السحاب الكثيف المطبق فيما ذكره الخليل، وذكر آثاراً أخر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الإيمان بالكرسي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 أهل السنة أن الكرسي بين يدي العرش وأنه موضع القدمين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حديث أنس الذي فيه التجلي يوم الجمعة في الآخرة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الجمعة هبط من عليين علي كرسيه، ثم يحف الكرسي علي منابر من ذهب مكللة بالجواهر، ثم يجيء فيجلسون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ما ذكره يحيي بن سالم صاحب التفسير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 بن هلال عن عمار الدهني، عن سعيد بن جبير،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الكرسي الذي وسع السموات والأرض لموضع القدمين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من حديث أسد بن موسي، ثنا حماد بن سلمة، عن زر، عن ابن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الدنيا والتي تليها، مسيرة خمسمائة 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في باب الإيمان بالحجب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قول أهل السنة أن الله بائن من خلقه يحتجب عنهم بالحجب، فتعالي الله عما يقول الظالمون علواً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صريح من كلام ابن تيمية علي مادية الله تعالي، وتكفير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تعالي غير ما نراه بأعيننا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ونختم بثلاثة أسئلة إلي مشارك وإمامه ابن تيمية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يبني عقيدته بالله تعالي التي هي أعظم عقائد الإسلام، علي حديث مهزوز في سنده ومتنه، كحديث العماء؟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أن تكون صيغة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الله قبل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بها في عدة من كتبه، فلا مجال للقول بأن الأمور الثلاثة المزعومة مع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أي السحاب، والهواء والمكان، هي من الخلق، وأن الخلق تمّ علي مرحلتين، كما حاول أن يقول ذلك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التأويل عند ابن تيمية حرام وبدعة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لا يمكن له أن يتحرك في تفسير حديث أبي رزين 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مبتدعاً ضالاً بحكم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جعله يكتِّف نفسه بحبل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عند مشارك وإمامه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قبل أن يخلق أي شئ من خلقه علي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مكان، يجلس علي سحاب وفوقه هواء وتحته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المكان والسحاب والهواء ليست من المخلوقات، بل هي موجودة مع الله تعالي وشريكة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كانت قبله وهي التي خلقته وأجلسته في تلك الغمامة، فهي الإله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المشارك والمشاركون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من غلوائكم الفارغة، وادعائكم العلم والتوحيد الحقيقي العلمي، وتكفيركم لمن هم أفهم منكم من المسلمين، وأمتن توحيداً، وأصدق عبادة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عالجوا مصيبتكم الكبري أولاً، وخلصوا أنفسكم من تصورات اليهود لربهم علي كرسيه في السماء، أو في الغمام كما ترون توراتهم مليئة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أصررتم علي أن السحاب والهواء والغيوم، من غير مخلوقات الله تعالي، فهي شريكةٌ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مع همزة العماء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تتعبني بطول مواضيعك يا عاملي علي قلة ما فيها من حجة، وكثرة ما فيها من تلبيس وتدليس، فأنت دائماً ما تتهمنا بما لا نقول ولا نعتقد، وسأفرد لذلك موضوعاً إن شاء الله فاصبر، وأنقل لك هنا رد ابن تيمية علي الجهمية والزنادقة والملاحدة علي حديث العماء وهو طويل، وإن شئت أن نتناقش نقطة نقطة في ما عندك من شبه، فأيضاً علي الرحب والسعة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 مشارك نحو عشرين صفحة من كلام ابن تيمية، من كتاب تلبيس الجهمية المتقدم، في رد كلام الفخر الرازي وغيره ممن قالوا باستحالة التحيز علي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بأسلوب ابن تيمية المعقد، الذي يتعمد فيه 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تعمد ابن تيمية أن يخلط كلامه بكلام الرازي بحيث يصعب تمييزهما، إلا لمن كان مستوعباً للموضوع مدققاً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وأسوأ ما في أسلوب ابن تيمية أنه يوهم القارئ أنه ضد المطلب، ثم في النهاية يقرره خفية مختصراً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فيما نقله مشارك هذه الفقرة التي نقلناها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دل علي وجود موجود علي قول من يفسر العماء بالسحاب الرقيق، لم يكن في ذلك دليل علي قول الدهرية بقدم ما ادعوا قدمه، ولا بأن مادة السموات والأرض ليستا مبتدعتين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وعد ابن تيمية أن يفسر حديث العماء قريباً، ولكنه لم يزد علي ما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أبي رزين رواه أحمد والترمذي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دل علي وجود موجود علي قول لم يفسر العماء بالسحاب الرقيق لم يكن في ذلك دليل علي قول الدهرية بقدم ما ادعوا قدمه، ولا بأن مادة السموات والأرض ليستا مبتدعتين، وذلك أن الله سبحانه وتعالي أخبر في كتابه بابتداء الخلق الذي يعيده، وأخبر بخلق السموات والأرض وما بينهما في ستة أيام في غير موضع وجاءت بذلك الأحاديث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مشارك نقل الصفحات الطويلة من كلام إمامه ابن تيمية،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هذا يكفيك، وإلا أتينا بالمزيد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جواب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قصصتَ لي مقطعاً مطولاً من كتاب ابن تيمية، كنتُ نقلتُ لك خلاصته من كتابه تلبيس الجهمية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المقطع إدانةٌ لك ولإمامك، لأنه ارتكب فيه التأويل الذي هو حرام في مذهبه، ويا ليته كان تأويلاً معقولاً يقبله المتأولة؟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فسر أن الله تعالي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وليس معه شئ</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أهل اللغة فسروا العماء، بالغيم أو الغيم الأبيض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وزيادةً في افتضاح ابن تيمية حاول أن يتهرب من التأويل، ويلقي مسؤوليته علي عاتق يزيد بن هارون، فما الفرق بين أن يؤول هو، أو يقبل تأويل مؤول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يفعل أئمتك يا مشارك عندما يتضايقون ويثبت بطلان تجسيمهم ورفضهم المجاز في القرآن، ويواجههم أحد بمثل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 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لهم كيف تفسرون أمثال هذه الآيات بظاهرها، بدون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 نحن أهل الأخذ بظاهر اللفظ الحسي، والتأويل عندنا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وجدوا هندياً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إنه هو أوَّل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ابن تيمية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طلمنكياً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فلبَّسه تأويل العماء في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أعود فأسألك الأسئلة التي ختمتُ بها موضوعي، فأجبني عليها، أو قُلْ لا أريد أن 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تجيب بالسب، وتكيل التهم بالرفض والبدعة وأمثاله، فهذا جواب العاجز،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أسئلتك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يبني عقيدته بالله تعالي التي هي أعظم عقائد الإسلام، علي حديث مهزوز في سنده ومتنه كحديث العماء؟</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يا عاملي لم نأخذها من آية واحدة، يا عاملي أو حديث واحد، عقيدتنا ياعاملي أخذناها من مئات الآيات ومئات الأحاديث،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فكيف تفسر لنا هذه الآية يا عاملي، هل هي من </w:t>
      </w:r>
    </w:p>
    <w:p>
      <w:pPr>
        <w:pStyle w:val="BookText"/>
        <w:rPr/>
      </w:pPr>
      <w:r>
        <w:rPr>
          <w:rFonts w:ascii="Amiri" w:hAnsi="Amiri" w:eastAsia="Amiri" w:cs="Amiri"/>
          <w:color w:val="111111"/>
          <w:sz w:val="28"/>
          <w:sz w:val="28"/>
          <w:szCs w:val="28"/>
          <w:rtl w:val="true"/>
          <w:lang w:bidi="ar-SA"/>
        </w:rPr>
        <w:t>الاسلام الأموي، أم من عند الحاخامات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كثيرة وأحاديث كثيرة كلها تثبت معتقد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قبِل أن تكون صيغة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الله قبل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بها في عدة من كتبه، فلا مجال للقول بأن الأمور الثلاثة المزعومة مع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أي السحاب، والهواء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الخلق، وأن الخلق تم علي مرحلتين كما حاول أن يقول ذلك مشارك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حديث العماء بعدة روايات يا عاملي، فلو جمعنا بين هذه الروايات مع الأحاديث الأخري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شئ قبله، أو كان الله ولا شئ معه، لرجحنا رواية أين كان الله قبل أن يخلق السموات والأرض، وقد أجبتك بهذا الجواب من قديم ولكنك لم تعلق عليه، وكما تعلم أن الله كتب مقادير الخلائق قبل أن يخلق السموات والأرض بخمسين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التأويل عند ابن تيمية حرام وبدعة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لا يمكن له أن يتحرك في تفسير حديث أبي رزين 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مبتدعاً ضالاً بحكم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جعله يكتف نفسه بحبل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أتهمك هذه المرة بالكذب لعل هذا الأسلوب يفيد، فأقول إنك أخطأت في نسبة هذا القول لابن تيمية، ويبدو أنك جاهل بكلام ابن تيمية، وجاهل بمذهب أهل السنة والجماعة، وجاهل باللغة العربية، فالتأويل يأتي بثلاث معانٍ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كقولك هذا تأويل الآية أي تفسيرها، وكما تعلم فإسم كتاب الطبري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تأويل آي القرآن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تؤول إليه حقيقة الأمر،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التحريف، كمن فسر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 بمعني استولي، فهذا تحريف لمعني الآية، وكأن العرش لم يكن لله ثم استولي عليه الله بعد ذلك، تعالي الله عما يقول الظالمون علواً كبيراً، وقد نبهتك يا عاملي ألا تنسب قولاً لعالم بدون مصدره، ووعدتني بذلك، 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والجماعة ينفون التعارض بين ما جاء في الكتاب والسنة، ولكنهم أيضاً لا يحرفون الكلم عن مواضعه، بل يجمعون بين النصوص، ولو قرأت كتاب الحازمي في طرق الجمع بين الأحاديث لوجدته أوصلها إلي أكثر من مائة طريقة، ونحن نعلم أن القرآن منه المحكم ومنه المتشابه، ونحن نرد المتشابه إلي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العاملي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 عن معتقد إمامك ابن تيمية علي أنه معتقد أهل السنة والجماعة، فلماذا هذا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البيهقي من أهل السنة والجماعة، إقرأ كتابه الأسماء والصفات لتري أنه يكفر أمثال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كفاك علماء السنة الذين نشرتُ لهم في هذا الموقع ردودهم علي عقيدة إمامك؟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تريد المزيد منهم من الماضين والمعاصرين، من مصر إلي تركيا، إلي آخر أفريقيا وآسيا؟؟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أرجو أن تكون موضوعياً وتتكلم باسم ابن تيمية وأتباعه فقط، وليس باسم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عندكم مئتا حديث وآية تدل علي صفات التجسيم والتشبيه والأين لله تعالي، التي تعتقدون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يعرف إمامك ابن تيمية هذه الثروة مثلك، فتراه استدل بحديث العماء نحو ثلاثين مرة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بحديث الحاخام مرات، وأمثاله من حديث أم الطفيل، والأوعال؟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في صيغ حديث العماء، وتريد أن تجمع بينها بأنه يقصد أنه لم يكن مع الله شئ، ولكن إمامك استدلَّ في كتبه مرات عديدة بصيغة الحديث النكراء، التي تسأل عن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جميع الخلق، فأجابه أنه كان جالساً علي العماء وتحته هواء وفوقه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أن يقال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معه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النسبة بين حديث العماء ودلالة السمع والعقل علي أنه لم يكن معه شئ، نسبة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فيها من طرح أحدهما، وليست نسبة تعارض حتي يمكن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مذهبكم في الحقيقة والمجاز والتفسير والتأويل، ووصفتني بأني جاهلٌ به وبالعربية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ولكن لا تنسَ أن إمامك الذي يطيل في ذكر التفسير والتأويل، وله كتاب في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ويصرح أنه ليس في القرآن مجاز</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يدعي أنه يقبل التأويل والمجاز، ويدعي أن خلافه مع بعضهم 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يعود فيشترط للتأويل والمجاز أن يرجع إلي المعني الذي يعطيه ظاهر الكلمة، ولا يخرج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يهدم كل ما حاول أن يقرب بينه وبين أهل اللغة وعلماء الإسلام، القائلين بأن الحقيقة والمجاز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معني كلامه؟</w:t>
      </w:r>
    </w:p>
    <w:p>
      <w:pPr>
        <w:pStyle w:val="BookText"/>
        <w:rPr/>
      </w:pPr>
      <w:r>
        <w:rPr>
          <w:rFonts w:ascii="Amiri" w:hAnsi="Amiri" w:eastAsia="Amiri" w:cs="Amiri"/>
          <w:color w:val="111111"/>
          <w:sz w:val="28"/>
          <w:sz w:val="28"/>
          <w:szCs w:val="28"/>
          <w:rtl w:val="true"/>
          <w:lang w:bidi="ar-SA"/>
        </w:rPr>
        <w:t>معناه أنه يقبل أن تفسر العماء والهواء والمكان، بأي تفسير أو تأويل بشرط أن يرجع إلي المعني المحسوس الظاهر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كذلك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بعد هذا تجادل، وتقص لي مقطعاً جديداً من كتب إمامك، فالرجاء أن تحدد لي بسطرين معني حديث العماء بصيغته النكراء التي قبلها إمامك، وهل تقبلها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فوقهم، في صفات الله تعالي، وقد شرحت 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الفوقيه لله تعالي يستحيل أن تكون من عالم المكان والزمان المخلوق، بل هي فوقية من نوع آخر، ولذا لا بد من تأويلها في صفاته سبحانه بأنها غير الفوقية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فسرها العلماء السنيون كالبيهقي وغيره، وحتي الطبري الذي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أسألك عن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يمكنك تفسيرهما بالمعني الحقيقي بظاهر اللفظ الذي يفهمه الناس للمعية، والهلاك، والوجه؟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أدري لماذا لا تريد إكمال موضوع العقيدة يا عاملي، أكمل وسأجيبك علي ما تريد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ظلَّ مشارك يتهرب من الإجابات علي الأسئلة التي تكشف ضلال عقيدة إمامه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أراد مني أن أغض النظر عن مناقشة آرائه، وأن أنتقل إلي النقطة الخامسة التي يزعم فيها مشارك تناقض الأحاديث عن الأئمة من أهل البيت عليهم السلام في العقيدة بالله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ليتخلص من البحث في تناقضات مذهبه وإمامه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أصررتُ عليه أن يجيب علي الأسئلة المتعلقة بحديث العماء وتجسيم ابن تيمية لمعبوده، وإشراكه معه المكان والهواء والسحاب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أعانك الله علي حيرتك واسترسالتك يا عاملي، ما أريد تلخيصه هنا عن عقيدتنا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الله ولا شئ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بعد ذلك خلق الله ما يشاء، كالهواء والعماء والعرش والقلم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بعد ذلك خلق الله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سئلنا أين كان الله قبل خلق السموات والأرض، لقلنا بقول النبي صلي الله عليه وسلم كان في 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بهذا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الأشياء التي خلقها الله قبل السموات والأرض، ولكنها </w:t>
      </w:r>
    </w:p>
    <w:p>
      <w:pPr>
        <w:pStyle w:val="BookText"/>
        <w:rPr/>
      </w:pPr>
      <w:r>
        <w:rPr>
          <w:rFonts w:ascii="Amiri" w:hAnsi="Amiri" w:eastAsia="Amiri" w:cs="Amiri"/>
          <w:color w:val="111111"/>
          <w:sz w:val="28"/>
          <w:sz w:val="28"/>
          <w:szCs w:val="28"/>
          <w:rtl w:val="true"/>
          <w:lang w:bidi="ar-SA"/>
        </w:rPr>
        <w:t>أشياء محدثة خلقها الله، فهي ليست موجودة قبل الخلق، بل هي من الخلق ولكنها موجودة قبل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لك سابقاً قول ابن تيمية الصريح في نفي وجود موجودات مع الله قبل الخلق، ثم أحيلك إلي لوازم الجهمية والفلاسفة الذين رد عليهم ابن تيمية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في إبطال لوازمهم، وأحيلك إلي رد ابن تيمية علي البراهين العشرة للرازي في مباحثه المشرقية، كما في منهاج السنة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في حديث العماء الذي يتبناه إمامك ابن تيمية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السحاب، والهواء، والمكان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هي جزءٌ من السماوات والأرض وليست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ذلك، فإن السؤال في عدة صيغ من الحديث استشهد بها إمامك وقبلها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تكون هذه الثلاثة جزءاً من الخلق، إلا بتأويل، وهو عندكم حرام وخطأ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سؤال الراوي يا مشارك عما قبل الخلق، وهو جمعٌ محلَّي بالألف واللام، يفيد العموم والشمول لجميع أنواع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جدِّك وجدِّ ابن تيمية يا مشارك، إنك أمام ثلاث خيارات لا رابع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تقبل بظاهر حديث العماء الذي يدل علي وجود موجودات مع الله تعالي قبل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 فإنه الحرف الوحيد الذي يتوقف عليه إسلامك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تؤول الحديث العزيز علي قلب إمامك ابن تيمية، فتصير متأوِّلاً، وفي بلادنا يسمونك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تحكم بضعف الحديث كما فعل علماء كثيرون سنة وشيعة، فتثبت أن ابن تيمية غير معصوم عندك،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وأطمئنك بأنك لو ضعفت الحديث وخطأت ابن تيمية في تبنيه له، فلن تقع السماء علي الأرض، ولن يلحقك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 مشارك بشئ، وواصل فتح مواضيع، وتكرار قوله إن العاملي يكذب ويفتري علي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منتظراً إكمال النقطة الرابعة والخامسة،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أكمل هنا يا عاملي، وعد الحر 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 عصر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يا مشارك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طلبت مني أن أستخرج لك حديث العماء، وشغلتني فيه وفي كتب إمامك ابن تيمية يومين مع أني صاحب خبرة بها، والحمد لله أني ازددت يقيناً بأن الرجل ليس عنده منهجية مطردة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أعطيتك عدداً من الموارد التي استشهد فيها بحديث العماء، وسألتك أسئلة أريد جوابها قبل النقطتين الباقيتين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لا بد من الوصول فيها إلي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أجبتك علي أسئلتك الآن يا عاملي، فهيا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صباحاً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يا عاملي؟</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بالك يا عاملي؟ هل السؤال الخامس صعب إلي هذا الحد؟</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اليوم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قد انتظرناك كثيراً ولم تكمل فهيَّا، هات ما عندك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 في عصر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 ما معني هذا الإصرار؟</w:t>
      </w:r>
    </w:p>
    <w:p>
      <w:pPr>
        <w:pStyle w:val="BookText"/>
        <w:rPr/>
      </w:pPr>
      <w:r>
        <w:rPr>
          <w:rFonts w:ascii="Amiri" w:hAnsi="Amiri" w:eastAsia="Amiri" w:cs="Amiri"/>
          <w:color w:val="111111"/>
          <w:sz w:val="28"/>
          <w:sz w:val="28"/>
          <w:szCs w:val="28"/>
          <w:rtl w:val="true"/>
          <w:lang w:bidi="ar-SA"/>
        </w:rPr>
        <w:t>لقد أجبتك عن حديث العماء بموضوع، وما زال البحث فيه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عدة موضوعات ما زال البحث فيها معك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لم تجبني، ولا أجبت غيري علي أكثر أسئلتنا، إن لم نَقُلْ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يوم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الشيعة للتهريج، وليس للبحث العلمي، فينبري لك شباب الشيعة، وتنبري لهم بلحيتك وعصاك وتشمر عن سواعدك ولسانك الفصيح المليح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إذا تأخرتُ عليك عن جوابٍ أمرتَ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أخذت ترسل البرقيات وتتابع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لا تقول بولاية الفقيه علي أهل بلده الذين اختاروه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أنك لست فقيهاً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تعتقد أن لك الولاية والأمر والنهي علينا من وراء الفيافي والجبال والبحار؟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لا يبتلي مسلماً بولايتك وأمرك ونهيك، لأنه لن يجد فرصة ليحك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بإمكانك أن تعلن عجزك وحيرتك في جواب السؤال الخامس، ولذلك سأطرحه للبقية الباقية، الذين تكالبت عليهم حجج أهل السنة،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زلنا معك في حديث العماء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أردتَّ أن تهرب منه فاهرب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واطرح ما شئت لمن شت، وما أراك إلا ستستنجد بي وبغيري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أخطأت في وصف حججك بخطأين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سميتها حجج أهل السنة، وقد أثبتُّ لك بما لا مزيد عليه، أنك تمثل فكر ابن تيمية فقط، وأهل السنة وحججهم وكتبهم ضده، من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السقاف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وصفت حججك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وحججك بنظرك حسنة، وهذا وصف مجازي استعاره العرب من تكاثر الكلاب وهجومها علي شخص أو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وصفك لحججك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 منك حكمك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وصف مجازي استعاره العرب من تكاثر الكلاب، قبلنا منك تبرئة حججك من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إذا قبلت المجاز لتبرئة حججك، فلمإذا لا تقبله في صفات الله تعالي ولا تفسر يد الله تعالي بقدرته؟ وتخلص نفسك من ضلالة التجسيم، والزعم أن له يداً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وتعالي عما 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لم تستطع التهرب بحجة مقنعة، فاعذرني سأطرح الموضوع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9991</w:t>
      </w:r>
      <w:r>
        <w:rPr>
          <w:rFonts w:ascii="Amiri" w:hAnsi="Amiri" w:eastAsia="Amiri" w:cs="Amiri"/>
          <w:color w:val="111111"/>
          <w:sz w:val="28"/>
          <w:sz w:val="28"/>
          <w:szCs w:val="28"/>
          <w:rtl w:val="true"/>
          <w:lang w:bidi="ar-SA"/>
        </w:rPr>
        <w:t>،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تقول حجة مقنعة وتسميها تهرباً؟</w:t>
      </w:r>
    </w:p>
    <w:p>
      <w:pPr>
        <w:pStyle w:val="BookText"/>
        <w:rPr/>
      </w:pPr>
      <w:r>
        <w:rPr>
          <w:rFonts w:ascii="Amiri" w:hAnsi="Amiri" w:eastAsia="Amiri" w:cs="Amiri"/>
          <w:color w:val="111111"/>
          <w:sz w:val="28"/>
          <w:sz w:val="28"/>
          <w:szCs w:val="28"/>
          <w:rtl w:val="true"/>
          <w:lang w:bidi="ar-SA"/>
        </w:rPr>
        <w:t>فصاحب الحجج المقنعة محق، والمتهرب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فتحت الموضوع الأخير للجميع، ولكن لم تجبني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حججك يا مشارك علي عادتك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دعك من هذه السفسطة، وأكمل إذا كنت مقتنعاً بعقيدتك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ممكن أن نكمل هنا بالأسلوب الهادئ لو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يجبه العاملي، وفتح موضوعاً يطالبه فيه أن يجيب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الوهابيين بنوا عقيدتهم في تجسيم الله تعالي علي إنكار المجاز في القرآن والسنة، بل حتي في اللغة العربية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تهرَّب مشارك من الجواب، لأنه كيفما أجاب نقض عقيدته</w:t>
      </w:r>
      <w:r>
        <w:rPr>
          <w:rFonts w:eastAsia="Amiri" w:cs="Amiri" w:ascii="Amiri" w:hAnsi="Amiri"/>
          <w:color w:val="111111"/>
          <w:sz w:val="28"/>
          <w:szCs w:val="28"/>
          <w:rtl w:val="true"/>
          <w:lang w:bidi="ar-SA"/>
        </w:rPr>
        <w:t xml:space="preserve">!! </w:t>
      </w:r>
      <w:bookmarkStart w:id="307" w:name="pg12244_154627"/>
    </w:p>
    <w:p>
      <w:pPr>
        <w:pStyle w:val="Heading4"/>
        <w:numPr>
          <w:ilvl w:val="3"/>
          <w:numId w:val="1"/>
        </w:numPr>
        <w:rPr/>
      </w:pPr>
      <w:bookmarkStart w:id="308" w:name="__RefHeading___Toc6669445_417432637"/>
      <w:bookmarkStart w:id="309" w:name="_Toc103"/>
      <w:bookmarkEnd w:id="307"/>
      <w:bookmarkEnd w:id="308"/>
      <w:r>
        <w:rPr>
          <w:rtl w:val="true"/>
        </w:rPr>
        <w:t>السؤال عن الله تعالي بأين و كيف و متي</w:t>
      </w:r>
      <w:r>
        <w:rPr>
          <w:rtl w:val="true"/>
        </w:rPr>
        <w:t xml:space="preserve">.. </w:t>
      </w:r>
      <w:r>
        <w:rPr>
          <w:rtl w:val="true"/>
        </w:rPr>
        <w:t>سؤال غلط</w:t>
      </w:r>
      <w:bookmarkEnd w:id="309"/>
    </w:p>
    <w:p>
      <w:pPr>
        <w:pStyle w:val="BookText"/>
        <w:rPr/>
      </w:pPr>
      <w:r>
        <w:rPr>
          <w:rFonts w:ascii="Amiri" w:hAnsi="Amiri" w:eastAsia="Amiri" w:cs="Amiri"/>
          <w:color w:val="111111"/>
          <w:sz w:val="28"/>
          <w:sz w:val="28"/>
          <w:szCs w:val="28"/>
          <w:rtl w:val="true"/>
          <w:lang w:bidi="ar-SA"/>
        </w:rPr>
        <w:t xml:space="preserve">كتب العاملي في شبكة أنا العربي،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زعم ابن تيمية وجود موجودات مع الله تعالي قبل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والزمان لم يكونا ثم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 لهما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والخيط الذي له آخر له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فالمكان هو ظرف المخلوقات، والزمان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شريطهما من العدم عندما أوجد الله تعالي ظرفاً وموجوداً فيه متحركاً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هو سبحانه فوجود من نوع آخر ليس من نوع هذا الظرف ولا المظروف ولا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خالقها جميعاً، وخالق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يخضع لقوانينها لكان مخلوقاً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سؤال يجعله تعالي داخل المخلوقات سؤال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في القرآن ولا في السنة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رأيته مقبولاً في مصدر من مصادر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أنه غريب متسلل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النوع المتسلل، لأنه يزعم أن النبي صلي الله عليه وآله قبِل السؤال عن الله تعالي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أمر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تعالي كان قبل الأين والكيف، وهو الذي أيَّن الأين وكيَّف الكيف، ومكَّن المكان وزمَّن الزمان، وخلق المكين والزمين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الدليل يكفي للحكم بأن حديث العماء من خيالات أبي رزين، وأن أصله من تصورات كعب الأحبار أو وثنيات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يزعم أنه سأل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الله قبل خلق الخلق؟ أي قبل جميع الخلق بما فيه المكان والزمان والفضاء والهواء والسحاب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أن يقبل النبي صلي الله عليه وآله سؤاله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عماء، تحته هواء وفوقه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فيعترف بوجود الأين والهواء والسحاب قبل الله تعالي 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أهل البيت عليهم السلام عن هذا السؤال، فقال علي عليه السلام 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وجد ربنا؟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أخبرني متي لم يكن أخبرك متي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قبول صيغة السؤال بأين عن الله تعالي لا وجود لها في ثقافة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وأينما وجدتها فابحث عن أصلها من ثقافة اليهود والنصاري،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الضلال في مذاهب العقيدة، من عدم التوازن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فالجهمية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 فنفوا أن يكون الله تعالي شيئاً حتي لا يقعوا في التشبيه، فعطلوا،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والمشبهة لله تعالي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 فشبهوا الله تعالي بالمخلوقات، فجعلوه مخلوقاً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الإسلام هو حفظ التوازن بين التنزيه وبين الإثبات، يعني بين سبحان الله و الحمد لله، وحفظ هذا التوازن لا يكون إلا بإثبات أنه تعالي شئ لا كالأشياء، ونفي الشبيه عنه كلياً، وهو مذهب نبينا وأهل بيت نبينا صلي الله عليه وعليهم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تيمية فتصور أن صفات الله تعالي كصفات الأشياء الطبيعية، لا يمكن إثباتها لله تعالي إلا بأن يكون سبحانه جسماً لا جسداً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فوقع في التشبيه وفي الثنائية بين ذات الله تعالي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فخالفه بذلك جمهور المسلمين وانتقدوه وردوه، وبقي يدافع في ثنائيته التي تخبط فيها بين ذات الله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شبيهة جداً بثنائية الأب والإبن النصرانية، التي لم يستطيعوا إلي الآن أن يخرجوا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أخري صحح ابن تيمية أحاديث التشبيه التي أدخلها المتأثرون باليهود وثقافتهم في أحاديث رسول الله صلي الله عليه وآله، مثل حديث الحاخام، وحديث أم الطفيل، ونزول الله تعالي بذاته، وحديث العماء وأمثاله، فكانت نتيجة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يشبه الإنسان الذي خلقه علي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الإنسان شبيهه وليس مثيله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تشبيه اليهود والنصاري، ولم يستطع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لطيفٌ، ينعش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بعض الإستفسارات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الإسلام هو حفظ التوازن بين التنزيه وبين الإثبات، يعني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فهمتُ علاقة التنزيه وكلمة سبحان الله، ولكن ماذا تعني بالإثبات، وما علاقتها بكلمة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مساءً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أشكرك علي ذكر الروايات ولكن كما تعلم فإن الروايات مختلفة والحديث أصله واحد ولو استطعنا الوصول إلي الرواية الراجحة لزال الإشكال الموجود عندك، وهذا ما حدا بي للطلب منك ذكر الروايات، خاصة لو جمعنا هذا </w:t>
      </w:r>
    </w:p>
    <w:p>
      <w:pPr>
        <w:pStyle w:val="BookText"/>
        <w:rPr/>
      </w:pPr>
      <w:r>
        <w:rPr>
          <w:rFonts w:ascii="Amiri" w:hAnsi="Amiri" w:eastAsia="Amiri" w:cs="Amiri"/>
          <w:color w:val="111111"/>
          <w:sz w:val="28"/>
          <w:sz w:val="28"/>
          <w:szCs w:val="28"/>
          <w:rtl w:val="true"/>
          <w:lang w:bidi="ar-SA"/>
        </w:rPr>
        <w:t>الحديث مع الأحاديث الأخري مثل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شئ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شئ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الجمع بين كل هذه الأحاديث لعلمنا أن الرواية الصحيحة في البخاري تتحدث أين كان الله قبل أن يخلق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يزول الإشكال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 كيف تريد أن تنقد كلام ابن تيمية وأنت لم تذكر قوله كما قال، بل افتريت عليه ما أنكره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يكون الحوار العلمي، قد دللتك علي المواضع التي تكلم فيها ابن تيمية علي حديث العماء وهو ينفي هناك ما تريد نسبته إليه هنا، أفلا تتقي الله وتذكر كلام الرجل كما هو لا كعادتك، ثم بعد ذلك أرنا وقفاتك وصولاتك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العاملي مساء ذلك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التي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تعالي ولا شئ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منسجمة مع عقيدة الإسلام، لأنها تنص علي وجوده عز وجل قبل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شئ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حتي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الأحاديث فهي لا تدل علي وجود الزمن معه سبحانه، بل هي ضرورة في التفهيم لأنك لا يمكنك أن تعبر عن وجود موجود حتي قبل الزمان إلا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عما هو خارج الفضاء إلا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الفضاء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هي للفضاء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يمكنك أن تتصور خارج الفضاء إلا بأنه 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الحديث عن العدم بضمير يعود إليه، أو تصوره بصورة موجودة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جميعاً دلالات علي أن الذهن البشري يصل إلي مرحلة يعرف أن فوقها وجوداً يتعقله، ولكنه لا يمكنه أن يتصوره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صنع جهازاً، تصوّرَه خصيصاً للعمل داخل المكان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خارجهما فإن عقله يعمل، ولكن ذهنه يتعطل ويضطر إلي التكيف مع مدركات العقل، فيصورها بصور من عالمه الزماني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لو تأملت في هذا الموضوع يا مشارك وأنصفت، لعرفت الخلل في تصور ابن تيمية عن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ينص علي وجود مكان وسحاب وهواء، وكلها قبل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الموجودات من الخلق، فالسؤال عما قبل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غير الخلق فهي آلهة مع الله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مطلقة، تشمل نفي كل نقص عنه سبحانه، ومن هذا النقص تحديد وجوده في زمان أو مكان خلقهما، أو في أي صفة من صفات المخلوقين المحدودين بالزمان والمكان وغيرهما من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استرسل الإنسان مع إطلاق التنزيه لكي ينفي النقص عن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يخشي أن يفرط ذهنه في ذلك، وينفي والعياذ بالله وجوده الحقيقي عزوجل، أو صفاته الحسني، أو فاعليته المستمرة في الوجود، في كل آناته وجميع ذراته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موجود يقوم به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أوسع من الشكر، لأن الشكر علي النعم التي تخصك، والحمد علي كل النعم في جميع الكون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استرسل الذهن البشري في فهم فاعلية الله تعالي في الوجود، يصل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علي مركز اتصال بالغيب، تتموّن منه بالحياة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أن الأسماءَ الحسني ألوانُ فاعلياته عز وجل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عالم الإنسان الداخلي وعقله وقلبه في تصرف الله عز وجل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يأتيه خطر الإنحراف في التنزيه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شئ إلا الله والعياذ بالله، كما قال أهل الحلول ووحدة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يأتيه خطر الإنحراف في الاثبات، فيحاول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الإلهي الأعلي من المكان والزمان، إلي وجود من نوع ما هو محكوم للمكان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وقع فيه اليهود بسبب ماديتهم التي جعلتهم يثَّاقلون إلي الأرض حتي في تصورهم لربهم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وأمتنا الإسلامية اتبعت سنن اليهود حَذْو النعل بالنعل، كما أخبر به الصادق الأمين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شكراً يا أخ العاملي علي توضيحك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هذا هو ربي</w:t>
      </w:r>
      <w:r>
        <w:rPr>
          <w:rFonts w:eastAsia="Amiri" w:cs="Amiri" w:ascii="Amiri" w:hAnsi="Amiri"/>
          <w:color w:val="111111"/>
          <w:sz w:val="28"/>
          <w:szCs w:val="28"/>
          <w:rtl w:val="true"/>
          <w:lang w:bidi="ar-SA"/>
        </w:rPr>
        <w:t xml:space="preserve">. </w:t>
      </w:r>
      <w:bookmarkStart w:id="310" w:name="pg12244_154633"/>
    </w:p>
    <w:p>
      <w:pPr>
        <w:pStyle w:val="Heading4"/>
        <w:numPr>
          <w:ilvl w:val="3"/>
          <w:numId w:val="1"/>
        </w:numPr>
        <w:rPr/>
      </w:pPr>
      <w:bookmarkStart w:id="311" w:name="__RefHeading___Toc6669447_417432637"/>
      <w:bookmarkStart w:id="312" w:name="_Toc104"/>
      <w:bookmarkEnd w:id="310"/>
      <w:bookmarkEnd w:id="311"/>
      <w:r>
        <w:rPr>
          <w:rtl w:val="true"/>
        </w:rPr>
        <w:t>اتباع ابن تيمية تكالبت حججهم</w:t>
      </w:r>
      <w:r>
        <w:rPr>
          <w:rtl w:val="true"/>
        </w:rPr>
        <w:t xml:space="preserve">.. </w:t>
      </w:r>
      <w:r>
        <w:rPr>
          <w:rtl w:val="true"/>
        </w:rPr>
        <w:t>و تكالبها لا حقيقة و لا مجاز</w:t>
      </w:r>
      <w:bookmarkEnd w:id="312"/>
    </w:p>
    <w:p>
      <w:pPr>
        <w:pStyle w:val="BookText"/>
        <w:rPr/>
      </w:pPr>
      <w:r>
        <w:rPr>
          <w:rFonts w:ascii="Amiri" w:hAnsi="Amiri" w:eastAsia="Amiri" w:cs="Amiri"/>
          <w:color w:val="111111"/>
          <w:sz w:val="28"/>
          <w:sz w:val="28"/>
          <w:szCs w:val="28"/>
          <w:rtl w:val="true"/>
          <w:lang w:bidi="ar-SA"/>
        </w:rPr>
        <w:t xml:space="preserve">كتب العاملي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فساعدوه ساعدكم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المعذرة من هذا العنوان وهذا التحدي، فقد أجازه الشرع لإثبات الحق وإبطال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تيمية وأتباعه يزعمون أن الله تعالي له أعضاء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يدان ورجلان ووجه وعينان بل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تحججوا لذلك بالآيات الكريمة 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ورفضوا تفسير المسلمين لها بأن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فوق قدرتهم،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ألفاظ القرآن والسنة كلها علي المعاني الظاهرية الحقيقية الحسية، والمعني في الآية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له يد وهي عضو الجارحة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بنوا مذهبهم، وأصروا علي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وتورطوا في 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ظلوا مصرين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بحثي مع مشارك وتهرباته المتواصلة من الأجوبة، ومطالباته المتكررة بأجوبتنا قال في موضوع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عاملي هل لك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بإمكانك أن تعلن عجزك وحيرتك في جواب السؤال الخامس، ولذلك سأطرحه للبقية الباقية الذين تكالبت عليهم حجج أهل السنة، ولله الحمد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معك في حديث العماء يا مشارك، أما إن أردت أن تهرب منه فاهرب، واطرح ما شئت لمن شئت، وما أراك ألا ستستنجد بي وبغيري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أخطأت في وصف حججك بخطأين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منهجنا في إثبات الصفات قائم علي إثبات ما أثبته الله لنفسه، وأثبته له رسوله صلي الله عليه وسلم، من غير تحريف ولا تكييف، ولا تشبيه ولا تعطيل،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عز وجل يَرحم والمخلوق يَرحم، فهل ننفي الرحمة عن الله حتي لا نشبه الله بالمخلوق؟؟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 استوي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استولي، فهل كان العرش في ملك غير الله ثم استولي عليه الله بعد 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تقولون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منه مكان، ولا يشتغل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فسرت لنا هذه الطلاسم؟؟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تنفون هذا لأنه يستلزم عندكم ما يستلزم؟ فهل نصدقكم أم نصدق الله؟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هيا أيها البطل أرنا حججك العقلية التي لو استخدمتها في نقض عصمة أئمتك لما بقي لك دين؟ فعجباً لمن يقدم العقل القاصر في تأويل مئات من آيات الصفات، ثم يقفل هذا العقل أمام الأحاديث الموضوعة والكاذبة في عصمة أئمته ويطلب النقل الكاذب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فهيا أرنا ما عندك يا عاملي؟ </w:t>
      </w:r>
    </w:p>
    <w:p>
      <w:pPr>
        <w:pStyle w:val="BookText"/>
        <w:rPr/>
      </w:pPr>
      <w:r>
        <w:rPr>
          <w:rFonts w:ascii="Amiri" w:hAnsi="Amiri" w:eastAsia="Amiri" w:cs="Amiri"/>
          <w:color w:val="111111"/>
          <w:sz w:val="28"/>
          <w:sz w:val="28"/>
          <w:szCs w:val="28"/>
          <w:rtl w:val="true"/>
          <w:lang w:bidi="ar-SA"/>
        </w:rPr>
        <w:t>فأجابه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سؤالي محدد وصغير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قصدتَّ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الحقيقي، أم المجازي؟</w:t>
      </w:r>
    </w:p>
    <w:p>
      <w:pPr>
        <w:pStyle w:val="BookText"/>
        <w:rPr/>
      </w:pPr>
      <w:r>
        <w:rPr>
          <w:rFonts w:ascii="Amiri" w:hAnsi="Amiri" w:eastAsia="Amiri" w:cs="Amiri"/>
          <w:color w:val="111111"/>
          <w:sz w:val="28"/>
          <w:sz w:val="28"/>
          <w:szCs w:val="28"/>
          <w:rtl w:val="true"/>
          <w:lang w:bidi="ar-SA"/>
        </w:rPr>
        <w:t>وأنصحك أن تجيب بأنها صفة مجازية لكي تسلم حججك من نباح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أنك لن تجيب علي السؤال إجابة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الهروب يا عاملي؟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أهل السنة والجماعة واضح ومحدد في مسألة الصفات، لأنك بين أحد ثلاثة أمور لا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عندما تتعرض لآيات الصفات، دعني أضرب 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 أنت الآن بين أحد ثلاثة احتمالات لا رابع لها من حيث القسمة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تنفي الصفة تماماً وتقول لا ينبغي أن نصف الله بهذا فتعطل الصفة تماماً، وهذا لا يعقل لأن الله ذكرها ولم يكن ذكره للصفة هزواً ولعباً تعالي الله عن ذلك علواً كبيراً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تثبت الصفة وتضع لها كيفية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استوي بالشكل الفلاني وبالطريقة الفلانية، وبهذا تكون قد وقعت في التجسيم والتكييف والتمثيل، وهذا لا ينبغي في حق الله أن نقول استواؤه بالشكل الفلاني، ويده صفتها كذا وكذا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تثبت الصفة لأن الله أثبتها في القرآن، ولكن تقول أثبت لله الصفة علي النحو الذي يليق بجلاله وعظمته سبحانه، فلا تنفي الصفة تماماً لأنك لا تستطيع ذلك لأن الله أثبتها، ولا تتجرأ فتبدأ في تكييفها وتشبيهها بصفات البشر، لأن ذلك لا يليق بجلال الله وعظمته، بل تثبتها لله علي النحو الذي يليق بعظمته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ونكمل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من الله وفتح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شئت الآن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أريده منك فقط هو الجواب هل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عبارتك حقيقة، أو مجاز؟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جواب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رأيك أنت، ولا تقل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الطلمنكي أو يزيد بن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مذهب ابن تيمية وتلاميذه علي وجوب الأخذ بالظاهر الحسي للآيات والأحاديث وحرمة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عندما يصلون الي آية تنقض مذهبهم 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 وكل شئ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يستعملون طريقة ملتوية ويحتجون بكلام شخص أولها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احتج ابن تيمية بتأويلات شخص اسمه يزيد بن هارون والطلمنكي، وأكثر ما يحتج ابن باز بالطلمنكي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الإماراتي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قول الله تعالي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أن تسجد لما خلقت بيدي يحمل علي المجاز، لكان لإبليس حجة علي الله 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كذلك خلقتني بيدك، فلماذا خص الله آدم بالذكر؟؟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الله عز وجل صيغة التثنية في كلمة بيدي الدالة علي الحقيقة، والتثنية لا تجوز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أعطيك مليون سنة وأكثر لكي تأتي بمثال فيه تثنية في المجاز، وابدأ من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أجبته أنا وغيره في موضوع مستقل، بأن اليد في العربية مفرداً ومثني وجمعاً، تستعمل بمعني القدرة والنعمة،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أنسي أياديك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الإماراتي أطال في إصراره علي أن يد الله تعالي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 وغيرها، بمعني اليد الحقيقية، وليست مجازاً، ودليله أن اليد وإن استعملت عند العرب مفردة بمعني القدرة والنعمة، فهي لم تستعمل مثنَّاةً بهذا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وجد له الإخوة الشيعة شاهداً من شعر العرب، استعملت فيه اليدان بمعني النعمة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مشارك فغاب ولم يجب هل أن حججه المتكالبة استعمال حقيقي أم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إن قال إنها متكالبة حقيقة، فقد صارت حججه كلاباً حقيقية وسقطت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مجازاً، فلماذا يقبل المجاز في حججه، ولا يقبله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إنها مجازية بمعني قدرته؟</w:t>
      </w:r>
      <w:r>
        <w:rPr>
          <w:rFonts w:eastAsia="Amiri" w:cs="Amiri" w:ascii="Amiri" w:hAnsi="Amiri"/>
          <w:color w:val="111111"/>
          <w:sz w:val="28"/>
          <w:szCs w:val="28"/>
          <w:rtl w:val="true"/>
          <w:lang w:bidi="ar-SA"/>
        </w:rPr>
        <w:t xml:space="preserve">!! </w:t>
      </w:r>
      <w:bookmarkStart w:id="313" w:name="pg12244_154638"/>
    </w:p>
    <w:p>
      <w:pPr>
        <w:pStyle w:val="Heading4"/>
        <w:numPr>
          <w:ilvl w:val="3"/>
          <w:numId w:val="1"/>
        </w:numPr>
        <w:rPr/>
      </w:pPr>
      <w:bookmarkStart w:id="314" w:name="__RefHeading___Toc6669449_417432637"/>
      <w:bookmarkStart w:id="315" w:name="_Toc105"/>
      <w:bookmarkEnd w:id="313"/>
      <w:bookmarkEnd w:id="314"/>
      <w:r>
        <w:rPr>
          <w:rtl w:val="true"/>
        </w:rPr>
        <w:t>لا يحويه مكان</w:t>
      </w:r>
      <w:r>
        <w:rPr>
          <w:rtl w:val="true"/>
        </w:rPr>
        <w:t xml:space="preserve">.. </w:t>
      </w:r>
      <w:r>
        <w:rPr>
          <w:rtl w:val="true"/>
        </w:rPr>
        <w:t>و لا يخلو منه مكان</w:t>
      </w:r>
      <w:r>
        <w:rPr>
          <w:rtl w:val="true"/>
        </w:rPr>
        <w:t>..</w:t>
      </w:r>
      <w:bookmarkEnd w:id="315"/>
    </w:p>
    <w:p>
      <w:pPr>
        <w:pStyle w:val="BookText"/>
        <w:rPr/>
      </w:pPr>
      <w:r>
        <w:rPr>
          <w:rFonts w:ascii="Amiri" w:hAnsi="Amiri" w:eastAsia="Amiri" w:cs="Amiri"/>
          <w:color w:val="111111"/>
          <w:sz w:val="28"/>
          <w:sz w:val="28"/>
          <w:szCs w:val="28"/>
          <w:rtl w:val="true"/>
          <w:lang w:bidi="ar-SA"/>
        </w:rPr>
        <w:t xml:space="preserve">كتب العالم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واحد فقط لمن يثبت أن الله بذاته في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نعتقد أنا وأنت أن الله كان ولا شئ قبله ولا شئ معه ثم خلق الخلق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كيف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تقولون إن الله في كل مكان، فأين خلق الخلق، وأين وجد الخلق، وأين كان الخلق، إذا كان الله في كل مكان؟</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أعتقد أن مفتاح معرفة هذه الأمور هو أن تعرف الفرق بين المجرد والمادي، وما هي أحكام كل منهما، ولا أدري مدي علمك بهذه الأمور؟ فإذا فهمتها وتعقلتها فسوف يسهل علينا محاورتك،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أسلوب جديد في التهرب لم نعهده ولا من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تستطع الجواب فاسكت أفضل لك، أو اسأل عن الشئ الصحيح حتي نجيبك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العدم عندك؟</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هذه أول مشاركة لي فأنا لا أزعجكم إن شاء الله، وأقول لك أيها الأخ المشارك، هل تعتقد أن المكان كان قبل الله تعالي؟ إذا قلت بذلك، فهو أنك قد حدَّدت الله تعالي وهو منزه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وأعتقد أن سؤالك هو كما سئل الأئمة من قبل، فقد سئلوا إذا كانت الجنة عرضها السماوات والأرض فأين النار إذن، إذا قدرت أن تجيب علي هذا السؤال، فأنا أعتقد أنك أهل للحوار، وإلا فسأتركك من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مشارك وضعت في ذهنك معني واحداً للظرفية التي تستعمل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تسألنا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نعتقد بهذه الظرفية التي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فالظرفية في لغتنا العربية يا عربي، علي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 في الغرفة، مشارك في الشبكة، مشارك في الصلاة، مشارك في همٍّ وغَم، مشارك في تسبيح، مشارك في ورطة، مشارك في 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لحضرتك بعشرين معني، وأنت تريدها تعبيراً عن صلة الله تعالي بمخلوقاته بمعني الظرفية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العماء الذي بنيتم عليه عقيدتكم، والذي يزعم أن الله كان قبل خلق المكان في عماء، تحته هواء وفوقه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ألهذه الدرجة صعب عليكم هذا السؤال؟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أرنا إجابتك يا شاطر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عجزتم كلكم يا أبناء الدليل؟ </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المعدوم الموجود في جابلقا أو جابرسا أو جنة الهورقلياء، كما يزعم شيخكم الحلولي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 لؤي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أظن أن مسلماً قط يقرأ القرآن الكريم ويتناسي وصف الله سبحانه وتعالي ذاته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معكم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الله سبحانه جسماً ولا يخلو منه جهة أو مكان، كما هو صريح القرآن، سبحان الله عما تصفونه أنتم يا معشر المجسمة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تناقضات أهل الحلول والإتحاد وعباد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حسرة وتيه الفلاسفة الذين ضلوا في هذا الباب، لأنهم اعتمدوا علي عقولهم القاصرة في هذا الباب، والذي يتأمل كلام العاملي يضحك والله علي مثل هذه الإعتقادات، وأنا أتحداه أن يجيب علي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 الله في كل مكان، فهل تثبت وجود الله داخل جسمك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فأنت من أهل الحلول والإتحاد،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فأنت كاذب في دعواك أن الله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 مكان فتحت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الولع بالتهريج؟</w:t>
      </w:r>
    </w:p>
    <w:p>
      <w:pPr>
        <w:pStyle w:val="BookText"/>
        <w:rPr/>
      </w:pPr>
      <w:r>
        <w:rPr>
          <w:rFonts w:ascii="Amiri" w:hAnsi="Amiri" w:eastAsia="Amiri" w:cs="Amiri"/>
          <w:color w:val="111111"/>
          <w:sz w:val="28"/>
          <w:sz w:val="28"/>
          <w:szCs w:val="28"/>
          <w:rtl w:val="true"/>
          <w:lang w:bidi="ar-SA"/>
        </w:rPr>
        <w:t>لقد أجبتُك في مكانين وهذا الثالث، وهذا يناسب اعتقادك بالتثليث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والمكان، والزمان، اللذان يحتاج إليهما في أصل وجوده، بزعم إمامك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وجوده عنده مادي، في مكان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هرباً من مقولة أنه موجود في كل مكان، 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وعندك بمعني واحد لا تستعمل بغيره، وهو الدخول الحقيقي في الشئ علي نحو الحلول أو التمازج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ذهنك ما أوسعه يا مشارك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نقول رأيت مشاركاً في كتابه، يعني أن حضرتك بلحمك ودمك مخلوطٌ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الله في بديع خلقه، فهل معناه رأيت ذاته بعيني؟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للظرفية، والظرفية تختلف باختلاف الحالات والأشياء، وقد تصل إلي ثلاثين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مَنْ هو فوق المادة سبحانه،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بمعني يناسب وجوده ولا يناسب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نستعملها فيه، لأنه ليس عندنا ألفاظٌ تناسب حقيقة صفته وحالته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وبالأحري نحن لا نعرف كيف هو، وكيف صفاته حتي نضع لها ألفاظاً من غير الموجود عندنا، ولذا نشير إليه بما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أنه لا يوجد من الجنة في الدنيا إلا الأسماء وأن حقيقية المادة هناك نوع أرقي منها هنا، فما بالك بخالق الجنة والعالمين؟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نكمل في عقيدتك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نكمل في عقيدتك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 موضوعاً فتحته أنت لكي تتهمنا كذباً وبهتاناً في عقيدتنا؟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الإماراتي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أخي مشارك، كلامك ذكرني بهذا الكلام، وكما قيل كم من أخ لك لم تلده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الإماراتي يحبك في الله لا غير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قلت يا 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وبالأحري نحن لا نعرف كيف هو وكيف صفاته حتي نضع لها ألفاظاً من غير الموجود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نشير إليه بما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أنه لا يوجد من الجنة في الدنيا إلا الأسماء، فما بالك بخالق الجنة والعالمين؟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إذن، فما المانع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موجود في خلقه في جسمك وجسم غيرك، لكن بدون أن نعرف كيف، لأنه فوق مجال العقل لإدراكه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نؤمن جميعاً أن في أجسامنا أرواح، ولكن لا نعرف كيفيتها، وهي تخرج من جسم الإنسان فيموت دون أن تسحب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لحمه ودمه وعظمه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فرعون علي حق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الأعلي، لأن الله يوجد فيه، وموسي عليه السلام علي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 الله عما يقودنا إليه كلامك يا عاملي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العاملي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 أكثرُ فهماً منك يا راشد، لأنه فهم تعدد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والظرفية، وأنها في المخلوقات متعددة فكيف في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تصر علي استعمالها بمعني الظرفية المادية والحلول الحقيقي، وتريدنا أن نستعملها بهذا المعني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وتعالي عن تجسيمكم، وتجسيم أساتذتكم محرفي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بأي لغة يجب فيها الكلام حتي يفهم المشارك والإماراتي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العاملي واضح وصريح وليس فيه لبس، فعندما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لا يحتويه مكان، والزمان والمكان لا يقيدانه، فالمعني واضح لمن له عقل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العقلي كما هو يبطل التجسيم، فهو يبطل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ولكنكما تأبيان إلا أن تنسبا إليه القول بالحلول، وهو لم يذكره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نعرف حقيقة الله تعالي، لا يعني أنا لم نعرف عنه شيئاً علي الإطلاق، فكيف لنا أن نعبده؟ بل عرفناه بصفاته الحقة التي وصف بها </w:t>
      </w:r>
    </w:p>
    <w:p>
      <w:pPr>
        <w:pStyle w:val="BookText"/>
        <w:rPr/>
      </w:pPr>
      <w:r>
        <w:rPr>
          <w:rFonts w:ascii="Amiri" w:hAnsi="Amiri" w:eastAsia="Amiri" w:cs="Amiri"/>
          <w:color w:val="111111"/>
          <w:sz w:val="28"/>
          <w:sz w:val="28"/>
          <w:szCs w:val="28"/>
          <w:rtl w:val="true"/>
          <w:lang w:bidi="ar-SA"/>
        </w:rPr>
        <w:t>نفسه، وبعقولنا التي لم تناقش في البديهيات، وبإرشاد أئمتنا الذين أرادوا لشيعتهم أن يوحدوا الله عز وجل التوحيد الخالص عن الزيف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أحبك الله الذي أحببتني فيه يا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أيها 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وبالأحري نحن لا نعرف كيف هو وكيف صفاته حتي نضع لها ألفاظاً من غير الموجود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نشير إليه بما عندنا، وقد ورد أنه لا يوجد من الجنة في الدنيا إلا الأسماء، فما بالك بخالق الجنة والعالمين؟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 لماذا تقحمون عقولكم القاصرة في نفي صفات رب العالمين؟</w:t>
      </w:r>
    </w:p>
    <w:p>
      <w:pPr>
        <w:pStyle w:val="BookText"/>
        <w:rPr/>
      </w:pPr>
      <w:r>
        <w:rPr>
          <w:rFonts w:ascii="Amiri" w:hAnsi="Amiri" w:eastAsia="Amiri" w:cs="Amiri"/>
          <w:color w:val="111111"/>
          <w:sz w:val="28"/>
          <w:sz w:val="28"/>
          <w:szCs w:val="28"/>
          <w:rtl w:val="true"/>
          <w:lang w:bidi="ar-SA"/>
        </w:rPr>
        <w:t xml:space="preserve">وأما جدالك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فطالما أنك تقصد أن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معني غير المتبادر في الذهن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فالمطلوب ببساطة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 بذاته في كل مكان، علي المعني المتبادر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تستطيع أن تقولها؟</w:t>
      </w:r>
    </w:p>
    <w:p>
      <w:pPr>
        <w:pStyle w:val="BookText"/>
        <w:rPr/>
      </w:pPr>
      <w:r>
        <w:rPr>
          <w:rFonts w:ascii="Amiri" w:hAnsi="Amiri" w:eastAsia="Amiri" w:cs="Amiri"/>
          <w:color w:val="111111"/>
          <w:sz w:val="28"/>
          <w:sz w:val="28"/>
          <w:szCs w:val="28"/>
          <w:rtl w:val="true"/>
          <w:lang w:bidi="ar-SA"/>
        </w:rPr>
        <w:t>فأجابه العاملي في نفس اليوم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نرضي بإقحام العقل القاصر فيما لا يعلم عن ذات الله وصفاته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الذين أقحمتموه في إثبات الجسم والمكان والزمان والجهة والأعضاء الحسية، وما لكم به من علم إلا اتباع الظن، والوهم، وظواهر المتشابه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إفهم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مدركات العقل عندنا قطعية وغير قطعية، فغير القطعية لا تغني من الحق شيئاً، سواءً كانت قريبةً من العلم القطعي إلي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أو ظناًّ، أو شكاًّ، أو وهماً، أو خيالاً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القطعيات العقلية والذهنية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البديهيات والكسبيات اليقينية ولوازمها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حجة لله تعالي علي عباده، وبها يفهم العباد ربهم، وبها أفكر وأصل إلي نتائج، وأناقشك وتناقشني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اليقينيات أن الله تعالي ليس من نوع المادة، وليس خاضعاً للزمان والمكان وقوانينهما وقوانين ما فيهما، وإلا لكانا معه أو قبله، وكانا آلهةً معه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اليقينية تستلزم نفي صفات المادة عنه، وتنزيهه عن الخضوع لما تخضع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وتفتح أبواباً من العلم به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لله تعالي ما شئت مما أثبته لنفسه، ولكن لا تخضع ذاته ولا صفاته لقوانين المادة والأجسام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أنتم فعندما رأيتم الذين سيطر عليهم هاجس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فأفرطوا في السلوب حتي وصلوا إلي شبيه العدم ومقولات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أصابتكم من أفكارهم ردة فعل، فأفرطتم في الإثبات وجسمتم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لتصوركم أنه لا يمكن إثبات الصفات له إلا بتجسيمه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جسمتم وقعتم في التناقض، لأنكم أخضعتم ذاته سبحانه للمكان والزمان وقوانين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أردتم أن تعدلوا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إنه جسم، لكنه لا كيف لذاته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فوقعتم في حيص 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جسماً تثبتون له الأين والزمان وبقية صفات المادة، ثم يكون كيف ذاته، وكيف صفاته غير مادي؟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يكون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لحية له، ثم تكون لحيته عريضة؟؟ </w:t>
      </w:r>
    </w:p>
    <w:p>
      <w:pPr>
        <w:pStyle w:val="BookText"/>
        <w:rPr/>
      </w:pPr>
      <w:r>
        <w:rPr>
          <w:rFonts w:ascii="Amiri" w:hAnsi="Amiri" w:eastAsia="Amiri" w:cs="Amiri"/>
          <w:color w:val="111111"/>
          <w:sz w:val="28"/>
          <w:sz w:val="28"/>
          <w:szCs w:val="28"/>
          <w:rtl w:val="true"/>
          <w:lang w:bidi="ar-SA"/>
        </w:rPr>
        <w:t>أما نحن فلم نقع في نفي الجهميين، ولا في تجسيم المثبتين، وهذا هو التوسط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 أن تخلصوا من إشكال التناقض في عقيدتكم حتي ترجعوا إلي أهل بيت نبيكم صلي الله عليه وعليهم، الذين ثبت عندكم أنه أمركم بالرجوع إليهم، فلم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فاهدأ يا مشارك، وأَعد قراءة خطب علي عليه السلام، باب مدينة علم نبيك، قراءة متفهم يريد أن يعرف ماذا يقصد صاحب هذا الكلام، لا قراءة شخص تشبع بروحية ابن تيمية، وهمّه أن يعثر علي كلمة في عقائد الشيعة ليجادلهم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أدوات اللغة وكلمات المخلوقين في ظروف المحيط المادي، فاستعمل ما ثبت وروده منها في ذاته وصفاته تعالي، وفسرها بما يصل إليه عقلك، بشرط أن لا تخضع من هو فوق المادة وقوانينها سبحانه، لظروف خلقه وقوانينها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في تناقضك وافتراءاتك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ننفي الكيف وإنما التكييف، وهو إدراك الكيف، وإذا لم تفهم الفرق بينهما، فارجع إلي موضوعي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أنك أنت مقتنع بكل كلمة في هذا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هذه اليقينيات أن الله تعالي ليس من نوع المادة، وليس خاضعاً للزمان والمكان وقوانينهما وقوانين ما فيهما، وإلا لكانا معه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اليقينية تستلزم نفي صفات المادة عنه وتنزيهه عن الخضوع لما تخضع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وتفتح أبواباً من العلم 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لله تعالي ما شئت مما أثبته لنفسه، ولكن لا تخضع ذاته ولا صفاته لقوانين المادة والأجسام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إذن، لماذا تخضع صفات الباري لقوانين المادة ثم تنفيها عنه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ذات الله وصفات الله أيها الشاطر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مقتنعاً أن ذات الله ليست مِثل ولا تشبه ذوات الناس، فلماذا لا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الله ليست مثل ولا تشبه صفات الناس، لماذا تلجأ بعقلك القاصر إلي وجوب تشبيه صفات الله بصفات الناس، ثم تحكم بعد ذلك بنفيها، لماذا لا تثبتها بنفس الطريقة التي تثبت بها الذات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صدقني ما زلت أشك حقيقة أنك تثبت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رأيك في هذا السؤال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الخلق؟ إذا كان الله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سأضطر آسفاً لنقل السؤال للملتقي الإسلامي، وأقول إن الإثني عشرية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عجزوا عن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عادة مشارك عندما لا يجد في الجواب نقطة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 علي أنه لم يلق جواباً ويهدد وينقل الموضوع إلي شبكة أخري ولكنه هنا لم يناقش الجواب ولا نقل الموضوع إلي الملتقي العربي كما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العاملي حسب أسلوب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عقيدة العاملي التي لا يستطيع إنكارها إذا استخدمنا أسلوبه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العاملي أن الله موجود في كل مكان، وعلي هذا فأنت الله والله أنت، وصدق الشاعر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رب والرب عبد يا ليت شعري من المكلف</w:t>
      </w:r>
    </w:p>
    <w:p>
      <w:pPr>
        <w:pStyle w:val="BookText"/>
        <w:rPr/>
      </w:pPr>
      <w:r>
        <w:rPr>
          <w:rFonts w:ascii="Amiri" w:hAnsi="Amiri" w:eastAsia="Amiri" w:cs="Amiri"/>
          <w:color w:val="111111"/>
          <w:sz w:val="28"/>
          <w:sz w:val="28"/>
          <w:szCs w:val="28"/>
          <w:rtl w:val="true"/>
          <w:lang w:bidi="ar-SA"/>
        </w:rPr>
        <w:t>إن قلت عبد فذاك رب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رب أني يكلف</w:t>
      </w:r>
    </w:p>
    <w:p>
      <w:pPr>
        <w:pStyle w:val="BookText"/>
        <w:rPr/>
      </w:pPr>
      <w:r>
        <w:rPr>
          <w:rFonts w:ascii="Amiri" w:hAnsi="Amiri" w:eastAsia="Amiri" w:cs="Amiri"/>
          <w:color w:val="111111"/>
          <w:sz w:val="28"/>
          <w:sz w:val="28"/>
          <w:szCs w:val="28"/>
          <w:rtl w:val="true"/>
          <w:lang w:bidi="ar-SA"/>
        </w:rPr>
        <w:t>وإذا مر العاملي بجيفة كلب ميت فهو لا يستطيع أن ينفي أن الله أيضاً موجود داخل هذا الكلب والعياذ بالله، ولذلك فهو لا يستغرب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الكلب والخنزير إلا إلهنا وما الله إلا عابد في كنيسة</w:t>
      </w:r>
    </w:p>
    <w:p>
      <w:pPr>
        <w:pStyle w:val="BookText"/>
        <w:rPr/>
      </w:pPr>
      <w:r>
        <w:rPr>
          <w:rFonts w:ascii="Amiri" w:hAnsi="Amiri" w:eastAsia="Amiri" w:cs="Amiri"/>
          <w:color w:val="111111"/>
          <w:sz w:val="28"/>
          <w:sz w:val="28"/>
          <w:szCs w:val="28"/>
          <w:rtl w:val="true"/>
          <w:lang w:bidi="ar-SA"/>
        </w:rPr>
        <w:t>وما المانع في ذلك إذا علمنا 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إذا كان العبد هو الرب وكان الرب هو العبد، فيصبح ما قالته حبيبة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العين، هو عين الحقيقة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قرة العيون وما أدراك ما قرة العيون، زعيمة فرقة القرتية من فرق الرافضة الإثني عشرية كما صرح بذلك آل طعمة في كتاب مدينة الحسين، وهي تقول في مؤتمر بدشت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أحكام الشريعة المحمدية قد نسخت الآن بظهور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اشتغالكم الآن بالصوم والصلاة والزكاة وسائر ما أتي به محمد كله عمل لغو وفعل باطل ولا تحجبوا حلائلكم عن أحبابكم إذ لا ردع الآن ولا حد، ولا منع ولا تكليف ولا صد، فخذوا حظكم من الدنيا فلا شئ بعد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باب الأبواب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 إن قرة العيون تركت مذهب الرفض إلي البابية، فنقول هذا يثبت أن الرفض مطية الزندقة، فهي رافضية اثني عشرية سابقاً، بل وكانت تعقد الدروس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دفاعه المستميت عنها وعن الإسماعيلية، فهنيئاً لك هذه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العقيدة، وبقي أن نذكر اللوازم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يوجد عذاب ولا حساب ولاجنة ولا نار، إذاً كيف يعذب الله نفسه؟ وهل يعقل أن تكون هناك نار، ويكون الله في هذه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منه 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يوجد خلق ولا 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القديم ولا في الحديث، ولا حتي نحن لا نعتبر من الخلق إذ طالما أن الله لا يخلو منه مكان، إذاً لا يوجد مكان للخلق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وبالطبع نستنتج مما سبق أنه لا يوجد مسلم ولا كافر، ولا إبليس ولا عتريس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أكمل الباقي يا عاملي، فأنت أدري بعقيدتك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تستطيعون نفي هذه العقيدة عنكم بدون تقية؟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العجيب من مشارك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كنتُ شرحتُ له أن نوع وجود الله تعالي يختلف عن كل المخلوقات الخاضعة للزمان والمكان، فهو سبحانه الذي بدأ شريط المكان والزمان والزمين والمكين وفلقها من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يصح أن يسأل عنه بأين وكيف ومتي، وغيرها من أدوات الزمان والمكان، وما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وجوده سبحانه أساساً من نوع فوق هذه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يمكن للعقل البشري أن يدرك أصل وجوده، لكن لا يمكن للذهن البشري أن يتصور ذاته سبحانه، حتي مجرد تصور، لأن كل تصور فهو صورة محدودة في ذهنه، وهي غير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أفهمت مشاركاً أن عدداً من الأشياء يكلُّ الذهن البشري عن تصورها، وقد جعلها الله تعالي آيةً وحجة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لا يمكنك أن تتصور ما وراء الفضاء إلا بأنه فضاء، ولا تتصور العدم إلا بصورة في ذهنك، وهي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الحالات تدل علي أن العقل يدرك ويجزم، ولكن الذهن يعجز عن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الذهن عاجزاً عن تصور ذات بعض مخلوقات الله تعالي، فهو أحري بالعجز عن تصور 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ما تكلمنا فيه، وأوردت له الحجج البليغة، والجواهر المضيئة، عن النبي وآله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مشارك أن ذهنه مقلِّدٌ لأذهان اليهود، فاليهودي من شدة ماديته لا يستطيع أن يتصور إلا الماديات، ويصر علي أن ربه موجودٌ ماديٌ </w:t>
      </w:r>
    </w:p>
    <w:p>
      <w:pPr>
        <w:pStyle w:val="BookText"/>
        <w:rPr/>
      </w:pPr>
      <w:r>
        <w:rPr>
          <w:rFonts w:ascii="Amiri" w:hAnsi="Amiri" w:eastAsia="Amiri" w:cs="Amiri"/>
          <w:color w:val="111111"/>
          <w:sz w:val="28"/>
          <w:sz w:val="28"/>
          <w:szCs w:val="28"/>
          <w:rtl w:val="true"/>
          <w:lang w:bidi="ar-SA"/>
        </w:rPr>
        <w:t>محسوسٌ خاضعٌ للزمان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له إنه موجود في كل مكان، فمعناه أنه موجود مادي يخضع لقوانين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من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من الوجود الذي تتصوره، والبشر يدركون أنه موجود ولا يدركون كُنْه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يختلف معني وجوده في كل مكان عن وجود حضرتك، وعن كل أنواع الوجود الفيزيائي، وصلته بالمكان والزمان والمخلوقات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بملابسة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تطورت العلوم الطبيعية يا مشارك، وعرفتْ وجودَ أنواعٍ أخري من الضوء والأمواج وغيرها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تستطيع أن تستعين بها علي إقناع عقلك وذهنك بأن وجود الله تعالي من نوع آخر، وتترك الإصرار أن يكون جسماً مادياً يشبه بدن الإنسان، كما قالت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تصورنا لله تعالي تصوراً يهودياً مثل تصورك، لوَرَدت علينا إشكالاتك، ولكنه سبحانه جل وعلا أن يكون من نوع ما زعمت حلوله، أو ما زعمت الخلو منه،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جديدة قديمة، أسسها كارل ماركس اليهودي في العصر الحديث، وقديماً أسسها الدهريون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وغير موجود في كل مكان وليس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محسوس وغير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 وغير مادي عدم وغير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العلماء في وصفكم قديماً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أنتم إلا جهمية تعبدون العدم المحض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أيضاً لم تستطع نفي الحلولية يا حلولي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ما زلت تثبت أنه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أنك أثبت ذلك فيلزمك ما يلزمهم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الأزلام أو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دعك من التهريج، وأجبني علي هذا السؤال بنعم،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تعتقد أن كل موجود لا بد أن يكون خاضعاً لقوانين الزمان والمكان؟</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تسمي كلام الرفيق الأعظم كارل ماركس تهريج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أوليس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هي التي تخلق كل شئ ولا حد لقدرتها، هل هناك فرق بين تعريف الرفيق ماركس للطبيعة، وتعريف الرفيق العاملي لربه؟</w:t>
      </w:r>
    </w:p>
    <w:p>
      <w:pPr>
        <w:pStyle w:val="BookText"/>
        <w:rPr/>
      </w:pPr>
      <w:r>
        <w:rPr>
          <w:rFonts w:ascii="Amiri" w:hAnsi="Amiri" w:eastAsia="Amiri" w:cs="Amiri"/>
          <w:color w:val="111111"/>
          <w:sz w:val="28"/>
          <w:sz w:val="28"/>
          <w:szCs w:val="28"/>
          <w:rtl w:val="true"/>
          <w:lang w:bidi="ar-SA"/>
        </w:rPr>
        <w:t xml:space="preserve">ثم تقول إن الله موجود في كل مكان، ولكنه لم يحل في أحد من البشر، ولكن بناء علي تأصيلاتك وتقعيداتك يلزمك أن تقول أن مادة البشر المحسوسة داخلة تحت ذات الله غير المحسوسة، وبالعامية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تيتي تيتي زي ما رحتي زي ما جيتي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 في اليوم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مازلت تهرج مع الأسف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أتكلم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وعن ليس كمثله شئ،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كمثله، الذي يكفي لو فهمته لبطلان مذهبك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لك عقيدة كل المسلمين ماعدا ابن تيمية ومن شاكله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تتحدث عن نظريات الكافر كارل ماركس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تتصور أن كل موجود بما في ذلك إلهك خاضعٌ لقوانين المكان والزمان، ومن هنا جاء ضياعك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 الله تعالي فوق قوانين الزمان والمكان، أم لا؟ لماذا تَجبن عن الجواب بنعم،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تسمي أسلوبك تهريجاً؟ أليس هذا هو أسلوبك الذي اعتمدته معي ومع ابن تيمية؟ أتغضب إن استخدمنا أسلوبك مرة واحدة؟ ما الذي تقصده بقوانين الزمان والمكان،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هو قول أهل الحلول والإتحاد؟</w:t>
      </w:r>
    </w:p>
    <w:p>
      <w:pPr>
        <w:pStyle w:val="BookText"/>
        <w:rPr/>
      </w:pPr>
      <w:r>
        <w:rPr>
          <w:rFonts w:ascii="Amiri" w:hAnsi="Amiri" w:eastAsia="Amiri" w:cs="Amiri"/>
          <w:color w:val="111111"/>
          <w:sz w:val="28"/>
          <w:sz w:val="28"/>
          <w:szCs w:val="28"/>
          <w:rtl w:val="true"/>
          <w:lang w:bidi="ar-SA"/>
        </w:rPr>
        <w:t>فكتب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قبلتَ أن الله تعالي خلق الزمان والمكان، فهذا يعني أنه فوق قوانينهما، لأنه كان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 فوق الزمان والمكان، لا يمكن أن يكون وجوده فيهما من نوع وجودهما، ولا من نوع وجود ما خلقه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الفارق في نوعية الوجود وقوانينه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موجود فيهما وليس من نوعهما، يا 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ذهنك ما أقواه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معني الوجود عندك محصوراً بالموجود المادي فقط، فأنت لا تؤمن بإله فوق 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آمنت به فوق المادة، فلا يصح أن تقيس وجوده فيها بقوانينها، ولا انفراده عنها بقوانينها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هو حركة المادة، وله آخِر، هو اللحظة التي أنت فيها، أو التي تفرضها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له آخر كان له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كالخيط عندما يكون له طرف من جهتك يكون له أول، لأنك إذا سحبته انسحب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فالزمان لم يكن ثم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والمكان لم يكن ثم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وقبلهما كان الأول ولا آخر له سبحانه، وهو الذي بدأ شريط وجودهما ووجود كل المخلوقات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فرضته خاضعاً لقوانينهما فقد صار مخلوقاً، ولم يعد خالقاً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مهيمنٌ عليهما وعلي ما فيهما، ومموِّنٌ لجميع ذلك بالوجود والإستمرار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عز وجل نوعٌ من الوجود أعلي من الجميع، فلا تقِسْه بشئ منها فتَضِلَّ وتهلك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قالت ذلك اليهود، تأثُّراً بالوثنيات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تعرف سبب عجزك عن جوابي؟</w:t>
      </w:r>
    </w:p>
    <w:p>
      <w:pPr>
        <w:pStyle w:val="BookText"/>
        <w:rPr/>
      </w:pPr>
      <w:r>
        <w:rPr>
          <w:rFonts w:ascii="Amiri" w:hAnsi="Amiri" w:eastAsia="Amiri" w:cs="Amiri"/>
          <w:color w:val="111111"/>
          <w:sz w:val="28"/>
          <w:sz w:val="28"/>
          <w:szCs w:val="28"/>
          <w:rtl w:val="true"/>
          <w:lang w:bidi="ar-SA"/>
        </w:rPr>
        <w:t>سببه أنك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وأنه كل موجود يجب أن يخضع لقوانين المادة، فقد خصمت نفسك، وأجبت أنت علي إشكالاتك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يخضع لقوانينها، فقد صرحت بأن إلهك مادي، أو 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تريد الهرب من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إن كان فيك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حاججت، فإنك بإثبات أن الله في كل مكان، فأنت أدخلت العباد داخل ذات الله والعياذ بالله، وهذا ما تحاول أن تؤمن به وتنفيه في نفس </w:t>
      </w:r>
    </w:p>
    <w:p>
      <w:pPr>
        <w:pStyle w:val="BookText"/>
        <w:rPr/>
      </w:pPr>
      <w:r>
        <w:rPr>
          <w:rFonts w:ascii="Amiri" w:hAnsi="Amiri" w:eastAsia="Amiri" w:cs="Amiri"/>
          <w:color w:val="111111"/>
          <w:sz w:val="28"/>
          <w:sz w:val="28"/>
          <w:szCs w:val="28"/>
          <w:rtl w:val="true"/>
          <w:lang w:bidi="ar-SA"/>
        </w:rPr>
        <w:t>الوقت، وأما نحن فلله الحمد عقيدتنا أوضح من الشمس، لأنها مستمدة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العاملي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أني أخذت عقيدتي بالله تعالي من تجسيم التوراة، وجعلت معبودي مثل معبود إمامك ابن تيمية موجوداً مادياً محدوداً يجلس علي كرسي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في كل مكان، وكيف لا يخلو منه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أخذت عقيدتي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ليس كمثله شئ،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فآمنتُ أنه سبحانه وجود ليس من نوع المخلوقات، ولا يخضع لقوانين المادة، وأن وجوده في كل مكان لا يوجب الحلول، لأنه وجود أرقي ومختلف نوعياً، فهو وجود مهيمنٌ عالمٌ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أنه موجودٌ ولا أعرف كُنْهه، ولن أستطيع أن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وجودَه، وأن ذاته من نوع آخر غير كل الصور التي ترد علي الذهن البشري المحدود الكليل العليل، المحصور التصور في المادة الخاضعة للزمان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أعرف ما هي ذاته، ولا يعرف ذاته إلا هو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فارتقِ بعقلك وذهنك يا مشارك، ولا تصغِّر قدر الله تعالي فتجعله ضمن المكان والزمان، اللذين خلقهما من عدم، وكان قبلهما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تتبع اليهود الذين صغروا قدره وجادلوه، وعصوه، وقتلوا أنبياءه، وحرفوا كتابه حتي صفاته، وجسموه وجعلوه موجوداً مادياً، والعياذ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الذي سمي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وهابي،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الله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العاملي، ها قد نطقت ببعض الحق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وجوده سبحانه أساساً من نوع آخر فوق هذه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يمكن للعقل البشري أن يدرك أصل وجوده، ولا يمكن للذهن البشري أن يتصور ذاته حتي مجرد تصور، لأن كل تصور فهو صورة محدودة في ذهنه وهي غير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يمكنك أن تتصور ما وراء الفضاء الا بأنه فضاء، ولا تتصور العدم إلا بصورة في ذهنك وهي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الحالات تدل علي أن العقل يدرك ويجزم، ولكن الذهن يعجز عن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الذهن عاجزاً عن تصور ذات بعض مخلوقات الله تعالي، فهو أحري بالعجز عن تصور 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نؤمن بأن الله تعالي له ذات حقيقية لا تماثل ذوات المخلوقات، وله أيضاً صفات تليق بجلاله ولا تماثل صفات المخلوقين، ونحن نثبت فقط ما وصف الله تعالي به نفسه في كتابه من صفات الكمال، وما صفه بها رسوله صلي الله عليه وسلم، وننفي صفات النقص التي نفاها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عقيدة أهل السنة فإنهم لا يتكلمون في باب الأسماء والصفات إلا بدليل من كتاب أو سنة، ولا يجعلون العقل هو المقياس للنفي والاثبات، لأن العقل قاصر عن إدارك حقيقة تلك الصفات، كما قلت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الذهن عاجزاً عن تصور ذات بعض مخلوقات الله تعالي فهو أحري بالعجز عن تصور ذاته سبحانه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إن إثبات الأسماء والصفات لله تعالي يستلزم التشبيه له بالمخلوقات، فقد جانب الصواب، لأن التشابه في قدر مشترك قد </w:t>
      </w:r>
    </w:p>
    <w:p>
      <w:pPr>
        <w:pStyle w:val="BookText"/>
        <w:rPr/>
      </w:pPr>
      <w:r>
        <w:rPr>
          <w:rFonts w:ascii="Amiri" w:hAnsi="Amiri" w:eastAsia="Amiri" w:cs="Amiri"/>
          <w:color w:val="111111"/>
          <w:sz w:val="28"/>
          <w:sz w:val="28"/>
          <w:szCs w:val="28"/>
          <w:rtl w:val="true"/>
          <w:lang w:bidi="ar-SA"/>
        </w:rPr>
        <w:t>يكون من جهة اللفظ وليس الحقيقة، ولكي يتضح لكم الأمر، أضرب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الجنة، فقد أخبرنا الله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لبناً وعسلا وخمراً وماءً ولحماً وفاكهة وحرير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وذهباً وفضة وحوراً وقصوراً، وقد 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شئ مما في الجنة إلا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تلك الحقائق التي أخبر الله عنها، هي موافقة في الأسماء للحقائق الموجودة في الدنيا، وليست مماثلة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فالخالق سبحانه وتعالي أعظم مباينة للمخلوقات من مباينة المخلوق للمخلوق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المخلوق أقرب إلي المخلوق الموافق له في الإسم من الخالق إلي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لنعلم جميعاً أن الله سبحانه وتعالي لا تضرب له الأمثال التي فيها مماثلة لخلقه، وأن الذي يستعمل في حقه تعالي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الأعلي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كل ما اتصف به المخلوق من كمال فالخالق أولي به، وكل ما تنزه عنه المخلوق من نقص فالخالق أولي بالتنزيه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علي أن الأشياء تشترك في الأسماء وتختلف في الحقيقة، هذا المثل البسيط،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رأس الجمل مثل رأس الجبل، وهل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مثل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وبهذين المثلين يتبين لنا أن إثبات الأسماء والصفات لله تعالي وإن تشابهة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لا يلزم من ذلك المماثلة بالمخلوقات، بل نثبت ذلك من غير تمثيل ولا 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شئ وهو السميع البصير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خالفوا أهل السنة في نفيهم الصفات، شُبهتهم في ذلك أن الإثبات يستلزم التمثيل بالمخلوقات، فإذا كان الله تعالي من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شبهنا الله تعالي بخلقه، فلا بد من نفيها من باب التنزيه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ونرد علي ذلك بما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شئ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قاعدة مهمة في هذا الباب، وإذا كنتم تثبتون الوجود لله تعالي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سبحانه أساساً من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صفاته في الحقيقة من نوع آخر أيها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أنكم علمتم وأيقنتم أن الله تعالي ليس كمثله شئ، لا في ذاته ولا في صفاته ولا في أفعاله، لزال الإشكال وتوهم التشبيه لديكم فليس كمثله شئ، لا في ذاته، ولا صفاته، ولا في أفعاله، فإذا كان له ذات حقيقية لا تماثل الذوات، فالذات متصفة بصفات حقيقية لا تماثل صفات سائر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أننا لا نعلم كيفية الذات فكذا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العلم بكيفية الصفة يستلزم العلم بكيفية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الموضوع أن عقيدة أهل السنة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ما أثبته الله له من الصفات والأسماء وما أثبته له رسوله من غير تشبيه ولا تمثيل وتعطيل، ونفي ما نفاه الله عنه وما نفاه عنه رسوله، وما لم يرد فيه النص من القرآن والسنة، فمذهب أهل السنة والجماعة التوقف فيه والتفصيل، فما كان فيه من حق أثبتوه، وما كان فيه من باطل نفوه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استوي علي العرش؟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مالك وربيعة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الإستواء معلوم، والكيف مجهول، والإيمان به واجب، والسؤال عن الكيفية بدعة، لأنه سأل عما لا يعلمه البشر، ولا يمكنهم الإجابة عنه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كيف ينزل ربنا إلي سماء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أعلم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نعلم كيفية نزوله، إذ </w:t>
      </w:r>
    </w:p>
    <w:p>
      <w:pPr>
        <w:pStyle w:val="BookText"/>
        <w:rPr/>
      </w:pPr>
      <w:r>
        <w:rPr>
          <w:rFonts w:ascii="Amiri" w:hAnsi="Amiri" w:eastAsia="Amiri" w:cs="Amiri"/>
          <w:color w:val="111111"/>
          <w:sz w:val="28"/>
          <w:sz w:val="28"/>
          <w:szCs w:val="28"/>
          <w:rtl w:val="true"/>
          <w:lang w:bidi="ar-SA"/>
        </w:rPr>
        <w:t>العلم بكيفية الصفة، يستلزم العلم بكيفية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تطالبني بالعلم بكيفية سمعه وبصره وتكليمه ونزوله واستوائه، وأنت لا تعلم كيفيه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بعد هذا تنفون جميع الصفات الواردة في القرآن والسنة النبوية لمجرد شبهة التجسيم التي تصورتموها في أذهانكم، ولقد وصل الحال بأن جعلتم الله تعالي كالعدم ليس له صفة، وأنتم تعلمون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للذهن البشري أن يتصور ذاته حتي مجرد تصور، لأن كل تصور فهو صورة محدودة في ذهنه وهي غير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يمكنك أن تتصور ما وراء الفضاء إلا بأنه فضاء، ولا تتصور العدم إلا بصورة في ذهنك وهي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الحالات تدل علي أن العقل يدرك ويجزم، ولكن الذهن يعجز عن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الذهن عاجزاً عن تصور ذات بعض مخلوقات الله تعالي فهو أحري بالعجز عن تصور ذاته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نطقت بكلام جميل يا أخي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بماء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رددت علي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أنت في ردك السابق علي جواز رسم الأنبياء والصحابة،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تفنن أحد الرسامين الشيعة فرسم صورة معبود ابن تيمية، فتي أمرد يجلس علي عرش في السحاب، ويحمل عرشه أوعال ونسر وأسد وثور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أرادها من أتباع ابن تيمية أعطيناه اسم الرسام ليشتريها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جعل الرسام هنا يرسم الله تعالي معبود بن تيمية ويمثله بما ذكرت، إلا أنه تصور ذات الله وصفاته ومثلها بما يراه في الواقع من صفات المخلوقين، ونرد عليه بما سبق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للذهن البشري أن يتصور ذاته حتي مجرد تصور، لأن كل تصور فهو صورة محدودة في ذهنه وهي غير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لا يمكنك أن </w:t>
      </w:r>
    </w:p>
    <w:p>
      <w:pPr>
        <w:pStyle w:val="BookText"/>
        <w:rPr/>
      </w:pPr>
      <w:r>
        <w:rPr>
          <w:rFonts w:ascii="Amiri" w:hAnsi="Amiri" w:eastAsia="Amiri" w:cs="Amiri"/>
          <w:color w:val="111111"/>
          <w:sz w:val="28"/>
          <w:sz w:val="28"/>
          <w:szCs w:val="28"/>
          <w:rtl w:val="true"/>
          <w:lang w:bidi="ar-SA"/>
        </w:rPr>
        <w:t>تتصور ما وراء الفضاء الا بأنه فضاء، ولا تتصور العدم إلا بصورة في ذهنك وهي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الحالات تدل علي أن العقل يدرك ويجزم، ولكن الذهن يعجز عن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الذهن عاجزاً عن تصور ذات بعض مخلوقات الله تعالي فهو أحري بالعجز عن تصور 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تعالي أن يرينا الحق حقاً ويرزقنا اتباعه، ويرينا الباطل باطلاً ويزقنا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يثْبِت لمعبوده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والشبيه، والأين، والأعضاء،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تثبت ذلك أم تنفيه؟</w:t>
      </w:r>
    </w:p>
    <w:p>
      <w:pPr>
        <w:pStyle w:val="BookText"/>
        <w:rPr/>
      </w:pPr>
      <w:r>
        <w:rPr>
          <w:rFonts w:ascii="Amiri" w:hAnsi="Amiri" w:eastAsia="Amiri" w:cs="Amiri"/>
          <w:color w:val="111111"/>
          <w:sz w:val="28"/>
          <w:sz w:val="28"/>
          <w:szCs w:val="28"/>
          <w:rtl w:val="true"/>
          <w:lang w:bidi="ar-SA"/>
        </w:rPr>
        <w:t>وأرجو أن تجيبني عن 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معبودك موجود داخل الزمان والمكان، أم خارجهما؟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 بإمكانك أن تسألنا عن عقيدتنا ما شئت في موضوع مستقل، ولكن في هذا الموضوع نحن نتحدث عن عقيدتك عقيدة الحلول والإحاد، وبالمناسبة هل تعرف الفرق بينهما؟</w:t>
      </w:r>
    </w:p>
    <w:p>
      <w:pPr>
        <w:pStyle w:val="BookText"/>
        <w:rPr/>
      </w:pPr>
      <w:r>
        <w:rPr>
          <w:rFonts w:ascii="Amiri" w:hAnsi="Amiri" w:eastAsia="Amiri" w:cs="Amiri"/>
          <w:color w:val="111111"/>
          <w:sz w:val="28"/>
          <w:sz w:val="28"/>
          <w:szCs w:val="28"/>
          <w:rtl w:val="true"/>
          <w:lang w:bidi="ar-SA"/>
        </w:rPr>
        <w:t>أجبنا علي هذا السؤال يا عاملي، ودعك من الهروب الزئبقي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المكان الذي توجد فيه ذاتك توجد فيه ذات الله، أم لا توجد؟</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وسؤال آخر خفيف لطيف ظريف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أنا وأنت أن الله كان ولا شئ قبله ولا شئ معه، ثم خلق الخلق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كيف الإنصاف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ولكنكم تقولون أن الله في كل مكان، فأين خلق الخلق، وأين وجد الخلق، وأين كان الخلق، إذا كان الله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لبقية 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توافقون العاملي في عقيدة الحلول والإتحاد هذه، أم لا؟</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جميعاً علي نفس عقيدة زنادقة الباطنية والجهمية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جوابي لك في موضوعك الذي فتحته لهذا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حفرت في ذهنك يا مشارك معني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تستعمل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تسألنا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نعتقد بهذه الظرفية التي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فالظرفية في لغتنا العربية يا عربي علي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 في الغرفة، مشارك في الشبكة، مشارك في هَمٍّ 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لحضرتك بعشرين معني، وأنت تريدها تعبيراً عن صلة الله تعالي بمخلوقاته بمعني الظرفية المكانية، مثل حديث عمائكم؟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التهريج علينا قبل أن نجيبك وقبل أن تفهم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في بعض حالاتك تطلب العلم والفهم وتكون هادئاً، لكنك تندم بسرعة وتعود إلي شخصيتك الأخري؟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عندما طلبت مني بيان عقيدتنا بأسلوب التهريج والصراخ، ثم عدتَ إلي الهدوء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واعتذرت عن أسلوبك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وقبِلنا 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تفتأ ترجع إلي هذا الأسلوب؟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لك عدداً وافراً من أحاديث النبي صلي الله عليه وآله، وخطب أمير المؤمنين وسيد الموحدين بعد رسول الله، ومؤسس علم التوحيد في الإسلام، وقد تضمنت فقرات عن نوع وجود الله تعالي في كل مكان، ومباينته لكل مكان ومكين وزمان وزمين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الآن عرفت أن هذا من عقائدنا، وكأنك وجدت حربة مهمة تضرب بها ذات اليمين والشمال، وأعلي وأسفل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لك بعض ما كتبت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في كتابه التوحيد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موسي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النوفلي، عن السكوني، عن أبي عبد الله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رجل وهو رافع بصره إلي السماء يدعو،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بصرك، فإنك لن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رجل رافع يديه إلي السماء وهو يدعو،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من يديك، فإنك لن تناله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إبراهيم، عن أبيه، عن الحسن بن علي، عن اليعقوبي، عن بعض أصحابنا، عن عبد الأعلي مولي آل سام،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يهودياً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سبحت، جاء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جئت أسألك عن ربك، فإن أنت أجبتني عما أسألك عنه، وإلا 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كل مكان، وليس في شئ من المكان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أصف ربي بالكيف والكيف مخلوق، والله لا يوصف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يعلم أنك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بقي حوله حجر ولا غير ذلك إلا تكلَّم بلسان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سبحت إنه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أمراً أبين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العيون بمشاهدة العيان، ولكن تدركه القلوب بحقائق الإيمان، قريب من الأشياء غير ملامس، بعيد منها غير مباين، متكلم لا بروية، مريد لا بهمة، صانع لا بجارحة، لطيف لا يوصف بالخفاء، كبير لا يوصف بالجفاء، بصير لا يوصف بالحاسة، رحيم لا يوصف بالرقة، تعنو الوجوه لعظمته، وتجب القلوب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كتبتُه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العظيم الدقيق يحتاج إلي فهم وتعقُّل، وهل تعرف الفرق بينهما؟</w:t>
      </w:r>
    </w:p>
    <w:p>
      <w:pPr>
        <w:pStyle w:val="BookText"/>
        <w:rPr/>
      </w:pPr>
      <w:r>
        <w:rPr>
          <w:rFonts w:ascii="Amiri" w:hAnsi="Amiri" w:eastAsia="Amiri" w:cs="Amiri"/>
          <w:color w:val="111111"/>
          <w:sz w:val="28"/>
          <w:sz w:val="28"/>
          <w:szCs w:val="28"/>
          <w:rtl w:val="true"/>
          <w:lang w:bidi="ar-SA"/>
        </w:rPr>
        <w:t>وقبل ذلك يحتاج إلي نية و جدّية، فهل تعرف الفرق بينهما؟</w:t>
      </w:r>
    </w:p>
    <w:p>
      <w:pPr>
        <w:pStyle w:val="BookText"/>
        <w:rPr/>
      </w:pPr>
      <w:r>
        <w:rPr>
          <w:rFonts w:ascii="Amiri" w:hAnsi="Amiri" w:eastAsia="Amiri" w:cs="Amiri"/>
          <w:color w:val="111111"/>
          <w:sz w:val="28"/>
          <w:sz w:val="28"/>
          <w:szCs w:val="28"/>
          <w:rtl w:val="true"/>
          <w:lang w:bidi="ar-SA"/>
        </w:rPr>
        <w:t>فاخرج من حالة التهريج إلي الهدوء، لكي تستطيع أن تفهم، إن شاء لك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أصل مصيبتك من فرض الظرفية في صفات الله تعالي كالظرفية في الماديات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يصح في الوجود غير المادي أن تستعمل له الظرفية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الظرفية فيه مجازية، فهي نوع آخر، نوع شمول وجوده وهيمنته تعالي،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لإيصال المعني إلي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روي صاحبك عن ابن عباس أن الجنة لا يوجد منها في الدنيا إلا الأسماء، يعني عندما يقول الله تعالي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يعني ثمراً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أقرب شئ لتوضيحه لكم من محيطكم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المخلوقات يا مشارك، أما في خالقها، فالأمر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تعالي موجود بنوع من الوجود، أقرب تعبير عنه من لغتكم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شرح الظرفية فيما قدمت لك من أحاديث وخطب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 بتنزيهه سبحانه عن صفات المادة وأدواتها، وأنه موجود مهيمن يصح التعبير عنه مجازاً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نعلم كيفية كونه في الكون، لأن ذلك من صفاته التي هي كذاته غير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المصيبة فيكم يا مشارك، حيث فرضتم وجوده تعالي مادياً محدوداً بالأين والأعضاء، وتريدون جعل كيفياته غير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سفينتكم وأذهانكم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تريدون أن تثبتوا للمادة صفات ما فوق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الرفيق كارل ماركس من الإثني عشرية؟ لأنه يقول بنفس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تجب علي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آخر خفيف لطيف ظريف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أنا وأنت أن الله كان ولا شئ قبله ولا شئ معه، ثم خلق الخلق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كيف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تقولون إن الله في كل مكان، فأين خلق الخلق، وأين وجد الخلق، وأين كان الخلق، إذا كان الله في كل مكان؟ والسؤال الذي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يقين أنك لو قرأت جيداً لفَهِمْت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 تعالي ولم يكن معه شئ، لا مكان ولا زمان ولا مخلوق، وقولن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المعني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الخلق في مكان وزمان، فهو داخل فيه لا كشئ في شئ داخل، وخارج عنه لا كشئ من شئ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تصور تصورتَه غير ذلك فقد حددته في مكان وزمان، فإن كنت تعتقد غير هذا فقُلْ، ولا أظنك تفعل، لأنك تبحث فقط عن باب للإشكال علي عقيدتنا، ولا تفهم الحل، وليس عندك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للإفحام وإظهار زيف أفكارك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سلمنا أن تصورنا هذا لله تعالي غلط وزندقة، كما يحلو لك، فما هو التصور الصحيح؟</w:t>
      </w:r>
    </w:p>
    <w:p>
      <w:pPr>
        <w:pStyle w:val="BookText"/>
        <w:rPr/>
      </w:pPr>
      <w:r>
        <w:rPr>
          <w:rFonts w:ascii="Amiri" w:hAnsi="Amiri" w:eastAsia="Amiri" w:cs="Amiri"/>
          <w:color w:val="111111"/>
          <w:sz w:val="28"/>
          <w:sz w:val="28"/>
          <w:szCs w:val="28"/>
          <w:rtl w:val="true"/>
          <w:lang w:bidi="ar-SA"/>
        </w:rPr>
        <w:t>قلْهُ لنا بسطر أو سطرين، ولا تقُص وتلصق من كلام إمامك، الذي هو حروف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وأفكار 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أبلغ من هذا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الرفيق العاملي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أظنك تفهم شيئاً مما ذكرت، المشكلة الأساسية عندكم أنكم تظنون أن هذا الكلام ثابت عن أئمتكم ولذلك تقدسونه، ويشهد الله أن من تدعونه أئمة يبرئون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من عقيدتكم الفاسدة التي زورها عليهم أمثال المفضل والقداح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نثبت أن الله عز وجل فوق الخلق مستوي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عرشه بائن من خلقه، قال تعالي يخافون ربهم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والروح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الله في كل مكان، فلماذا في حادثة الإسراء والمعراج عرج به إلي السماء؟ هل أجد عندك الإجابة؟</w:t>
      </w:r>
    </w:p>
    <w:p>
      <w:pPr>
        <w:pStyle w:val="BookText"/>
        <w:rPr/>
      </w:pPr>
      <w:r>
        <w:rPr>
          <w:rFonts w:ascii="Amiri" w:hAnsi="Amiri" w:eastAsia="Amiri" w:cs="Amiri"/>
          <w:color w:val="111111"/>
          <w:sz w:val="28"/>
          <w:sz w:val="28"/>
          <w:szCs w:val="28"/>
          <w:rtl w:val="true"/>
          <w:lang w:bidi="ar-SA"/>
        </w:rPr>
        <w:t>فكتب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أنك تعتبر أن كل وجود غير جسم، فهو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تخيَّل إمامك لا يمكن إثبات الصفات الإلهية إلا 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فنعتقد أن وجوده سبحانه يستحيل أن يكون جسماً، لأنه سيخضع للزمان والمكان اللذين خلقهما، وفي نفس الوقت فإن وجوده سبحانه أقوي من وجود كل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سيطر علي ذهنك نوع الوجود المادي، فلا تريدون تصور وجود من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عينها مادية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عينها ذهنية الجائع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زائد واحد، كم يساويان؟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ماذا يشبه؟ فيقول الرغيف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تعرف معني النور الحسي، فإذا قيل لك يوجد نور النور، فتقول يعني أنه نور، 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من نوع الشعاع الذي تعرفه، ولكنه نوره الذي منه يتنور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تكاد تصدق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مثل بسيط لمشكلتك الذهنية، ولهذا غضبت عندما قال لك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تعرف معني المادي، ومعني المجرد عن شكل المادة وصفاتها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أرجو أن تتأمل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وتتأمل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ماذا قال عمرو بن عبيد عندما سمع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الصادق المصدوق؟ وهل ستقول مثل قوله؟ لماذا تهربت من بيان عقيدتك، وتفسيرك للآيات في السؤال الخامس؟ لماذا لم تجب علي حديث الاسراء والمعراج؟</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تفرقون بين الذات والصفات؟ ونحن نؤمن أن الله ليس كمثله شئ وهو السميع البصير، ليس مثله شئ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تُفهم الحجر، ولو نطق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وعلي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قست القلوب فلم تمل لهداية تبَّاً لهاتيك القلوب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والديك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تتهرب من الإجابة، يا عاملي؟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العجيب أنك تسمح لنفسك بالإصرار علي أني لم أجِبْك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غرضك من 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الله تعالي إن كان لا يحويه مكان، ولا يخلو منه مكان، فهو موجود في الهواء والجبال وفي لحمنا ودمنا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أجبتك بأن السؤال عن الله تعالي بهذه الطريقة وهذه الصيغة غلط، لأن السؤال يستبطن افتراض أن وجوده عز وجل من نوع وجود الماديات، وأنه خاضع لقوانين الزمان والمكان ولمعني الظرفية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الأساس وبهذا الشرط تسأل عنه، وهذا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الجواب ببيان خطأ صيغة سؤالك، ورفض الجواب الباطل الذي تريد انتزاعه بصيغة سؤالك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وجوابي مأخوذٌ من جواب أمير المؤمنين عليه السلام 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كان الله تعالي؟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أخبرني متي لم يكن، أخبرك متي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سؤالك يا مشارك هو من نوع سؤال شخص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عرفت أنك أسود البشرة من السنغال، فمن أي مدينة منها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أجب أجب أجب، ولا تهرب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شرحت لك بما لا مزيد عليه أن عقيدتنا أن السؤال عن الله تعالي بأي أداة من أدوات الزمان والمكان غلط، إلا أن يكون السؤال بذلك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سؤالك عن المكان الحقيقي والظرفية الحقيقية، يا فاهم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إليك هذه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شخص بالواهمة والخوف من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يعتقد أنها تتصوره حبة حنطة وتريد أن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كلما رأي دجاجة يهرب منها ويصرخ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وعالجه الطبيب وأقنعه بأنه إنسانٌ وليس حبة حنطة، ولا </w:t>
      </w:r>
    </w:p>
    <w:p>
      <w:pPr>
        <w:pStyle w:val="BookText"/>
        <w:rPr/>
      </w:pPr>
      <w:r>
        <w:rPr>
          <w:rFonts w:ascii="Amiri" w:hAnsi="Amiri" w:eastAsia="Amiri" w:cs="Amiri"/>
          <w:color w:val="111111"/>
          <w:sz w:val="28"/>
          <w:sz w:val="28"/>
          <w:szCs w:val="28"/>
          <w:rtl w:val="true"/>
          <w:lang w:bidi="ar-SA"/>
        </w:rPr>
        <w:t>يمكن للدجاجة أن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فاقتنع وشفي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عادت إليه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إلي الطبيب،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أشرح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حضرة الدكتور أنا مقتنع، ولكن الدجاجة غير مقتنعة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تريدني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أقْنِع 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زادك الله من علمه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الأخير كان في الصميم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إذن تنكر الصفات يا شاطر بحجة الزمان والمكان، طالما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لا تطبق عليه مفاهيم الزمان والمكان، أليس هذا تناقضاً يا شاطر؟</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ينكر صفات الله تعالي من المسلمين،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دَعَكُم من هذا السيف الباطل الذي رفعتموه ضد المسلمين، فصرتم تتهمون كل من لم يقل بتجسيمكم بأنه ينفي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وملأتم كتبكم ووسائل إعلامكم بوصف أنفسكم بالمثبتين، ووصف غيركم بالنفاة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ذهن الطفل الصغير يتصور أن ربه موجود مادي، لكي يستطيع بزعمه أن يثبت له الصفات التي يُعلِّمها إياها أبواه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كبر قليلاً 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تعالي مختلف تماماً عن عالم المادة والطبيعة، لأنه سبحانه كان قبلها وأنشأها من عدم، ويكون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تفني وهو يبقي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ما زلتم في ذهن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أثبتوا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أثبتوا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أثبتوا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جسماً في مكان من العالم وله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عقيدة اليهود والتلمود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يَقُلْ ذلك فهو بزعمكم جهمي معطِّل، ينفي صفات رب العالمين ويكفر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انكشف للمسلمين أن تهُمتُكم لهم بالمعطِّلة والجهمية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خشبي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وانفضح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وجميع المنزهين من المسلمين، نثبت له سبحانه كل الصفات الحسنة، وكل ما جاء به رسوله صلي الله عليه وآله، بأعمق من إثباتكم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موضوع الصفات عندنا هو ذاتُه ووجوده الأعلي من المادة، وعندَكم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المادية، التي ابتليتم بالقول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مني صادقةً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لك بالله تعالي أنك في شك من عقيدتك، وأنك متحير في يد الله العضو التي تزعمها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بلا كيف، أم هي بكيف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 ستبقي في دوامة التناقض بين تجسيمك لله تعالي من جهة، وبين نفي الكيف عن أعضائه وبدنه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يهديك الله إليه إن كنت أهلاً، أو تلقاه فتعرف في أي بئر وقوقعة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هذا الكلام العلمي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أنا مستيقن من عقيدتي ولله الحمد، التي تأخذ بما في الكتاب والسنة وكلام السلف الصالح، ولا أشعر فيها بأي تناقض ولله الحمد، وأما أنتم فتناقضاتكم لا تنتهي وتفرقون </w:t>
      </w:r>
    </w:p>
    <w:p>
      <w:pPr>
        <w:pStyle w:val="BookText"/>
        <w:rPr/>
      </w:pPr>
      <w:r>
        <w:rPr>
          <w:rFonts w:ascii="Amiri" w:hAnsi="Amiri" w:eastAsia="Amiri" w:cs="Amiri"/>
          <w:color w:val="111111"/>
          <w:sz w:val="28"/>
          <w:sz w:val="28"/>
          <w:szCs w:val="28"/>
          <w:rtl w:val="true"/>
          <w:lang w:bidi="ar-SA"/>
        </w:rPr>
        <w:t>بين الذات والصفات بلا حجة ولا برهان، وتفرون من التجسيم إلي التعطيل إلي الإلحاد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أن دليلك علي إثبات اليد والأعضاء لله تعالي، هو أنك تحمل ألفاظ آيات الصفات وأحاديثها علي المعني الحقيقي لهذه الأعضاء وترفض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تقول إنها بلا كيف، أم لها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 وما هو دليلك؟</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عسي خيراً يا مشارك؟</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وغاب مشارك ولم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يعرف أن يد معبوده لها كيف، أم هي بلا كيف</w:t>
      </w:r>
      <w:r>
        <w:rPr>
          <w:rFonts w:eastAsia="Amiri" w:cs="Amiri" w:ascii="Amiri" w:hAnsi="Amiri"/>
          <w:color w:val="111111"/>
          <w:sz w:val="28"/>
          <w:szCs w:val="28"/>
          <w:rtl w:val="true"/>
          <w:lang w:bidi="ar-SA"/>
        </w:rPr>
        <w:t xml:space="preserve">!! </w:t>
      </w:r>
      <w:bookmarkStart w:id="316" w:name="pg12244_154672"/>
    </w:p>
    <w:p>
      <w:pPr>
        <w:pStyle w:val="Heading4"/>
        <w:numPr>
          <w:ilvl w:val="3"/>
          <w:numId w:val="1"/>
        </w:numPr>
        <w:rPr/>
      </w:pPr>
      <w:bookmarkStart w:id="317" w:name="__RefHeading___Toc6669451_417432637"/>
      <w:bookmarkStart w:id="318" w:name="_Toc106"/>
      <w:bookmarkEnd w:id="316"/>
      <w:bookmarkEnd w:id="317"/>
      <w:r>
        <w:rPr>
          <w:rtl w:val="true"/>
        </w:rPr>
        <w:t>اصحاب الأذهان المسطحة</w:t>
      </w:r>
      <w:r>
        <w:rPr>
          <w:rtl w:val="true"/>
        </w:rPr>
        <w:t xml:space="preserve">.. </w:t>
      </w:r>
      <w:r>
        <w:rPr>
          <w:rtl w:val="true"/>
        </w:rPr>
        <w:t>يتهمون المسلمين بأنهم ينفون صفات الله تعالي</w:t>
      </w:r>
      <w:bookmarkEnd w:id="318"/>
    </w:p>
    <w:p>
      <w:pPr>
        <w:pStyle w:val="Heading5"/>
        <w:numPr>
          <w:ilvl w:val="4"/>
          <w:numId w:val="1"/>
        </w:numPr>
        <w:rPr/>
      </w:pPr>
      <w:bookmarkStart w:id="319" w:name="__RefHeading___Toc6669453_417432637"/>
      <w:bookmarkStart w:id="320" w:name="_Toc107"/>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والربع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للشيعة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تثبتون هذه الصفات لله تعالي أم تنفونها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تثبتون صفة الحياة والعلم والقدرة لله تعالي، أم تنفونها عنه؟</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علي الباطل فيدمغه فإذا هو زاهق ولكم الويل مما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العاملي،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سؤالك يا أخ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تثبتون صفة الحياة والعلم والقدرة لله تعالي أم تنفونها عنه؟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المسلمين متفقون علي إثبات هذه الصفات له تعالي، ولكن البحث في نوعية الإثبات وتصوره في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فأتباع ابن تيمية يتصورون أن إثباتها يتوقف علي القول بالجسم والأين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وباقي المسلمين نقول لا يتوقف علي ذلك، لأن الأين والكيف من صفات المكان والزمان، وهو تعالي أيَّن الأين وكيَّف الكيف، فوجوده من نوع فوق الطبيعة الخاضعة لقوانين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النبي صلي الله عليه وآله في جواب اليهودي الذي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ربك يحمل العرش أم العرش يحمله، فقال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ربي أن يكون حالاً أو محلاً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التالي، السابعة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حياة وعلم وقدرة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يعني أن من يثبت هذه الصفات لله تعالي مع أنها تثبت للمخلوقين أن يوصف من يثبتها لله تعالي بأنه مشبه ومجسم؟</w:t>
      </w:r>
    </w:p>
    <w:p>
      <w:pPr>
        <w:pStyle w:val="BookText"/>
        <w:rPr/>
      </w:pPr>
      <w:r>
        <w:rPr>
          <w:rFonts w:ascii="Amiri" w:hAnsi="Amiri" w:eastAsia="Amiri" w:cs="Amiri"/>
          <w:color w:val="111111"/>
          <w:sz w:val="28"/>
          <w:sz w:val="28"/>
          <w:szCs w:val="28"/>
          <w:rtl w:val="true"/>
          <w:lang w:bidi="ar-SA"/>
        </w:rPr>
        <w:t>فكتب العاملي،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المخلوقين يتفاوت معناها، فكيف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وتعالي عن ضعف المخلوقين، والخضوع لمكانهم وزمانهم؟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ليس فيها من الدنيا إلا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ففاكهة الرمان فيها نوع من الفاكهة، أقرب اسم في الدنيا لتقريبها إلي أذهانكم هو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وحياته وعلمه وقدرته تعالي هي صفات من نوع وجوده الذي هو فوق المادة، وليست كصفات المخلوقين، وإن صحت عليها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ليقرِّبها سبحانه إلي ذهننا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تعالي ليس كمثله شئ لا في ذاته ولا في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توافق علي هذه الجملة الأخيرة؟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أوافق علي كل ما قلت يا عاملي، وهذا هو ما نقوله في صفات الله تعالي وتتهموننا من أجل ذلك بالتجسيم، ما عدا العبارة التالية فلم أفهم معناها وهي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فوق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 العاشرة مساءً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أننا اتفقنا، وحبذا لو ثَبَتَّ علي هذا الكلام، لأن ابن تيمية يقول شيئاً آخر تماماً</w:t>
      </w:r>
      <w:r>
        <w:rPr>
          <w:rFonts w:eastAsia="Amiri" w:cs="Amiri" w:ascii="Amiri" w:hAnsi="Amiri"/>
          <w:color w:val="111111"/>
          <w:sz w:val="28"/>
          <w:szCs w:val="28"/>
          <w:rtl w:val="true"/>
          <w:lang w:bidi="ar-SA"/>
        </w:rPr>
        <w:t xml:space="preserve">!! </w:t>
      </w:r>
      <w:bookmarkStart w:id="321" w:name="pg12244_154674"/>
    </w:p>
    <w:p>
      <w:pPr>
        <w:pStyle w:val="BookText"/>
        <w:rPr/>
      </w:pPr>
      <w:bookmarkEnd w:id="321"/>
      <w:r>
        <w:rPr>
          <w:rFonts w:ascii="Amiri" w:hAnsi="Amiri" w:eastAsia="Amiri" w:cs="Amiri"/>
          <w:color w:val="111111"/>
          <w:sz w:val="28"/>
          <w:sz w:val="28"/>
          <w:szCs w:val="28"/>
          <w:rtl w:val="true"/>
          <w:lang w:bidi="ar-SA"/>
        </w:rPr>
        <w:t>معني أن الله تعالي فوق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نوع المادة، ولا خاضع لقوانين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لا يخرج كلامه عما أثبته، لكن ربما حمله بعض من لا يفهم كلامه ما لا يحتمل من المعاني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لو ذكرت لنا مثلاً من كلام ابن تيمية مما تراه يناقض ما اتفقنا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العاملي، الحادية عشر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اطلعت علي مناقشاتي السابقة في هذا الموضوع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العربي و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إحدي فقراتها</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6669455_417432637"/>
      <w:bookmarkStart w:id="323" w:name="_Toc108"/>
      <w:bookmarkEnd w:id="322"/>
      <w:r>
        <w:rPr>
          <w:rtl w:val="true"/>
        </w:rPr>
        <w:t>معبود ابن تيمية موجود في مكان معين من الكون</w:t>
      </w:r>
      <w:bookmarkEnd w:id="323"/>
    </w:p>
    <w:p>
      <w:pPr>
        <w:pStyle w:val="BookText"/>
        <w:rPr/>
      </w:pPr>
      <w:r>
        <w:rPr>
          <w:rFonts w:ascii="Amiri" w:hAnsi="Amiri" w:eastAsia="Amiri" w:cs="Amiri"/>
          <w:color w:val="111111"/>
          <w:sz w:val="28"/>
          <w:sz w:val="28"/>
          <w:szCs w:val="28"/>
          <w:rtl w:val="true"/>
          <w:lang w:bidi="ar-SA"/>
        </w:rPr>
        <w:t xml:space="preserve">قال في كتيب الإستقامة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عامة أهل السنة وسلف الأمة وأئمتها لا ينفون عنه الأين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 النصوص الصحيحة لصريحة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سؤالاً وجواباً فقد ثبت في الصحيح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للجارية أين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قال ذلك لغيرها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أبو رزين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ربنا قبل أن خلق السماوات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عماء ما فوقه هواء وما تحته هواء، ثم خلق عرشه علي الماء ومن نفي الأين عنه يحتاج إلي أن يستدل علي انتفاء ذلك بدليل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له العاملي بعض ما تقدم من تصريحات ابن تيمية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الأحاديث الضعيفة وغير المعقولة التي أقام عليها ابن تيمية عقيدته فهي كثيرة، وكلها صححها،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العرش التي تشبه نصوص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يا محب السنة غيض من فيض من تجسيم ابن تيمية، ويكفي في إثبات ذلك عليه تصحيحه لحديث العماء وبناؤه عقيدته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شيخ الإسلام ابن تيمية يؤيد قوله بالدليل، فما تعيب عليه؟</w:t>
      </w:r>
    </w:p>
    <w:p>
      <w:pPr>
        <w:pStyle w:val="BookText"/>
        <w:rPr/>
      </w:pPr>
      <w:r>
        <w:rPr>
          <w:rFonts w:ascii="Amiri" w:hAnsi="Amiri" w:eastAsia="Amiri" w:cs="Amiri"/>
          <w:color w:val="111111"/>
          <w:sz w:val="28"/>
          <w:sz w:val="28"/>
          <w:szCs w:val="28"/>
          <w:rtl w:val="true"/>
          <w:lang w:bidi="ar-SA"/>
        </w:rPr>
        <w:t>ثم إن كنت تري في قوله تجسيماً، فذلك لأنك تظن أن الاتفاق في الإسم يعني الإتفاق في حقيقة الصفة، وهذا يخالف ما اتفقنا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توافق علي أن الله تعالي لا يخضع لشئ من قوانين المكان والزمان، لأنه خالقهما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توافق ابن تيمية علي أنه يوصف بالأين، وبالمكان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جسم، وأنه كان قبل أن يخلق الخلق في عماء فوقه هواء وتحته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أي الغيوم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شبكة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كل ما قاله أحبار اليهود من 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موجود في التوراة المحرفة الفعلية عن الله تعالي وجلوسه علي كرسيه والحيوانات التي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أينٍ وكيفٍ ومكانٍ يتحدث عنه ابن تيمية والأحبار والتوراة، ويجعلون معبودهم فيه؟ </w:t>
      </w:r>
    </w:p>
    <w:p>
      <w:pPr>
        <w:pStyle w:val="BookText"/>
        <w:rPr/>
      </w:pPr>
      <w:r>
        <w:rPr>
          <w:rFonts w:ascii="Amiri" w:hAnsi="Amiri" w:eastAsia="Amiri" w:cs="Amiri"/>
          <w:color w:val="111111"/>
          <w:sz w:val="28"/>
          <w:sz w:val="28"/>
          <w:szCs w:val="28"/>
          <w:rtl w:val="true"/>
          <w:lang w:bidi="ar-SA"/>
        </w:rPr>
        <w:t>هل هما الزمان والمكان المعروفان؟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يوجد مكان وزمان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الذي عندك يا عاملي سببه أنك تقيس صفات الله بصفات البشر، وهذا القياس جري في ذهنك وإن ظننت أنك تنزه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الأين فهذا ثبت به الحديث الصحيح في أكثر من موضع، والله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أأمنتم 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رافعك إلي، والأدلة أكثر من أن تحصر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تيمية فهو لا يحتج بالتوراة المحرفة لكنه يقر ببقايا الوحي التي في التوراه ودليله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القرآن لها فأصل التوراة من الله تعالي، وإن نفيت هذه الصفات فيلزمك نفي القدرة والحياة والعلم، لأن المخلوق له مثل هذه الصفات والذي تظنه تجسيماً في كلام شيخ الإسلام توهم ليس إلا، فبين ألفاظ صفات الله ومعانيها وما يختص بالبشر إشتراك في المعني الكلي، أما الحقيقة فالله منزه عن مشابة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يا أخ محب السنة؟؟</w:t>
      </w:r>
    </w:p>
    <w:p>
      <w:pPr>
        <w:pStyle w:val="BookText"/>
        <w:rPr/>
      </w:pPr>
      <w:r>
        <w:rPr>
          <w:rFonts w:ascii="Amiri" w:hAnsi="Amiri" w:eastAsia="Amiri" w:cs="Amiri"/>
          <w:color w:val="111111"/>
          <w:sz w:val="28"/>
          <w:sz w:val="28"/>
          <w:szCs w:val="28"/>
          <w:rtl w:val="true"/>
          <w:lang w:bidi="ar-SA"/>
        </w:rPr>
        <w:t>يعني أنك تثبت الأين والمكان والزمان والجسم والشبيه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هو منزه عن الخضوع لظروف الزمان والمكان وصفات المخلوقين؟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إنه خالق كل شئ حتي المكان والزمان والمكين والزمين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تثبت له صفة المخلوقين وتقول إنها ضرورية لإثبات صفة الحياة والعلم والقدرة له، وإلا فلا يمكن إثباتها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سألتك عن الأين والمكان والزمان التي يوجد فيها الله تعالي عند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أنها نفس المكان والزمان التي توجد فيها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نفيت ذلك في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تقصد معاني كلماتك فهي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قصدتَ معاني أخري من عالمٍ آخر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إنفِ ظروف المكان والزمان وصفات ما فيهما عنه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لا تظلمه، وحتي لا تقع في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أي حال أنت تودعنا ونودعك لنتفرغ لشئ من عبادة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أرجو وأنت في عبادتك أن تعيد النظر فيما يوجب التشبيه والتجسيم، وتتأمل أكثر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يشْبًهَ خلقه، وعن أن تكون ذاته أو صفاته خاضعة لما تخضع له ذواتهم وصفاتهم، من محدودية المكان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السابق في شبكة الموسوعة الشيعية،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 وبنفس العنوان،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تثبتون صفة الحياة والعلم والقدرة لله تعالي أم تنفونها عنه؟</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موجود في شبكة هجر، وشكراً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ولأي الأمور تدفن ليلاً؟ بضعة المصطفي ويعفي ثراها؟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أننا لا نثبت التجسيم لله كما تقولون وتسمونها صفات، كالإنبطاح والعين واليد والمشي والهرولة واللهاة والشم، وغيرها من أمور التجسيم الذي تضحك منه الثكلي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آل البيت قربه وهوأسمي الحب رتبه</w:t>
      </w:r>
    </w:p>
    <w:p>
      <w:pPr>
        <w:pStyle w:val="BookText"/>
        <w:rPr/>
      </w:pPr>
      <w:r>
        <w:rPr>
          <w:rFonts w:ascii="Amiri" w:hAnsi="Amiri" w:eastAsia="Amiri" w:cs="Amiri"/>
          <w:color w:val="111111"/>
          <w:sz w:val="28"/>
          <w:sz w:val="28"/>
          <w:szCs w:val="28"/>
          <w:rtl w:val="true"/>
          <w:lang w:bidi="ar-SA"/>
        </w:rPr>
        <w:t>والذي يبغضهم لا يسكن الايمان قلبه</w:t>
      </w:r>
    </w:p>
    <w:p>
      <w:pPr>
        <w:pStyle w:val="BookText"/>
        <w:rPr/>
      </w:pPr>
      <w:r>
        <w:rPr>
          <w:rFonts w:ascii="Amiri" w:hAnsi="Amiri" w:eastAsia="Amiri" w:cs="Amiri"/>
          <w:color w:val="111111"/>
          <w:sz w:val="28"/>
          <w:sz w:val="28"/>
          <w:szCs w:val="28"/>
          <w:rtl w:val="true"/>
          <w:lang w:bidi="ar-SA"/>
        </w:rPr>
        <w:t>علمه والنسك رجس عسل في ضرع كلبه</w:t>
      </w:r>
    </w:p>
    <w:p>
      <w:pPr>
        <w:pStyle w:val="BookText"/>
        <w:rPr/>
      </w:pPr>
      <w:r>
        <w:rPr>
          <w:rFonts w:ascii="Amiri" w:hAnsi="Amiri" w:eastAsia="Amiri" w:cs="Amiri"/>
          <w:color w:val="111111"/>
          <w:sz w:val="28"/>
          <w:sz w:val="28"/>
          <w:szCs w:val="28"/>
          <w:rtl w:val="true"/>
          <w:lang w:bidi="ar-SA"/>
        </w:rPr>
        <w:t>لعن الله عدو الآلِ إبليس وحزبه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الصفات التي ننسبها إلي الباري عز وجل هي جميعها عين الذات، فنحن لا نقول بأن هذه الصفات من القدامي، كما قالت بعض 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العقل النظري لا يدرك الكمال المطلق، فيصف لنا الصفات حسب إدراكه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الفلاسفة الصفات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تنتزع من مقام الذات، فهناك صفات ذات تنتزع عند التأمل في الذات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الإرادة، الإختيار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منتزعة من مقام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 مميت، رازق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الصفات هي من عين الذات لا كثرة فيها، وهذه المفاهيم المحدودة انتسبت إلي الله بسبب العقل الإنساني الذي هو عاجز تمام العجز عن إدراك الكمال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تعالي هو مبدأ واحد لا تعدد فيه بأي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يفهمه </w:t>
      </w:r>
    </w:p>
    <w:p>
      <w:pPr>
        <w:pStyle w:val="BookText"/>
        <w:rPr/>
      </w:pPr>
      <w:r>
        <w:rPr>
          <w:rFonts w:ascii="Amiri" w:hAnsi="Amiri" w:eastAsia="Amiri" w:cs="Amiri"/>
          <w:color w:val="111111"/>
          <w:sz w:val="28"/>
          <w:sz w:val="28"/>
          <w:szCs w:val="28"/>
          <w:rtl w:val="true"/>
          <w:lang w:bidi="ar-SA"/>
        </w:rPr>
        <w:t>العقل من الكمال موجود لدي المبدأ الأعلي، ولكن ما يفهمه من الكمال المحدود فهو هناك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سألت مجرد سؤال والإجابة تكون بنعم أو لا، وتبين لي من ردود بعض الزملاء أنهم لا يرغبون بالنقاش العلمي الجاد، بل يميلون إلي تحويل النقاش إلي تبادل اتهامات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واكتفي الاخوة الشيعة بتحويله علي نقاشاتهم لموضوعه في شبكة هجر</w:t>
      </w:r>
      <w:r>
        <w:rPr>
          <w:rFonts w:eastAsia="Amiri" w:cs="Amiri" w:ascii="Amiri" w:hAnsi="Amiri"/>
          <w:color w:val="111111"/>
          <w:sz w:val="28"/>
          <w:szCs w:val="28"/>
          <w:rtl w:val="true"/>
          <w:lang w:bidi="ar-SA"/>
        </w:rPr>
        <w:t xml:space="preserve">. </w:t>
      </w:r>
      <w:bookmarkStart w:id="324" w:name="pg12244_154680"/>
    </w:p>
    <w:p>
      <w:pPr>
        <w:pStyle w:val="Heading5"/>
        <w:numPr>
          <w:ilvl w:val="4"/>
          <w:numId w:val="1"/>
        </w:numPr>
        <w:rPr/>
      </w:pPr>
      <w:bookmarkStart w:id="325" w:name="__RefHeading___Toc6669457_417432637"/>
      <w:bookmarkStart w:id="326" w:name="_Toc109"/>
      <w:bookmarkEnd w:id="324"/>
      <w:bookmarkEnd w:id="325"/>
      <w:r>
        <w:rPr>
          <w:rtl w:val="true"/>
        </w:rPr>
        <w:t>هل يقال لله سيد؟</w:t>
      </w:r>
      <w:bookmarkEnd w:id="326"/>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سؤال للرافضة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يقال لله سيد، مع ذكر الدليل؟</w:t>
      </w:r>
    </w:p>
    <w:p>
      <w:pPr>
        <w:pStyle w:val="BookText"/>
        <w:rPr/>
      </w:pPr>
      <w:r>
        <w:rPr>
          <w:rFonts w:ascii="IRNazanin" w:hAnsi="IRNazanin" w:eastAsia="IRNazanin"/>
          <w:color w:val="111111"/>
          <w:sz w:val="28"/>
          <w:sz w:val="28"/>
          <w:szCs w:val="28"/>
          <w:rtl w:val="true"/>
          <w:lang w:bidi="fa-IR"/>
        </w:rPr>
        <w:t>أسلم تسلم،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العاملي،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للناصبي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مصادرنا في الأدعية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مصادر السنيين علي لسان عمر في قصة بني قريظة عندما طلب منهم النبي صلي الله عليه وآله أن يحضروا سيدهم، 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سيدنا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لأهله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أسلم تسلم،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له العاملي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شعارات الإنسان تدل علي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أسلمنا بالفطرة بالولادة، ثم بالعقل والدليل، ونرجو أن نسلم من عقاب الله تعالي، ونفوز برضاه، لأنا أطعنا رسوله في اتباع أهل بيته، صلي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منك ومن أمثالك يا 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يهمنا أن نسلم، أو لا نسلم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وينك يالسليل؟ افتقدناك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لينك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 الموضوع لمخالفته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العامة</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معجباً بثقافة اليهود، وكان يحضر دروسهم كل 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علاقات حسنة مع يهود بني قريظة، وقد عرَّبوا التوراة وأعطوه إياها ليعرضها علي النبي صلي الله عليه وآله ليعترف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حاصر النبي صلي الله عليه وآله حصون بني قريظة أياماً، وجاؤوه للمفاوضة والنزول علي حكمه سألهم عن سيدهم الذي يمثلهم لأنهم حلفاؤه، وهو سعد بن عبادة، وقد أراد النبي اعترافاً منهم بأن سعداً يمثلهم ليحضره ويحكم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جريحاً في المدينة، وكان رأيه فيهم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 عمر،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ترضوا بسعد وقولوا سيدنا الله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الحيلة لم تنطلِ علي النبي صلي الله عليه وآله ولم يقبل منهم إلا حليفهم الرسمي، وأرسل في إحضار سعد، وحكم فيهم بقتل المقاتلة وسبي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الوحي مصدقاً لحكمه</w:t>
      </w:r>
      <w:r>
        <w:rPr>
          <w:rFonts w:eastAsia="Amiri" w:cs="Amiri" w:ascii="Amiri" w:hAnsi="Amiri"/>
          <w:color w:val="111111"/>
          <w:sz w:val="28"/>
          <w:szCs w:val="28"/>
          <w:rtl w:val="true"/>
          <w:lang w:bidi="ar-SA"/>
        </w:rPr>
        <w:t xml:space="preserve">!! </w:t>
      </w:r>
      <w:bookmarkStart w:id="327" w:name="pg12244_154682"/>
    </w:p>
    <w:p>
      <w:pPr>
        <w:pStyle w:val="Heading4"/>
        <w:numPr>
          <w:ilvl w:val="3"/>
          <w:numId w:val="1"/>
        </w:numPr>
        <w:rPr/>
      </w:pPr>
      <w:bookmarkStart w:id="328" w:name="__RefHeading___Toc6669459_417432637"/>
      <w:bookmarkStart w:id="329" w:name="_Toc110"/>
      <w:bookmarkEnd w:id="327"/>
      <w:bookmarkEnd w:id="328"/>
      <w:r>
        <w:rPr>
          <w:rtl w:val="true"/>
        </w:rPr>
        <w:t>تفسير قوله تعالي</w:t>
      </w:r>
      <w:r>
        <w:rPr>
          <w:rtl w:val="true"/>
        </w:rPr>
        <w:t xml:space="preserve">: </w:t>
      </w:r>
      <w:r>
        <w:rPr>
          <w:rtl w:val="true"/>
        </w:rPr>
        <w:t>إلا وحيا أو من وراء حجاب</w:t>
      </w:r>
      <w:bookmarkEnd w:id="329"/>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أجيبوا علي السؤال وفق عقيدتكم في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تدل الآية علي ما تريده من تجسيم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فالحجاب الذي يكلم الله الرسل من ورائه ليس حجاب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حجاب نوره الذي لا يستطيع أن يتحمله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وأقصي ما استطاع بشر أن يصل إليه ويتحمله هو ما وصل إليه نبينا صلي الله عليه وآله، وهو قاب قوسين أو أدني من مركز الحجب النورانية، ولم يرَ ربه كما زعمتم، بل رأي من آيات ربه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عائشة أم المؤمنين حجةٌ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حكمت بكفر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والحقائق العظمي فوق قدرة أذهاننا يا مشارك، فلا تقسْها علي الأمور المادية التي تعرفها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تقِسْ ربك علي الأجسام المادية الخاضعة للزمان والمكان، فتضل ضلالاً بعيداً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من بعد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العاملي الألمعي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دعك من كذبك وافتراءاتك علي عقيدتنا فما عرفت منك إلا الكذب والتدليس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لك عقيدة توقن بها من غير شك فأجبني، ولا تخلط عقيدتك بالكذب علي عقيدتنا وتتهرب كعادتك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السؤال قائماً علي ذات الله يا عاملي، وما معها من نور، هل كلاهما من وراء حجاب، أم فقط نور الله هو من وراء حجاب؟ رجاء لا تتهرب كعادتك بالإفتراء علي عقيدتنا وأجبني عن عقيدتكم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نقول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يلقي عليه المعلومات الموحي بها بأسلوب نعرف إجماله ولا نعرف حقيقته، كما كان يوحي إلي نبينا محمد 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حجاب لنور تجليه للمخلوق، الذي لا يتحمله ملك ولا بشر، فيخلق الله تعالي بينه وبين الرسول حجاباً، فيفهم عن الله ويعرف ما يريد تفهيمه له وتكليفه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يكون حجاباً لذاته تعالي، لأن الحجاب والمحجوب مخلوقان خاضعان لقوانين الزمان والمكان، والمحجوب بهما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تلاحظ ما حدث للسبعين رجلاً من بني إسرائيل عندما تجلي الله للجبل فماتوا، أما موسي فصعق، ربما لأن درجة تحمله أقوي منهم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يرسل رسولاً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صورة بشر فيكلم رسوله، كما ورد عن مجئ جبرئيل لنبينا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تفسيرنا، فما هو تفسيرك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w:t>
      </w:r>
    </w:p>
    <w:p>
      <w:pPr>
        <w:pStyle w:val="BookText"/>
        <w:rPr/>
      </w:pPr>
      <w:r>
        <w:rPr>
          <w:rFonts w:ascii="IRNazanin" w:hAnsi="IRNazanin" w:eastAsia="IRNazanin"/>
          <w:color w:val="111111"/>
          <w:sz w:val="28"/>
          <w:sz w:val="28"/>
          <w:szCs w:val="28"/>
          <w:rtl w:val="true"/>
          <w:lang w:bidi="fa-IR"/>
        </w:rPr>
        <w:t>فأرنا من هو العاجز، والمتخبط؟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وعشرين دقيقة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عاجز ومتخبط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لنحاول هذه المرة ألا نتكلم علي بعضنا يا عاملي، وسأبدأ من الآن إن شاء الله، جميل منك، أنك لم تتكلم عن مذهبنا هذه المرة، وإنما سألتني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رأيي الشخصي فإني أفضل أن تجيب علي أسئلتي المتعلقة بهذا الموضوع وبإمكانك أن تفتح لي موضوعاً مستقلاً لو أحببت لأجيبك فيه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يا 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تجلي الله للجبل فماتوا، أما موسي فصعق، لأن درجة تحمله أقوي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التجلي هنا؟</w:t>
      </w:r>
    </w:p>
    <w:p>
      <w:pPr>
        <w:pStyle w:val="BookText"/>
        <w:rPr/>
      </w:pPr>
      <w:r>
        <w:rPr>
          <w:rFonts w:ascii="Amiri" w:hAnsi="Amiri" w:eastAsia="Amiri" w:cs="Amiri"/>
          <w:color w:val="111111"/>
          <w:sz w:val="28"/>
          <w:sz w:val="28"/>
          <w:szCs w:val="28"/>
          <w:rtl w:val="true"/>
          <w:lang w:bidi="ar-SA"/>
        </w:rPr>
        <w:t>هل من الممكن أن تزيد المسألة تفصيلاً وإيضاحاً، بخصوص الذات والحجاب والنور لكي أستطيع مناقشتك فيها بشكل أكبر؟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لنا يا مشارك أيهما أعظم الله عز وجل أم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الروح قل الروح من أمر ربي وما أوتيتم من العلم إلا قليلاً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لا تستطيع أن تري روحك، فكيف تريد أن تري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والنصف من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معبود الجماعة هو معبود التوراة؟</w:t>
      </w:r>
    </w:p>
    <w:p>
      <w:pPr>
        <w:pStyle w:val="BookText"/>
        <w:rPr/>
      </w:pPr>
      <w:r>
        <w:rPr>
          <w:rFonts w:ascii="Amiri" w:hAnsi="Amiri" w:eastAsia="Amiri" w:cs="Amiri"/>
          <w:color w:val="111111"/>
          <w:sz w:val="28"/>
          <w:sz w:val="28"/>
          <w:szCs w:val="28"/>
          <w:rtl w:val="true"/>
          <w:lang w:bidi="ar-SA"/>
        </w:rPr>
        <w:t>وهو جسم يري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صغَّر قدرَ ربِّه ولم يقدِّر الله تعالي حقَّ قدره، فجعله خاضعاً لقوانين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لكبر جثته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عليه أن يدعي أن يحيط بعلم الروح الذي هو من أمر الله، بل ويدعي أنه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سأجيبك عن أسئلتك عن مذهبنا إن شاء الله، ولا أريد أن أسألك عن مذهبك، لأني أعرف جوابك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سرعان ما ينتهي بالمكابرة والسب والشتم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معني تجلي الله تعالي لنبيه موسي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يخلق في المكان الذي يريده نوراً وجواًّ خاصاًّ، من شأنه أن يرفع مستوي الإيمان والشعور بالله تعالي من مستوي العلم العقلي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العقلي والذهني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 بالله تعالي عن طريق الحس بظروف التجلي التي خلقها وليس الحس بذاته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 ذلك روايات أهل البيت عليهم السلام، وأن أي تفسير للتجلي بما يوجب التجسيم يعني إخضاع الله تعالي لقانون محدودية مخلوقاته في مكان وزمان، وهو مستحيل لأنه تعالي ليس كمثله شئ</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أن تلاحظ الكاف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عليه من آية التجلي أيضاً، فقد نفي سبحانه إمكان رؤية موسي له، ثم أخبره أنك لا تتحمل رؤية نور أخلقه وأتجلي به، فكيف يتخيل قومك اللجوجون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خيرةُ صحابتِك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يمكنهم رؤيتي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التفسير التفصيلي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بداية ردك فقط الذي تفتري فيه علينا كعادتك أيها الرافضي، ولم أكمل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أطالبك بألا تعلق علي مواضيعي بعد ذلك مثلي مثل المقدام، وأرجوا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تعلق علي مواضيعي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ينبغي لك أن تسألني عن إثبات ما قلته عن تجسيم إمامك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أن أثبته من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عندك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فاغضب علي إمامك الذي قبِلَ كل تجسيم التوراة ماعدا عزير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طلبك وطلب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أجيب علي تهمكم وشبهاتكم لأهل البيت ومذهبهم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فتقديره يعود لي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الله أني أعرف تكليفي الشرعي والأخلاقي، ولا أحتاج إلي أن يأمرني أو ينهاني مقدام ولا محجام</w:t>
      </w:r>
      <w:r>
        <w:rPr>
          <w:rFonts w:eastAsia="Amiri" w:cs="Amiri" w:ascii="Amiri" w:hAnsi="Amiri"/>
          <w:color w:val="111111"/>
          <w:sz w:val="28"/>
          <w:szCs w:val="28"/>
          <w:rtl w:val="true"/>
          <w:lang w:bidi="ar-SA"/>
        </w:rPr>
        <w:t xml:space="preserve">!! </w:t>
      </w:r>
      <w:bookmarkStart w:id="330" w:name="pg12244_154687"/>
    </w:p>
    <w:p>
      <w:pPr>
        <w:pStyle w:val="Heading4"/>
        <w:numPr>
          <w:ilvl w:val="3"/>
          <w:numId w:val="1"/>
        </w:numPr>
        <w:rPr/>
      </w:pPr>
      <w:bookmarkStart w:id="331" w:name="__RefHeading___Toc6669461_417432637"/>
      <w:bookmarkStart w:id="332" w:name="_Toc111"/>
      <w:bookmarkEnd w:id="330"/>
      <w:bookmarkEnd w:id="331"/>
      <w:r>
        <w:rPr>
          <w:rtl w:val="true"/>
        </w:rPr>
        <w:t>معبودهم</w:t>
      </w:r>
      <w:r>
        <w:rPr>
          <w:rtl w:val="true"/>
        </w:rPr>
        <w:t xml:space="preserve">.. </w:t>
      </w:r>
      <w:r>
        <w:rPr>
          <w:rtl w:val="true"/>
        </w:rPr>
        <w:t>جسم ينزل و يصعد</w:t>
      </w:r>
      <w:r>
        <w:rPr>
          <w:rtl w:val="true"/>
        </w:rPr>
        <w:t xml:space="preserve">!! </w:t>
      </w:r>
      <w:r>
        <w:rPr>
          <w:rtl w:val="true"/>
        </w:rPr>
        <w:t>و بقية صفاته</w:t>
      </w:r>
      <w:r>
        <w:rPr>
          <w:rtl w:val="true"/>
        </w:rPr>
        <w:t>..</w:t>
      </w:r>
      <w:bookmarkEnd w:id="332"/>
    </w:p>
    <w:p>
      <w:pPr>
        <w:pStyle w:val="BookText"/>
        <w:rPr/>
      </w:pPr>
      <w:r>
        <w:rPr>
          <w:rFonts w:ascii="Amiri" w:hAnsi="Amiri" w:eastAsia="Amiri" w:cs="Amiri"/>
          <w:color w:val="111111"/>
          <w:sz w:val="28"/>
          <w:sz w:val="28"/>
          <w:szCs w:val="28"/>
          <w:rtl w:val="true"/>
          <w:lang w:bidi="ar-SA"/>
        </w:rPr>
        <w:t xml:space="preserve">كتب العاملي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أقنعنا أولاً بمعبودك، ثم بعصمة نبيك، ثم ادعنا إلي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أتعجب من أتباع ابن تيمية، وهم بمعني من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يصرون علي أن معبودهم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بالنص والحروف والثلاثة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له شبيه هو آدم وطوله ستون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موجود في مكان من الكون محدد يشار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دائماً ينزل ويصعد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يصح السؤال عنه بأدوات الزمان والمكان التي يسأل به عن المخلوق ضمن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ومتي كان؟ وكم حجمه؟</w:t>
      </w:r>
    </w:p>
    <w:p>
      <w:pPr>
        <w:pStyle w:val="BookText"/>
        <w:rPr/>
      </w:pPr>
      <w:r>
        <w:rPr>
          <w:rFonts w:ascii="Amiri" w:hAnsi="Amiri" w:eastAsia="Amiri" w:cs="Amiri"/>
          <w:color w:val="111111"/>
          <w:sz w:val="28"/>
          <w:sz w:val="28"/>
          <w:szCs w:val="28"/>
          <w:rtl w:val="true"/>
          <w:lang w:bidi="ar-SA"/>
        </w:rPr>
        <w:t xml:space="preserve">وأنه كان قبل خلق جميع الخلق راكباً علي غيوم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 هواء وفوقه هواء، وهذه الأشياء كانت معه قبل خلق الخلق، أو كانت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ما كان قبل الخلق عندهم أربعة، لا ثلاثة، فهم أهل تربيع لا 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يصرون علي أن نبيهم أخطأ أخطاءً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يلعن ويسب من لا يستحق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يخطئ حتي في تبليغ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يبلغ حكماً من عنده لم ينزله الله عليه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يأمره الله بأمر في آية من القرآن فيخالفه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قيض الله له شخصاً ربانياً عاقلاً، فكان يصحح له أخطاءه، ويوجهه إلي الخط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كان النبي يناقشه ولا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الآيات تنزل مؤيدة لرأي ذلك الشخص، ومؤنبة للنبي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الذين لم يعالجوا مصيباتهم وبلاواهم في صفات معبودهم، ولا في صفات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يحق لهم أن ينصحوا المسلمين ويقولوا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كذا، ولا تقولوا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فيه شرك، وهذا فيه مخالفة لسنة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التيميون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أولاً عقيدتكم بالله تعالي ورسوله، وأقنعونا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ابحثوا في الإمامة والعبادة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قبل ذلك، فلا يمكن لمسلم أن يقبل شيئاً ولا يرجو خيراً، ممن يعبد جسماً، ويخطِّئ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الإفتراء والكذب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رأيك يا مراقب الساحة فيمن يصفنا 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خمسة أسئلة، ولم تستطع حتي الآن الإجابة علي السؤال الخامس الذي مر عليه أكثر من خمسة عشر يوماً، فلماذا التهرب، دعنا نكمل هناك، وستري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أنت قد انقطعت بك الحجة هناك، فدع الحجة تنقطع بغيرك في موضوع آخر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بمعني من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وجعلتها بين قوسين، فلماذا جردتها من القيدين، وحملتها إلي المراقب؟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وأنتم يا مشارك نروي 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أصغي إلي عالم فقد عبده، فإن كان ينطق عن الله تعالي فقد عبد الله، وإلا فقد عبده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وأنتم نروي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عبدوهم، ولو أنهم دعوهم إلي عبادتهم لما أطاعوهم، ولكنهم حللوا لهم حراماً، وحرموا عليهم حلالاً فأطاعوهم، فعبدوهم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فأرجو أيها العالم المحدث، ولعلك تملك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تلتفت إلي ما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هذا هو الشئ الوحيد الذي وجدتَه في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تكمل جواب أسئلة العقيدة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 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الفائدة من إجاباتي لك يا مشارك، وأنت ما زلت مؤمناً بحديث العماء وعاجزاً عن الجواب عنه، لأنه يثبت ثلاثة شركاء لله تعالي معه، وربما قبله، والعياذ بالله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أنت وإمامك ابن تيمية تزعمان أن معبودكما جسمٌ موجودٌ في مكان وزمان، وتصرَّان علي ذلك رغم كل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وتسخران من المسلمين لأنهم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منه مكان ولا يحويه مكان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إنك لم تجبني ولا غيري علي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بالهروب والتحايل والتهمة والصياح والسب، الذي يبدو أنك تركته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أوفِنا شيئاً من قرضنا عليك، حتي نسلِّفك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أن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علي أسئلتي وأنا سوف أجيبك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العاملي في شبكة أنا العربي،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مع مشارك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الله هل هي عنده بلا كيف، أم لها كيف لا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 ما عندك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 هذه، أو 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العاملي،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وافقت علي صيغة النقاش في موضوع منع النبي صلي الله عليه وآله من كتابة وصيته، نبدأ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وامتد تهرب مشارك شهوراً من بحث موضوع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ببحثه مع العاملي في شبكة الموسوعة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إفحامه انسحب ولم يكمله</w:t>
      </w:r>
      <w:r>
        <w:rPr>
          <w:rFonts w:eastAsia="Amiri" w:cs="Amiri" w:ascii="Amiri" w:hAnsi="Amiri"/>
          <w:color w:val="111111"/>
          <w:sz w:val="28"/>
          <w:szCs w:val="28"/>
          <w:rtl w:val="true"/>
          <w:lang w:bidi="ar-SA"/>
        </w:rPr>
        <w:t xml:space="preserve">! </w:t>
      </w:r>
      <w:bookmarkStart w:id="333" w:name="pg12244_154691"/>
    </w:p>
    <w:p>
      <w:pPr>
        <w:pStyle w:val="Heading4"/>
        <w:numPr>
          <w:ilvl w:val="3"/>
          <w:numId w:val="1"/>
        </w:numPr>
        <w:rPr/>
      </w:pPr>
      <w:bookmarkStart w:id="334" w:name="__RefHeading___Toc6669463_417432637"/>
      <w:bookmarkStart w:id="335" w:name="_Toc112"/>
      <w:bookmarkEnd w:id="333"/>
      <w:bookmarkEnd w:id="334"/>
      <w:r>
        <w:rPr>
          <w:rtl w:val="true"/>
        </w:rPr>
        <w:t>المجسمون الحشويون</w:t>
      </w:r>
      <w:r>
        <w:rPr>
          <w:rtl w:val="true"/>
        </w:rPr>
        <w:t xml:space="preserve">.. </w:t>
      </w:r>
      <w:r>
        <w:rPr>
          <w:rtl w:val="true"/>
        </w:rPr>
        <w:t>فقدوا أعصابهم</w:t>
      </w:r>
      <w:bookmarkEnd w:id="335"/>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فيكم أيها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فالوهابية فقدوا السيطرة علي أعصابهم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أحيي الأخوة الشيعة الكرام علي ردودهم العلمية الموثقة علي الوهابية، وكما قلت لكم سابقاً أنهم أصبحوا يحاربون مذهب أهل البيت من خلال عناوين المواضيع التي يطرحونها فمواضيعهم لا تحوي سوي السب والشتم والتجريح بالكلام والإتهام بالزندقة واليهودية والكفر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فقد القوم أعصابهم فأخذوا يأتون بمواضيع قد كتبوها ونشروها في ساحات ومواقع مختلفة وأكثر من مرة يأتون لينشرونها هنا، وعملية القص واللصق عند القوم مستمرة، وأعصابهم وصلت درجة الحرارة فيها إلي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قريبة إلي درجة الغليان، وطبعاً هذا الأسلوب هو أسلوب العاجز الذّي يعجز عن مقارعة الحجة بالحجة والبرهان بالبرهان والدليل بالدليل فيلجأ إلي السب والشتم والفوضي والتضليل والتحايل إلي ما هنالك، ومن يفحَم منهم يغالط ويعد بالرد ثم يهرب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أشفق عليك أيها الرافضي الصغير؟ لم تجد موضوعاً تكتبه إلا هذا؟ هذه والله الهزيمة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وظافر الله من جهودك الميمونة والحقيقة أنك هنا تعظ أولئك الذين ما أحسنوا إلا الرمي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والاتهام بالكذب والوضع، ولكن علنا نجد متسعاً من الوقت نسبر فيه الصحاح وغيرها سبر مغوار عنيف، ونعرض ما هناك مما يخيف والله الهادي إلي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تجيب علي هذه الأسئلة أيها التلميذ الحصيف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لنا يا عاملي هذا الكلام في عقيدتك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يعلم تلاميذه الدفاع عن التوحيد توحيد الصدوق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أصحابنا، عن محمد 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أخبرني عن الله عز وجل شئ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الله عز وجل نفسه شيئاً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شئ أكبر شهادة، قل الله شهيد بيني وبينكم،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شئ لا كالأشياء، إذ في نفي الشيئية عنه إبطاله ونفيه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وتشبيه، وإثبات بغير تشبيه، فمذهب النفي لا يجوز، ومذهب التشبيه لا يجوز، لأن الله تبارك وتعالي لا يشبهه شئ، والسبيل في 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بلا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هو منهجنا منهج أهل السنة والجماعة؟</w:t>
      </w:r>
    </w:p>
    <w:p>
      <w:pPr>
        <w:pStyle w:val="BookText"/>
        <w:rPr/>
      </w:pPr>
      <w:r>
        <w:rPr>
          <w:rFonts w:ascii="Amiri" w:hAnsi="Amiri" w:eastAsia="Amiri" w:cs="Amiri"/>
          <w:color w:val="111111"/>
          <w:sz w:val="28"/>
          <w:sz w:val="28"/>
          <w:szCs w:val="28"/>
          <w:rtl w:val="true"/>
          <w:lang w:bidi="ar-SA"/>
        </w:rPr>
        <w:t>أليس هذا هو عقيدتي التي ذكرتها 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الفرقة الناجية أهل السنة والجماعة يؤمنون بذلك، كما يؤمنون بما أخبر الله به في كتابه العزيز من غير تحريف ولا تعطيل ومن غير تكييف ولا تمثيل بل </w:t>
      </w:r>
    </w:p>
    <w:p>
      <w:pPr>
        <w:pStyle w:val="BookText"/>
        <w:rPr/>
      </w:pPr>
      <w:r>
        <w:rPr>
          <w:rFonts w:ascii="Amiri" w:hAnsi="Amiri" w:eastAsia="Amiri" w:cs="Amiri"/>
          <w:color w:val="111111"/>
          <w:sz w:val="28"/>
          <w:sz w:val="28"/>
          <w:szCs w:val="28"/>
          <w:rtl w:val="true"/>
          <w:lang w:bidi="ar-SA"/>
        </w:rPr>
        <w:t>هم الوسط في فرقة الأمة كما أن الأمة هي الوسط في الأمم فهم وسط في باب صفات الله سبحانه وتعالي بين أهل التعطيل الجهمية وأهل التمثيل المشبهة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تجد فرقاً بين الكلامين؟؟؟</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يتناقض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أذكر لك مثالاً علي ما ورد في عقيدتك من 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الرضا عليه السلام يعلم تلاميذه الدفاع عن التوحيد توحيد الصدوق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أصحابنا، عن محمد 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قيل لك أخبرني عن الله عز وجل شئ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الله عز وجل نفسه شيئاً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شئ أكبر شهادة قل الله شهيد بيني وبينكم،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شئ لا كالأشياء، إذ في نفي الشيئية عنه إبطاله ونفيه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وتشبيه، وإثبات بغير تشبيه، فمذهب النفي لا يجوز، ومذهب التشبيه لا يجوز، لأن الله تبارك وتعالي لا يشبهه شئ، والسبيل في 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بلا تشبيه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المأمون لما أراد أن يستعمل الرضا علي هذا الأمر جمع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أستعمل الرضا علي هذا الأمر من بعدي، فحسده بنو هاشم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رجلاً جاهلاً ليس له بصر بتدبير الخلافة، فابعث إليه رجلاً يأتنا فتري من جهله ما يستدل به عليه، فبعث إليه فأتاه فقال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اصعد المنبر وانصب لنا علماً نعبد الله عليه، فصعد المنبر، فقعد ملياً لا يتكلم مطرقاً، ثم انتفض انتفاضة واستوي قائماً، وحمد الله وأثني عليه وصلي </w:t>
      </w:r>
    </w:p>
    <w:p>
      <w:pPr>
        <w:pStyle w:val="BookText"/>
        <w:rPr/>
      </w:pPr>
      <w:r>
        <w:rPr>
          <w:rFonts w:ascii="Amiri" w:hAnsi="Amiri" w:eastAsia="Amiri" w:cs="Amiri"/>
          <w:color w:val="111111"/>
          <w:sz w:val="28"/>
          <w:sz w:val="28"/>
          <w:szCs w:val="28"/>
          <w:rtl w:val="true"/>
          <w:lang w:bidi="ar-SA"/>
        </w:rPr>
        <w:t>علي نبيه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معرفته، وأصل معرفة الله توحيده، ونظام توحيد الله نفي الصفات عنه، لشهادة العقول أن كل موصوف مخلوق، وشهادة كل مخلوق أن له خالقاً ليس بصفة ولا موصوف، وشهادة كل صفة وموصوف بالإقتران، وشهادة الإقتران بالحدث، وشهادة الحدث بالإمتناع من الأزل الممتنع من الحدث، فليس الله عرف من عرف بالتشبيه ذاته، ولا إياه وحد من اكتنهه، ولا حقيقته أصاب من مثله، ولا به صدق من نهاه، ولا صمد صمده من أشار إليه، ولا إياه عني من شبّهه، ولا له تذلل من بعّضه، ولا إياه أراد من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نصدق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فمذهب النفي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ونظام توحيد الله نفي الصفات عنه، أليس بين القولين تناقضاً؟؟؟؟</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نثبت علو الله علي خلقه، وإذا سئلنا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أي في العلو فوق السموات السبع، ونستدل علي ذلك بآيات وأحاديث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وسأذكر لك بعض الآيات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عيسي إني متوفيك ورافعك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ياهامان ابن لي صرحاً لعلي أبلغ الأسباب أسباب السموات فأطلع إلي إله موسي وإني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أأمنتم من في السماء أن يخسف بكم الأرض فإذا هي تمور أم أمنتم من في السماء أن يرسل عليكم حاصباً فستعلمون كيف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هي عقيدتكم، وكيف تفسرون هذه الآيات، وسنري من يتهرب؟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وجعلك من المتصدين لإشكالات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أنت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أستغرب منك يا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العاملي لم يجبك في موضوعك، بالله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وكأنك لم تطرح هذه الأسئلة في موضوع عقائد المجسمين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أعتقد أن حقاًّ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القص واللزق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ودقيقة 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 يجب عليها العاملي بعد يا باشا، ولا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التلميذ يجرب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لست باشا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وأتمني ان تلتزم بالقوانين التي وضعتها أنت في موضوعك إلي الجميع، والتي قلت فيه لا داعي للتنابز بالألقاب وغيرها، وأعتقد أنني لم أسيء إليك حتي الآن ولم ولن أنبزك بأي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العموم بالنسبة للموضوع، فلك الحق في أن تطرحه لأي شخص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حسناً، ومتي سترد علي يا عربي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العقيدة التي ذكرها الإمام الرضا عليه السلام ضمن كلامه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لا تشبيه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عقيدة الشيعة أتباع مذهب أهل البيت عليهم السلام وعقيدة أئمتهم وهي العقيدة الصحيحة في الله سبحانه وتعالي، أمّا عقيدتك يا مشارك فهي عقيدة التجسيم والتشبيه، وأنت تقر بها في كلامك أعلاه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سبحانه وتعالي فوق في أعلي السماوات، إذاً فهو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أنت جعلت الله محتاجاً للمكان الذي هو فيه، والله غني مطلق غير محتاج لا يحده مكان ولا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عن قولك أن هناك تناقض في كلام الرضا عليه السلام،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 حاطب بليل لا تعي ما يقال ولا تدري ما تقول، لم تفهم كلام الإمام الرضا عليه السلام وما يعنيه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فمذهب النفي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يعني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ونظام توحيد الله نفي الصفات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سلام الله عليه يعني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النفي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لا يجوز نفي الشيئية عن الله سبحانه وتعالي بمعني أننا نقول عن الله أنه لا شئ وهو واضح من قوله سلام الله عليه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نفي الشيئية عنه إبطاله ونفيه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توحيد الله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أن من توحيد الله سبحانه وتعالي أن لا نقول أن صفاته زائدة علي ذاته بل صفاته هي عين ذاته لأنه لو كانت هذه الصفات زائدة علي الذات لاحتاجت الذات إلي هذه الصفة، والله غير محتاج فلا بد إذاً من أن تكون صفاته غير زائدة علي ذاته بل عينها، وهو نفس المعني الذي يريده الإمام علي عليه السلام في قوله في خطبة 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w:t>
      </w:r>
    </w:p>
    <w:p>
      <w:pPr>
        <w:pStyle w:val="BookText"/>
        <w:rPr/>
      </w:pPr>
      <w:r>
        <w:rPr>
          <w:rFonts w:ascii="Amiri" w:hAnsi="Amiri" w:eastAsia="Amiri" w:cs="Amiri"/>
          <w:color w:val="111111"/>
          <w:sz w:val="28"/>
          <w:sz w:val="28"/>
          <w:szCs w:val="28"/>
          <w:rtl w:val="true"/>
          <w:lang w:bidi="ar-SA"/>
        </w:rPr>
        <w:t>أشار إليه ومن أشار إليه فقد حدّه ومن حدّه فقد عدّه ومن قال فيما فقد ضمّنه ومن قال علام فقد أخلي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الأخير أنا مشفق عليك يا مشارك فما أتيت من باب تريد أن تدخل منه في التشهير بمذهب أهل البيت وشيعة آل محمد صلي الله عليه وآله وسلّم إلاّ رددناك منه خايباً، أما آن لك الإنصياع إلي الحق وترك المكابرة فها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حقنا أبلج وباطلك لجج وقذفنا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باطلك – بالحق فزهق باطلك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والدقيقة الخامسة والثلاثين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أكمل أيها التلميذ النجيب، ودع القوم يطلعون علي بضاعتكم في العقيدة والتفسير إن كنتم ممن يفسرون القرآن، فهيا فسر لنا المقصود من الآيات التي ذكرتها لك ودعك من التهرب واللف والدوران، لتعلم أن الحق أبلج والباطل لجلج بإذن الله، هيا، طالما أنك بدأت فأكمل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لهم بضاعة في التفسير إلا اتباع الظن وما تهوي الأنفس، وانظر مثلاً إلي قول السيد عبد الحميد المهاجري وهو يحدث الجهلة من أتباعه حول تفسير قوله تعالي في قصة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المقصود بالذبح هنا الإمام الحسين، وليس فداء لإبراهيم بل للإسلام والقرآن، ويبرر قوله بان الكبش لا يسمي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إلي هذا الإفتراء الذي أتمني من التلميذ لو بين لنا موقفه من قول المهاجري هذا فهو مدافع عن الحقيقة فهل هذه حقيقتكم وعقيدتكم، وهل قال به آل البيت، أم هو مجرد افتراء من هذا الرجل ولا يمثل قول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أليس هذا يعد من التحريف لكلام الله، فليس التحريف مجرد التحريف اللفظي فحسب بل أن التأويل جزء من التحريف بل هو أشنع منه لأنه تحريف لحقيقة الكلام مع بقاء اللفظ وهو التأويل المذموم الذي حذر منه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الذي ولجت منه جميع فرق أهل الأهواء وعلي رأسهم الرافضة لهدم الإسلام ومصادمة النصوص أو رد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 ثم تف لمن كان عقيدته التحريف لكلام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إلا 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لقد ثبت الحجر في فيكَ قليلاً، فلم تستطع أن تعلّق علي النقطة الأولي ولا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للآيات فأنا أجبت عليها لو كنت تعي ما يقال وتفهمه، ولم ألف ولم أدور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لا يمكن أخذها علي ظاهرها لأن أخذها علي ظاهرها يؤدي إلي عقيدة فاسدة وهي إثبات الجهة إلي الله والمكان والحاجة إليه والله منزّه عن كل ذلك، فلا بد من تأوليها بما لا يؤدي إلي مثل هذه العقيدة الفاسدة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 أمير المؤمنين عليه السلام إشارة إلي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أشار إليه فقد 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كل آية في القرآن تؤخذ علي ظاهرها، فإذا كان تفسير الآية حسب ظاهرها يؤدي إلي عدم تنزيه الله سبحانه وتعالي فلا بد من تأويلها، فإذا كنت تريد من سردك لهذه الآيات أن تثبت أن الله سبحانه وتعالي فوق وفي السماء فأنت من المجسّمة المشبهة غير المنزهين لله وذلك بأن جعلت الله في مكان وحددته به، والّذي يشغل حيّزاً من المكان هو الجسم والذي يكون في جهة هو الجسم والذي يشغل مكاناً يكون محتاجاً إليه، وأنت تثبت لله تعالي كل ذلك، فأنت مجسّم وغير منزّه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عندما يقول عنك الأخوة بأنك كذلك تغضب وتزعل وتفقد أعصابك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لنا الآيات أيها العالم الهمام، افترض أني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يتعلم التفسير، هل أنت ممن يكتم العلم؟</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ذكرت لك تفسير الآيات ضمن كلامي أعلاه، وإن أردت المزيد عنها وعن معناها فعليك بكتب التفسير عند الشيعة وستجد بغيتك، إقرأ تفسير هذه الآيات علي مهلك، وإذا وجدت شيئاً قد أشكل عليك فهمه، فأنا مستعد أن أفهمك إياه، وتأكد سأخدمك في ذلك، فسأشرح لك كل ما يصعب عليك فهمه أذكره لنا هنا ونكون بالخدمة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يصير خاطرك إلاّ طيب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تريدها بيضة مقشرة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عادتكم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جاهزاً، وتحاججون بالمغالطات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التفسير عند الشيعة كثيرة وإن أردت أن أرشدك علي أسمائها فمستعد لذلك، ولا بأس أن تذكر لنا خلاصة ما قرأته في هذه التفاسير عن هذه الآيات ومدي قناعتك بها، وما هو إشكالك علي تفسيرها إن كان هناك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عندي شئ منها أيها التلميذ، فهلاّ كلفت أحد تلاميذك النجباء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تقولون بقول فرعون في الآية علي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تتهم الناس بما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أفهم من كلامك أعلاه أنك تدّعي أن نبي الله موسي عليه السلام قال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وتعالي في السماء، وفرعون أراد من بنائه الصرح أن يصل إلي الله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أظنّه كاذباً في ادعائه أن ربّه في السماء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إذا كان هذا تفسيرك للآية الكريمة، فقد جعلت نبي الله موسي عليه السلام مشبّهاً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من أين علمت أن موسي قال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السماء؟ ومن أين علمت أن قول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أظنه كاذباً في قوله بأن الله في السماء؟ فليس في الآية شئ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إلي كل ذلك، تعال معي لنسمع ما يقول بعض المفسرين من أهل السنة في تفسير الآية فهم لا يفسرونها بشئ مما تقصده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لأظنه كاذباً،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لأظن موسي كاذباً في ادعائه بأن له إلهاً أو فيما يدعيه من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وهبة الزحيلي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سني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التفسير المنير عند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إلي إله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إليه متأثراً بدين المشبّهة الذين يعتقدون أن الله في السماء لا أنه سمع من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لأظن موسي كاذباً في دعوي الرسالة أو في ادّعاء إله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القرطبي في تفسيره في تفسير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لأظن موسي كاذباً في إدّعائه إلهاً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علماء الشيعة يقول الشيخ الفيض الكاشاني رحمة الله عليه في تفسيره الصافي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عبد الله شبّر في تفسيره الجوهر عند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له إلهاً غيري أرسله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أنت أيها المشبّه فتفسر الآية حسب عقيدتك عقيدة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بضاعتنا في التفسير وهي بضاعة ثمينة وغالية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بضاعته في التفسير زهيدة رخيصة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لكتب التفاسير الشيعية فالمكتبات ملأي بها، فقط تحتاج إلي شئ من الدراهم أو الدنانير، وما أظن من أمثالك لا يملك ما يشتري به مثل هذه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الله خيراً يا 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أزهقت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من أنصار الإمام عجل الله فرجه، ولو أني أعتقد أنه لا فائدة، ولكن الفائدة بعيني هي إقامة الحجة عليهم لكي لا يقولوا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وفقكم الله وحفظكم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أسال الله أن يجعل لكم في كل حرف تكتبونه ثواباً وفرجاً ونصراً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علي أيديكم، وجعلكم الله ممن ينتصر به علي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وبارك الله فيك يا قرة 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ورحم الله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شكراً كثيراً وتحية زاكية للأخوة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عرباوي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نقدمه من نصرة لأهل البيت عليهم السلام ودحض لإفتراءات المفترين عليهم وعلي شيعتهم إلاّ شئ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فغيرنا بذل الدم في سبيلهم كأنصار أبي عبد الله الحسين عليه السلام، وغيرهم من أنصار بقية الأئمة عليهم السلام، وما عندنا فإنه من الله </w:t>
      </w:r>
    </w:p>
    <w:p>
      <w:pPr>
        <w:pStyle w:val="BookText"/>
        <w:rPr/>
      </w:pPr>
      <w:r>
        <w:rPr>
          <w:rFonts w:ascii="Amiri" w:hAnsi="Amiri" w:eastAsia="Amiri" w:cs="Amiri"/>
          <w:color w:val="111111"/>
          <w:sz w:val="28"/>
          <w:sz w:val="28"/>
          <w:szCs w:val="28"/>
          <w:rtl w:val="true"/>
          <w:lang w:bidi="ar-SA"/>
        </w:rPr>
        <w:t>سبحانه وتعالي وبسببهم وبركاتهم، ودعوات إمامنا الحجة المنتظر عجل الله تعالي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 في الدين والعقيدة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أعتقد وانت في هذه المرحلة الطويلة من التجربة أن تغفل عن دهاء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الشنشنة التي ورثوها خلفاً عن سلف، وأنا مطمئن إلي أن أكثرهم لا يشعرون هذا في أنفسهم، وعلي العموم هنا بدأ يظهر التحيل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فمستهل الكلام كان التحدي، وعرض الرواية عن رضا آل محمد كان علي سبيل النقض لا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جاءه الجواب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توفيقك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مشفعاً ببعض التحدي والإشكال عليه، أعرض عنه وكأنك لم تعترضه بشئ واكتفي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يجعلون انتقادات أهل العلم عليهم أدراج الرياح لا بالإبطال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والمأمول عندي، أن تتخذ الأسلوب العلمي الرصين الذي لمسته شخصياً من الأخ العاملي فلا زال يلاحق الزميل مشارك ببعض الأسئلة التي لم يجب عليها وهذا أكفل الأساليب لحفظ إخفاقاتهم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هجم هجوم عالم فاهم علي موضوع نفي التحريف، لكتاب العلامة السيد محمد الجلالي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أجابه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الهامش الذي بدأه بياضاً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أعاني من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الأئمة الإثني عشر ببضعة استفهامات، غالطني في واحدة منها، ولم يجبني علي البقية وقد رددت عليه المغالطة ولم يدفع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يزكي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فرجائي من الأخوة الأفاضل وأنا أصغركم جميعاً أن لا يعطوه مناه في الإنتقال من حريم موضوع إلي آخر قبل أن يجيب علي الإستفهامات ووالله إنه ليزعجه الإستفهام، فمن القديم وهم يهاجمون الشيعة، والشيعة تدافع ولكن لو هوجموا لباؤوا بالفشل الذريع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فمجاميع الروايات لديهم، ودواوين التأريخ عندهم، وحملة التفسير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تنقل الشهادات ذات الوجه الإيجابي للشيعة، والسلبي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رأيتم منذ بدأنا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عالم ذكرنا عنه فما وجدوا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إنكار كونه في عداد السنة،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والتفتازاني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المدعو </w:t>
      </w:r>
      <w:r>
        <w:rPr>
          <w:rFonts w:eastAsia="Times New Roman" w:cs="Times New Roman" w:ascii="Times New Roman" w:hAnsi="Times New Roman"/>
          <w:color w:val="111111"/>
          <w:sz w:val="28"/>
          <w:szCs w:val="28"/>
          <w:lang w:val="en-US" w:bidi="en-US"/>
        </w:rPr>
        <w:t>YMS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شبكة الجارح العربية، وفي خضم نقاش قديم أنكر علي علماء الأزهر أن يكون من السنة المعتمد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جمعت كل هذا وسوف أضيف عليه الكثير لأنه مفيد في بيان حقيقتهم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تلميذ تلميذ التلميذ إلي تلاميذ حزب الله، لكم مني كل تقدير واحترام وأشكركم من كل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دمت حجاجاً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انصرهم علي أعدائهم النواصب، آمين آمين آمين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شكراً علي هذه الإفادات القيمة أيها التلميذ الحصيف، ويبدو أن القوم مسرورين بعلمك الغزير، ولكن كنت أريد ألا أعلق علي كلامك إلا بعد أن تذكر تفسير الآيات، وكنت أريدها من كتبكم التي ليست عندنا ولا تتوفر هنا عندنا بسهولة ودعك من القرطبي والزحيلي، فهلا أكملت لنا تفسيرك بدون تهرب، أنا لا أريد أن أطرح عليك المزيد من الإشكالات كقضية الإسراء والمعراج وعروج النبي إلي السماء السابعة، فطبعاً ستقول لمقابلة الملائكة، ولا يمكن أن نقول أنه عرج به حتي يكلمه الله من فوق سبع سموات لأن ذلك يستلزم الجهة، ولماذا ينزل جبريل بالقرآن من السماء، ومن عند من؟ ومن هم الملأ الأعلي؟ وأين يوجدون؟</w:t>
      </w:r>
    </w:p>
    <w:p>
      <w:pPr>
        <w:pStyle w:val="BookText"/>
        <w:rPr/>
      </w:pPr>
      <w:r>
        <w:rPr>
          <w:rFonts w:ascii="Amiri" w:hAnsi="Amiri" w:eastAsia="Amiri" w:cs="Amiri"/>
          <w:color w:val="111111"/>
          <w:sz w:val="28"/>
          <w:sz w:val="28"/>
          <w:szCs w:val="28"/>
          <w:rtl w:val="true"/>
          <w:lang w:bidi="ar-SA"/>
        </w:rPr>
        <w:t>أنا لا أريد الآن منك إلا إكمال ما طرحته عليك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نثبت علو الله علي خلقه، وإذا سئلنا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أي في العلو، فوق السموات السبع، ونستدل علي ذلك بآيات وأحاديث كثيرة منها، وسأذكر لك بعض الآيات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عيسي إني متوفيك ورافعك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هامان ابن لي صرحاً لعلي أبلغ الأسباب أسباب السموات فأطلع إلي اله موسي وإني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أأمنتم من في السماء أن يخسف بكم الأرض فإذا هي تمور أم أمنتم من في السماء أن يرسل عليكم حاصباً فستعلمون كيف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عقيدتكم، وكيف تفسرون هذه الآيات؟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وسنري من يتهرب، وسنري من يتهرب، وسنري من يتهرب، وسنري من يتهرب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وسنري من يتهرب، وسنري من يتهرب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فها أنت قد علقت علي آيتين وبقيت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أن تذكر لنا عقيدتك بوضوح في هذه المسألة، ثم يكون التعقيب مني علي كلامك كله يا كبير القوم، وسنري من يتهرب، وسنري من يتهرب، وسنري من يتهرب، وسنري من يتهرب، وسنري من يتهرب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لتعلم أنني جئت لهذا الرجل بنص تفسير الميزان للآية المباركة في سورة الملك، وها هو يوجه سؤاله لك مرة أخري، لا أعلم لماذا وربما للعب، وأعتقد يا مشارك هناك أسئلة في موضوعنا يجب عليك أن ترد عليها إذا كنت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يوجد أي 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للهروب، وشكراً لك، وأنا في انتطارك للإجابة يا مشارك علي أسئلتي في موضوعنا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العموم بالنسبة للموضوع، فلك الحق في أن تطرحه لأي شخص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مشارك ولك مني الإعتذار، وستعلم أننا لا نتناقض حتي لو طرحت هذا السؤال علي مئة واحد من عقلاء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بالفعل أريد جواباً لأسئلتي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لا أبحث عن التناقض، وإنما فكرت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اقتنع كبير القوم فستقتنعون أنتم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أعدت لي أسئلتك هناك باختصار، يا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الأسئلة موجودة وواضحة في موضوع عقائد المجسمين في الله، وللعلم أن مع احترامنا الكبير للتلميذ وغير التلميذ من العلماء، فهذا لا يمنعنا من أن نسألهم من أين جاؤوا بأي عقيدة بالدليل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وصدقني يا مشارك لا يمكن لأي عاقل أن يتبع الكلام من غير تفحص وتدقيق في ما جاء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هذه السالفة فيها جنة ونار، مو لعب 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فكرة، حاول أن تقنع التلميذ ونحن نراقبكم ونري من يتعصب ومن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تمنياتي لك بالتوفيق والنجاح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أيها التلميذ اللبيب؟ أين أين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فرعون كاذباً، فهل كان محمد صلي الله عليه وسلم كاذباً حين عرج به إلي السماء لأن هذا يستلزم الجهة، هلاّ أكملت لنا عرض بضاعتك الثمينة يا بروفسور، أو هلاّ أذنت لشيعي بسيط من تلامذتك النجباء أن يكمل معي ويفسر لي الآيات من كتب أهل الرفض والتعطيل لأريكم بضاعتكم الكاسدة والفاسدة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FULLMOON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تحية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التلميذ، وأحيي صبرك علي بعض الجهال المعاندين الذي ليس لهم في هذا المنتدي سوي السب والشتم والتكفير، ووفقك الله عز </w:t>
      </w:r>
    </w:p>
    <w:p>
      <w:pPr>
        <w:pStyle w:val="BookText"/>
        <w:rPr/>
      </w:pPr>
      <w:r>
        <w:rPr>
          <w:rFonts w:ascii="Amiri" w:hAnsi="Amiri" w:eastAsia="Amiri" w:cs="Amiri"/>
          <w:color w:val="111111"/>
          <w:sz w:val="28"/>
          <w:sz w:val="28"/>
          <w:szCs w:val="28"/>
          <w:rtl w:val="true"/>
          <w:lang w:bidi="ar-SA"/>
        </w:rPr>
        <w:t>وجل لما فيه الخير والصالح لنا ولهم، ورزقك الله وإيانا شفاعة محمد وأهل بيته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وتقبلوا منا فائق الإحترام والتقدير لجهودكم النابعة عن السمو الفكري والعلو 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كبعضهم من الإنحطاط الفكري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أعجبني استشهادك ببعض الآيات القرآنية الخاصة بمكان تواجد الله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إشكالية بسيطة سنواجهها مع الآيات الكريمة في حال اعتمادنا علي التفسير اللفظي للقرآن الكريم، وهي تعارض الآيات الكريمة التي ذكرتها مع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حيث إن هذه الآية تعني عند التفسير اللفظي أن الله يحل في الأجساد البشرية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هناك مكان أقرب من ذلك حسب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يرجي التكرم بإبداء وجهة نظرك بهذا الخصوص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تعارض في القرآن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طرحت عقيدتي كاملة في موضوع حواري مع العاملي، وإن كنت تريد أن تستفسر عن شئ منها فعلي الرحب والسعة وسأجيبك إن شاء الله علي ما تريد، وأما هنا فدعنا نكمل مع التلميذ العجيب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وتهرب مشارك من جواب عقيل بحجة أنه بين عقيدته في بحثه مع العاملي</w:t>
      </w:r>
      <w:r>
        <w:rPr>
          <w:rFonts w:eastAsia="Amiri" w:cs="Amiri" w:ascii="Amiri" w:hAnsi="Amiri"/>
          <w:color w:val="111111"/>
          <w:sz w:val="28"/>
          <w:szCs w:val="28"/>
          <w:rtl w:val="true"/>
          <w:lang w:bidi="ar-SA"/>
        </w:rPr>
        <w:t xml:space="preserve">. </w:t>
      </w:r>
      <w:bookmarkStart w:id="336" w:name="pg12244_154710"/>
    </w:p>
    <w:p>
      <w:pPr>
        <w:pStyle w:val="Heading4"/>
        <w:numPr>
          <w:ilvl w:val="3"/>
          <w:numId w:val="1"/>
        </w:numPr>
        <w:rPr/>
      </w:pPr>
      <w:bookmarkStart w:id="337" w:name="__RefHeading___Toc6669465_417432637"/>
      <w:bookmarkStart w:id="338" w:name="_Toc113"/>
      <w:bookmarkEnd w:id="336"/>
      <w:bookmarkEnd w:id="337"/>
      <w:r>
        <w:rPr>
          <w:rtl w:val="true"/>
        </w:rPr>
        <w:t>سؤالهم</w:t>
      </w:r>
      <w:r>
        <w:rPr>
          <w:rtl w:val="true"/>
        </w:rPr>
        <w:t xml:space="preserve">: </w:t>
      </w:r>
      <w:r>
        <w:rPr>
          <w:rtl w:val="true"/>
        </w:rPr>
        <w:t>أين الله؟</w:t>
      </w:r>
      <w:r>
        <w:rPr>
          <w:rtl w:val="true"/>
        </w:rPr>
        <w:t>!</w:t>
      </w:r>
      <w:bookmarkEnd w:id="338"/>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السابعة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إلي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أهل السنة أن الله في السماء أي في العلو وليس معني ذلك أن السماء تحويه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السماء حيث 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ذلك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رسول الله صلي الله عليه وسلم، فعظم ذلك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أعتقها؟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بها، فأتيته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مذهب الإمامية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الإمامية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أين له، ولا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أأمنتم من في السماء أن يخسف بكم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لكم لا تعرفون أين ربكم؟ باختصار هل هو خارج العالم أم داخله؟ أم ماذا ما هو اعتقادكم في ذلك؟</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ربي بعين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شك أنت أنت</w:t>
      </w:r>
    </w:p>
    <w:p>
      <w:pPr>
        <w:pStyle w:val="BookText"/>
        <w:rPr/>
      </w:pPr>
      <w:r>
        <w:rPr>
          <w:rFonts w:ascii="Amiri" w:hAnsi="Amiri" w:eastAsia="Amiri" w:cs="Amiri"/>
          <w:color w:val="111111"/>
          <w:sz w:val="28"/>
          <w:sz w:val="28"/>
          <w:szCs w:val="28"/>
          <w:rtl w:val="true"/>
          <w:lang w:bidi="ar-SA"/>
        </w:rPr>
        <w:t xml:space="preserve">أنت الذي حزت كل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أين ثم أنت</w:t>
      </w:r>
    </w:p>
    <w:p>
      <w:pPr>
        <w:pStyle w:val="BookText"/>
        <w:rPr/>
      </w:pPr>
      <w:r>
        <w:rPr>
          <w:rFonts w:ascii="Amiri" w:hAnsi="Amiri" w:eastAsia="Amiri" w:cs="Amiri"/>
          <w:color w:val="111111"/>
          <w:sz w:val="28"/>
          <w:sz w:val="28"/>
          <w:szCs w:val="28"/>
          <w:rtl w:val="true"/>
          <w:lang w:bidi="ar-SA"/>
        </w:rPr>
        <w:t xml:space="preserve">وليس للأين منك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الأين أين أنت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للوهم فيك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الوهم كيف أنت </w:t>
      </w:r>
    </w:p>
    <w:p>
      <w:pPr>
        <w:pStyle w:val="BookText"/>
        <w:rPr/>
      </w:pPr>
      <w:r>
        <w:rPr>
          <w:rFonts w:ascii="Amiri" w:hAnsi="Amiri" w:eastAsia="Amiri" w:cs="Amiri"/>
          <w:color w:val="111111"/>
          <w:sz w:val="28"/>
          <w:sz w:val="28"/>
          <w:szCs w:val="28"/>
          <w:rtl w:val="true"/>
          <w:lang w:bidi="ar-SA"/>
        </w:rPr>
        <w:t xml:space="preserve">أحطت علماً بكل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شئ أراه أنت</w:t>
      </w:r>
    </w:p>
    <w:p>
      <w:pPr>
        <w:pStyle w:val="BookText"/>
        <w:rPr/>
      </w:pPr>
      <w:r>
        <w:rPr>
          <w:rFonts w:ascii="Amiri" w:hAnsi="Amiri" w:eastAsia="Amiri" w:cs="Amiri"/>
          <w:color w:val="111111"/>
          <w:sz w:val="28"/>
          <w:sz w:val="28"/>
          <w:szCs w:val="28"/>
          <w:rtl w:val="true"/>
          <w:lang w:bidi="ar-SA"/>
        </w:rPr>
        <w:t xml:space="preserve">وفي فنائي يفني فنائي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فنائي وجدت أنت</w:t>
      </w:r>
    </w:p>
    <w:p>
      <w:pPr>
        <w:pStyle w:val="BookText"/>
        <w:rPr/>
      </w:pPr>
      <w:r>
        <w:rPr>
          <w:rFonts w:ascii="Amiri" w:hAnsi="Amiri" w:eastAsia="Amiri" w:cs="Amiri"/>
          <w:color w:val="111111"/>
          <w:sz w:val="28"/>
          <w:sz w:val="28"/>
          <w:szCs w:val="28"/>
          <w:rtl w:val="true"/>
          <w:lang w:bidi="ar-SA"/>
        </w:rPr>
        <w:t xml:space="preserve">تمعن في الأبيات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وكلمة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مشغول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أنزلنا علي قومه من بعده من جند من السماء وما كنا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وأربعين دقيقة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نعلم أن كل موجود إما أن يكون داخل العالم أو خارج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إذا لم يكن داخل العالم؟ إن كان لا داخل العالم ولا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صفة لشئ معدوم وليست من صفات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والخمسين دقيقة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خلق المكان، ومن خلق الزمان؟</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أن الله خالق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تري خلق ذلك في ذاته أم خارج ذاته؟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خارج العالم حيث 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معني كلامنا أنه في السماء أي أنها تحويه أو أنه داخل السماء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كلها تشير إلي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ءأمنتم 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هامان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صرحاً لعلي ابلغ الأسباب أسباب السموات فأطلع إلي إله موسي أتني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ورافعك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كثيرة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مقدار فهمك هو نفس مقدار فهم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فرعون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الأعلي، فهل تؤمن بصحة كلامه؟ أما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رفع مادي أم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تساؤلك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داخل العالم ولا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صفة لشئ معدوم وليست من صفات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الجنة عرضها السموات والأرض، فأين تكون النار؟؟</w:t>
      </w:r>
    </w:p>
    <w:p>
      <w:pPr>
        <w:pStyle w:val="BookText"/>
        <w:rPr/>
      </w:pPr>
      <w:r>
        <w:rPr>
          <w:rFonts w:ascii="Amiri" w:hAnsi="Amiri" w:eastAsia="Amiri" w:cs="Amiri"/>
          <w:color w:val="111111"/>
          <w:sz w:val="28"/>
          <w:sz w:val="28"/>
          <w:szCs w:val="28"/>
          <w:rtl w:val="true"/>
          <w:lang w:bidi="ar-SA"/>
        </w:rPr>
        <w:t>الأخ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أبياتك لذيذة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 الروح وتشبع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قائلها؟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شعاع خير لك تغير اسمك من شعاع إلي 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نامت عيون الجبناء والموت الموت للطغاة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إلا ربعاً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لاحظت أن أتباع ابن تيمية خرجوا عن مذهب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يحفظوا درسهم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يعتقد أن معبوده جسم ويؤكد علي صفة الجسم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له شبيه هو آدم لأنه خلقه علي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عيون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كافة الأعضاء، ماعدا التناسلية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يقسم أعضاء الإنسان إلي ما هي كمال، ويقول بثبوتها لله تعالي، وما هي غير كمال كالفرج فلا يثبتها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موجود في أعلي السماء وليس فوقه شئ، ولكن تحته بقية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عرشه أوعال كبيرة، وربما أسد ونسر وثور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ويفضل من عرشه أربعة أصابع، يجلس عليها النبي إلي جنبه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قبل العرش كان يسكن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الغيم الخفيف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العالم قديم كان مع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ينزل كل ليلة ويخلو منه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يظهر يوم القيامة ويضع ساقه في جهنم لكي تمتلئ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يظهر للمسلمين فلا يعرفونه إلا إذا كشف عن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هي التي وضعها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صفات التجسيم في التوراة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معبودهم جسم خاضع للزمان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يحتاج إلي من يخلقه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الله عما يصفون ويفترون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جميع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واضح ولكنه التهرب، فأنتم شبهتم الله بالمعدوم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داخل العالم ولا خارجه فهذه ليست بصفة إلا 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مرة أخري وأتمني أن يجاوب واحد بكل وضوح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الله ولا شئ معه فخلق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تري أين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أم خارج ذاته وغير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الإجابتين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عقيدة الشيعة في ذلك؟</w:t>
      </w:r>
    </w:p>
    <w:p>
      <w:pPr>
        <w:pStyle w:val="BookText"/>
        <w:rPr/>
      </w:pPr>
      <w:r>
        <w:rPr>
          <w:rFonts w:ascii="Amiri" w:hAnsi="Amiri" w:eastAsia="Amiri" w:cs="Amiri"/>
          <w:color w:val="111111"/>
          <w:sz w:val="28"/>
          <w:sz w:val="28"/>
          <w:szCs w:val="28"/>
          <w:rtl w:val="true"/>
          <w:lang w:bidi="ar-SA"/>
        </w:rPr>
        <w:t>إلي من جاء بالكذب في الصفات ولفقه علي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موضوع في صفات الله فله أن يطرحه في موضوع مستقل، وسوف نشارك فيه نحن والإخوان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ليس بجسم حتي يسأل أين الله، والتعابير القرآنية فيها النص وفيها المتشابه فاثبت لنا أن ما يدل علي أينية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هو من باب النص لا المتشابه، ونحن نقول أنه من المتشابه ونرجع فيه إلي النص كالآية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تستطع أن تفهم يا شعاع أن السؤال عن الله تعالي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بأين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وأمثالها من أدوات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ذهنك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أحدهم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كان الله؟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أخبرني متي لم يكن أخبرك متي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سؤالك عنه بمتي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وسؤالك عنه 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وسأحاول أن أفهمك، إن كان فيك خير وأراد الله أن يسمعك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له نهاية وله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غرفتك التي أنت فيها، والأرض التي أنت عليها، والكون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له طرف ونهاية فلا بد أن يكون له بداية، يا فاهم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فالخيط الذي له طرف إن سحبته ينسحب، فله إذن 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المكان هكذا، فيصح أن يقال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ثم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قال له كن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لم يكن المكان كان الله تعالي، فاسأل نفسك أين كان الله قبل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لنخبرك أين هو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نقول أن الله محصور في مكان أو أن السماء تحويه ونحوه، وصدقت عندما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قبل خلق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خارج العالم وفوق العرش حيث 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نقول به ويقول به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أسألك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لتوضيح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 ولا شئ معه فخلق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تري أين خلقهم في ذاته، أم خارج ذاته، وغير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الإجابتين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عقيدة الشيعة في ذلك؟ وإن كان لك إجابة غير هاتين الإجابتين فزودنا بها لنقاشها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العاملي،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قلته يا شعاع هو مذهب المنزهين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لمذهب إمامك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موجود في جهة، وله حدٌّ، ويسأل عنه 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ولا شئ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مذهب إمامك، وآتني بدليل علي ما زعمت من كلامه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تستطيع أن تكتب بدون أن تكذب كذب الروافض يا 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أنتم إلا جهمية يا أتباع ابن سبأ وشيطان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عندما لا يجد خصومنا دليلاً، يلجؤون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والسب</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2244_154718"/>
      <w:bookmarkStart w:id="340" w:name="pg12244_154718"/>
      <w:bookmarkEnd w:id="340"/>
    </w:p>
    <w:p>
      <w:pPr>
        <w:pStyle w:val="Heading3"/>
        <w:numPr>
          <w:ilvl w:val="2"/>
          <w:numId w:val="1"/>
        </w:numPr>
        <w:rPr/>
      </w:pPr>
      <w:bookmarkStart w:id="341" w:name="pg12244_154718"/>
      <w:bookmarkStart w:id="342" w:name="__RefHeading___Toc6669467_417432637"/>
      <w:bookmarkStart w:id="343" w:name="_Toc114"/>
      <w:bookmarkEnd w:id="341"/>
      <w:bookmarkEnd w:id="342"/>
      <w:r>
        <w:rPr>
          <w:rtl w:val="true"/>
        </w:rPr>
        <w:t>الفصل الثامن</w:t>
      </w:r>
      <w:r>
        <w:rPr>
          <w:rtl w:val="true"/>
        </w:rPr>
        <w:t xml:space="preserve">: </w:t>
      </w:r>
      <w:r>
        <w:rPr>
          <w:rtl w:val="true"/>
        </w:rPr>
        <w:t>افتضاح المجسمة الحشوية</w:t>
      </w:r>
      <w:bookmarkEnd w:id="34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4" w:name="__RefHeading___Toc6669469_417432637"/>
      <w:bookmarkStart w:id="345" w:name="_Toc115"/>
      <w:bookmarkEnd w:id="344"/>
      <w:r>
        <w:rPr>
          <w:rtl w:val="true"/>
        </w:rPr>
        <w:t>اشارة</w:t>
      </w:r>
      <w:bookmarkEnd w:id="34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2244_154720"/>
      <w:bookmarkStart w:id="347" w:name="pg12244_154720"/>
      <w:bookmarkEnd w:id="347"/>
    </w:p>
    <w:p>
      <w:pPr>
        <w:pStyle w:val="Heading4"/>
        <w:numPr>
          <w:ilvl w:val="3"/>
          <w:numId w:val="1"/>
        </w:numPr>
        <w:rPr/>
      </w:pPr>
      <w:bookmarkStart w:id="348" w:name="pg12244_154720"/>
      <w:bookmarkStart w:id="349" w:name="__RefHeading___Toc6669471_417432637"/>
      <w:bookmarkStart w:id="350" w:name="_Toc116"/>
      <w:bookmarkEnd w:id="348"/>
      <w:bookmarkEnd w:id="349"/>
      <w:r>
        <w:rPr>
          <w:rtl w:val="true"/>
        </w:rPr>
        <w:t>افتضاح المجسمة الحشوية</w:t>
      </w:r>
      <w:bookmarkEnd w:id="35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المجسم الحشوي المشبه الوهابي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تقصدون بهذه الأبيات؟</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تنكروا أنه قاعد ولا تجحدوا أنه يقعده</w:t>
      </w:r>
    </w:p>
    <w:p>
      <w:pPr>
        <w:pStyle w:val="BookText"/>
        <w:rPr/>
      </w:pPr>
      <w:r>
        <w:rPr>
          <w:rFonts w:ascii="Amiri" w:hAnsi="Amiri" w:eastAsia="Amiri" w:cs="Amiri"/>
          <w:color w:val="111111"/>
          <w:sz w:val="28"/>
          <w:sz w:val="28"/>
          <w:szCs w:val="28"/>
          <w:rtl w:val="true"/>
          <w:lang w:bidi="ar-SA"/>
        </w:rPr>
        <w:t>قال 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تنكروا أنه قاعدٌ ولا تنكروا أنه يقعده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مللت من هذا السؤال، فأين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والسلام من الله خير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الجواب أيها المجسمة الحشوية المشبهة الوهابية؟</w:t>
      </w:r>
    </w:p>
    <w:p>
      <w:pPr>
        <w:pStyle w:val="BookText"/>
        <w:rPr/>
      </w:pPr>
      <w:r>
        <w:rPr>
          <w:rFonts w:ascii="Amiri" w:hAnsi="Amiri" w:eastAsia="Amiri" w:cs="Amiri"/>
          <w:color w:val="111111"/>
          <w:sz w:val="28"/>
          <w:sz w:val="28"/>
          <w:szCs w:val="28"/>
          <w:rtl w:val="true"/>
          <w:lang w:bidi="ar-SA"/>
        </w:rPr>
        <w:t>والسلام من الله خير تحية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له مراقب الساحة في اليوم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نرجو ملاحظة النقطة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من ضوابط ساحة النقاش، لأن موضوعكم يشتمل علي مخالفة للنقطتين أعلاه، ونرجو منكم الإلتزام بضوابط الساحة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الحشوي عبد الله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الحشوي الشيعي، يا من تهرف بما لا تعرف، هل أنت مثل فرعون أم مثل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فرعون يا هامان ابن لي صرحاً لعلي أبلغ الأسباب أسباب السموات فأطلع إلي إله موسي وإني لأظنه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 تسرق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تهرف بما لا تعرف، فأنت لم تستخدمها إلا بعد أن كتبتها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يبدو أنك مرة أخري تهرف بما لا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ردك علي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w:t>
      </w:r>
    </w:p>
    <w:p>
      <w:pPr>
        <w:pStyle w:val="BookText"/>
        <w:rPr/>
      </w:pPr>
      <w:r>
        <w:rPr>
          <w:rFonts w:ascii="Amiri" w:hAnsi="Amiri" w:eastAsia="Amiri" w:cs="Amiri"/>
          <w:color w:val="111111"/>
          <w:sz w:val="28"/>
          <w:sz w:val="28"/>
          <w:szCs w:val="28"/>
          <w:rtl w:val="true"/>
          <w:lang w:bidi="ar-SA"/>
        </w:rPr>
        <w:t>هل معني ذلك أن الحشوية المجسمة يعتقدون أن الله تهلك أعضاؤه، ولا يبقي سوي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الله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الغضب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مجسم حشوي مشبه ووهابي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تتبع أفكار بن عبد الوهاب؟؟ فاهدأ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فعلاً أهرف بما لا أعرف، فأنا والله لا أعرف أن لله ساقاً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الله خير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العاملي في شبكة أنا العربي،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صفات معبود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هذه صفات معبودك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فتي أمرد جعد الشعر</w:t>
      </w:r>
    </w:p>
    <w:p>
      <w:pPr>
        <w:pStyle w:val="BookText"/>
        <w:rPr/>
      </w:pP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وسلم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تجلي ربه للجبل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طرف خنصره وضرب علي إبهامه فساخ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حميد الطويل 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في صدر حميد،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أنس، ويقوله رسول الله صلي الله عليه وسلم، وأكتمه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حماد وصححه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سويد وأسود بن عامر، حدثنا حماد، عن قتادة عن عكرمة،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ربي جعداً أمرد، عليه حلة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له أذن، و قد يكون ممسوح الأذن</w:t>
      </w:r>
    </w:p>
    <w:p>
      <w:pPr>
        <w:pStyle w:val="BookText"/>
        <w:rPr/>
      </w:pPr>
      <w:r>
        <w:rPr>
          <w:rFonts w:ascii="Amiri" w:hAnsi="Amiri" w:eastAsia="Amiri" w:cs="Amiri"/>
          <w:color w:val="111111"/>
          <w:sz w:val="28"/>
          <w:sz w:val="28"/>
          <w:szCs w:val="28"/>
          <w:rtl w:val="true"/>
          <w:lang w:bidi="ar-SA"/>
        </w:rPr>
        <w:t>فقد تحير الألباني في هذه المسألة وتوقف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فتاواه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يمشي و قد يركض و يهرول </w:t>
      </w:r>
      <w:bookmarkStart w:id="351" w:name="pg12244_154723"/>
    </w:p>
    <w:p>
      <w:pPr>
        <w:pStyle w:val="BookText"/>
        <w:rPr/>
      </w:pPr>
      <w:bookmarkEnd w:id="351"/>
      <w:r>
        <w:rPr>
          <w:rFonts w:ascii="Amiri" w:hAnsi="Amiri" w:eastAsia="Amiri" w:cs="Amiri"/>
          <w:color w:val="111111"/>
          <w:sz w:val="28"/>
          <w:sz w:val="28"/>
          <w:szCs w:val="28"/>
          <w:rtl w:val="true"/>
          <w:lang w:bidi="ar-SA"/>
        </w:rPr>
        <w:t xml:space="preserve">فتاوي الألباني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الهرولة، وهل أنكم تثبتون صفة الهرولة لله تعالي؟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كالمجيء والنزول، صفات ليس يوجد عندنا ما ينفيها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يلبس قباء وجبة، و يركب علي جمل</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رواه في الصفات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بن سلمون، ثنا عمرو بن عثمان ثنا أحمد بن محمد بن يوسف الأصبهاني، ثنا شعيب بن بيان الصفار، ثنا عمران القطان، عن قتادة، عن أنس رضي الله عنه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ينزل الله بين الأذان والإقامة عليه رداء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يقف في قبلة كل مؤمن مقبلاً عليه، فإذا سلّم الإمام صعد إلي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سلمون بإسناد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ربي بعرفات علي جمل أحمر عليه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ميزان الإعتدال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669473_417432637"/>
      <w:bookmarkStart w:id="353" w:name="_Toc117"/>
      <w:bookmarkEnd w:id="352"/>
      <w:r>
        <w:rPr>
          <w:rtl w:val="true"/>
        </w:rPr>
        <w:t>و قالوا</w:t>
      </w:r>
      <w:r>
        <w:rPr>
          <w:rtl w:val="true"/>
        </w:rPr>
        <w:t xml:space="preserve">: </w:t>
      </w:r>
      <w:r>
        <w:rPr>
          <w:rtl w:val="true"/>
        </w:rPr>
        <w:t>إنه يضحك و يظل يضحك</w:t>
      </w:r>
      <w:bookmarkEnd w:id="353"/>
    </w:p>
    <w:p>
      <w:pPr>
        <w:pStyle w:val="BookText"/>
        <w:rPr/>
      </w:pPr>
      <w:r>
        <w:rPr>
          <w:rFonts w:ascii="Amiri" w:hAnsi="Amiri" w:eastAsia="Amiri" w:cs="Amiri"/>
          <w:color w:val="111111"/>
          <w:sz w:val="28"/>
          <w:sz w:val="28"/>
          <w:szCs w:val="28"/>
          <w:rtl w:val="true"/>
          <w:lang w:bidi="ar-SA"/>
        </w:rPr>
        <w:t xml:space="preserve">قال 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عن لقيط بن عامر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رزين صاحب حديث العماء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من صلاة الغداة فقام خطيباً، فقال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يشرف عليك فيظل يضحك، قد علم أن غوثكم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لقيط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نعدم من رب يضحك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نحوه المنذري في الترغيب والترهيب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4/503</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كالرعد، و ضحكه كالبرق </w:t>
      </w:r>
    </w:p>
    <w:p>
      <w:pPr>
        <w:pStyle w:val="BookText"/>
        <w:rPr/>
      </w:pPr>
      <w:r>
        <w:rPr>
          <w:rFonts w:ascii="Amiri" w:hAnsi="Amiri" w:eastAsia="Amiri" w:cs="Amiri"/>
          <w:color w:val="111111"/>
          <w:sz w:val="28"/>
          <w:sz w:val="28"/>
          <w:szCs w:val="28"/>
          <w:rtl w:val="true"/>
          <w:lang w:bidi="ar-SA"/>
        </w:rPr>
        <w:t xml:space="preserve">فردوس الأخبار للديلمي </w:t>
      </w: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 الله عز وجل السحاب ثم ينزل فيه، لا شئ أحسن من ضحكه، ولا شئ أحسن من منطقه، منطقه الرعد وضحكه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بدأنا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نقاشاً في مسألة الصفات، تستطيع أن تشاركنا فيه، أو نبدأ أنا وأنت في موضوع مستقل، لو أحببت فهل توافق؟</w:t>
      </w:r>
    </w:p>
    <w:p>
      <w:pPr>
        <w:pStyle w:val="BookText"/>
        <w:rPr/>
      </w:pPr>
      <w:r>
        <w:rPr>
          <w:rFonts w:ascii="Amiri" w:hAnsi="Amiri" w:eastAsia="Amiri" w:cs="Amiri"/>
          <w:color w:val="111111"/>
          <w:sz w:val="28"/>
          <w:sz w:val="28"/>
          <w:szCs w:val="28"/>
          <w:rtl w:val="true"/>
          <w:lang w:bidi="ar-SA"/>
        </w:rPr>
        <w:t>فأجابه العاملي، الثانية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 الله هادياً وجميع الهادين خيراً، وإن لم تجبني علي سؤالي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تكالبت حججك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فسأظل أوجه الأسئلة إليك، أو أطرحها موضوعاً بلا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إلا 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بإمكانك أن تتهرب كما تشاء لو أردت، ولكن حتي أقفل عليك الطريق، هل ستكمل معي موضوع العقيدة وتجيب علي السؤال الرابع والخامس هناك لو أجبتك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 سوف تتهرب وتأتي بسؤال جديد تتهرب به من إكمال تلك الإجابات بعد أن أحسست بالورطة التي أوقعتك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العاملي، الثانية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أجيبك إن شاء الله عن كل الأسئلة التي في ذهنك، ولكن بعدم إجابتك لي عن أي سؤال، يكون لي الحق أن أختار أسلوب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أفهم ما تقصد يا عاملي، ولكن ألم تعِد أكثر من مرة أنك ستكمل تلك الأسئلة، إذاً لماذا تتهرب الآن؟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عاملي جزاك الله خيراً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العقيدة يا مشارك؟</w:t>
      </w:r>
      <w:r>
        <w:rPr>
          <w:rFonts w:eastAsia="Amiri" w:cs="Amiri" w:ascii="Amiri" w:hAnsi="Amiri"/>
          <w:color w:val="111111"/>
          <w:sz w:val="28"/>
          <w:szCs w:val="28"/>
          <w:rtl w:val="true"/>
          <w:lang w:bidi="ar-SA"/>
        </w:rPr>
        <w:t xml:space="preserve">! </w:t>
      </w:r>
      <w:bookmarkStart w:id="354" w:name="pg12244_154726"/>
    </w:p>
    <w:p>
      <w:pPr>
        <w:pStyle w:val="Heading3"/>
        <w:numPr>
          <w:ilvl w:val="2"/>
          <w:numId w:val="1"/>
        </w:numPr>
        <w:rPr/>
      </w:pPr>
      <w:bookmarkStart w:id="355" w:name="__RefHeading___Toc6669475_417432637"/>
      <w:bookmarkStart w:id="356" w:name="_Toc118"/>
      <w:bookmarkEnd w:id="354"/>
      <w:bookmarkEnd w:id="355"/>
      <w:r>
        <w:rPr>
          <w:rtl w:val="true"/>
        </w:rPr>
        <w:t>الفصل التاسع</w:t>
      </w:r>
      <w:r>
        <w:rPr>
          <w:rtl w:val="true"/>
        </w:rPr>
        <w:t xml:space="preserve">: </w:t>
      </w:r>
      <w:r>
        <w:rPr>
          <w:rtl w:val="true"/>
        </w:rPr>
        <w:t>من ردود العلماء السلفيين علي تجسيم ابن تيمية و أئمته التوراتيين</w:t>
      </w:r>
      <w:bookmarkEnd w:id="356"/>
    </w:p>
    <w:p>
      <w:pPr>
        <w:pStyle w:val="Heading4"/>
        <w:numPr>
          <w:ilvl w:val="3"/>
          <w:numId w:val="1"/>
        </w:numPr>
        <w:rPr/>
      </w:pPr>
      <w:bookmarkStart w:id="357" w:name="__RefHeading___Toc6669477_417432637"/>
      <w:bookmarkStart w:id="358" w:name="_Toc119"/>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عناوين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الفخر الرازي</w:t>
      </w:r>
    </w:p>
    <w:p>
      <w:pPr>
        <w:pStyle w:val="BookText"/>
        <w:rPr/>
      </w:pPr>
      <w:r>
        <w:rPr>
          <w:rFonts w:ascii="Amiri" w:hAnsi="Amiri" w:eastAsia="Amiri" w:cs="Amiri"/>
          <w:color w:val="111111"/>
          <w:sz w:val="28"/>
          <w:sz w:val="28"/>
          <w:szCs w:val="28"/>
          <w:rtl w:val="true"/>
          <w:lang w:bidi="ar-SA"/>
        </w:rPr>
        <w:t>رد ابن حجر العسقلاني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الشيخ محمد أبو زهرة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2244_154728"/>
      <w:bookmarkStart w:id="360" w:name="pg12244_154728"/>
      <w:bookmarkEnd w:id="360"/>
    </w:p>
    <w:p>
      <w:pPr>
        <w:pStyle w:val="Heading4"/>
        <w:numPr>
          <w:ilvl w:val="3"/>
          <w:numId w:val="1"/>
        </w:numPr>
        <w:rPr/>
      </w:pPr>
      <w:bookmarkStart w:id="361" w:name="pg12244_154728"/>
      <w:bookmarkStart w:id="362" w:name="__RefHeading___Toc6669479_417432637"/>
      <w:bookmarkStart w:id="363" w:name="_Toc120"/>
      <w:bookmarkEnd w:id="361"/>
      <w:bookmarkEnd w:id="362"/>
      <w:r>
        <w:rPr>
          <w:rtl w:val="true"/>
        </w:rPr>
        <w:t>رد الفخر الرازي</w:t>
      </w:r>
      <w:bookmarkEnd w:id="363"/>
    </w:p>
    <w:p>
      <w:pPr>
        <w:pStyle w:val="BookText"/>
        <w:rPr/>
      </w:pPr>
      <w:r>
        <w:rPr>
          <w:rFonts w:ascii="Amiri" w:hAnsi="Amiri" w:eastAsia="Amiri" w:cs="Amiri"/>
          <w:color w:val="111111"/>
          <w:sz w:val="28"/>
          <w:sz w:val="28"/>
          <w:szCs w:val="28"/>
          <w:rtl w:val="true"/>
          <w:lang w:bidi="ar-SA"/>
        </w:rPr>
        <w:t xml:space="preserve">كتب العاملي في شبكة أنا العربي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ردود العلماء السلفيين علي تجسيم ابن تيمية وأئمته التوراتيين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نقاشي في صفات الله تعالي مع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يلبِّس تجسيم ابن تيمية للفخر الرازي، ويعتبر ابن تيمية ناقلاً كلام الرازي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جهاراً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وغيره يعلم أن الرازي حمل حملة مركزة علي المجسمين والمشبهين والقائلين بوجود الله تعالي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ابن تيمية حاول أن يرد أدلته القوية التي هي أدلة من قبله ومن عاصره من علماء المسلمين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ردود ابن تيمية ضعيفة، وأحياناً مضحكة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احتجنا إلي نقل الموضوع من كتاب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أظن مشاركاً رآه، وفيما يلي قسم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بتحقيق الدكتور أحمد حجازي السقا، نشر دار الكتاب العربي، بيروت، الجزء الثاني، صفحة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شبهات مثبتي الجسمية والمكان </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عولوا علي وجوه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شبهات مثبتي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خلقه في ذاته، أو في خارج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بالإتفاق لأنه يلزم أن تكون ذاته مخالطة للقاذورات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العالم واقعاً خارج ذات الله تعالي، مبايناً عن ذاته، فيكون الله تعالي مبايناً للعالم بالحيز والجهة، فأما القول بأن العالم واقع لا في ذات الله، ولا في خارج ذات الله تعالي، فهذا مما لا يقبله العقل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العالم موجود، وذات الله تعالي موجودة أيضاً، وكل موجودين فلا بد وأن يكون أحدهما سارياً في الآخر، أو مبايناً عنه بجهة من الجهات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لا يكون سارياً ولا مبايناً عنه في شئ من الجهات، فهذا هو العدم المحض، والنفي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به تصريحٌ بنفي الصانع، وذلك باطل، ألا تري أنا إذا قلنا في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حاصل في الدار، وغير حاصل أيضاً خارج الدار، كان هذا تصريحاً بكونه عدماً محضاً، ونفياً صرفاً، فيثبت أنه تعالي لو لم يوجد خارج العالم كان معدوماً محضاً، وذلك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القول بكونه موجوداً خارج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الشبهات الثمانية التي أوردها الرازي وأجاب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ابن تيمية أن يرد كلام الرازي، ويثبت أن الله تعالي يري بالعين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أيضاً غاب مشارك، ولم يجب بشئ، ولكن ظل يكتب موضوعات مستقلة، ويتهمنا أننا نكذب علي ابن تيمية</w:t>
      </w:r>
      <w:r>
        <w:rPr>
          <w:rFonts w:eastAsia="Amiri" w:cs="Amiri" w:ascii="Amiri" w:hAnsi="Amiri"/>
          <w:color w:val="111111"/>
          <w:sz w:val="28"/>
          <w:szCs w:val="28"/>
          <w:rtl w:val="true"/>
          <w:lang w:bidi="ar-SA"/>
        </w:rPr>
        <w:t xml:space="preserve">!! </w:t>
      </w:r>
      <w:bookmarkStart w:id="364" w:name="pg12244_154730"/>
    </w:p>
    <w:p>
      <w:pPr>
        <w:pStyle w:val="Heading4"/>
        <w:numPr>
          <w:ilvl w:val="3"/>
          <w:numId w:val="1"/>
        </w:numPr>
        <w:rPr/>
      </w:pPr>
      <w:bookmarkStart w:id="365" w:name="__RefHeading___Toc6669481_417432637"/>
      <w:bookmarkStart w:id="366" w:name="_Toc121"/>
      <w:bookmarkEnd w:id="364"/>
      <w:bookmarkEnd w:id="365"/>
      <w:r>
        <w:rPr>
          <w:rtl w:val="true"/>
        </w:rPr>
        <w:t>رد ابن حجر العسقلاني</w:t>
      </w:r>
      <w:bookmarkEnd w:id="366"/>
    </w:p>
    <w:p>
      <w:pPr>
        <w:pStyle w:val="BookText"/>
        <w:rPr/>
      </w:pPr>
      <w:r>
        <w:rPr>
          <w:rFonts w:ascii="Amiri" w:hAnsi="Amiri" w:eastAsia="Amiri" w:cs="Amiri"/>
          <w:color w:val="111111"/>
          <w:sz w:val="28"/>
          <w:sz w:val="28"/>
          <w:szCs w:val="28"/>
          <w:rtl w:val="true"/>
          <w:lang w:bidi="ar-SA"/>
        </w:rPr>
        <w:t xml:space="preserve">وكتب العاملي أيضاً، في شبكة أنا العربي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ردود علماء المسلمين علي تجسيم الوهابيين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الحافظ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به من أثبت الجهة، وقال هي جهة العلو، وأنكر ذلك الجمهور، لأن القول بذلك يفضي إلي التحيز تعالي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معني النزول علي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حمله علي ظاهره وحقيقته وهم المشبهة، تعالي الله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أنكر صحة الأحاديث الواردة في ذلك جملة وهم الخوارج والمعتزلة، وهو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أنهم أولوا ما في القرآن من نحو ذلك، وأنكروا ما في الحديث، إما جهلاً وإما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يجب أحد منهم مع أنهم يتفاخرون بابن حجر، ويعدونه منهم</w:t>
      </w:r>
      <w:r>
        <w:rPr>
          <w:rFonts w:eastAsia="Amiri" w:cs="Amiri" w:ascii="Amiri" w:hAnsi="Amiri"/>
          <w:color w:val="111111"/>
          <w:sz w:val="28"/>
          <w:szCs w:val="28"/>
          <w:rtl w:val="true"/>
          <w:lang w:bidi="ar-SA"/>
        </w:rPr>
        <w:t xml:space="preserve">!! </w:t>
      </w:r>
      <w:bookmarkStart w:id="367" w:name="pg12244_154731"/>
    </w:p>
    <w:p>
      <w:pPr>
        <w:pStyle w:val="Heading4"/>
        <w:numPr>
          <w:ilvl w:val="3"/>
          <w:numId w:val="1"/>
        </w:numPr>
        <w:rPr/>
      </w:pPr>
      <w:bookmarkStart w:id="368" w:name="__RefHeading___Toc6669483_417432637"/>
      <w:bookmarkStart w:id="369" w:name="_Toc122"/>
      <w:bookmarkEnd w:id="367"/>
      <w:bookmarkEnd w:id="368"/>
      <w:r>
        <w:rPr>
          <w:rtl w:val="true"/>
        </w:rPr>
        <w:t>رد الشيخ محمد أبو زهره</w:t>
      </w:r>
      <w:bookmarkEnd w:id="369"/>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أبو زهرة يرد علي تجسيم ابن تيمية ومدعي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أبو زهرة في تاريخ المذاهب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سنناقش بعض آرائهم من حيث كونها مذهب السلف، وأولئك ظهروا في القرن الرابع الهجري وكانوا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جملة آرائهم تنتهي إلي الإمام أحمد بن حنبل الذي أحيا عقيدة السلف وحارب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تجدد ظهورهم في القرن السابع الهجري، أحياه شيخ الإسلام ابن تيمية وشدد في الدعوة إليه، وأضاف إليه أموراً أخري قد بعثت إلي التفكير فيها أحوال عصره، ثم ظهرت تلك الآراء في الجزيرة العربية في القرن الثاني عشر الهجري، أحياها محمد بن عبد الوهاب في الجزيرة العربية وما زال الوهابيون ينادون بها، ويتحمس بعض العلماء من المسلمين لها، ولذلك كان لا بد من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هؤلاء الحنابلة للكلام في التوحيد وصلة ذلك بالأضرحة، كما تكلموا في آيات التأويل والتشبيه، وهي أول ما ظهروا به في القرن الرابع الهجري، ونسبوا كلامهم إلي الإمام أحمد بن حنبل، وناقشهم في هذه النسبة بعض فضلاء الحنابلة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المعارك العنيفة تقوم بينهم وبين الأشاعرة، لأنهم كانوا يظهرون حيث يكون للأشاعرة سلطان قوي لا ينازع، فتكون بين الفريقين الملاحاة الشديدة وكل فريق يحسب أنه يدعو إلي مذهب السلف، وقد بينّا مذهب الأشاعرة في ذاته وإن كنا لم نبين مقدار صلته بالآراء التي أثرت عن السلف، </w:t>
      </w:r>
    </w:p>
    <w:p>
      <w:pPr>
        <w:pStyle w:val="BookText"/>
        <w:rPr/>
      </w:pPr>
      <w:r>
        <w:rPr>
          <w:rFonts w:ascii="Amiri" w:hAnsi="Amiri" w:eastAsia="Amiri" w:cs="Amiri"/>
          <w:color w:val="111111"/>
          <w:sz w:val="28"/>
          <w:sz w:val="28"/>
          <w:szCs w:val="28"/>
          <w:rtl w:val="true"/>
          <w:lang w:bidi="ar-SA"/>
        </w:rPr>
        <w:t>وفي هذا الجزء سنتعرض لتمحيص العقيدة السلفية في أثناء عرضنا لتفكير هؤلاء الذين نحلوا أنفسهم ذلك الإسم موازنين بين الإسم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زهرة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يثبتون كل ما جاء في القرآن أو السنة من أوصافه سبحانه أو شؤونه، فيثبتون له المحبة والغضب والسخط والرضا والنداء والكلام والنزول إلي الناس في ظلل الغمام، ويثبتون له الإستقرار علي العرش والوجه واليد من غير تأويل ولا تفسير بغير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تيمية بهذا يري أن مذهب السلف يثبت لله اليد من غير كيف ولا تشبيه، والوجه من غير كيف، والفوقية والنزول وغير ذلك من ظواهر النصوص القرآنية، ويقصد الظواهر الحرفية لا الظواهر ولو مجازية، وهو يعد ذلك المذهب ليس مجسماً ولا معطلاً ويقول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السلف بين التعطيل والتمثيل فلا يمثلون صفات الله تعالي بصفات خلقه، كما لا يمثلون ذات بذوات خلقه، ولا ينفون عنه ما وصف به نفسه أو وصفه به رسوله، فيعطلوا أسماءه الحسني وصفاته العليا ويحرفون الكلم عن مواضعه، ويلحدون في أسماء الله وآياته، وكل واحد من فريقي التعطيل والتمثيل جامع بين التعطيل والتمثيل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ويكرر هذا المعني فيقول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ينزل ويكون في فوق وتحت من غير كيف، ليس في كتاب الله ولا في سنة رسول الله صلي الله عليه وسلم ولاعن أحد من سلف الأمة ولا من الصحابة والتابعين ولا عن الأئمة الذين أدركوا زمن الأهواء والإختلاف، حرفٌ واحدٌ يخالف ذلك لا نصاً ولا ظاهراً، ولم يقل أحد منهم إن الله ليس في السماء، ولا أنه ليس علي العرش، ولا أنه في كل مكان ولا أن جميع الأمكنة بالنسبة إليه سواء، ولا أنه لا داخل العالم ولا خارجه ولا </w:t>
      </w:r>
    </w:p>
    <w:p>
      <w:pPr>
        <w:pStyle w:val="BookText"/>
        <w:rPr/>
      </w:pPr>
      <w:r>
        <w:rPr>
          <w:rFonts w:ascii="Amiri" w:hAnsi="Amiri" w:eastAsia="Amiri" w:cs="Amiri"/>
          <w:color w:val="111111"/>
          <w:sz w:val="28"/>
          <w:sz w:val="28"/>
          <w:szCs w:val="28"/>
          <w:rtl w:val="true"/>
          <w:lang w:bidi="ar-SA"/>
        </w:rPr>
        <w:t>متصل ولا منفصل، ولا أنه لا تجوز الإشارة الحسية إليه بالأصابع ونحوها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الحموية الكبري في مجموعة الرسائل الكبري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يقرر ابن تيمية أن مذهب السلف هو إثبات كل ما جاء في القرآن من فوقية وتحتية واستواء علي العرش ووجه ويد ومحبة وبغض، وما جاء في السنة من ذلك أيضاً من غير تأويل وبالظاهر الحرفي، فهل هذا هو مذهب السلف حقاً؟</w:t>
      </w:r>
    </w:p>
    <w:p>
      <w:pPr>
        <w:pStyle w:val="BookText"/>
        <w:rPr/>
      </w:pPr>
      <w:r>
        <w:rPr>
          <w:rFonts w:ascii="Amiri" w:hAnsi="Amiri" w:eastAsia="Amiri" w:cs="Amiri"/>
          <w:color w:val="111111"/>
          <w:sz w:val="28"/>
          <w:sz w:val="28"/>
          <w:szCs w:val="28"/>
          <w:rtl w:val="true"/>
          <w:lang w:bidi="ar-SA"/>
        </w:rPr>
        <w:t>نقول في الإجابة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سبقه بهذا الحنابلة في القرن الرابع الهجري كما بيَنّا وادَّعوا أن ذلك مذهب السلف، وناقشهم العلماء في ذلك الوقت، وأثبتوا أنه يؤدي إلي التشبيه والجسمية لا محالة، وكيف لا يؤدي إليهما والإشارة الحسية إليه جائزة؟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تصدي لهم الإمام الفقيه الحنبلي الخطيب ابن الجوزي، ونفي أن يكون ذلك مذهب السلف، ونفي أيضاً أن يكون ذلك رأي الامام أحمد، وقال ابن الجوزي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من أصحابنا من تكلم في الأصول بما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كتبوا كتباً شانوا بها المذهب ورأيتهم قد نزلوا إلي مرتبة العوام فحملوا الصفات علي مقتضي الحس، فسمعوا أن الله خلق آدم علي صورته، فأثبتوا له صورة، ووجهاً زائداً علي الذات، وفماً، ولهوات، وأضراساً، وأضواء لوجهه، ويدين وإصبعين، وكفاً، وخنصراً، وإبهاماً، وصدراً، وفخذاً، وساقين، ورجلين،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بذكر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أخذوا بالظاهر في الأسماء والصفات فسموها بالصفات تسمية مبتدعة، ولا دليل لهم في ذلك من النقل ولا من العقل، ولم يلتفتوا إلي النصوص الصارفة عن الظواهر إلي المعاني الواجبة لله تعالي، ولا إلي إلغاء ما توجبه الظواهر من صفات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يقنعوا أن يقولوا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صفة فعل حتي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ذات، ثم لما أثبتوا أنها صفات قالوا لا نحملها علي توجيه اللغة، مثل اليد علي النعمة والقدرة، ولا المجيء والإتيان علي معاني البر واللطف، ولا الساق علي الشدة، بل قالوا نحملها علي ظواهرها المتعارفة، والظاهر هو المعهود من نعوت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والشئ إنما يحمل علي حقيقته إن أمكن، فإن صرف صارف حمل علي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يتحرجون من التشبيه ويأنفون من إضافته إليهم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 صريح في التشبيه، وقد تبعهم خلق من العوام، وقد نصحت التابع والمتبوع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أنتم أصحاب نقل واتِّباع، وإمامكم الأكبر أحمد بن حنبل يقول وهو تحت 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ما لم يقل، فإياكم أن تبتدعوا من مذهبه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قلتم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علي ظاهرها، فظاهر القدم الجارحة،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استوي بذاته المقدسة فقد أجراه سبحانه مجري الحسيات، وينبغي ألا يهمل ما يثبت به الأصل وهو العقل، فإنا به عرفنا الله تعالي وحكمنا له بالقدم، فلو أنكم قلتم نقرأ الأحاديث ونسكت ما أنكر أحد عليكم، وإنما حملكم إياه علي الظاهر قبيح فلا تدخلوا في مذهب هذا الرجل السلفي ما ليس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الجوزي في بيان بطلان ما اعتمدوا عليه من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قال ذلك القول الذي ينقده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يعلي الفقيه الحنبلي المشهور المتوفي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مثارَ نقدٍ شديدٍ وجه إليه، حتي لقد قال فيه بعض فقهاء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شان أبو يعلي الحنابلة شيناً لا يغسله ماء البحار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مثل ذلك القول من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الزاغوني المتوفي سنة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وقال فيه بعض الحنابلة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من غرائب التشبيه ما يحار فيه النبيه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استنكر الحنابلة ذلك الإتجاه عندما شاع في القرن الرابع والقرن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استتر هذا المذهب حتي أعلنه ابن تيمية في جرأة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 هنا أنه يجب أن نذكر أن ادعاء أن هذا مذهب السلف موضع نظر، وقد نقلنا رأي ابن الجوزي في ذلك الرأي عندما شاع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ننظر نظرة أخري وهي من الناحية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أهذه العبارات يفهم منها تلك المعاني الحسية، أم أنه تفهم منها أمور أخري تليق بذات الله تعالي، فيصح أن تفسر اليد بالقوة أو النعمة، ويصح أن تفسر الوجه بالذات، ويصح أن تفسر النزول إلي السماء الدنيا بمعني قرب حسابه، وقربه سبحانه وتعالي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اللغة تتسع لهذه التفسيرات، والألفاظ تقبل هذه المعاني، وكذلك فعل الكثيرون من علماء الكلام ومن الفقهاء والباحثين، وهو أولي بلا شك من تفسيرها بمعانيها الظاهرة الحرفية والجهل بكيفياتها كقولهم إن لله يداً ولكن لا نعرفها، وليست كأيدي الحوادث، ولله نزولاً وليس كنزولنا إلي آخره، فإن هذه إحالات علي مجهولات لا نفهم مؤداها ولا 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لو فسرناها بمعان تقبلها اللغة وليست غريبة عنها، لوصلنا إلي أمور قريبة، فيها تنزيه وليس فيها تجهيل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وبارك الله فيك، ورحم الله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العاملي المحترم، السلام عليكم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حُييت أيها البطل المغوار وبارك الله فيك وفي ما تبذله من جهد جبار، وجعلك الله ممن ينتصر به لدينه،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 الله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يعلِّق أحد من أتباع ابن تيمية علي هذين الموضوعين بشئ</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2244_154738"/>
      <w:bookmarkStart w:id="371" w:name="pg12244_154738"/>
      <w:bookmarkEnd w:id="371"/>
    </w:p>
    <w:p>
      <w:pPr>
        <w:pStyle w:val="Heading3"/>
        <w:numPr>
          <w:ilvl w:val="2"/>
          <w:numId w:val="1"/>
        </w:numPr>
        <w:rPr/>
      </w:pPr>
      <w:bookmarkStart w:id="372" w:name="pg12244_154738"/>
      <w:bookmarkStart w:id="373" w:name="__RefHeading___Toc6669485_417432637"/>
      <w:bookmarkStart w:id="374" w:name="_Toc123"/>
      <w:bookmarkEnd w:id="372"/>
      <w:bookmarkEnd w:id="373"/>
      <w:r>
        <w:rPr>
          <w:rtl w:val="true"/>
        </w:rPr>
        <w:t>الفصل العاشر</w:t>
      </w:r>
      <w:r>
        <w:rPr>
          <w:rtl w:val="true"/>
        </w:rPr>
        <w:t xml:space="preserve">: </w:t>
      </w:r>
      <w:r>
        <w:rPr>
          <w:rtl w:val="true"/>
        </w:rPr>
        <w:t>الاشاعرة متاولة أيضا</w:t>
      </w:r>
      <w:r>
        <w:rPr>
          <w:rtl w:val="true"/>
        </w:rPr>
        <w:t xml:space="preserve">.. </w:t>
      </w:r>
      <w:r>
        <w:rPr>
          <w:rtl w:val="true"/>
        </w:rPr>
        <w:t>يؤولون الصفات و لا يحملونها علي ظاهر اللفظ</w:t>
      </w:r>
      <w:bookmarkEnd w:id="37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5" w:name="__RefHeading___Toc6669487_417432637"/>
      <w:bookmarkStart w:id="376" w:name="_Toc124"/>
      <w:bookmarkEnd w:id="375"/>
      <w:r>
        <w:rPr>
          <w:rtl w:val="true"/>
        </w:rPr>
        <w:t>اشارة</w:t>
      </w:r>
      <w:bookmarkEnd w:id="37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2244_154740"/>
      <w:bookmarkStart w:id="378" w:name="pg12244_154740"/>
      <w:bookmarkEnd w:id="378"/>
    </w:p>
    <w:p>
      <w:pPr>
        <w:pStyle w:val="Heading4"/>
        <w:numPr>
          <w:ilvl w:val="3"/>
          <w:numId w:val="1"/>
        </w:numPr>
        <w:rPr/>
      </w:pPr>
      <w:bookmarkStart w:id="379" w:name="pg12244_154740"/>
      <w:bookmarkStart w:id="380" w:name="__RefHeading___Toc6669489_417432637"/>
      <w:bookmarkStart w:id="381" w:name="_Toc125"/>
      <w:bookmarkEnd w:id="379"/>
      <w:bookmarkEnd w:id="380"/>
      <w:r>
        <w:rPr>
          <w:rtl w:val="true"/>
        </w:rPr>
        <w:t>الاشاعرة متاولة أيضا</w:t>
      </w:r>
      <w:r>
        <w:rPr>
          <w:rtl w:val="true"/>
        </w:rPr>
        <w:t xml:space="preserve">.. </w:t>
      </w:r>
      <w:r>
        <w:rPr>
          <w:rtl w:val="true"/>
        </w:rPr>
        <w:t>يؤولون الصفات ولا يحملونها علي ظاهر اللفظ</w:t>
      </w:r>
      <w:bookmarkEnd w:id="381"/>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سني غير وهابي، في شبكة الساحة العربية،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النقول الصريحة في ثبوت تفويض السلف وتأويلهم بالأسانيد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فهذه بعض النصوص المنقولة عن السلف رضوان الله عليهم في إثبات تفويضهم لبعض النصوص وتأويلهم للبعض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أننا سنذكر لكم بعض الآيات والأحاديث التي يجب تأويلها، لبيان أن التأويل حاصل في الكتاب والسنة وذلك علي مقتضي اللغة العربية التي نزل بها القرآن، وهی مليئة بالإستعارات والمجازات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معني التفويض والتأويل وثبوت 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المذهبان عند العلماء كالنووي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إلي عقيدة التنزيه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نسيناكم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الآية لا نثبت لله تعالي صفة النسيان، وإن ورد صفة النسيان في القرآن الكريم، ولا يجوز لنا أن نقول أن لله نسياناً ولكنه ليس كنسياننا، وذلك لأن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والنسيان في الآيتين السابقتين يؤول بالترك، وكذلك لا يجوز لعاقل أن يقول يضحك لا كضحكنا، أو تتبعه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يليق بجلاله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يخاطبنا إلا بما نفهم، ونحن لا نفهم الضحك الذي تطلقه حقيقة علي الله إلا بالانفعال أو التبسم أو القهقهة كما تفهم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 علي الله إلا إذا أوّلت ذلك بالرحمة، كما أولها البخاري اتباعاً للسان العربي في مجازه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علي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لا كسمعنا، بصير لا كبصرنا،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لا كنزولنا ويتحرك لا كحركتنا، فهذا قياس باطل، لأن المراد بقولنا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صفة السمع مع نفي كون ذلك بجارحة أو آلة السمع وهي الأذن لأنه سبحانه منزه عن الأدوات والأعضاء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نفهم من الخطاب صفة السمع، وتفويض علم ذلك إلي الله تعالي لأننا لا ندركها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البصر نثبت الصفة مع نفي الآلة، وتفويض علمه إلي الله مع الإيمان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الحركة والهرولة والنزول الذي يطلقه البعض دون تروٍّ أو بصيرة علي الله تعالي، لا يتصور فيها وجود شئ يمكن إثباته بعد نفي عنصر التشبيه منها، </w:t>
      </w:r>
    </w:p>
    <w:p>
      <w:pPr>
        <w:pStyle w:val="BookText"/>
        <w:rPr/>
      </w:pPr>
      <w:r>
        <w:rPr>
          <w:rFonts w:ascii="Amiri" w:hAnsi="Amiri" w:eastAsia="Amiri" w:cs="Amiri"/>
          <w:color w:val="111111"/>
          <w:sz w:val="28"/>
          <w:sz w:val="28"/>
          <w:szCs w:val="28"/>
          <w:rtl w:val="true"/>
          <w:lang w:bidi="ar-SA"/>
        </w:rPr>
        <w:t>وتفويض معناه إلي الله عز وجل، كما فعلنا في صفتي السمع والبصر، فالحركة لا يفهم منها إلا الإنتقال من محل إلي آخر ولا تعقل إلا بذلك، فإن نفي الإنتقال بعد إثباتها لم تعد حركة، فيبطل ما أثبته من البداية وناقض نفسه، لأنه لم يبق شئ يمكن إثباته، خلافاً للسمع والبصر، فالمرض والنسيان المضافان لله تعالي لا يمكن اعتبارهما صفة لله تعالي للقاعدة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لك بطلان كلام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لا كمللنا، ويدٌ لا كيدنا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الكلام إنشائي مجمل، بعيد عن التحقيق العلمي المستند لنص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مرضت فلم تعدني،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أعودك أنت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عبدي فلاناً مريضاً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تعده، أما علمت أنك لو عدته لوجدتني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لنا أن نثبت بهذا الحديث أن لله تعالي صفة المرض ولكن ليس كمرضنا، وهل يجوز أن نعتقد أن الله عند العبد المريض حقيقة، لا والله، إن هذا محال علي الله وهو الفرد الصمد الذي لم يلد ولم يولد ولم يكن له كفواً أحد، ولا يقول بهذا أحد تمكنت في قلبه عقيدة التنزيه، مع كون التاء المضمومة تدل علي أن المرض متعلق بالمتكلم، وهذا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الظاهر غير مراد، وهو مصروف مؤول عند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أن السنة جاءت بالتأويل، ولا ينكره إلا مكابر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ومعني الحديث كما قال الإمام النووي في شرحه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 المرض إليه سبحانه وتعالي، والمراد العبد تشريفاً للعبد وتقريباً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وجدتني عنده أي وجدت ثوابي وكرامتي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سار الصحابة والتابعون، ومن تبعهم، ولننقل لك بعض من تأويلاتهم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سيدنا ابن عباس،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شدّة، فأوَّلَ الساق بالشدة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الحافظ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صدر كلامه عن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جماعة من الصحابة والتابعين من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عن أمر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نقل ذلك الطبري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وسعيد بن جبير، وقتادة وغيرهم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سيدنا ابن عباس،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بأيدٍ وإنا لموسعون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ولفظة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يد وهي الكف،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يدي، حيث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أو من أطراف الأصابع إلي الكتف وانظر تاج العروس شرح القاموس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أرجل يمشون بها، أم لهم أيد يبطشون بها، وتستعمل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مجازاً وتؤول في عدة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بأيدٍ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والتفضل، ومنه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عبدنا داود ذا الأيد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ابن عباس،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ننساهم كما نسوا لقاء يومهم،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مثل هذا اليوم، وذلك يوم القيامة ننساهم، يقول نتركهم في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أوّل الحافظ ابن جرير الطبري النسيان بالترك، وهو صرف لهذا اللفظ عن ظاهره لمعني جديد مجازي، ونقل هذا التأويل الصارف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بأسانيده عن ابن عباس ومجاهد وغيرهم من الصحابة والتابعين، إذن ثبت التأويل فيما يتعلق بالأخبار الإضافية أو بما يسمي بالصفات بلا شك ولا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ذلك سار الأشاعرة الذين استعملوا التأويل، فمن الظلم تضليلهم وهم علي الحق سائرون بهدي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أول الإمام أحمد رحمه الله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الحافظ ابن كثير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البيهقي في كتابه مناقب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إسناد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 أيضاً في نفس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التشبيه وترك الخوض في الكلام والتمسك بما ورد في الكتاب والسنة عن النبي وأصحابه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الإمام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البيهقي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الفربري، عن محمد بن إسماعيل البخاري رحمه الله تعالي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الضحك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هذا التأويل الحافظ ابن حجر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النضر 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السنة، المولود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يضع الجبار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سبق في علمه، أنه من سبق في علمه أنه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وقاله الإمام أبو منصور الأزهري كما في دفع الشبه لابن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الجوزي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أبو عبيدة الهروي صاحب كتاب غريب القرآن والحديث،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هم الذين قدمهم الله تعالي من شرار خلقه وأثبته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الطبري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تأويل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إلي السماء، ما نصه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ممن أنكر المعني المفهوم من كلام العرب في تأويل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استوي إلي السماء، الذي هو بمعني العلو والإرتفاع، هرباً من عند نفسه من أن يلزمه بزعمه إذا تأوله بمعناه المفهوم كذلك، أن يكون إنما علا و ارتفع بعد أن كان تحتها، إلي أن تأوله بالمجهول من تأويله المستنكر، ثم لم ينجُ مما هرب </w:t>
      </w:r>
    </w:p>
    <w:p>
      <w:pPr>
        <w:pStyle w:val="BookText"/>
        <w:rPr/>
      </w:pPr>
      <w:r>
        <w:rPr>
          <w:rFonts w:ascii="Amiri" w:hAnsi="Amiri" w:eastAsia="Amiri" w:cs="Amiri"/>
          <w:color w:val="111111"/>
          <w:sz w:val="28"/>
          <w:sz w:val="28"/>
          <w:szCs w:val="28"/>
          <w:rtl w:val="true"/>
          <w:lang w:bidi="ar-SA"/>
        </w:rPr>
        <w:t>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تأويل قوله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أفكان مدبراً عن السماء فأقبل إليها؟ فإن زعم أن ذلك ليس بإقبال فعل، ولكنه إقبال تدبير،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عليها علو ملك وسلطان لا علو انتقال وزوال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بهذا أن السلف كانوا يؤولون الإستواء بعلو الملك والسلطان والقهر وهو علو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علو حسي حقيقي، تعالي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الحافظ ابن حبان، ت</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صحيحه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يضع الرب قدمه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جهنم،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من الأخبار التي أطلقت بتمثيل المجاورة، وذلك أن يوم القيامة يلقي في النار من الأمم والأمكنة التي يعصي الله فيها فلا تزال تستزيد حتي يضع الرب جل وعلا موضعاً من الكفار والأمكنة فتمتلئ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 لأن العرب تطلق في لغتها اسم القدم علي الموضع، قال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قدم صدق عند ربهم،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صدق، لا أن الله جل وعلا يضع قدمه في النار، جلّ ربنا وتعالي عن مثل هذا وأشباهه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الإمام مالك رحمه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الحافظ ابن عبد البر في 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الحافظ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الإمام مالك أوّل النزول الوارد في الحديث بنزول أمره وهذا النص من السير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حسان، حدثنا صالح بن أيوب، حدثنا حبيب ابن أبي حبيب،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يتنزل ربنا تبارك وتعالي أمره، </w:t>
      </w:r>
    </w:p>
    <w:p>
      <w:pPr>
        <w:pStyle w:val="BookText"/>
        <w:rPr/>
      </w:pPr>
      <w:r>
        <w:rPr>
          <w:rFonts w:ascii="Amiri" w:hAnsi="Amiri" w:eastAsia="Amiri" w:cs="Amiri"/>
          <w:color w:val="111111"/>
          <w:sz w:val="28"/>
          <w:sz w:val="28"/>
          <w:szCs w:val="28"/>
          <w:rtl w:val="true"/>
          <w:lang w:bidi="ar-SA"/>
        </w:rPr>
        <w:t>فأما هو فدائم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ليحيي بن بكير،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والله، ولم أسمعه من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عبد البر، من طريق أخري، وهذا التأويل مشهور عن الإمام مالك، غني عن الإسناد فيه ولذلك نقله الإمام النووي في شرح مسلم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الحافظ الترمذي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 الرؤية الطويل الذي فيه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فيعرفهم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قوله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فيعرفهم نفسه يعني يتجلي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الذهبي في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إمام حفاظ عصره سفيان الثوري،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سأل الثوري عن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تأويل ظاهر وصرف للفظ عن ظاهره ولا سيما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 تعود علي الذات لا علي الصفات أصلاً، ومع ذلك لما كان ظاهرها مستحيلاً صرفت إلي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أوردنا صوراً من تأويلات السلف، لم تعد هناك حجة للمنكر علي الأشاعرة الذين هم في حقيقة الأمر متبعين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للسلف في تأويلهم وتفويضهم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وخوفاً من الإطالة ذكرنا لكم صوراً من أقوال السلف في التفويض، وهو تفويض المعني والكيف بلا شك 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يجبه أحد من أتباع ابن تيمية، مع أن الشبكة لهم</w:t>
      </w:r>
      <w:r>
        <w:rPr>
          <w:rFonts w:eastAsia="Amiri" w:cs="Amiri" w:ascii="Amiri" w:hAnsi="Amiri"/>
          <w:color w:val="111111"/>
          <w:sz w:val="28"/>
          <w:szCs w:val="28"/>
          <w:rtl w:val="true"/>
          <w:lang w:bidi="ar-SA"/>
        </w:rPr>
        <w:t xml:space="preserve">! </w:t>
      </w:r>
      <w:bookmarkStart w:id="382" w:name="pg12244_154748"/>
    </w:p>
    <w:p>
      <w:pPr>
        <w:pStyle w:val="Heading3"/>
        <w:numPr>
          <w:ilvl w:val="2"/>
          <w:numId w:val="1"/>
        </w:numPr>
        <w:rPr/>
      </w:pPr>
      <w:bookmarkStart w:id="383" w:name="__RefHeading___Toc6669491_417432637"/>
      <w:bookmarkStart w:id="384" w:name="_Toc126"/>
      <w:bookmarkEnd w:id="382"/>
      <w:bookmarkEnd w:id="383"/>
      <w:r>
        <w:rPr>
          <w:rtl w:val="true"/>
        </w:rPr>
        <w:t xml:space="preserve">الفصل الحادي عشر </w:t>
      </w:r>
      <w:r>
        <w:rPr>
          <w:rtl w:val="true"/>
        </w:rPr>
        <w:t xml:space="preserve">: </w:t>
      </w:r>
      <w:r>
        <w:rPr>
          <w:rtl w:val="true"/>
        </w:rPr>
        <w:t>الاباضية يقفون إلي جانب الشيعة في التنزيه والرد علي المجسمين</w:t>
      </w:r>
      <w:bookmarkEnd w:id="38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5" w:name="__RefHeading___Toc6669493_417432637"/>
      <w:bookmarkStart w:id="386" w:name="_Toc127"/>
      <w:bookmarkEnd w:id="385"/>
      <w:r>
        <w:rPr>
          <w:rtl w:val="true"/>
        </w:rPr>
        <w:t>اشارة</w:t>
      </w:r>
      <w:bookmarkEnd w:id="38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2244_154750"/>
      <w:bookmarkStart w:id="388" w:name="pg12244_154750"/>
      <w:bookmarkEnd w:id="388"/>
    </w:p>
    <w:p>
      <w:pPr>
        <w:pStyle w:val="Heading4"/>
        <w:numPr>
          <w:ilvl w:val="3"/>
          <w:numId w:val="1"/>
        </w:numPr>
        <w:rPr/>
      </w:pPr>
      <w:bookmarkStart w:id="389" w:name="pg12244_154750"/>
      <w:bookmarkStart w:id="390" w:name="__RefHeading___Toc6669495_417432637"/>
      <w:bookmarkStart w:id="391" w:name="_Toc128"/>
      <w:bookmarkEnd w:id="389"/>
      <w:bookmarkEnd w:id="390"/>
      <w:r>
        <w:rPr>
          <w:rtl w:val="true"/>
        </w:rPr>
        <w:t>الاباضية يقفون إلي جانب الشيعة في التنزيه و رد التجسيم</w:t>
      </w:r>
      <w:bookmarkEnd w:id="391"/>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الثامنة والنصف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وقفات مع أدعياء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بمشيئة الله تعالي سنحاول عرض مواضيع عن بعض العقائد الفاسدة التي تتعلق بالذات الإلهية، والتي يتمسك بها بعض أدعياء السلفية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وقفات مع أدعياء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وستكون علي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المجاز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العلو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الجلوس و الإستقرار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النزول الذاتي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نبين فيها بالأدلة النقلية والعقلية، بأقوال علماء المذاهب الأربعة بطلان هذه العقائد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الثامنة وأربعين دقيقة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وقفات مع أدعياء السلفية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الجلوس والإستقرار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من شريط سمعي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مع إذاعة صوت العرب لسماحة شيخنا بدر الأمة الخليلي حفظه الله تعالي، مفتي عمان عن معني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أعظم مخلوقات الله تعالي، ويقولون أنه محيط بجميع خلقه، وحملوا قوله سبحانه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عرش ربك فوقهم يومئذ ثمانية، علي أن العرش محمول لملائكة الله بحسب ما أراد سبحانه وتعالي، وعلي الكيفية التي أرادها عز وجل، ولا نعرف هل هؤلاء ثمانية آلاف، أو ثمانية صفوف، وعلم ذلك يوكل إلي الله تعالي، ويعد ذلك من المتشابه الذي لا يمكن أن يتبين وجه معناه بالقطع، كل ذلك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وتعالي مُستَوْلٍ علي كل شيء في هذا الكون، قاهر لكل موجود فيه، فإن العرش هو أعظم مخلوقات الله علي العرش فقد استولي علي غيره فمخلوقات الله سبحانه وتعالي يصرفها كيف يشاء، ومجيء استوي بمعني استولي موجود في اللسان العربي، فقد نص علي ذلك أئمة اللغة، فقد نص علي ذلك صاحب القاموس وشارحه وصاحب التاج، ونص علي ذلك صاحب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علي ذلك عدد كبير من أئمة العربية واستشهدوا له بشواهد من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استوي بشر علي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سيف ودم مهراق </w:t>
      </w:r>
    </w:p>
    <w:p>
      <w:pPr>
        <w:pStyle w:val="BookText"/>
        <w:rPr/>
      </w:pPr>
      <w:r>
        <w:rPr>
          <w:rFonts w:ascii="Amiri" w:hAnsi="Amiri" w:eastAsia="Amiri" w:cs="Amiri"/>
          <w:color w:val="111111"/>
          <w:sz w:val="28"/>
          <w:sz w:val="28"/>
          <w:szCs w:val="28"/>
          <w:rtl w:val="true"/>
          <w:lang w:bidi="ar-SA"/>
        </w:rPr>
        <w:t>وهكذا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وتعالي مستولٍ علي مخلوقاته، وبما أن العرش هو أعظم هذه المخلوقات، فهو سبحانه وتعالي أخبر عن استيلائه علي مخلوقاته بالأخبار عن استيلائه علي العرش، الذي هو أعظم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العلماء إن هذا من باب الكناية،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الحاكم علي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سرير، أو قعد علي العرش، وإن لم يكن له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يقصد بذلك أن الحاكم قهر واستولي علي ملكه، وهذا من باب الكناية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طويل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طول قامته وإن لم له نجاد،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جبان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كلب، وإنما المقصود بذلك وصفه بالكرم، بحيث يغشي بيته الناس حتي تجبن كلابه عن نباح الناس، لأنها ألفت غشيانهم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 في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رماد، ولكن ذلك كناية عن كرمه، لأن من شأن الكريم أن يكثر الطبخ للضيوف فيكثر رماده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يقال في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 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شأن الكريم أنه يذبح الذبائح الكثيرة فتهزل أولادها، فلذلك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 الفصيل، وإن لم يكن له 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الله سبحانه وتعالي جالساً علي العرش كما يزعم المبطلون، فذلك ما ترده النصوص القاطعة الدالة علي أن الله لا يتحيز في مكان، فالله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السماء إله وفي الأرض إله، إلي غير ذلك من الآيات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الله سبحانه وتعالي في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قل هو الله أحد، الله الصمد، لم </w:t>
      </w:r>
    </w:p>
    <w:p>
      <w:pPr>
        <w:pStyle w:val="BookText"/>
        <w:rPr/>
      </w:pPr>
      <w:r>
        <w:rPr>
          <w:rFonts w:ascii="Amiri" w:hAnsi="Amiri" w:eastAsia="Amiri" w:cs="Amiri"/>
          <w:color w:val="111111"/>
          <w:sz w:val="28"/>
          <w:sz w:val="28"/>
          <w:szCs w:val="28"/>
          <w:rtl w:val="true"/>
          <w:lang w:bidi="ar-SA"/>
        </w:rPr>
        <w:t>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أحاديث رسول الله صلي الله عليه وسلم ما يدل علي هذا المعني، فالرسول صلي الله عليه وسلم عندما سمع ضجيجاً بالدعاء، قال لأصحابه الذين كانوا يرفعون أصواتهم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تدعون أصم إن الذي تدعونه أقرب إليكم من عنق رواحلكم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أحدكم يصلي فلا يبصق قبل وجهه فإن الله سبحانه بينه وبين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وتعالي بذاته أمام قبلة كل مصلٍ، وهذا يتنافي مع تحيزه في جهة العرش عند الذين يقولون بأن الله سبحانه وتعالي متحيز في الجهة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تأويل الحديث ثبت الآية الكريمة، بل الأولي أن تؤول الآية لأن الله سبحانه وتعالي أخبر عن أمر وقع،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علي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يعترض علينا بأن ثم تفيد المهلة الزمنية، وأن الله تعالي ذكر الإستواء علي العرش عقب ذكر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السماوات والأرض في ستة أيام ثم استوي علي العرش</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ثم ليس للمهلة الزمنية وإنما للمهلة الرتبية وقد نص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اللغة العربية بأن ثم إذا جاءت عاطفة علي جملة فهي للمهلة الرتبية وليست للمهلة الزمنية، ونحن لا نقول بإطلاق ذلك، إلا 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ورود ثم في حالة عطفها جملة علي جملة، فهي للمهلة الرتبية معروف ومشهور في القرآن الكريم ولغة العرب،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الإنسان أإذا ما مت لسوف أبعث حياً أو لاً يذكر الإنسان أنا خلقناه من قبل ولم يك شيئاً، فوربك لنحشرنهم </w:t>
      </w:r>
    </w:p>
    <w:p>
      <w:pPr>
        <w:pStyle w:val="BookText"/>
        <w:rPr/>
      </w:pPr>
      <w:r>
        <w:rPr>
          <w:rFonts w:ascii="Amiri" w:hAnsi="Amiri" w:eastAsia="Amiri" w:cs="Amiri"/>
          <w:color w:val="111111"/>
          <w:sz w:val="28"/>
          <w:sz w:val="28"/>
          <w:szCs w:val="28"/>
          <w:rtl w:val="true"/>
          <w:lang w:bidi="ar-SA"/>
        </w:rPr>
        <w:t>والشياطين، ثم لنحضرنهم حول جهنم جثياً، ثم لننزعن من كل شيعة أيهم أشد علي الرحمن عتياً ثم لنحن أعلم بالذين هم أولي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يقال إن الله لم يعلم بالذين أولي بها صلياً إلا بعد ما وقع مما ذكره من إنكار الكفار دخول النار؟ لا والله، وإنما ذلك للمهلة الرتبية، فثم هنا، دالة علي المهلة الرتبية، وليست دالة علي المهلة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هذا قوله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 الحق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خلقناكم ثم صورناكم ثم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تدل علي أن قول الله سبحانه وتعالي للملائكة متأخر علي خلقه وتصويره إن حملت فيه ثم علي المهلة الزمنية، وذلك يتنافي مع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إني خالق بشراً من طين، فإذا سويته ونفخت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يجمع ما بين الآيتين إن، ثم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خلقناكم ثم صورناكم، للمهلة الرتبة وليست للمهلة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يقال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واضحة جلية في أن الإستواء هنا بمعني الإستيلاء والقهر، وليس بمعني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والأدلة العقلية والنقلية دالة علي ذلك من استحالة أن الله سبحانه وتعالي متحيزاً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الله عز وجل متحيزاً للزم أن يكون محدوداً، وإذا كان محدوداً يتوجه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أن يزيد في ذاته أو لا، يمكن أن يزيد في ذاته؟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يزيد في ذاته فهو عاجز، والعاجز ليس بإله،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يزيد في ذاته فهو متغير، وكل متغير ليس بإله، لأن كل متغير حادث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الفضاء الذي يزيد فيه هل هو عينه، أو غيره؟</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غيره، فالشيء لا يزيد في نفسه،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غيره فلزم افتقاره إلي غيره تعالي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قد كان قبل خلق الزمان والمكان، وهو الآن علي ما عليه كان، فكما أنه لا يجري عليه زمان كذلك لا يحل في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وتعالي لو كان حالاًّ في مكان للزم أن يكون ذلك المكان سابقاً قبل وجود ذات الله سبحانه فيكون أحق بالألوهية منه سبحانه، تعالي الله عن ذلك، وأما أن يكون موجوداً مع الله تعالي مشاركاً له في القدم، فيكون مشاركاً لله سبحانه في الألوهية لمشاركته في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حادثاً، وإذا كان حادثاً يتوجه السؤال عن المكان الذي كان فيه قبل خلق ذلك المكان، فيقال أين كان قبل خلق المكان، تعالي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جواب سماحته، وعذراً إذا كانت هناك أخطاء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لقاء مع الوقفة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الجوارح</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 آخر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الشاري</w:t>
      </w:r>
      <w:r>
        <w:rPr>
          <w:rFonts w:eastAsia="Amiri" w:cs="Amiri" w:ascii="Amiri" w:hAnsi="Amiri"/>
          <w:color w:val="111111"/>
          <w:sz w:val="28"/>
          <w:szCs w:val="28"/>
          <w:rtl w:val="true"/>
          <w:lang w:bidi="ar-SA"/>
        </w:rPr>
        <w:t xml:space="preserve">)...... </w:t>
      </w:r>
      <w:bookmarkStart w:id="392" w:name="pg12244_154756"/>
    </w:p>
    <w:p>
      <w:pPr>
        <w:pStyle w:val="Heading3"/>
        <w:numPr>
          <w:ilvl w:val="2"/>
          <w:numId w:val="1"/>
        </w:numPr>
        <w:rPr/>
      </w:pPr>
      <w:bookmarkStart w:id="393" w:name="__RefHeading___Toc6669497_417432637"/>
      <w:bookmarkStart w:id="394" w:name="_Toc129"/>
      <w:bookmarkEnd w:id="392"/>
      <w:bookmarkEnd w:id="393"/>
      <w:r>
        <w:rPr>
          <w:rtl w:val="true"/>
        </w:rPr>
        <w:t>الفصل الثاني عشر</w:t>
      </w:r>
      <w:r>
        <w:rPr>
          <w:rtl w:val="true"/>
        </w:rPr>
        <w:t xml:space="preserve">: </w:t>
      </w:r>
      <w:r>
        <w:rPr>
          <w:rtl w:val="true"/>
        </w:rPr>
        <w:t>اصوات حرة في غابة الإرهاب الفكري</w:t>
      </w:r>
      <w:bookmarkEnd w:id="39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6669499_417432637"/>
      <w:bookmarkStart w:id="396" w:name="_Toc130"/>
      <w:bookmarkEnd w:id="395"/>
      <w:r>
        <w:rPr>
          <w:rtl w:val="true"/>
        </w:rPr>
        <w:t>اشارة</w:t>
      </w:r>
      <w:bookmarkEnd w:id="39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2244_154758"/>
      <w:bookmarkStart w:id="398" w:name="pg12244_154758"/>
      <w:bookmarkEnd w:id="398"/>
    </w:p>
    <w:p>
      <w:pPr>
        <w:pStyle w:val="Heading4"/>
        <w:numPr>
          <w:ilvl w:val="3"/>
          <w:numId w:val="1"/>
        </w:numPr>
        <w:rPr/>
      </w:pPr>
      <w:bookmarkStart w:id="399" w:name="pg12244_154758"/>
      <w:bookmarkStart w:id="400" w:name="__RefHeading___Toc6669501_417432637"/>
      <w:bookmarkStart w:id="401" w:name="_Toc131"/>
      <w:bookmarkEnd w:id="399"/>
      <w:bookmarkEnd w:id="400"/>
      <w:r>
        <w:rPr>
          <w:rtl w:val="true"/>
        </w:rPr>
        <w:t>اصوات حرة في غابة الإرهاب الفكري</w:t>
      </w:r>
      <w:bookmarkEnd w:id="401"/>
    </w:p>
    <w:p>
      <w:pPr>
        <w:pStyle w:val="BookText"/>
        <w:rPr/>
      </w:pPr>
      <w:r>
        <w:rPr>
          <w:rFonts w:ascii="Amiri" w:hAnsi="Amiri" w:eastAsia="Amiri" w:cs="Amiri"/>
          <w:color w:val="111111"/>
          <w:sz w:val="28"/>
          <w:sz w:val="28"/>
          <w:szCs w:val="28"/>
          <w:rtl w:val="true"/>
          <w:lang w:bidi="ar-SA"/>
        </w:rPr>
        <w:t>توجد ظاهرة جديدة تبشِّر بِخيْر في المملكة العربية السعودية، وهي صيحات من علماء وباحثين تطالب بحرية الفكر والبحث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عهود من الإرهاب الفكري وتحريم الرأي المخالف، حتي علي مستوي البحث بين العلماء وفي الجامعات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المنادين بذلك أستاذ العلوم الشرعية في المسجد الحرام، العالم المعروف السيد محمد علوي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تبعه باحث من الرياض هو الأستاذ حسن بن فرحان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 في هذا السنَة عالم معروف من جدة سمي نفسه في شبكات 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هؤلاء العلماء أمّة برأسه، وقصته تختلف عن قصة الآخر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الموضوع في بابنا للمدعو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تلامذة سيف التوحيد، وقد تعرضا كلاهما لحملة من شبكة سحاب و شبكة القلعة، السلفيتين المتعصبتين، وحذفوا موضوعاتهما واتهموهما بالرفض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وسيأتي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الدفاع عن الإمام الحسين عليه السلام، حيث انتقد نصْب بني أمية وطغيانهم، ودافع عن أهل البيت النبوي صلي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حذفوا هذا الموضوع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فنشره في شبكة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 في شبكة</w:t>
      </w:r>
    </w:p>
    <w:p>
      <w:pPr>
        <w:pStyle w:val="BookText"/>
        <w:rPr/>
      </w:pPr>
      <w:r>
        <w:rPr>
          <w:rFonts w:ascii="Amiri" w:hAnsi="Amiri" w:eastAsia="Amiri" w:cs="Amiri"/>
          <w:color w:val="111111"/>
          <w:sz w:val="28"/>
          <w:sz w:val="28"/>
          <w:szCs w:val="28"/>
          <w:rtl w:val="true"/>
          <w:lang w:bidi="ar-SA"/>
        </w:rPr>
        <w:t xml:space="preserve">هجر الثقافية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عقيدة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الفرق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عصر الخلافة الراشدة، وفي عصر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عصر بني العباس استقرت أصول هذه المذاهب، وظهر التمايز الواضح بين هذه الفرق؛ فبدأت كل فرقة تدعي أنها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سواها فهالك وفي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في ذلك حديثاً لعلي، أفرد له بحثاً لبيان بطلانه سنداً ومتناً، وتوضيح أثره السيء علي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سبيل سعي هذه الفرق إلي ترسيخ وجودها خاضت كل فرقة حروباً شرسة مع الفرق المخالفة لها، واستعملت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أسلحة غير أخلاقية ولا نزيهة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تشويه الخصم، ورميه بالتهم والأقوال المستبشعة، ومحاولة اضطهاده والتضييق عليه ولو بالإستعانة بالسلطة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يصدرون فتاوي بقتل المناوئين لهم في الفكر، كما فعلوا بغيلان والجعد والجهم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أن هؤلاء كانوا من المعارضين للسلطة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فتاوي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الفتوي المشهورة للإمام مالك بن أنس أن المبتدع الداعية، يقتل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خلف الولاة من أهل الظلم والفجور والفسق والإبتداع،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الولاة، وإن كانوا من أتقي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المعتزلة فمع ادعائهم التسامح واحترام العقل، فإنهم لا يتوانون إذا وجدوا الفرصة، في اضطهاد خصومهم، كما حصل في محنة خلق القرآن، أو قصة المنصور عبد الله بن حمزة مع المطرِّفية، وهذا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الأصل الخامس من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الواقع جعل العلماء المنتمين إلي هذه الفرقة أو تلك يخشون مخالفة المذهب الذي ورثوه عن آبائهم ومشايخهم، واقتصر بحثهم علي تأييد قواعد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عوضاً عن البحث عن الحقيقة، مما قاد إلي جمود في الفكر العَقَدي، وظهور أدواء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وللتقليد في العقائد حديث عجيب، فإنه لا يخلو منه مذهب من المذاهب، بل لم ينجُ منه إلا أفراد قلائل،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وابن الوزير والمقبلي، وبيان ذلك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علماء كل فرقة كانوا يرسخون في أذهان أتباعهم أنهم الفرقة الناجية والطائفة المنصورة المتبعة للحق، وأما من عداهم فضالٌ مبتدع أو كافر، وعند مناقشتهم للمذاهب الأخري فإنهم يستوفون حجج مذهبهم ويبالغون في تقويتها، أما حجج المذاهب الأخري فإنهم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يعرضون منها إلا ما يستطيعون الجواب عنه، وأيضاً فعرضهم للحجة يكون عرضاً مشوهاً، يخلطون فيه بين القول ولازمه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ويحاول هؤلاء العلماء أن يرسخوا في أذهان تلاميذهم أن أئمة مذهبهم كانوا من العلماء الفضلاء المتقين، المرتفعين عن الدوافع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أئمة المذاهب المخالفة فهم مجموعة من الضلال الفساق الزنادقة الإنتهازيين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الطالب بعد هذه التربية يظن أنه وطائفته وارثو الحق المطلق، وأما من سواهم ففي ضلال بعيد، ويري هذا الطالب في نفسه أنه بلغ مرتبة العلم والإجتهاد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وهو يعرف حجج مذهبه أتم معرفة، ويعرف كيف يناضل عنها، ويعرف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خصومه، ويعرف كيف يجيب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للأسف لا يعلم أنه لايعلم شيئاً، فلا حجج مذهبه درسها بإنصاف وبُعدٍ عن هالة التعظيم التي أحاطها بها مشايخ مذهبه،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خصومه قرأها بإنصاف وعدل حتي ينظر إن كان يقدر علي الإجابة عنها أوْ لا، وهو يري في نفسه أنه ليس في حاجة إلي قراءة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حججهم استوفي ذكرها علماء مذهبه، وهم أهل الإنصاف والعدل والصدق والتقوي والفهم، فلن يميلوا علي خصومهم، 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 خطافة، والقلوب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قبل ذلك وبعده يعيش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فيها بالدفاع عن مذهبه، 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عن حجج تؤيد مذهبه، 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حجج للرد علي خصومه، 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والتعلم علي وسائل مغالطة الخصوم إذا أحكموا الحجة عليه عند النقاش، لا التسليم للحق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مع ذلك أنه يحسن عملاً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المذاهب تختلف عن بعضها في أساليب التقليد، وترسيخ مفهومه عند أتباعها، ولا بأس من ذكر أمثلة علي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السنة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وعندهم يظهر التقليد جلياً، لا سيما وهم لا يرضون أن يفهم أحد الكتاب والسنة إلا علي ضوء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وطرقهم في ترسيخ التقليد كثيرة،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 علماء مذهبهم، وأن بهم تعرف السنة، ويوصل إلي الحق، فمن طعن في حماد بن سلمة، أو الأوزاعي، أو الأعمش، أو 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مبتدع، ومن طعن في أحمد فهو كافر، ومن ذم أهل الحديث فهو طاعن في السنن والآثار، زنديق، مبغض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هؤلاء السلف مقدم علي فهمنا، ومن خالفهم فليتهم نفسه، ومن أوضح النصوص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المنسوب إلي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ذم القول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النص 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لنفسك ما رضي به القوم لأنفسهم، وقِفْ حيث وقفوا، فإنهم عن علم وقفوا، وببصر نافذ قد كفُّوا، ولَهُم كانوا علي كشف الأمور أقوي، وبفضل فيه لو كان أحري، فإنهم هم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الهدي ما أنتم عليه، لقد سبقتموهم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بعدهم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أحدثه إلا من تبع غير سبيلهم، ورغب بنفسه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تكلموا، فما دونهم مقْصَر، وما فوقهم محْسَر، لقد قصر دونهم قوم فجفوا، وطمح عنهم آخرون فغلوا، وإنهم مع ذلك لعلي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آية كذا؟ ولم قال الله كذا وكذا؟ لقد قرأوا منه ما قرأتم، وعلموا من تأويله ما جهلتم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شعارات مذهب أهل السنة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ولا تبتدعوا فقد كفيتم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حال السلف عندهم، أما مخالفو هؤلاء السلف، فهم مبتدعة، أهل سوء، تكتب الكتب والأبواب في ذمهم، وزيادة في التنفير من مذاهبهم نقرأ أبواباً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سياق ما روي من المأثور عن الصحابة، وما نقل عن أئمة المسلمين من إقامة حدود الله في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هذا بل يتبع بباب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 في منع الصلاة خلف القدرية، والتزويج إليهم، وأكل ذبائحهم، ورد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هذا بل يتبع بباب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 من مخازي مشايخ القدرية، وفضائح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هذا بل يتبع بباب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سياق ما رؤي من الرؤيا السوء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شبيه بباب سابق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سياق ما رؤي من الرؤيا السوء لمن قال بخلق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الجدل والبحث، ونجد لهذا المعني فصولاً كثيرة في كتبهم، فمن ذلك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كراهية التنطع في الدين، والتكلف فيه، والبحث عن الحقائق، وإيجاب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 المراء والخصومات في الدين، والتحذير من أهل الجدل والكلام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أعجبها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التحذير من طوائف تعارض سنن النبي، صلي الله عليه وسلم، بكتاب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مجالسة المخالفين من أهل الأهواء، وعن مناظرتهم والكلام معهم، ووجوب هجرهم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يخرج الطالب بعد هذا كله متبعاً لأقوال أئمة مذهبه، متجانفاً عن غيرهم؟</w:t>
      </w:r>
    </w:p>
    <w:p>
      <w:pPr>
        <w:pStyle w:val="BookText"/>
        <w:rPr/>
      </w:pPr>
      <w:r>
        <w:rPr>
          <w:rFonts w:ascii="Amiri" w:hAnsi="Amiri" w:eastAsia="Amiri" w:cs="Amiri"/>
          <w:color w:val="111111"/>
          <w:sz w:val="28"/>
          <w:sz w:val="28"/>
          <w:szCs w:val="28"/>
          <w:rtl w:val="true"/>
          <w:lang w:bidi="ar-SA"/>
        </w:rPr>
        <w:t>ومما تعلمناه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كَتبَ في العقيدة وهو يظن أنه سيأتي بجديد، فإنه لن يأتي إلا البدعة، ومن كتب في مسائل الإعتقاد بتجرد، فإنه إنما يتجرد من عقيدته، ليصبح شخصاً لا عقيدة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والتبديع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عدم عذر المتأولين، والغريب أن الفرق الإسلامية تعذر في الإختلاف في المسائل الفقهية، أما المسائل العقدية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المتوهم أنها 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عذر فيها، عند هذه الفرق، وهذا تناقض لا برهان عليه إلا تحكيم الأهواء، وهذا التفريق وإن رده بعضهم نظرياً، فإن غالب أهل الفرق يلتزمونه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عذر المتأول والمخطئ والجاهل كثيرة جداً، فمنها قوله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الله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تجاوز لي عن أمتي الخطأ والنسيان وما استكرهو</w:t>
      </w:r>
    </w:p>
    <w:p>
      <w:pPr>
        <w:pStyle w:val="BookText"/>
        <w:rPr/>
      </w:pPr>
      <w:r>
        <w:rPr>
          <w:rFonts w:ascii="Amiri" w:hAnsi="Amiri" w:eastAsia="Amiri" w:cs="Amiri"/>
          <w:color w:val="111111"/>
          <w:sz w:val="28"/>
          <w:sz w:val="28"/>
          <w:szCs w:val="28"/>
          <w:rtl w:val="true"/>
          <w:lang w:bidi="ar-SA"/>
        </w:rPr>
        <w:t>عليه، وهم يقبلون هذه الأدلة في الفقه ويحتجون بها، أم في العقيدة فلا يرفعون بها رأساً، والسبب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يورث التعصب، وظن مُلك الحقيقة المطلقة، كما تقدم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أتباع المذاهب أن أدلة الفقه ظنية، وأن أدلة العقائد قطعية، ومخالف القطعي ليس كمخالف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يعرف خطأه من له أدني ممارسة لكتب العقائد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الحسابات السياسية في الحكم علي الفرق والمذاهب والأشخاص، وذلك أن الساسة استغلوا بعض الفرق لإصدار فتاوي بتكفير وتبديع بعض المخالفين السياسيين لهم، للتمكن من اضطهادهم باسم الذب عن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استغلال بني أمية وبني العباس والعثمانيين الخلاف بين أهل السنة والشيعة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خلاف ليس في أصول الدين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لإصدار فتاوي بتكفير وتبديع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لقب للشيعة المخالفين سياسياً لهؤلاء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الجهم بن صفوان مع الحارث بن سريج علي بني أمية، وظفر به سلم بن أحوز، قال له سلم لما قدمه ليضرب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أقتلك لخروجك علينا، ولكني أقتلك لإنكارك تكليم الله لموسي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فليكن استغلال الدين والعقيدة للقضاء علي الخصوم، والتلبيس علي الناس واللعب بمشاعرهم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الصحابة اختلفوا في مسائل كثيرة، مما يعدها المتأخرون من العقائد ولم يكفروا أو يبدعوا بعضاً،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اختلافهم في صفة الساق، والكرسي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ورؤية النبي لله في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وسماع الموتي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والتفضيل بين الصحابة، وغيرها كثير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علماء منصفون في عذر المتأولين، وقطع الطريق علي استغلال السياسة باسم الدين، ليس هذا موضع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الختام فهناك تنبيهات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الكتب المصنفة في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 الكتب المدرسية،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كتب الردود، والردود علي الردود، للذود عن حياض المذهب، وسبب ذلك أن أسلوب التفكير العَقَدي عند أصحاب المذاهب مبني، في غالبه،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ردود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نجد الإمام أحمد، مثلاً،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ولا يزيد، فلما قال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هو في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 فلما خوطب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زادوا 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سكتوا سكتنا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التجرد في البحث عن الحقيقة، وعدم التسليم بما عليه الآباء والمشايخ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إحسان الظن بالمخالفين، وعدم المبادرة بعدائهم وهجرهم في وقتٍ المسلمون فيه في أمس الحاجة إلي الإتحاد والتضامن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السعي إلي حل الخلافات بين المسلمين بعيداً عن جو التعصب والتحزب،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مذهبنا ومذهبكم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المسلمون جميعاً ملة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التفطن لمواطن الإتفاق بين المسلمين، والسعي لتوسيعها ونشرها، والتنبه لمواطن الإختلاف، والسعي لتضييق دائرتها، وجعلها ضمن الخلاف المحتمل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الطريق أمام المتعصبين والجهال والمقلدين من شتي المذاهب الساعين إلي نشر العداء والفرقة بين المسلمين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علي طالب الحق إصلاح عقيدته علي ضوء كتاب الله، وما ثبت عن رسول الله، والبحث عن مراد الله، ولا يجعل همه تأييد مذهبه، ولو علي حساب الحق، قناعة بالتقليد، أو لنيل رضي أئمة هذا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يقول كما قال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وبما جاء عن الله، علي مراد الله، وآمنت برسول الله، وبما جاء عن رسول الله، علي مراد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الحبيب أتي بذنب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محاسنه بألف شفيع</w:t>
      </w:r>
    </w:p>
    <w:p>
      <w:pPr>
        <w:pStyle w:val="BookText"/>
        <w:rPr/>
      </w:pPr>
      <w:r>
        <w:rPr>
          <w:rFonts w:ascii="Amiri" w:hAnsi="Amiri" w:eastAsia="Amiri" w:cs="Amiri"/>
          <w:color w:val="111111"/>
          <w:sz w:val="28"/>
          <w:sz w:val="28"/>
          <w:szCs w:val="28"/>
          <w:rtl w:val="true"/>
          <w:lang w:bidi="ar-SA"/>
        </w:rPr>
        <w:t>أخي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عاطر التحية لشخصك لك، وكل عام وأنت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ورمضان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أنت قد أنخت رحلك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تضع عنك عناء السفر الفكري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أزال أعجب منذ أول حرف دبجته يراعكم الكريمة في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وترقي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آفتنا الإستعجال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إستعجال البحث قبل استكمال أدواته، إستعجال النتيجة قبل إحكام القضايا وفقه مدلولاتها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هروب من ضيق الأفق إلي ضيق الحكم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الوقت الذي يجب أن نتحاور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حول تيك الأفكار التليدة، التي تشنف بها مسامعنا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قفشات داخل الصف خلافاً في المذهب كما اعتدنا، ولكن الأمر تجاوز إلي الربط والتحليل واللاإنتماء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عليك ما دمت تعتقد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لك</w:t>
      </w:r>
    </w:p>
    <w:p>
      <w:pPr>
        <w:pStyle w:val="BookText"/>
        <w:rPr/>
      </w:pP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قد كتبت هذا الموضوع بعينه في القلعة، فتابع معي هنالك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الحوار بيننا في موضوع مستقل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كالعادة ما تكتبه هنا وهناك علي الإنترنت كما كنت أقرأ بعناية أيضاً ما نشر لك في خارج النت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سأنتظر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موضوع في القلعة حول مسألة المسائل كما يحلو لي 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يحرز المرء من أطرافها طرفاً إلا وفاجأه النقصان من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ولتسلم لمحبك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الأحزان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أعماق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يهتف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برنات 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بخشوع واكتئاب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أمر أخرس العصفور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مات الشعور؟</w:t>
      </w:r>
    </w:p>
    <w:p>
      <w:pPr>
        <w:pStyle w:val="BookText"/>
        <w:rPr/>
      </w:pPr>
      <w:r>
        <w:rPr>
          <w:rFonts w:ascii="Amiri" w:hAnsi="Amiri" w:eastAsia="Amiri" w:cs="Amiri"/>
          <w:color w:val="111111"/>
          <w:sz w:val="28"/>
          <w:sz w:val="28"/>
          <w:szCs w:val="28"/>
          <w:rtl w:val="true"/>
          <w:lang w:bidi="ar-SA"/>
        </w:rPr>
        <w:t>في جميع الكون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حشاشات الطيور</w:t>
      </w:r>
    </w:p>
    <w:p>
      <w:pPr>
        <w:pStyle w:val="BookText"/>
        <w:rPr/>
      </w:pPr>
      <w:r>
        <w:rPr>
          <w:rFonts w:ascii="Amiri" w:hAnsi="Amiri" w:eastAsia="Amiri" w:cs="Amiri"/>
          <w:color w:val="111111"/>
          <w:sz w:val="28"/>
          <w:sz w:val="28"/>
          <w:szCs w:val="28"/>
          <w:rtl w:val="true"/>
          <w:lang w:bidi="ar-SA"/>
        </w:rPr>
        <w:t>أم بكي خلف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سيف التوحيد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 لك يا أخي هذه الأريحية، وكنت دائماً سباقاً إلي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أرسلت لك رسالتين عبر البريد الإلكتروني، لكن لعل المانع عن إجابتك عنهما،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للقلعة فلعلك رأيت ما وصل إليه الوضع هناك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الحبيب أنا في غاية الشوق إلي قراءة ما ستكتبه، فالله يعلم أني لا أريد إلا الوصول إلي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وبالنسبة لهذا الموضوع فأنا كتبته منذ سنة تقريباً، وأرجأت نشره، وهذه أول نشرة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وبانتظار تعليقاتك أنت والأخوة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حكيم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قربت الموضوع إليك، لتحكم أنت والأخوة بيني وبين ساحة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والربع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 أخي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 لمَ طردوك؟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هذا الكلام يخالف كل ما يمكن أن يفهمه أكثرهم تهاوداً في موضوع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يُكتب في سحاب أولاً، ثمّ راجع فكرهم المذهبي، تعرف ما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انتقاصاً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أنا أجرؤ، ولا أريد أن أنتقصهم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بعيداً عن سحاب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هذا الكلام، عجيبٌ بعض الشّئ، يدلُّ علي رؤيةٍ جريئة، لحال الأمة، إنّما يشير في الوقت نفسه فيما أري، إلي قراءةٍ مجزوءة ناقصة يا 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 في عجالةٍ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التّعميم المبالغ فيه، من أخطر الأمور، لأنك لا تضع فيه يدك علي الجرح تبلسمه، لكنّك تدخلها فيه بعنفٍ فتوسّعه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علينا دائماً أن نتذكّر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خوطب النّاس بأكثر مما تحتمله عقولهم، إلا حدثت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يُفهم من موضوعك انتقاصٌ لكل من اشتغل في علم الكلام، وهذا تعميمٌ كما قلت لك، لا تفيه جملة صغيرة تستبعد التّعميم بطريقة غير واضحة أيضاً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أو الحوار مع مثلك، وفي هذا الموضوع، يحتاجُ إلي تأصيل، وكلامٍ علميّ، لكن لا يمكن أن يكون هذا منّي اليوم، فأنا أكثر من </w:t>
      </w:r>
    </w:p>
    <w:p>
      <w:pPr>
        <w:pStyle w:val="BookText"/>
        <w:rPr/>
      </w:pPr>
      <w:r>
        <w:rPr>
          <w:rFonts w:ascii="Amiri" w:hAnsi="Amiri" w:eastAsia="Amiri" w:cs="Amiri"/>
          <w:color w:val="111111"/>
          <w:sz w:val="28"/>
          <w:sz w:val="28"/>
          <w:szCs w:val="28"/>
          <w:rtl w:val="true"/>
          <w:lang w:bidi="ar-SA"/>
        </w:rPr>
        <w:t>مشغول، مع نهاية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مع وعدٍ بألاّ أترك الموضوع، فيجب أن نتحاور فيه، وما لا يدرك كلّه لا يترك 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في فترة العيد،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علّمنا ما ينفعنا، وانفعنا بما علّمتنا، وزدنا علماً، وآتنا الحكمة وافتح لنا أبواب الفهم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محور الموضوع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 أنه يجب علي المسلم الإعتقاد بكل عقائد الإسلام التي ثبت أنه من ضرورياته، كالإيمان بالشهادتين والقرآن واليوم الآخر والبعث والحساب والجنة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تفاصيل هذه العقائد، فنري أهل المذاهب يعدون تفسيراتهم من ضروريات الدين، ويفرضون علي المسلم الإيمان بها، وإلا فقد يعدونه خارجاً عن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الشاب المسلم، هل يجب عليه البحث والتحقيق عن تلك التفاصيل وتحصيل الإيمان بها علي أساس المذاهب؟</w:t>
      </w:r>
    </w:p>
    <w:p>
      <w:pPr>
        <w:pStyle w:val="BookText"/>
        <w:rPr/>
      </w:pPr>
      <w:r>
        <w:rPr>
          <w:rFonts w:ascii="Amiri" w:hAnsi="Amiri" w:eastAsia="Amiri" w:cs="Amiri"/>
          <w:color w:val="111111"/>
          <w:sz w:val="28"/>
          <w:sz w:val="28"/>
          <w:szCs w:val="28"/>
          <w:rtl w:val="true"/>
          <w:lang w:bidi="ar-SA"/>
        </w:rPr>
        <w:t>أم يجوز له تقليد من يثق بعلمه وتقواه من الصحابة أو أئمة المذاهب أو العلماء؟</w:t>
      </w:r>
    </w:p>
    <w:p>
      <w:pPr>
        <w:pStyle w:val="BookText"/>
        <w:rPr/>
      </w:pPr>
      <w:r>
        <w:rPr>
          <w:rFonts w:ascii="Amiri" w:hAnsi="Amiri" w:eastAsia="Amiri" w:cs="Amiri"/>
          <w:color w:val="111111"/>
          <w:sz w:val="28"/>
          <w:sz w:val="28"/>
          <w:szCs w:val="28"/>
          <w:rtl w:val="true"/>
          <w:lang w:bidi="ar-SA"/>
        </w:rPr>
        <w:t>وهل يجوز له أن يقول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لست مسؤولاً إلا عن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لا أريد تكوين رأي فيه، ولا تقليد أحد فيه، وأنا أعتقد بالواقع الذي هو في علمك؟ </w:t>
      </w:r>
    </w:p>
    <w:p>
      <w:pPr>
        <w:pStyle w:val="BookText"/>
        <w:rPr/>
      </w:pPr>
      <w:r>
        <w:rPr>
          <w:rFonts w:ascii="Amiri" w:hAnsi="Amiri" w:eastAsia="Amiri" w:cs="Amiri"/>
          <w:color w:val="111111"/>
          <w:sz w:val="28"/>
          <w:sz w:val="28"/>
          <w:szCs w:val="28"/>
          <w:rtl w:val="true"/>
          <w:lang w:bidi="ar-SA"/>
        </w:rPr>
        <w:t>فهل تكون ذمته بريئة عند ربه؟</w:t>
      </w:r>
    </w:p>
    <w:p>
      <w:pPr>
        <w:pStyle w:val="BookText"/>
        <w:rPr/>
      </w:pPr>
      <w:r>
        <w:rPr>
          <w:rFonts w:ascii="Amiri" w:hAnsi="Amiri" w:eastAsia="Amiri" w:cs="Amiri"/>
          <w:color w:val="111111"/>
          <w:sz w:val="28"/>
          <w:sz w:val="28"/>
          <w:szCs w:val="28"/>
          <w:rtl w:val="true"/>
          <w:lang w:bidi="ar-SA"/>
        </w:rPr>
        <w:t>أرجو من الإخوة الكرام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الكرام، 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أن نجزئ الموضوع إلي خطوات ونسير خطوة،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لتسهل المتابعة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طلب الله من الناس الإيمان به، وامتدح فاعله، ووصفه بالمؤمن ووعده بالخلود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ذم الله منكره أو الشاك فيه، ووصفه بالكافر والمنافق ووعده 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في النصوص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الجازم المطابق للواقع بناء علي دليل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التعريف أعلاه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التصديق 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الشك في الإيمان، فالشك في العقيدة هو النفاق، وهو يهدم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الجزء مرتبط مع الجزء الأخير من التعريف، والمعني أن لا تقوم للعقل حجة بإنكاره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الصنم الذي لا يضر ولا ينفع إله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عن دليل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دليل إثبات عقلي قطعي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التعريف مشتق من آيات القران التي تجعل الشك هادماً للإيمان، وتجعل عدم مطابقة الواقع دليلاً هادماً لجميع عقائد الكفر، وتجعل فقدان القدرة علي إثبات صحة المعتقد دليلاً علي بطلان جميع ما يعتقده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ويفهم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يعذر الإنسان بالجهل في أيا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المواضيع التي تشكل العقيدة الإسلامية، فهو لا يعد مؤمناً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لم يقم عليه دليل عقلي قطعي، لا يطلب الإيمان به، ولا يعتبر من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يطلق علي ذلك القسم مسمي آخر، يميزه عن مواضيع</w:t>
      </w:r>
    </w:p>
    <w:p>
      <w:pPr>
        <w:pStyle w:val="BookText"/>
        <w:rPr/>
      </w:pP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أطلق عليه اسم المواضيع المتعلقة بالعقيدة، لجازت التسمية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أمثلة علي ما يطلب الإيمان به ولا مجال للظن أو الإجتهاد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مواضيع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وحدانية الله، الجنة والنار، البعث،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أمثلة علي ما لا يطلب الإيمان به، ويجوز فيه تغليب الراجح من الإجتهاد وغلبة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المواضيع المتعلقة بالعقيدة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أولاد الكفار الذين يموتون علي دين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أهل الفترة الذين لم يدركوا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الرسول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الآيات في سورة النجم وفي سورة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وجزاكم الله خيرا أيها الإخوة، 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حزن إلا في جهنم ولا سعادة إلا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العاملي بتاريخ</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أبا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المنهج لا بأس به، بشرط أن يكون كلامنا محدداً، فالكلام في العقائد لا يتحمل العموم والإبهام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نعرف أن رسول الله صلي الله عليه وآله عامل الناس علي الظاهر، وقبل إسلام من نطق بالشهادتين حتي تحت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يعلن قبوله للإسلام يصبح جزءاً من الأمة الإسلامية، ويكون مصون الدم والعرض والمال، إلا بحقه المقرر المجمع عليه، وحسابه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والعقيدة الإسلامية المجمع عليها هي ما ثبت أنه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لنا هذه الضروريات التي لا يعذر المسلم إلا بالإيمان بها، مع دليلها الواضح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كان قطعي الثبوت قطعي الدلالة فهو من العقيدة ويطلب الله منا الإيمان به، ولا مجال للشك أو للإجتهاد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عبرت عنه أنت بضروريات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الجنة والنار والحساب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جاهل أو شاك أو منكر لهذه الأمور لا يعد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ظنيّ الدلالة أو ظنيّ الثبوت فهو عرضة للإختلاف والإجتهاد، ولم يطلب الله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 المسلم اتباع ما يغلب علي ظنه أنه صواب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التدقيق والتحري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ويقبل فيه الشك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المتشابه في القرآن الذي يحتمل أكثر من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مثلاً، لا أ دري ما هو مصير أولاد الكفار الذين ماتوا علي دين آبائهم، ولا عن مصير أهل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فالجاهل أو الشاك أو المنكر لرأي معين لم يقتنع به، معذور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والأمثلة من الحديث، هي أنه من حكم بردَّتهم علي عهد الرسول صلي الله عليه وسلم والخلفاء الراشدين، كانوا قد أنكروا وجحدوا مسائل في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المواضيع المتعلقة بالعقيدة، وليست من العقيدة، فأنظر إلي إختلاف الصحابة في فهم وتفسير بعض الآيات المتشابهة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كرؤية الرسول لله، هل كان الإسراء بالجسد والروح أم بالجسد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أكون قد وضحت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حزن إلا في جهنم ولا سعادة إلا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تعليقي علي كلام أبي هاجر الذي أوافقه في كثير مما قال،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العقيدة الإسلامية في عهد النبي، صلي الله عليه وسلم، واضحة سهلة ميسرة مستمدة من الكتاب والسنة، لا يستغلق فهمها علي الأعرابي الأمي، ولا تتطلب معرفة المضائق العقلية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العقيدة هي أركان الإيمان،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ورسله، وكتبه، واليوم الآخر،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وفاة النبي، وظهور الخلاف في الأمة، أضيف إلي هذه العقيدة متطلبات أخري أصبحت تزداد من عصر إلي عصر، فلا يصح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التصديق بها، وصار المخالف لهذه الإضافات متردداً بين الكفر والبدعة عند الفرق الإسلامية، والقارئ لكتب العقائد من شتي الفرق يجد مباحث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أركان الإيمان يبدَّع أو يكفَّر المخالف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الإضافات تختلف من مذهب إسلامي إلي آخر، فهي عند المعتزلة غيرها عند الأشاعرة، وسواها عند أهل السنة، وكذلك هي عند الشيعة ليست موافقة لما عند الزيدية أو السنة أوالإباضية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إنك تجد محض الإيمان عند فرقة هو محض الكفر عند فرقة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فالتبديع والتكفير يجب أن يقتصر علي أصول الإسلام فقط، أما ما عداها فلا تبديع فيه ولا تكفير، وليس من العقائد، فليبحث في مكان آخر سوي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اقتصر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أسلم له، ولا يعاب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سأذكر تصوراً استقرأته من نصوص الكتاب والسنة، لكنه بحاجة إلي النقد ليصل إلي درجة أعلي من الكمال،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وهو الإعتقاد الجازم، لا يكون إلا عن قيام البرهان، فلا يصح فيه تقليد أو شك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الإسلام، فهو التسليم بأحكام الشريعة وعقائدها، دون قيام برهان ملزم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أكثر العامة الذين لم يقم عندهم البرهان علي صحة أصول عقائد أهل الإسلام، ولكنهم قبلوها بالتلقين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به مَن استفرغ وسعه في طلب الحق، لكن قامت عنده شبهة قوية حالت بينه وبين الإيمان بأصل من أصول الدين، لكنه مع ذلك سلّم لهذا الأصل، مع شكه الغالب فيه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عن طريق البراهين الإقناعية، كما يقول شيخ 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المنجم والطبيب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يبعث الأموات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إليكما إن صح قولكم، فلست بنادم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 قولي، فالخسار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للرحمن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 في جهلاته يتغمغم</w:t>
      </w:r>
    </w:p>
    <w:p>
      <w:pPr>
        <w:pStyle w:val="BookText"/>
        <w:rPr/>
      </w:pPr>
      <w:r>
        <w:rPr>
          <w:rFonts w:ascii="Amiri" w:hAnsi="Amiri" w:eastAsia="Amiri" w:cs="Amiri"/>
          <w:color w:val="111111"/>
          <w:sz w:val="28"/>
          <w:sz w:val="28"/>
          <w:szCs w:val="28"/>
          <w:rtl w:val="true"/>
          <w:lang w:bidi="ar-SA"/>
        </w:rPr>
        <w:t xml:space="preserve">ما للتراب وللعلوم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يسعي ليعلم أنه لا يعلم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 عن الفرق بين الإسلام والإيمان 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هو الظاهر لنا، والإيمان هو ما يكنه الشخص في نفسه من 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هو مسلم، ولكن من تظاهر بالإسلام حكمنا له بالإسلام وأوكلنا أمر إيمانه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ممكن أن يكون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والمنافق هو كافر لا نستطيع الحكم عليه بالكفر بسبب استتار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أتمني أن أكون قد أوضحت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يكون هدفنا أن نضع بعض القواعد التي تنفع المسلمين في نظرتهم لبعضهم، وأرانا نقترب من 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ذكرته يا أخ أبا هاجر هو قاعدة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علي المسلم بما هو قطعي الثبوت وقطعي الدلالة من عقائد الإسلام، دون غيره مما هو اجتهادي مختلف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ثبوت السند والدلالة أمر نسبي، فهل يجب علي من ثبيت عنده أن يعذر من لم يثبت عنده، أم يجوز له أن يفرض عليه اجتهاده ويحاسبه عليه؟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ثبوت السند والدلالة أمر نسبي، فهل يجب علي من ثبت عنده أن يعذر من لم يثبت عنده، أم يجوز له أن يفرض عليه اجتهاده ويحاسبه عليه؟</w:t>
      </w:r>
    </w:p>
    <w:p>
      <w:pPr>
        <w:pStyle w:val="BookText"/>
        <w:rPr/>
      </w:pP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فالقطعي المحكم غير الظني الثبوت والمتشابه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فالظني هو عرضة لتفاوت الأفهام، بينما القطعي ليس فيه مجال للإجتهاد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والقطعي ليس 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 كان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أبا 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فالقطعي المحكم غير الظني المتشابه، والقطعي ليس 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لما كان قطعياً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تقصد بالقطعي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بين جميع المسلمين لصح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القطعي نسبي أيضاً، وكما يقول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مشككة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يكون قطعياً عند شخصٍ، وظنياً عند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عصمة الرسول صلي الله عليه وآله حتي في غير تبليغ الرسالة، قطعية عند البعض وظنية عند آخرين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 الكريم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كنت تقصد بالقطعي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بين جميع المسلمين لصح قولك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أخي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القطعي الثبوت القطعي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من آيات القرآن، الصريح من الأحاديث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مطلوب الإيمان به من الجميع، ولا يعذر فيه بالجهل، بل لا يعتبر المسلم مسلماً إذا لم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من نسبية أو شك؟؟</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فإن القطعي نسبي أيضاً، وكما يقول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مشككة، لأنه قد يكون قطعياً عند شخصٍ وظنياً عند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نسبية أو تشكك في لا إله الا الله؟؟؟</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عصمة الرسول صلي الله عليه وآله حتي في غير تبليغ الرسالة، قطعية عند البعض وظنية عند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عدم الخلط بين تبليغ الرسالة وعند عدم تبليغ الرسالة، ومن ثم الخروج بهذا الإستنتاج الممزوج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فعصمة الرسول فيما يتعلق بتبليغ الرسالة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عصمة الرسول في غير المتعلق بتبليغ الرسالة فهي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تحري منتهي الدقة عند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تذكر تعريفاً جامعاً مانعاً للقطعي المحكم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 كلامنا، لأنه قطعي مجمع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أن المحكم هو قطعي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تحدد عند من؟ هل قصدك عند جميع المسلمين، أم عندك؟</w:t>
      </w:r>
    </w:p>
    <w:p>
      <w:pPr>
        <w:pStyle w:val="BookText"/>
        <w:rPr/>
      </w:pPr>
      <w:r>
        <w:rPr>
          <w:rFonts w:ascii="Amiri" w:hAnsi="Amiri" w:eastAsia="Amiri" w:cs="Amiri"/>
          <w:color w:val="111111"/>
          <w:sz w:val="28"/>
          <w:sz w:val="28"/>
          <w:szCs w:val="28"/>
          <w:rtl w:val="true"/>
          <w:lang w:bidi="ar-SA"/>
        </w:rPr>
        <w:t>وقطعي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w:t>
      </w:r>
    </w:p>
    <w:p>
      <w:pPr>
        <w:pStyle w:val="BookText"/>
        <w:rPr/>
      </w:pPr>
      <w:r>
        <w:rPr>
          <w:rFonts w:ascii="Amiri" w:hAnsi="Amiri" w:eastAsia="Amiri" w:cs="Amiri"/>
          <w:color w:val="111111"/>
          <w:sz w:val="28"/>
          <w:sz w:val="28"/>
          <w:szCs w:val="28"/>
          <w:rtl w:val="true"/>
          <w:lang w:bidi="ar-SA"/>
        </w:rPr>
        <w:t>فكم قطعي عندك، ظني عند غيرك،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أن صحة السند ودلالة النص نسبية، فكيف تنكر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رأيك في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الجهة والجسم إلي الله تعالي، هل هي برأيك من القطعي المحكم، أم الظني الإجتهادي؟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سأنقل لك ما ذكرته في موضوع سابق عن الدليل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النقلي حتي يكون دليلاً قطعياً يؤخذ به في العقيدة ويطلب الإيمان به يجب أن يقوم برهان عقلي علي صحة ثبوته، وبرهان عقلي علي قطعية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عقلي قاطع علي ثبوت النص أنه من عند الله، لا يدخل هذا النص في العقيدة وتنزل درجته إلي دليل ظني يقبل فيه الخلاف في الإجتهاد، ولا يطلب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كان المدلول اللغوي للنص يحتمل أكثر من معني، فإن معناه يصبح ظني الدلالة ولا يدخل في العقيدة ويقبل فيه الخلاف في الإجتهاد، ولا يطلب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وحتي نبسط هذه النقطة، لأهمية فهمها، أرتبها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قطعي الثبوت قدس سره قطعي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العقيدة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ومخالفه كافر قطعي الثبوت قدس سره ظني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في العقيدة، ويقبل اختلاف الإجتهادات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ظني الثبوت قدس سره قطعي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في العقيدة، ويقبل إختلاف الإجتهادات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مفهوم الدليل النقلي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الإطلاع عليه وذكر أية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تري أن صحة السند ودلالة النص نسبية، فكيف تنكر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نسبية في الأمور القطعية يا أخي، وسبب استنكارك يعود للطريقة التلقينية التي تربينا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 ليس 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والنسبي ليس 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نقيضان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رأيك في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الجهة والجسم إلي الله تعالي، هل هي برأيك من القطعي المحكم، أم الظني الإجتهادي؟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الجسم إلي الله هي مسألة ظنية خاطئة، لأنها عارضت مسألة قطعية تضادها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البعض تجسم الله سبحانه وتعالي من خلال فهم بعض الآيات التي ذكرت اليد والإستواء والمجيء والعين علي المعني الحقيقي، لا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الآيات وردت فيها تلك الصفات بصيغة لغوية تحتمل التجسد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أو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الآية المحكمة المعني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عارضت المعني الحقيقي لتلك الآيات وأبقت فقط علي المعني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الشيء يقال عن مسألة الجهة، فمعناها مجازي وغير معلوم لدينا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لم تكن هذه هي طريقة الرسول والصحابة في فهم الآيات، بل كانت تفهم الآيات من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في ذلك تفصيل</w:t>
      </w:r>
      <w:r>
        <w:rPr>
          <w:rFonts w:eastAsia="Amiri" w:cs="Amiri" w:ascii="Amiri" w:hAnsi="Amiri"/>
          <w:color w:val="111111"/>
          <w:sz w:val="28"/>
          <w:szCs w:val="28"/>
          <w:rtl w:val="true"/>
          <w:lang w:bidi="ar-SA"/>
        </w:rPr>
        <w:t xml:space="preserve">. </w:t>
      </w:r>
      <w:bookmarkStart w:id="402" w:name="pg12244_154781"/>
    </w:p>
    <w:p>
      <w:pPr>
        <w:pStyle w:val="BookText"/>
        <w:rPr/>
      </w:pPr>
      <w:bookmarkEnd w:id="402"/>
      <w:r>
        <w:rPr>
          <w:rFonts w:ascii="Amiri" w:hAnsi="Amiri" w:eastAsia="Amiri" w:cs="Amiri"/>
          <w:color w:val="111111"/>
          <w:sz w:val="28"/>
          <w:sz w:val="28"/>
          <w:szCs w:val="28"/>
          <w:rtl w:val="true"/>
          <w:lang w:bidi="ar-SA"/>
        </w:rPr>
        <w:t>أرجو أن أكون قد شرحت بطريقة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علي توضيحك يا أبا هاجر مقصودك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قطعي الثبوت، قطعي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ثبت أنك تتبني قاعدة أصولية في ميزان العقائد الإسلامية، قد تتفق نتيجتها مع هذا العالم أو ذاك، وهذا المذهب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أوافقك علي تنزيه الله تعالي عن الجهة والجسمية الحقيقية، وتفسيرالآيات الموهمة لهما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الدليل علي عقيدة ما في رأيك قطعي الثبوت والدلالة، وفي رأي غيرك ظنياً في أحدهما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تعذره في ذلك؟</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6669503_417432637"/>
      <w:bookmarkStart w:id="404" w:name="_Toc132"/>
      <w:bookmarkEnd w:id="403"/>
      <w:r>
        <w:rPr>
          <w:rtl w:val="true"/>
        </w:rPr>
        <w:t>الفهرس</w:t>
      </w:r>
      <w:bookmarkEnd w:id="404"/>
    </w:p>
    <w:p>
      <w:pPr>
        <w:pStyle w:val="BookText"/>
        <w:rPr/>
      </w:pPr>
      <w:r>
        <w:rPr>
          <w:rFonts w:ascii="Amiri" w:hAnsi="Amiri" w:eastAsia="Amiri" w:cs="Amiri"/>
          <w:color w:val="111111"/>
          <w:sz w:val="28"/>
          <w:sz w:val="28"/>
          <w:szCs w:val="28"/>
          <w:rtl w:val="true"/>
          <w:lang w:bidi="ar-SA"/>
        </w:rPr>
        <w:t>مناظرات في التوحيد وصفات الله تعالي</w:t>
      </w:r>
    </w:p>
    <w:p>
      <w:pPr>
        <w:pStyle w:val="BookText"/>
        <w:rPr/>
      </w:pPr>
      <w:r>
        <w:rPr>
          <w:rFonts w:ascii="Amiri" w:hAnsi="Amiri" w:eastAsia="Amiri" w:cs="Amiri"/>
          <w:color w:val="111111"/>
          <w:sz w:val="28"/>
          <w:sz w:val="28"/>
          <w:szCs w:val="28"/>
          <w:rtl w:val="true"/>
          <w:lang w:bidi="ar-SA"/>
        </w:rPr>
        <w:t>مذهب الوهابيين و إمامهم ابن تيمية في التوحيد</w:t>
      </w:r>
    </w:p>
    <w:p>
      <w:pPr>
        <w:pStyle w:val="BookText"/>
        <w:rPr/>
      </w:pPr>
      <w:r>
        <w:rPr>
          <w:rFonts w:ascii="Amiri" w:hAnsi="Amiri" w:eastAsia="Amiri" w:cs="Amiri"/>
          <w:color w:val="111111"/>
          <w:sz w:val="28"/>
          <w:sz w:val="28"/>
          <w:szCs w:val="28"/>
          <w:rtl w:val="true"/>
          <w:lang w:bidi="ar-SA"/>
        </w:rPr>
        <w:t>ابن تيمية يتبني عقيدة التجسيم التوراتية</w:t>
      </w:r>
    </w:p>
    <w:p>
      <w:pPr>
        <w:pStyle w:val="BookText"/>
        <w:rPr/>
      </w:pPr>
      <w:r>
        <w:rPr>
          <w:rFonts w:ascii="Amiri" w:hAnsi="Amiri" w:eastAsia="Amiri" w:cs="Amiri"/>
          <w:color w:val="111111"/>
          <w:sz w:val="28"/>
          <w:sz w:val="28"/>
          <w:szCs w:val="28"/>
          <w:rtl w:val="true"/>
          <w:lang w:bidi="ar-SA"/>
        </w:rPr>
        <w:t>رؤية الله تعالي بالعين محال</w:t>
      </w:r>
    </w:p>
    <w:p>
      <w:pPr>
        <w:pStyle w:val="BookText"/>
        <w:rPr/>
      </w:pPr>
      <w:r>
        <w:rPr>
          <w:rFonts w:ascii="Amiri" w:hAnsi="Amiri" w:eastAsia="Amiri" w:cs="Amiri"/>
          <w:color w:val="111111"/>
          <w:sz w:val="28"/>
          <w:sz w:val="28"/>
          <w:szCs w:val="28"/>
          <w:rtl w:val="true"/>
          <w:lang w:bidi="ar-SA"/>
        </w:rPr>
        <w:t>ابن تيمية يدعو المسلمين إلي الإيمان بمعبود اليهود حسب التوراة</w:t>
      </w:r>
    </w:p>
    <w:p>
      <w:pPr>
        <w:pStyle w:val="BookText"/>
        <w:rPr/>
      </w:pPr>
      <w:r>
        <w:rPr>
          <w:rFonts w:ascii="Amiri" w:hAnsi="Amiri" w:eastAsia="Amiri" w:cs="Amiri"/>
          <w:color w:val="111111"/>
          <w:sz w:val="28"/>
          <w:sz w:val="28"/>
          <w:szCs w:val="28"/>
          <w:rtl w:val="true"/>
          <w:lang w:bidi="ar-SA"/>
        </w:rPr>
        <w:t>و واقع اليهود يفضح ابن تيمية</w:t>
      </w:r>
    </w:p>
    <w:p>
      <w:pPr>
        <w:pStyle w:val="BookText"/>
        <w:rPr/>
      </w:pPr>
      <w:r>
        <w:rPr>
          <w:rFonts w:ascii="Amiri" w:hAnsi="Amiri" w:eastAsia="Amiri" w:cs="Amiri"/>
          <w:color w:val="111111"/>
          <w:sz w:val="28"/>
          <w:sz w:val="28"/>
          <w:szCs w:val="28"/>
          <w:rtl w:val="true"/>
          <w:lang w:bidi="ar-SA"/>
        </w:rPr>
        <w:t>ابن تيمية يصرح بأن الله تعالي جسم موجود في مكان وله أعضاء وله شبيه</w:t>
      </w:r>
    </w:p>
    <w:p>
      <w:pPr>
        <w:pStyle w:val="BookText"/>
        <w:rPr/>
      </w:pPr>
      <w:r>
        <w:rPr>
          <w:rFonts w:ascii="Amiri" w:hAnsi="Amiri" w:eastAsia="Amiri" w:cs="Amiri"/>
          <w:color w:val="111111"/>
          <w:sz w:val="28"/>
          <w:sz w:val="28"/>
          <w:szCs w:val="28"/>
          <w:rtl w:val="true"/>
          <w:lang w:bidi="ar-SA"/>
        </w:rPr>
        <w:t>و معبود ابن تيمية موجود في مكان معين من الكون</w:t>
      </w:r>
    </w:p>
    <w:p>
      <w:pPr>
        <w:pStyle w:val="BookText"/>
        <w:rPr/>
      </w:pPr>
      <w:r>
        <w:rPr>
          <w:rFonts w:ascii="Amiri" w:hAnsi="Amiri" w:eastAsia="Amiri" w:cs="Amiri"/>
          <w:color w:val="111111"/>
          <w:sz w:val="28"/>
          <w:sz w:val="28"/>
          <w:szCs w:val="28"/>
          <w:rtl w:val="true"/>
          <w:lang w:bidi="ar-SA"/>
        </w:rPr>
        <w:t>و زعم ابن تيمية أن السلف كلهم مجسمة، مثله</w:t>
      </w:r>
    </w:p>
    <w:p>
      <w:pPr>
        <w:pStyle w:val="BookText"/>
        <w:rPr/>
      </w:pPr>
      <w:r>
        <w:rPr>
          <w:rFonts w:ascii="Amiri" w:hAnsi="Amiri" w:eastAsia="Amiri" w:cs="Amiri"/>
          <w:color w:val="111111"/>
          <w:sz w:val="28"/>
          <w:sz w:val="28"/>
          <w:szCs w:val="28"/>
          <w:rtl w:val="true"/>
          <w:lang w:bidi="ar-SA"/>
        </w:rPr>
        <w:t>معبود ابن تيمية ليس جسدا، ولكنه جسم</w:t>
      </w:r>
    </w:p>
    <w:p>
      <w:pPr>
        <w:pStyle w:val="BookText"/>
        <w:rPr/>
      </w:pPr>
      <w:r>
        <w:rPr>
          <w:rFonts w:ascii="Amiri" w:hAnsi="Amiri" w:eastAsia="Amiri" w:cs="Amiri"/>
          <w:color w:val="111111"/>
          <w:sz w:val="28"/>
          <w:sz w:val="28"/>
          <w:szCs w:val="28"/>
          <w:rtl w:val="true"/>
          <w:lang w:bidi="ar-SA"/>
        </w:rPr>
        <w:t>معبود ابن تيمية ليس له كفء و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 شبيه</w:t>
      </w:r>
    </w:p>
    <w:p>
      <w:pPr>
        <w:pStyle w:val="BookText"/>
        <w:rPr/>
      </w:pPr>
      <w:r>
        <w:rPr>
          <w:rFonts w:ascii="Amiri" w:hAnsi="Amiri" w:eastAsia="Amiri" w:cs="Amiri"/>
          <w:color w:val="111111"/>
          <w:sz w:val="28"/>
          <w:sz w:val="28"/>
          <w:szCs w:val="28"/>
          <w:rtl w:val="true"/>
          <w:lang w:bidi="ar-SA"/>
        </w:rPr>
        <w:t>ابن تيمية و أتباعه ينفون وجود المجاز في اللغة العربية</w:t>
      </w:r>
    </w:p>
    <w:p>
      <w:pPr>
        <w:pStyle w:val="BookText"/>
        <w:rPr/>
      </w:pPr>
      <w:r>
        <w:rPr>
          <w:rFonts w:ascii="Amiri" w:hAnsi="Amiri" w:eastAsia="Amiri" w:cs="Amiri"/>
          <w:color w:val="111111"/>
          <w:sz w:val="28"/>
          <w:sz w:val="28"/>
          <w:szCs w:val="28"/>
          <w:rtl w:val="true"/>
          <w:lang w:bidi="ar-SA"/>
        </w:rPr>
        <w:t>صفات معبود الوهابيين و إمامِهم</w:t>
      </w:r>
    </w:p>
    <w:p>
      <w:pPr>
        <w:pStyle w:val="BookText"/>
        <w:rPr/>
      </w:pPr>
      <w:r>
        <w:rPr>
          <w:rFonts w:ascii="Amiri" w:hAnsi="Amiri" w:eastAsia="Amiri" w:cs="Amiri"/>
          <w:color w:val="111111"/>
          <w:sz w:val="28"/>
          <w:sz w:val="28"/>
          <w:szCs w:val="28"/>
          <w:rtl w:val="true"/>
          <w:lang w:bidi="ar-SA"/>
        </w:rPr>
        <w:t>محاولاتهم إخفاء عقيدتهم في تجسيم معبودهم</w:t>
      </w:r>
    </w:p>
    <w:p>
      <w:pPr>
        <w:pStyle w:val="BookText"/>
        <w:rPr/>
      </w:pPr>
      <w:r>
        <w:rPr>
          <w:rFonts w:ascii="Amiri" w:hAnsi="Amiri" w:eastAsia="Amiri" w:cs="Amiri"/>
          <w:color w:val="111111"/>
          <w:sz w:val="28"/>
          <w:sz w:val="28"/>
          <w:szCs w:val="28"/>
          <w:rtl w:val="true"/>
          <w:lang w:bidi="ar-SA"/>
        </w:rPr>
        <w:t>احاديث التجسيم والتشبيه دسها في لحيته مجوس عبادان</w:t>
      </w:r>
    </w:p>
    <w:p>
      <w:pPr>
        <w:pStyle w:val="BookText"/>
        <w:rPr/>
      </w:pPr>
      <w:r>
        <w:rPr>
          <w:rFonts w:ascii="Amiri" w:hAnsi="Amiri" w:eastAsia="Amiri" w:cs="Amiri"/>
          <w:color w:val="111111"/>
          <w:sz w:val="28"/>
          <w:sz w:val="28"/>
          <w:szCs w:val="28"/>
          <w:rtl w:val="true"/>
          <w:lang w:bidi="ar-SA"/>
        </w:rPr>
        <w:t>و أنكر الإمام مالك كل أحاديث التشبيه والتجسيم</w:t>
      </w:r>
    </w:p>
    <w:p>
      <w:pPr>
        <w:pStyle w:val="BookText"/>
        <w:rPr/>
      </w:pPr>
      <w:r>
        <w:rPr>
          <w:rFonts w:ascii="Amiri" w:hAnsi="Amiri" w:eastAsia="Amiri" w:cs="Amiri"/>
          <w:color w:val="111111"/>
          <w:sz w:val="28"/>
          <w:sz w:val="28"/>
          <w:szCs w:val="28"/>
          <w:rtl w:val="true"/>
          <w:lang w:bidi="ar-SA"/>
        </w:rPr>
        <w:t xml:space="preserve">قصة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خلق آدم علي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تورط ابن تيمية في القول بقدوم العالم مع الله تعالي</w:t>
      </w:r>
    </w:p>
    <w:p>
      <w:pPr>
        <w:pStyle w:val="BookText"/>
        <w:rPr/>
      </w:pPr>
      <w:r>
        <w:rPr>
          <w:rFonts w:ascii="Amiri" w:hAnsi="Amiri" w:eastAsia="Amiri" w:cs="Amiri"/>
          <w:color w:val="111111"/>
          <w:sz w:val="28"/>
          <w:sz w:val="28"/>
          <w:szCs w:val="28"/>
          <w:rtl w:val="true"/>
          <w:lang w:bidi="ar-SA"/>
        </w:rPr>
        <w:t>عندما يعجزون عن تبرئة ابن تيمية تسوء أخلاقهم</w:t>
      </w:r>
    </w:p>
    <w:p>
      <w:pPr>
        <w:pStyle w:val="BookText"/>
        <w:rPr/>
      </w:pPr>
      <w:r>
        <w:rPr>
          <w:rFonts w:ascii="Amiri" w:hAnsi="Amiri" w:eastAsia="Amiri" w:cs="Amiri"/>
          <w:color w:val="111111"/>
          <w:sz w:val="28"/>
          <w:sz w:val="28"/>
          <w:szCs w:val="28"/>
          <w:rtl w:val="true"/>
          <w:lang w:bidi="ar-SA"/>
        </w:rPr>
        <w:t>عائشة تحكم بكفر ابن تيمية و أسلافه</w:t>
      </w:r>
    </w:p>
    <w:p>
      <w:pPr>
        <w:pStyle w:val="BookText"/>
        <w:rPr/>
      </w:pPr>
      <w:r>
        <w:rPr>
          <w:rFonts w:ascii="Amiri" w:hAnsi="Amiri" w:eastAsia="Amiri" w:cs="Amiri"/>
          <w:color w:val="111111"/>
          <w:sz w:val="28"/>
          <w:sz w:val="28"/>
          <w:szCs w:val="28"/>
          <w:rtl w:val="true"/>
          <w:lang w:bidi="ar-SA"/>
        </w:rPr>
        <w:t>عائشة تحكم بكفر ابن تيمية و أسلافه</w:t>
      </w:r>
    </w:p>
    <w:p>
      <w:pPr>
        <w:pStyle w:val="BookText"/>
        <w:rPr/>
      </w:pPr>
      <w:r>
        <w:rPr>
          <w:rFonts w:ascii="Amiri" w:hAnsi="Amiri" w:eastAsia="Amiri" w:cs="Amiri"/>
          <w:color w:val="111111"/>
          <w:sz w:val="28"/>
          <w:sz w:val="28"/>
          <w:szCs w:val="28"/>
          <w:rtl w:val="true"/>
          <w:lang w:bidi="ar-SA"/>
        </w:rPr>
        <w:t>الوهابيون و عصمة ابن تيمية</w:t>
      </w:r>
    </w:p>
    <w:p>
      <w:pPr>
        <w:pStyle w:val="BookText"/>
        <w:rPr/>
      </w:pPr>
      <w:r>
        <w:rPr>
          <w:rFonts w:ascii="Amiri" w:hAnsi="Amiri" w:eastAsia="Amiri" w:cs="Amiri"/>
          <w:color w:val="111111"/>
          <w:sz w:val="28"/>
          <w:sz w:val="28"/>
          <w:szCs w:val="28"/>
          <w:rtl w:val="true"/>
          <w:lang w:bidi="ar-SA"/>
        </w:rPr>
        <w:t>اهل البيت يردون علي مذهب المجسمين اليهود</w:t>
      </w:r>
    </w:p>
    <w:p>
      <w:pPr>
        <w:pStyle w:val="BookText"/>
        <w:rPr/>
      </w:pPr>
      <w:r>
        <w:rPr>
          <w:rFonts w:ascii="Amiri" w:hAnsi="Amiri" w:eastAsia="Amiri" w:cs="Amiri"/>
          <w:color w:val="111111"/>
          <w:sz w:val="28"/>
          <w:sz w:val="28"/>
          <w:szCs w:val="28"/>
          <w:rtl w:val="true"/>
          <w:lang w:bidi="ar-SA"/>
        </w:rPr>
        <w:t>اهل البيت يردون علي مذهب المجسمين اليهود</w:t>
      </w:r>
    </w:p>
    <w:p>
      <w:pPr>
        <w:pStyle w:val="BookText"/>
        <w:rPr/>
      </w:pPr>
      <w:r>
        <w:rPr>
          <w:rFonts w:ascii="Amiri" w:hAnsi="Amiri" w:eastAsia="Amiri" w:cs="Amiri"/>
          <w:color w:val="111111"/>
          <w:sz w:val="28"/>
          <w:sz w:val="28"/>
          <w:szCs w:val="28"/>
          <w:rtl w:val="true"/>
          <w:lang w:bidi="ar-SA"/>
        </w:rPr>
        <w:t>الامام الكاظم والإمام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يكشفان تحريف حديث النزول</w:t>
      </w:r>
    </w:p>
    <w:p>
      <w:pPr>
        <w:pStyle w:val="BookText"/>
        <w:rPr/>
      </w:pPr>
      <w:r>
        <w:rPr>
          <w:rFonts w:ascii="Amiri" w:hAnsi="Amiri" w:eastAsia="Amiri" w:cs="Amiri"/>
          <w:color w:val="111111"/>
          <w:sz w:val="28"/>
          <w:sz w:val="28"/>
          <w:szCs w:val="28"/>
          <w:rtl w:val="true"/>
          <w:lang w:bidi="ar-SA"/>
        </w:rPr>
        <w:t>عوامل نشأة التجسيم عند السنيين</w:t>
      </w:r>
    </w:p>
    <w:p>
      <w:pPr>
        <w:pStyle w:val="BookText"/>
        <w:rPr/>
      </w:pPr>
      <w:r>
        <w:rPr>
          <w:rFonts w:ascii="Amiri" w:hAnsi="Amiri" w:eastAsia="Amiri" w:cs="Amiri"/>
          <w:color w:val="111111"/>
          <w:sz w:val="28"/>
          <w:sz w:val="28"/>
          <w:szCs w:val="28"/>
          <w:rtl w:val="true"/>
          <w:lang w:bidi="ar-SA"/>
        </w:rPr>
        <w:t>عوامل نشأة التجسيم عند السنيين</w:t>
      </w:r>
    </w:p>
    <w:p>
      <w:pPr>
        <w:pStyle w:val="BookText"/>
        <w:rPr/>
      </w:pPr>
      <w:r>
        <w:rPr>
          <w:rFonts w:ascii="Amiri" w:hAnsi="Amiri" w:eastAsia="Amiri" w:cs="Amiri"/>
          <w:color w:val="111111"/>
          <w:sz w:val="28"/>
          <w:sz w:val="28"/>
          <w:szCs w:val="28"/>
          <w:rtl w:val="true"/>
          <w:lang w:bidi="ar-SA"/>
        </w:rPr>
        <w:t>التجسيم عند اليهود والنصاري</w:t>
      </w:r>
    </w:p>
    <w:p>
      <w:pPr>
        <w:pStyle w:val="BookText"/>
        <w:rPr/>
      </w:pPr>
      <w:r>
        <w:rPr>
          <w:rFonts w:ascii="Amiri" w:hAnsi="Amiri" w:eastAsia="Amiri" w:cs="Amiri"/>
          <w:color w:val="111111"/>
          <w:sz w:val="28"/>
          <w:sz w:val="28"/>
          <w:szCs w:val="28"/>
          <w:rtl w:val="true"/>
          <w:lang w:bidi="ar-SA"/>
        </w:rPr>
        <w:t>من نصوص التوراة في تحريف التوحيد</w:t>
      </w:r>
    </w:p>
    <w:p>
      <w:pPr>
        <w:pStyle w:val="BookText"/>
        <w:rPr/>
      </w:pPr>
      <w:r>
        <w:rPr>
          <w:rFonts w:ascii="Amiri" w:hAnsi="Amiri" w:eastAsia="Amiri" w:cs="Amiri"/>
          <w:color w:val="111111"/>
          <w:sz w:val="28"/>
          <w:sz w:val="28"/>
          <w:szCs w:val="28"/>
          <w:rtl w:val="true"/>
          <w:lang w:bidi="ar-SA"/>
        </w:rPr>
        <w:t>تاريخ اليهود في عبادة الأوثان</w:t>
      </w:r>
    </w:p>
    <w:p>
      <w:pPr>
        <w:pStyle w:val="BookText"/>
        <w:rPr/>
      </w:pPr>
      <w:r>
        <w:rPr>
          <w:rFonts w:ascii="Amiri" w:hAnsi="Amiri" w:eastAsia="Amiri" w:cs="Amiri"/>
          <w:color w:val="111111"/>
          <w:sz w:val="28"/>
          <w:sz w:val="28"/>
          <w:szCs w:val="28"/>
          <w:rtl w:val="true"/>
          <w:lang w:bidi="ar-SA"/>
        </w:rPr>
        <w:t>افتراء اليهود علي أنبيائهم أنهم عبدوا الأصنام</w:t>
      </w:r>
    </w:p>
    <w:p>
      <w:pPr>
        <w:pStyle w:val="BookText"/>
        <w:rPr/>
      </w:pPr>
      <w:r>
        <w:rPr>
          <w:rFonts w:ascii="Amiri" w:hAnsi="Amiri" w:eastAsia="Amiri" w:cs="Amiri"/>
          <w:color w:val="111111"/>
          <w:sz w:val="28"/>
          <w:sz w:val="28"/>
          <w:szCs w:val="28"/>
          <w:rtl w:val="true"/>
          <w:lang w:bidi="ar-SA"/>
        </w:rPr>
        <w:t>و لا يؤمنون به حتي لو رواه البخاري</w:t>
      </w:r>
    </w:p>
    <w:p>
      <w:pPr>
        <w:pStyle w:val="BookText"/>
        <w:rPr/>
      </w:pPr>
      <w:r>
        <w:rPr>
          <w:rFonts w:ascii="Amiri" w:hAnsi="Amiri" w:eastAsia="Amiri" w:cs="Amiri"/>
          <w:color w:val="111111"/>
          <w:sz w:val="28"/>
          <w:sz w:val="28"/>
          <w:szCs w:val="28"/>
          <w:rtl w:val="true"/>
          <w:lang w:bidi="ar-SA"/>
        </w:rPr>
        <w:t>محاولة بعض اليهود أن يتبرؤوا من التشبيه والتجسيم</w:t>
      </w:r>
    </w:p>
    <w:p>
      <w:pPr>
        <w:pStyle w:val="BookText"/>
        <w:rPr/>
      </w:pPr>
      <w:r>
        <w:rPr>
          <w:rFonts w:ascii="Amiri" w:hAnsi="Amiri" w:eastAsia="Amiri" w:cs="Amiri"/>
          <w:color w:val="111111"/>
          <w:sz w:val="28"/>
          <w:sz w:val="28"/>
          <w:szCs w:val="28"/>
          <w:rtl w:val="true"/>
          <w:lang w:bidi="ar-SA"/>
        </w:rPr>
        <w:t>البابا لا يحب القرآن لأنه ليس فيه تجسيم ابن تيمية</w:t>
      </w:r>
    </w:p>
    <w:p>
      <w:pPr>
        <w:pStyle w:val="BookText"/>
        <w:rPr/>
      </w:pPr>
      <w:r>
        <w:rPr>
          <w:rFonts w:ascii="Amiri" w:hAnsi="Amiri" w:eastAsia="Amiri" w:cs="Amiri"/>
          <w:color w:val="111111"/>
          <w:sz w:val="28"/>
          <w:sz w:val="28"/>
          <w:szCs w:val="28"/>
          <w:rtl w:val="true"/>
          <w:lang w:bidi="ar-SA"/>
        </w:rPr>
        <w:t>تناقضات ابن تيمية و أتباعه في التوحيد والصفات</w:t>
      </w:r>
    </w:p>
    <w:p>
      <w:pPr>
        <w:pStyle w:val="BookText"/>
        <w:rPr/>
      </w:pPr>
      <w:r>
        <w:rPr>
          <w:rFonts w:ascii="Amiri" w:hAnsi="Amiri" w:eastAsia="Amiri" w:cs="Amiri"/>
          <w:color w:val="111111"/>
          <w:sz w:val="28"/>
          <w:sz w:val="28"/>
          <w:szCs w:val="28"/>
          <w:rtl w:val="true"/>
          <w:lang w:bidi="ar-SA"/>
        </w:rPr>
        <w:t>تناقضات ابن تيمية و أتباعه في التوحيد والصفات</w:t>
      </w:r>
    </w:p>
    <w:p>
      <w:pPr>
        <w:pStyle w:val="BookText"/>
        <w:rPr/>
      </w:pPr>
      <w:r>
        <w:rPr>
          <w:rFonts w:ascii="Amiri" w:hAnsi="Amiri" w:eastAsia="Amiri" w:cs="Amiri"/>
          <w:color w:val="111111"/>
          <w:sz w:val="28"/>
          <w:sz w:val="28"/>
          <w:szCs w:val="28"/>
          <w:rtl w:val="true"/>
          <w:lang w:bidi="ar-SA"/>
        </w:rPr>
        <w:t>تناقضات الألباني و ابن تيمية</w:t>
      </w:r>
    </w:p>
    <w:p>
      <w:pPr>
        <w:pStyle w:val="BookText"/>
        <w:rPr/>
      </w:pPr>
      <w:r>
        <w:rPr>
          <w:rFonts w:ascii="Amiri" w:hAnsi="Amiri" w:eastAsia="Amiri" w:cs="Amiri"/>
          <w:color w:val="111111"/>
          <w:sz w:val="28"/>
          <w:sz w:val="28"/>
          <w:szCs w:val="28"/>
          <w:rtl w:val="true"/>
          <w:lang w:bidi="ar-SA"/>
        </w:rPr>
        <w:t>قول ابن تيمية بقدم العالم بالنوع</w:t>
      </w:r>
    </w:p>
    <w:p>
      <w:pPr>
        <w:pStyle w:val="BookText"/>
        <w:rPr/>
      </w:pPr>
      <w:r>
        <w:rPr>
          <w:rFonts w:ascii="Amiri" w:hAnsi="Amiri" w:eastAsia="Amiri" w:cs="Amiri"/>
          <w:color w:val="111111"/>
          <w:sz w:val="28"/>
          <w:sz w:val="28"/>
          <w:szCs w:val="28"/>
          <w:rtl w:val="true"/>
          <w:lang w:bidi="ar-SA"/>
        </w:rPr>
        <w:t>قول ابن تيمية بفناء النار و دخول أهلها الجنة</w:t>
      </w:r>
    </w:p>
    <w:p>
      <w:pPr>
        <w:pStyle w:val="BookText"/>
        <w:rPr/>
      </w:pPr>
      <w:r>
        <w:rPr>
          <w:rFonts w:ascii="Amiri" w:hAnsi="Amiri" w:eastAsia="Amiri" w:cs="Amiri"/>
          <w:color w:val="111111"/>
          <w:sz w:val="28"/>
          <w:sz w:val="28"/>
          <w:szCs w:val="28"/>
          <w:rtl w:val="true"/>
          <w:lang w:bidi="ar-SA"/>
        </w:rPr>
        <w:t>قول ابن تيمية بأن الله قد يستقر علي ظهر بعوضة</w:t>
      </w:r>
    </w:p>
    <w:p>
      <w:pPr>
        <w:pStyle w:val="BookText"/>
        <w:rPr/>
      </w:pPr>
      <w:r>
        <w:rPr>
          <w:rFonts w:ascii="Amiri" w:hAnsi="Amiri" w:eastAsia="Amiri" w:cs="Amiri"/>
          <w:color w:val="111111"/>
          <w:sz w:val="28"/>
          <w:sz w:val="28"/>
          <w:szCs w:val="28"/>
          <w:rtl w:val="true"/>
          <w:lang w:bidi="ar-SA"/>
        </w:rPr>
        <w:t>قول ابن تيمية بأن الله يقعد النبي الي جنبه علي العرش</w:t>
      </w:r>
    </w:p>
    <w:p>
      <w:pPr>
        <w:pStyle w:val="BookText"/>
        <w:rPr/>
      </w:pPr>
      <w:r>
        <w:rPr>
          <w:rFonts w:ascii="Amiri" w:hAnsi="Amiri" w:eastAsia="Amiri" w:cs="Amiri"/>
          <w:color w:val="111111"/>
          <w:sz w:val="28"/>
          <w:sz w:val="28"/>
          <w:szCs w:val="28"/>
          <w:rtl w:val="true"/>
          <w:lang w:bidi="ar-SA"/>
        </w:rPr>
        <w:t>ابن تيمية يكذب حديثا متفقا علي صحته في علي</w:t>
      </w:r>
    </w:p>
    <w:p>
      <w:pPr>
        <w:pStyle w:val="BookText"/>
        <w:rPr/>
      </w:pPr>
      <w:r>
        <w:rPr>
          <w:rFonts w:ascii="Amiri" w:hAnsi="Amiri" w:eastAsia="Amiri" w:cs="Amiri"/>
          <w:color w:val="111111"/>
          <w:sz w:val="28"/>
          <w:sz w:val="28"/>
          <w:szCs w:val="28"/>
          <w:rtl w:val="true"/>
          <w:lang w:bidi="ar-SA"/>
        </w:rPr>
        <w:t>ابن تيمية ينكر المجاز في اللغة</w:t>
      </w:r>
    </w:p>
    <w:p>
      <w:pPr>
        <w:pStyle w:val="BookText"/>
        <w:rPr/>
      </w:pPr>
      <w:r>
        <w:rPr>
          <w:rFonts w:ascii="Amiri" w:hAnsi="Amiri" w:eastAsia="Amiri" w:cs="Amiri"/>
          <w:color w:val="111111"/>
          <w:sz w:val="28"/>
          <w:sz w:val="28"/>
          <w:szCs w:val="28"/>
          <w:rtl w:val="true"/>
          <w:lang w:bidi="ar-SA"/>
        </w:rPr>
        <w:t>ابن تيمية يزعم أن الله علي صورة إنسان</w:t>
      </w:r>
    </w:p>
    <w:p>
      <w:pPr>
        <w:pStyle w:val="BookText"/>
        <w:rPr/>
      </w:pPr>
      <w:r>
        <w:rPr>
          <w:rFonts w:ascii="Amiri" w:hAnsi="Amiri" w:eastAsia="Amiri" w:cs="Amiri"/>
          <w:color w:val="111111"/>
          <w:sz w:val="28"/>
          <w:sz w:val="28"/>
          <w:szCs w:val="28"/>
          <w:rtl w:val="true"/>
          <w:lang w:bidi="ar-SA"/>
        </w:rPr>
        <w:t>ابن تيمية يزعم أن الله تعالي بذاته مع خلقه</w:t>
      </w:r>
    </w:p>
    <w:p>
      <w:pPr>
        <w:pStyle w:val="BookText"/>
        <w:rPr/>
      </w:pPr>
      <w:r>
        <w:rPr>
          <w:rFonts w:ascii="Amiri" w:hAnsi="Amiri" w:eastAsia="Amiri" w:cs="Amiri"/>
          <w:color w:val="111111"/>
          <w:sz w:val="28"/>
          <w:sz w:val="28"/>
          <w:szCs w:val="28"/>
          <w:rtl w:val="true"/>
          <w:lang w:bidi="ar-SA"/>
        </w:rPr>
        <w:t>الالباني يحالف ابن تيمية في مسألة سماع الأموات</w:t>
      </w:r>
    </w:p>
    <w:p>
      <w:pPr>
        <w:pStyle w:val="BookText"/>
        <w:rPr/>
      </w:pPr>
      <w:r>
        <w:rPr>
          <w:rFonts w:ascii="Amiri" w:hAnsi="Amiri" w:eastAsia="Amiri" w:cs="Amiri"/>
          <w:color w:val="111111"/>
          <w:sz w:val="28"/>
          <w:sz w:val="28"/>
          <w:szCs w:val="28"/>
          <w:rtl w:val="true"/>
          <w:lang w:bidi="ar-SA"/>
        </w:rPr>
        <w:t>ابن تيمية يمدح المشبهين، والألباني يتظاهر بذمهم</w:t>
      </w:r>
    </w:p>
    <w:p>
      <w:pPr>
        <w:pStyle w:val="BookText"/>
        <w:rPr/>
      </w:pPr>
      <w:r>
        <w:rPr>
          <w:rFonts w:ascii="Amiri" w:hAnsi="Amiri" w:eastAsia="Amiri" w:cs="Amiri"/>
          <w:color w:val="111111"/>
          <w:sz w:val="28"/>
          <w:sz w:val="28"/>
          <w:szCs w:val="28"/>
          <w:rtl w:val="true"/>
          <w:lang w:bidi="ar-SA"/>
        </w:rPr>
        <w:t>ابن تيمية يثبت الحركة لله تعالي</w:t>
      </w:r>
    </w:p>
    <w:p>
      <w:pPr>
        <w:pStyle w:val="BookText"/>
        <w:rPr/>
      </w:pPr>
      <w:r>
        <w:rPr>
          <w:rFonts w:ascii="Amiri" w:hAnsi="Amiri" w:eastAsia="Amiri" w:cs="Amiri"/>
          <w:color w:val="111111"/>
          <w:sz w:val="28"/>
          <w:sz w:val="28"/>
          <w:szCs w:val="28"/>
          <w:rtl w:val="true"/>
          <w:lang w:bidi="ar-SA"/>
        </w:rPr>
        <w:t>اختلاف الألباني مع ابن تيمية في إثبات الحد لله تعالي</w:t>
      </w:r>
    </w:p>
    <w:p>
      <w:pPr>
        <w:pStyle w:val="BookText"/>
        <w:rPr/>
      </w:pPr>
      <w:r>
        <w:rPr>
          <w:rFonts w:ascii="Amiri" w:hAnsi="Amiri" w:eastAsia="Amiri" w:cs="Amiri"/>
          <w:color w:val="111111"/>
          <w:sz w:val="28"/>
          <w:sz w:val="28"/>
          <w:szCs w:val="28"/>
          <w:rtl w:val="true"/>
          <w:lang w:bidi="ar-SA"/>
        </w:rPr>
        <w:t>الالباني يخالف ابن تيمية في التوسل الي الله بالنبي والأولياء</w:t>
      </w:r>
    </w:p>
    <w:p>
      <w:pPr>
        <w:pStyle w:val="BookText"/>
        <w:rPr/>
      </w:pPr>
      <w:r>
        <w:rPr>
          <w:rFonts w:ascii="Amiri" w:hAnsi="Amiri" w:eastAsia="Amiri" w:cs="Amiri"/>
          <w:color w:val="111111"/>
          <w:sz w:val="28"/>
          <w:sz w:val="28"/>
          <w:szCs w:val="28"/>
          <w:rtl w:val="true"/>
          <w:lang w:bidi="ar-SA"/>
        </w:rPr>
        <w:t>و يخالفه في مشروعية زيارة قبر النبي</w:t>
      </w:r>
    </w:p>
    <w:p>
      <w:pPr>
        <w:pStyle w:val="BookText"/>
        <w:rPr/>
      </w:pPr>
      <w:r>
        <w:rPr>
          <w:rFonts w:ascii="Amiri" w:hAnsi="Amiri" w:eastAsia="Amiri" w:cs="Amiri"/>
          <w:color w:val="111111"/>
          <w:sz w:val="28"/>
          <w:sz w:val="28"/>
          <w:szCs w:val="28"/>
          <w:rtl w:val="true"/>
          <w:lang w:bidi="ar-SA"/>
        </w:rPr>
        <w:t>و يخالفه في تجويز استعمال السبحة</w:t>
      </w:r>
    </w:p>
    <w:p>
      <w:pPr>
        <w:pStyle w:val="BookText"/>
        <w:rPr/>
      </w:pPr>
      <w:r>
        <w:rPr>
          <w:rFonts w:ascii="Amiri" w:hAnsi="Amiri" w:eastAsia="Amiri" w:cs="Amiri"/>
          <w:color w:val="111111"/>
          <w:sz w:val="28"/>
          <w:sz w:val="28"/>
          <w:szCs w:val="28"/>
          <w:rtl w:val="true"/>
          <w:lang w:bidi="ar-SA"/>
        </w:rPr>
        <w:t>تناقض الألباني في الحكم بضلال سيد قطب</w:t>
      </w:r>
    </w:p>
    <w:p>
      <w:pPr>
        <w:pStyle w:val="BookText"/>
        <w:rPr/>
      </w:pPr>
      <w:r>
        <w:rPr>
          <w:rFonts w:ascii="Amiri" w:hAnsi="Amiri" w:eastAsia="Amiri" w:cs="Amiri"/>
          <w:color w:val="111111"/>
          <w:sz w:val="28"/>
          <w:sz w:val="28"/>
          <w:szCs w:val="28"/>
          <w:rtl w:val="true"/>
          <w:lang w:bidi="ar-SA"/>
        </w:rPr>
        <w:t>الالباني يجوز الزنا علي نساء النبي</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تحدي أتباع ابن تيمية لعلماء الشيعة في التوحيد</w:t>
      </w:r>
    </w:p>
    <w:p>
      <w:pPr>
        <w:pStyle w:val="BookText"/>
        <w:rPr/>
      </w:pPr>
      <w:r>
        <w:rPr>
          <w:rFonts w:ascii="Amiri" w:hAnsi="Amiri" w:eastAsia="Amiri" w:cs="Amiri"/>
          <w:color w:val="111111"/>
          <w:sz w:val="28"/>
          <w:sz w:val="28"/>
          <w:szCs w:val="28"/>
          <w:rtl w:val="true"/>
          <w:lang w:bidi="ar-SA"/>
        </w:rPr>
        <w:t>يزعم أتباع ابن تيمية أنهم وحدهم الموحدون</w:t>
      </w:r>
    </w:p>
    <w:p>
      <w:pPr>
        <w:pStyle w:val="BookText"/>
        <w:rPr/>
      </w:pPr>
      <w:r>
        <w:rPr>
          <w:rFonts w:ascii="Amiri" w:hAnsi="Amiri" w:eastAsia="Amiri" w:cs="Amiri"/>
          <w:color w:val="111111"/>
          <w:sz w:val="28"/>
          <w:sz w:val="28"/>
          <w:szCs w:val="28"/>
          <w:rtl w:val="true"/>
          <w:lang w:bidi="ar-SA"/>
        </w:rPr>
        <w:t>التحدي الخشن</w:t>
      </w:r>
    </w:p>
    <w:p>
      <w:pPr>
        <w:pStyle w:val="BookText"/>
        <w:rPr/>
      </w:pPr>
      <w:r>
        <w:rPr>
          <w:rFonts w:ascii="Amiri" w:hAnsi="Amiri" w:eastAsia="Amiri" w:cs="Amiri"/>
          <w:color w:val="111111"/>
          <w:sz w:val="28"/>
          <w:sz w:val="28"/>
          <w:szCs w:val="28"/>
          <w:rtl w:val="true"/>
          <w:lang w:bidi="ar-SA"/>
        </w:rPr>
        <w:t>الآيات والأحاديث والعقل تنفي إمكان رؤية الله تعالي بالعين</w:t>
      </w:r>
    </w:p>
    <w:p>
      <w:pPr>
        <w:pStyle w:val="BookText"/>
        <w:rPr/>
      </w:pPr>
      <w:r>
        <w:rPr>
          <w:rFonts w:ascii="Amiri" w:hAnsi="Amiri" w:eastAsia="Amiri" w:cs="Amiri"/>
          <w:color w:val="111111"/>
          <w:sz w:val="28"/>
          <w:sz w:val="28"/>
          <w:szCs w:val="28"/>
          <w:rtl w:val="true"/>
          <w:lang w:bidi="ar-SA"/>
        </w:rPr>
        <w:t>الرسول يعلم الأمة التوحيد</w:t>
      </w:r>
    </w:p>
    <w:p>
      <w:pPr>
        <w:pStyle w:val="BookText"/>
        <w:rPr/>
      </w:pPr>
      <w:r>
        <w:rPr>
          <w:rFonts w:ascii="Amiri" w:hAnsi="Amiri" w:eastAsia="Amiri" w:cs="Amiri"/>
          <w:color w:val="111111"/>
          <w:sz w:val="28"/>
          <w:sz w:val="28"/>
          <w:szCs w:val="28"/>
          <w:rtl w:val="true"/>
          <w:lang w:bidi="ar-SA"/>
        </w:rPr>
        <w:t>و أقصي ما يمكن أن يري الإنسان نور عظمة الله تعالي</w:t>
      </w:r>
    </w:p>
    <w:p>
      <w:pPr>
        <w:pStyle w:val="BookText"/>
        <w:rPr/>
      </w:pPr>
      <w:r>
        <w:rPr>
          <w:rFonts w:ascii="Amiri" w:hAnsi="Amiri" w:eastAsia="Amiri" w:cs="Amiri"/>
          <w:color w:val="111111"/>
          <w:sz w:val="28"/>
          <w:sz w:val="28"/>
          <w:szCs w:val="28"/>
          <w:rtl w:val="true"/>
          <w:lang w:bidi="ar-SA"/>
        </w:rPr>
        <w:t>لم يحلل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ينأ عنه</w:t>
      </w:r>
    </w:p>
    <w:p>
      <w:pPr>
        <w:pStyle w:val="BookText"/>
        <w:rPr/>
      </w:pPr>
      <w:r>
        <w:rPr>
          <w:rFonts w:ascii="Amiri" w:hAnsi="Amiri" w:eastAsia="Amiri" w:cs="Amiri"/>
          <w:color w:val="111111"/>
          <w:sz w:val="28"/>
          <w:sz w:val="28"/>
          <w:szCs w:val="28"/>
          <w:rtl w:val="true"/>
          <w:lang w:bidi="ar-SA"/>
        </w:rPr>
        <w:t>لا تقدر عظمة الله سبحانه علي قدر عقلك</w:t>
      </w:r>
    </w:p>
    <w:p>
      <w:pPr>
        <w:pStyle w:val="BookText"/>
        <w:rPr/>
      </w:pPr>
      <w:r>
        <w:rPr>
          <w:rFonts w:ascii="Amiri" w:hAnsi="Amiri" w:eastAsia="Amiri" w:cs="Amiri"/>
          <w:color w:val="111111"/>
          <w:sz w:val="28"/>
          <w:sz w:val="28"/>
          <w:szCs w:val="28"/>
          <w:rtl w:val="true"/>
          <w:lang w:bidi="ar-SA"/>
        </w:rPr>
        <w:t>اول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الإخلاص له نفي الصفات عنه</w:t>
      </w:r>
    </w:p>
    <w:p>
      <w:pPr>
        <w:pStyle w:val="BookText"/>
        <w:rPr/>
      </w:pPr>
      <w:r>
        <w:rPr>
          <w:rFonts w:ascii="Amiri" w:hAnsi="Amiri" w:eastAsia="Amiri" w:cs="Amiri"/>
          <w:color w:val="111111"/>
          <w:sz w:val="28"/>
          <w:sz w:val="28"/>
          <w:szCs w:val="28"/>
          <w:rtl w:val="true"/>
          <w:lang w:bidi="ar-SA"/>
        </w:rPr>
        <w:t>كان المسلمون يعرفون قيمة الجواهر فيكتبونه</w:t>
      </w:r>
    </w:p>
    <w:p>
      <w:pPr>
        <w:pStyle w:val="BookText"/>
        <w:rPr/>
      </w:pPr>
      <w:r>
        <w:rPr>
          <w:rFonts w:ascii="Amiri" w:hAnsi="Amiri" w:eastAsia="Amiri" w:cs="Amiri"/>
          <w:color w:val="111111"/>
          <w:sz w:val="28"/>
          <w:sz w:val="28"/>
          <w:szCs w:val="28"/>
          <w:rtl w:val="true"/>
          <w:lang w:bidi="ar-SA"/>
        </w:rPr>
        <w:t>اميرالمؤمنين يرد علي تجسيم اليهود</w:t>
      </w:r>
    </w:p>
    <w:p>
      <w:pPr>
        <w:pStyle w:val="BookText"/>
        <w:rPr/>
      </w:pPr>
      <w:r>
        <w:rPr>
          <w:rFonts w:ascii="Amiri" w:hAnsi="Amiri" w:eastAsia="Amiri" w:cs="Amiri"/>
          <w:color w:val="111111"/>
          <w:sz w:val="28"/>
          <w:sz w:val="28"/>
          <w:szCs w:val="28"/>
          <w:rtl w:val="true"/>
          <w:lang w:bidi="ar-SA"/>
        </w:rPr>
        <w:t>و يوجه المسلمين إلي التفكر في عظمة المخلوقات فيصف الطاووس</w:t>
      </w:r>
    </w:p>
    <w:p>
      <w:pPr>
        <w:pStyle w:val="BookText"/>
        <w:rPr/>
      </w:pPr>
      <w:r>
        <w:rPr>
          <w:rFonts w:ascii="Amiri" w:hAnsi="Amiri" w:eastAsia="Amiri" w:cs="Amiri"/>
          <w:color w:val="111111"/>
          <w:sz w:val="28"/>
          <w:sz w:val="28"/>
          <w:szCs w:val="28"/>
          <w:rtl w:val="true"/>
          <w:lang w:bidi="ar-SA"/>
        </w:rPr>
        <w:t>نماذج من كلمات علماء مذهب أهل البيت</w:t>
      </w:r>
    </w:p>
    <w:p>
      <w:pPr>
        <w:pStyle w:val="BookText"/>
        <w:rPr/>
      </w:pPr>
      <w:r>
        <w:rPr>
          <w:rFonts w:ascii="Amiri" w:hAnsi="Amiri" w:eastAsia="Amiri" w:cs="Amiri"/>
          <w:color w:val="111111"/>
          <w:sz w:val="28"/>
          <w:sz w:val="28"/>
          <w:szCs w:val="28"/>
          <w:rtl w:val="true"/>
          <w:lang w:bidi="ar-SA"/>
        </w:rPr>
        <w:t xml:space="preserve">جواب النقطة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جواب النقطة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جواب النقطة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حديث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حديث العمي</w:t>
      </w:r>
    </w:p>
    <w:p>
      <w:pPr>
        <w:pStyle w:val="BookText"/>
        <w:rPr/>
      </w:pPr>
      <w:r>
        <w:rPr>
          <w:rFonts w:ascii="Amiri" w:hAnsi="Amiri" w:eastAsia="Amiri" w:cs="Amiri"/>
          <w:color w:val="111111"/>
          <w:sz w:val="28"/>
          <w:sz w:val="28"/>
          <w:szCs w:val="28"/>
          <w:rtl w:val="true"/>
          <w:lang w:bidi="ar-SA"/>
        </w:rPr>
        <w:t>نماذج من الذين تبرؤوا من الحديث و قالوا رواته أعراب لا فهم لهم</w:t>
      </w:r>
    </w:p>
    <w:p>
      <w:pPr>
        <w:pStyle w:val="BookText"/>
        <w:rPr/>
      </w:pPr>
      <w:r>
        <w:rPr>
          <w:rFonts w:ascii="Amiri" w:hAnsi="Amiri" w:eastAsia="Amiri" w:cs="Amiri"/>
          <w:color w:val="111111"/>
          <w:sz w:val="28"/>
          <w:sz w:val="28"/>
          <w:szCs w:val="28"/>
          <w:rtl w:val="true"/>
          <w:lang w:bidi="ar-SA"/>
        </w:rPr>
        <w:t>الذين أخذوا بحديث أبي رزين رغم تكذيب النقاد له</w:t>
      </w:r>
    </w:p>
    <w:p>
      <w:pPr>
        <w:pStyle w:val="BookText"/>
        <w:rPr/>
      </w:pPr>
      <w:r>
        <w:rPr>
          <w:rFonts w:ascii="Amiri" w:hAnsi="Amiri" w:eastAsia="Amiri" w:cs="Amiri"/>
          <w:color w:val="111111"/>
          <w:sz w:val="28"/>
          <w:sz w:val="28"/>
          <w:szCs w:val="28"/>
          <w:rtl w:val="true"/>
          <w:lang w:bidi="ar-SA"/>
        </w:rPr>
        <w:t>تخليط لقيط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أخذوا منه دينهم</w:t>
      </w:r>
    </w:p>
    <w:p>
      <w:pPr>
        <w:pStyle w:val="BookText"/>
        <w:rPr/>
      </w:pPr>
      <w:r>
        <w:rPr>
          <w:rFonts w:ascii="Amiri" w:hAnsi="Amiri" w:eastAsia="Amiri" w:cs="Amiri"/>
          <w:color w:val="111111"/>
          <w:sz w:val="28"/>
          <w:sz w:val="28"/>
          <w:szCs w:val="28"/>
          <w:rtl w:val="true"/>
          <w:lang w:bidi="ar-SA"/>
        </w:rPr>
        <w:t>ابو رزين يزعم أنه وفد إلي النبي ممثلا قبيلة المنتفق</w:t>
      </w:r>
    </w:p>
    <w:p>
      <w:pPr>
        <w:pStyle w:val="BookText"/>
        <w:rPr/>
      </w:pPr>
      <w:r>
        <w:rPr>
          <w:rFonts w:ascii="Amiri" w:hAnsi="Amiri" w:eastAsia="Amiri" w:cs="Amiri"/>
          <w:color w:val="111111"/>
          <w:sz w:val="28"/>
          <w:sz w:val="28"/>
          <w:szCs w:val="28"/>
          <w:rtl w:val="true"/>
          <w:lang w:bidi="ar-SA"/>
        </w:rPr>
        <w:t>زعم أبو رزين أن النبي كان يكره السؤال إلا منه</w:t>
      </w:r>
    </w:p>
    <w:p>
      <w:pPr>
        <w:pStyle w:val="BookText"/>
        <w:rPr/>
      </w:pPr>
      <w:r>
        <w:rPr>
          <w:rFonts w:ascii="Amiri" w:hAnsi="Amiri" w:eastAsia="Amiri" w:cs="Amiri"/>
          <w:color w:val="111111"/>
          <w:sz w:val="28"/>
          <w:sz w:val="28"/>
          <w:szCs w:val="28"/>
          <w:rtl w:val="true"/>
          <w:lang w:bidi="ar-SA"/>
        </w:rPr>
        <w:t>زعم أبو رزين أنه سمع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إلهك</w:t>
      </w:r>
    </w:p>
    <w:p>
      <w:pPr>
        <w:pStyle w:val="BookText"/>
        <w:rPr/>
      </w:pPr>
      <w:r>
        <w:rPr>
          <w:rFonts w:ascii="Amiri" w:hAnsi="Amiri" w:eastAsia="Amiri" w:cs="Amiri"/>
          <w:color w:val="111111"/>
          <w:sz w:val="28"/>
          <w:sz w:val="28"/>
          <w:szCs w:val="28"/>
          <w:rtl w:val="true"/>
          <w:lang w:bidi="ar-SA"/>
        </w:rPr>
        <w:t>و هو راوي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يضحك، و يظل يضحك</w:t>
      </w:r>
    </w:p>
    <w:p>
      <w:pPr>
        <w:pStyle w:val="BookText"/>
        <w:rPr/>
      </w:pPr>
      <w:r>
        <w:rPr>
          <w:rFonts w:ascii="Amiri" w:hAnsi="Amiri" w:eastAsia="Amiri" w:cs="Amiri"/>
          <w:color w:val="111111"/>
          <w:sz w:val="28"/>
          <w:sz w:val="28"/>
          <w:szCs w:val="28"/>
          <w:rtl w:val="true"/>
          <w:lang w:bidi="ar-SA"/>
        </w:rPr>
        <w:t>و هو راوي حديث أن الكرسي موضع قدمي الله تعالي</w:t>
      </w:r>
    </w:p>
    <w:p>
      <w:pPr>
        <w:pStyle w:val="BookText"/>
        <w:rPr/>
      </w:pPr>
      <w:r>
        <w:rPr>
          <w:rFonts w:ascii="Amiri" w:hAnsi="Amiri" w:eastAsia="Amiri" w:cs="Amiri"/>
          <w:color w:val="111111"/>
          <w:sz w:val="28"/>
          <w:sz w:val="28"/>
          <w:szCs w:val="28"/>
          <w:rtl w:val="true"/>
          <w:lang w:bidi="ar-SA"/>
        </w:rPr>
        <w:t>و هو راوي حديث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ربكم يوم القيامة</w:t>
      </w:r>
    </w:p>
    <w:p>
      <w:pPr>
        <w:pStyle w:val="BookText"/>
        <w:rPr/>
      </w:pPr>
      <w:r>
        <w:rPr>
          <w:rFonts w:ascii="Amiri" w:hAnsi="Amiri" w:eastAsia="Amiri" w:cs="Amiri"/>
          <w:color w:val="111111"/>
          <w:sz w:val="28"/>
          <w:sz w:val="28"/>
          <w:szCs w:val="28"/>
          <w:rtl w:val="true"/>
          <w:lang w:bidi="ar-SA"/>
        </w:rPr>
        <w:t>و هو راوي حديث العماء الحبيب الي قلب ابن تيمية</w:t>
      </w:r>
    </w:p>
    <w:p>
      <w:pPr>
        <w:pStyle w:val="BookText"/>
        <w:rPr/>
      </w:pPr>
      <w:r>
        <w:rPr>
          <w:rFonts w:ascii="Amiri" w:hAnsi="Amiri" w:eastAsia="Amiri" w:cs="Amiri"/>
          <w:color w:val="111111"/>
          <w:sz w:val="28"/>
          <w:sz w:val="28"/>
          <w:szCs w:val="28"/>
          <w:rtl w:val="true"/>
          <w:lang w:bidi="ar-SA"/>
        </w:rPr>
        <w:t xml:space="preserve">معبود ابن تيمية موجود في مكان معين من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عن الله تعالي بأين و كيف و 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غلط</w:t>
      </w:r>
    </w:p>
    <w:p>
      <w:pPr>
        <w:pStyle w:val="BookText"/>
        <w:rPr/>
      </w:pPr>
      <w:r>
        <w:rPr>
          <w:rFonts w:ascii="Amiri" w:hAnsi="Amiri" w:eastAsia="Amiri" w:cs="Amiri"/>
          <w:color w:val="111111"/>
          <w:sz w:val="28"/>
          <w:sz w:val="28"/>
          <w:szCs w:val="28"/>
          <w:rtl w:val="true"/>
          <w:lang w:bidi="ar-SA"/>
        </w:rPr>
        <w:t>اتباع ابن تيمية تكالبت حججهم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تكالبها لا حقيقة و لا مجاز</w:t>
      </w:r>
    </w:p>
    <w:p>
      <w:pPr>
        <w:pStyle w:val="BookText"/>
        <w:rPr/>
      </w:pPr>
      <w:r>
        <w:rPr>
          <w:rFonts w:ascii="Amiri" w:hAnsi="Amiri" w:eastAsia="Amiri" w:cs="Amiri"/>
          <w:color w:val="111111"/>
          <w:sz w:val="28"/>
          <w:sz w:val="28"/>
          <w:szCs w:val="28"/>
          <w:rtl w:val="true"/>
          <w:lang w:bidi="ar-SA"/>
        </w:rPr>
        <w:t>لا يحويه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منه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اصحاب الأذهان المسطحة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يتهمون المسلمين بأنهم ينفون صفات الله تعالي</w:t>
      </w:r>
    </w:p>
    <w:p>
      <w:pPr>
        <w:pStyle w:val="BookText"/>
        <w:rPr/>
      </w:pPr>
      <w:r>
        <w:rPr>
          <w:rFonts w:ascii="Amiri" w:hAnsi="Amiri" w:eastAsia="Amiri" w:cs="Amiri"/>
          <w:color w:val="111111"/>
          <w:sz w:val="28"/>
          <w:sz w:val="28"/>
          <w:szCs w:val="28"/>
          <w:rtl w:val="true"/>
          <w:lang w:bidi="ar-SA"/>
        </w:rPr>
        <w:t>معبود ابن تيمية موجود في مكان معين من الكون</w:t>
      </w:r>
    </w:p>
    <w:p>
      <w:pPr>
        <w:pStyle w:val="BookText"/>
        <w:rPr/>
      </w:pPr>
      <w:r>
        <w:rPr>
          <w:rFonts w:ascii="Amiri" w:hAnsi="Amiri" w:eastAsia="Amiri" w:cs="Amiri"/>
          <w:color w:val="111111"/>
          <w:sz w:val="28"/>
          <w:sz w:val="28"/>
          <w:szCs w:val="28"/>
          <w:rtl w:val="true"/>
          <w:lang w:bidi="ar-SA"/>
        </w:rPr>
        <w:t>هل يقال لله سيد؟</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وحيا أو من وراء حجاب</w:t>
      </w:r>
    </w:p>
    <w:p>
      <w:pPr>
        <w:pStyle w:val="BookText"/>
        <w:rPr/>
      </w:pPr>
      <w:r>
        <w:rPr>
          <w:rFonts w:ascii="Amiri" w:hAnsi="Amiri" w:eastAsia="Amiri" w:cs="Amiri"/>
          <w:color w:val="111111"/>
          <w:sz w:val="28"/>
          <w:sz w:val="28"/>
          <w:szCs w:val="28"/>
          <w:rtl w:val="true"/>
          <w:lang w:bidi="ar-SA"/>
        </w:rPr>
        <w:t>معبودهم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ينزل و 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المجسمون الحشويون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أعصابهم</w:t>
      </w:r>
    </w:p>
    <w:p>
      <w:pPr>
        <w:pStyle w:val="BookText"/>
        <w:rPr/>
      </w:pPr>
      <w:r>
        <w:rPr>
          <w:rFonts w:ascii="Amiri" w:hAnsi="Amiri" w:eastAsia="Amiri" w:cs="Amiri"/>
          <w:color w:val="111111"/>
          <w:sz w:val="28"/>
          <w:sz w:val="28"/>
          <w:szCs w:val="28"/>
          <w:rtl w:val="true"/>
          <w:lang w:bidi="ar-SA"/>
        </w:rPr>
        <w:t>سؤالهم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افتضاح المجسمة الحشوية</w:t>
      </w:r>
    </w:p>
    <w:p>
      <w:pPr>
        <w:pStyle w:val="BookText"/>
        <w:rPr/>
      </w:pPr>
      <w:r>
        <w:rPr>
          <w:rFonts w:ascii="Amiri" w:hAnsi="Amiri" w:eastAsia="Amiri" w:cs="Amiri"/>
          <w:color w:val="111111"/>
          <w:sz w:val="28"/>
          <w:sz w:val="28"/>
          <w:szCs w:val="28"/>
          <w:rtl w:val="true"/>
          <w:lang w:bidi="ar-SA"/>
        </w:rPr>
        <w:t>افتضاح المجسمة الحشوية</w:t>
      </w:r>
    </w:p>
    <w:p>
      <w:pPr>
        <w:pStyle w:val="BookText"/>
        <w:rPr/>
      </w:pPr>
      <w:r>
        <w:rPr>
          <w:rFonts w:ascii="Amiri" w:hAnsi="Amiri" w:eastAsia="Amiri" w:cs="Amiri"/>
          <w:color w:val="111111"/>
          <w:sz w:val="28"/>
          <w:sz w:val="28"/>
          <w:szCs w:val="28"/>
          <w:rtl w:val="true"/>
          <w:lang w:bidi="ar-SA"/>
        </w:rPr>
        <w:t>فتي أمرد جعد الشعر</w:t>
      </w:r>
    </w:p>
    <w:p>
      <w:pPr>
        <w:pStyle w:val="BookText"/>
        <w:rPr/>
      </w:pPr>
      <w:r>
        <w:rPr>
          <w:rFonts w:ascii="Amiri" w:hAnsi="Amiri" w:eastAsia="Amiri" w:cs="Amiri"/>
          <w:color w:val="111111"/>
          <w:sz w:val="28"/>
          <w:sz w:val="28"/>
          <w:szCs w:val="28"/>
          <w:rtl w:val="true"/>
          <w:lang w:bidi="ar-SA"/>
        </w:rPr>
        <w:t>وقد يكون له أذن، و قد يكون ممسوح الأذن</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يمشي و قد يركض و يهرول</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يلبس قباء وجبة، و يركب علي جمل</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يضحك و يظل يضحك</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كالرعد، و ضحكه كالبرق</w:t>
      </w:r>
    </w:p>
    <w:p>
      <w:pPr>
        <w:pStyle w:val="BookText"/>
        <w:rPr/>
      </w:pPr>
      <w:r>
        <w:rPr>
          <w:rFonts w:ascii="Amiri" w:hAnsi="Amiri" w:eastAsia="Amiri" w:cs="Amiri"/>
          <w:color w:val="111111"/>
          <w:sz w:val="28"/>
          <w:sz w:val="28"/>
          <w:szCs w:val="28"/>
          <w:rtl w:val="true"/>
          <w:lang w:bidi="ar-SA"/>
        </w:rPr>
        <w:t>من ردود العلماء السلفيين علي تجسيم ابن تيمية و أئمته التوراتيين</w:t>
      </w:r>
    </w:p>
    <w:p>
      <w:pPr>
        <w:pStyle w:val="BookText"/>
        <w:rPr/>
      </w:pPr>
      <w:r>
        <w:rPr>
          <w:rFonts w:ascii="Amiri" w:hAnsi="Amiri" w:eastAsia="Amiri" w:cs="Amiri"/>
          <w:color w:val="111111"/>
          <w:sz w:val="28"/>
          <w:sz w:val="28"/>
          <w:szCs w:val="28"/>
          <w:rtl w:val="true"/>
          <w:lang w:bidi="ar-SA"/>
        </w:rPr>
        <w:t>رد الفخر الرازي</w:t>
      </w:r>
    </w:p>
    <w:p>
      <w:pPr>
        <w:pStyle w:val="BookText"/>
        <w:rPr/>
      </w:pPr>
      <w:r>
        <w:rPr>
          <w:rFonts w:ascii="Amiri" w:hAnsi="Amiri" w:eastAsia="Amiri" w:cs="Amiri"/>
          <w:color w:val="111111"/>
          <w:sz w:val="28"/>
          <w:sz w:val="28"/>
          <w:szCs w:val="28"/>
          <w:rtl w:val="true"/>
          <w:lang w:bidi="ar-SA"/>
        </w:rPr>
        <w:t>رد ابن حجر العسقلاني</w:t>
      </w:r>
    </w:p>
    <w:p>
      <w:pPr>
        <w:pStyle w:val="BookText"/>
        <w:rPr/>
      </w:pPr>
      <w:r>
        <w:rPr>
          <w:rFonts w:ascii="Amiri" w:hAnsi="Amiri" w:eastAsia="Amiri" w:cs="Amiri"/>
          <w:color w:val="111111"/>
          <w:sz w:val="28"/>
          <w:sz w:val="28"/>
          <w:szCs w:val="28"/>
          <w:rtl w:val="true"/>
          <w:lang w:bidi="ar-SA"/>
        </w:rPr>
        <w:t>رد الشيخ محمد أبو زهره</w:t>
      </w:r>
    </w:p>
    <w:p>
      <w:pPr>
        <w:pStyle w:val="BookText"/>
        <w:rPr/>
      </w:pPr>
      <w:r>
        <w:rPr>
          <w:rFonts w:ascii="Amiri" w:hAnsi="Amiri" w:eastAsia="Amiri" w:cs="Amiri"/>
          <w:color w:val="111111"/>
          <w:sz w:val="28"/>
          <w:sz w:val="28"/>
          <w:szCs w:val="28"/>
          <w:rtl w:val="true"/>
          <w:lang w:bidi="ar-SA"/>
        </w:rPr>
        <w:t>الاشاعرة متاولة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يؤولون الصفات و لا يحملونها علي ظاهر اللفظ</w:t>
      </w:r>
    </w:p>
    <w:p>
      <w:pPr>
        <w:pStyle w:val="BookText"/>
        <w:rPr/>
      </w:pPr>
      <w:r>
        <w:rPr>
          <w:rFonts w:ascii="Amiri" w:hAnsi="Amiri" w:eastAsia="Amiri" w:cs="Amiri"/>
          <w:color w:val="111111"/>
          <w:sz w:val="28"/>
          <w:sz w:val="28"/>
          <w:szCs w:val="28"/>
          <w:rtl w:val="true"/>
          <w:lang w:bidi="ar-SA"/>
        </w:rPr>
        <w:t>الاشاعرة متاولة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يؤولون الصفات ولا يحملونها علي ظاهر اللفظ</w:t>
      </w:r>
    </w:p>
    <w:p>
      <w:pPr>
        <w:pStyle w:val="BookText"/>
        <w:rPr/>
      </w:pPr>
      <w:r>
        <w:rPr>
          <w:rFonts w:ascii="Amiri" w:hAnsi="Amiri" w:eastAsia="Amiri" w:cs="Amiri"/>
          <w:color w:val="111111"/>
          <w:sz w:val="28"/>
          <w:sz w:val="28"/>
          <w:szCs w:val="28"/>
          <w:rtl w:val="true"/>
          <w:lang w:bidi="ar-SA"/>
        </w:rPr>
        <w:t>الاباضية يقفون إلي جانب الشيعة في التنزيه والرد علي المجسمين</w:t>
      </w:r>
    </w:p>
    <w:p>
      <w:pPr>
        <w:pStyle w:val="BookText"/>
        <w:rPr/>
      </w:pPr>
      <w:r>
        <w:rPr>
          <w:rFonts w:ascii="Amiri" w:hAnsi="Amiri" w:eastAsia="Amiri" w:cs="Amiri"/>
          <w:color w:val="111111"/>
          <w:sz w:val="28"/>
          <w:sz w:val="28"/>
          <w:szCs w:val="28"/>
          <w:rtl w:val="true"/>
          <w:lang w:bidi="ar-SA"/>
        </w:rPr>
        <w:t>الاباضية يقفون إلي جانب الشيعة في التنزيه و رد التجسيم</w:t>
      </w:r>
    </w:p>
    <w:p>
      <w:pPr>
        <w:pStyle w:val="BookText"/>
        <w:rPr/>
      </w:pPr>
      <w:r>
        <w:rPr>
          <w:rFonts w:ascii="Amiri" w:hAnsi="Amiri" w:eastAsia="Amiri" w:cs="Amiri"/>
          <w:color w:val="111111"/>
          <w:sz w:val="28"/>
          <w:sz w:val="28"/>
          <w:szCs w:val="28"/>
          <w:rtl w:val="true"/>
          <w:lang w:bidi="ar-SA"/>
        </w:rPr>
        <w:t>اصوات حرة في غابة الإرهاب الفكري</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اصوات حرة في غابة الإرهاب الفكري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الكريم يقرر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السامري هو الذي عمل العجل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الأول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ديورانت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الثاني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PP WERLED THE OF IRINS BERRY</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إقرأ الإصحاح الثالث والعشرين من سفر الملوك الثاني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يمكن التفلت من هذا الأمر أو إنكاره وقد بسطناه بسطاً موسعاً في رسالتنا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والرد علي معتقد قدم العالم والحد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إليها فإنها مهمة جداً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التنبيه هنا الي أن ابن تيمية كان معاصراً للحافظ ابن دقيق العيد قائل هذه العبارة، لا سيما والحافظ الذهبي يقول في رسالته زغل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علي المنطق والفلسفة وما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أظنك في ذلك تبلغ رتبة ابن تيمية ولا والله تقاربها وقد رأيت ما آل أمره إليه من الحط عليه والهجر والتضليل والتكفير والتكذيب بحق وبباطل فقد كان قبل أن يدخل في هذه الصناعة منوراً مضيئاً علي محياه سيما السلف ثم صار مظلماً مكسوفاً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الطباعة والنشر والتوزيع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الجنان ومؤسسة الكتب الثقافية الطبعة الأولي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علي هذه العقيدة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وهنيئاً لك يا ابن القيم بها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الثانية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والنظر التعليقات علي كتاب البرهان في رد البهتان والعدوان الذي نشره المكتب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الشاويش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بإشراف أعضاء قسم التصحيح في المكتب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أتصور أن هناك منزه أو موحد يتخيل أن سيدنا آدم عليه السلام وبالتالي ذريته التي تشبهه مخلوقة علي صورة الرحمن سبحانه وتعالي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تكن هذه العقيدة هي التشبيه والتجسيم بعينه، فما أدري ما هو التشبيه والتجسيم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تعالي الهداية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كل حال فالذي ينبغي علمه هنا أن حمود التويجري رد علي الألباني تضعيفه لهذا اللفظ الوارد في الحديث الذي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صورة الرحمن، وأثبته حيث قال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الآنف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ادعي الألباني في تعليقه علي كتاب السنة لابن أبي عاصم أن هذا المرسل أصح من الموصول، وهذه دعوي لا دليل عليها فلا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السلفية بالأزهر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مقدمتها تقريظ لابن باز وقد بلغنا أن مؤلف كتاب عقيدة أهل الايمان، له كتاب في تحريم الأكل بالملاعق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 قاسم العقول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كقولهم إن صورة آدم علي أو مثل صورة الرحمن تعالي الله عن ذلك علواً كبيراً و سبحان ربك رب العزة عما يصفون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ابو محمد القاسم بن البهاء محمد الدمشقي البرزالي ترجم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رجع إلي مقدمته الجديدة للجزء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ضعيفته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 كيف عاب علي الشيخ إسماعيل الأنصاري محاباته كما يدعي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عمه حماد الأنصاري وتأمل في باقي أعمال هذا اللوذعي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نسخ كلامه في الثناء عن الشاويش بذمه في كتبه الجديدة المبينة تواريخها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فتأملوا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تأمل هذا جيداً وقرأ تلك الأعداد المشار إليها من مجلة المجتمع عرف يقيناً أن ما أملاه الألباني علي بعض غلمانه في الرد علينا في كتاب أسماه بالإيقاف لا قيمة له وفيه تدليس وتغرير لا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نفسها جنت براقش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وقفت علي كلام له في ذلك في أحد كتبه إلا أنني نسيت الموضع الآن وإذا لقيته أثبته بإذنه تعالي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الكتاب في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صفحة وهو مكتوب بخط الشيخ محمد نسيب ولدي نسخة 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75075</Words>
  <Characters>330399</Characters>
  <CharactersWithSpaces>402307</CharactersWithSpaces>
  <Paragraphs>3558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2026-08-23T12:49:53Z</dcterms:created>
  <dc:creator>ghaemiyeh.com</dc:creator>
  <dc:description/>
  <dc:language>en-US</dc:language>
  <cp:lastModifiedBy/>
  <dcterms:modified xsi:type="dcterms:W3CDTF">2026-08-23T16:20:03Z</dcterms:modified>
  <cp:revision>1</cp:revision>
  <dc:subject/>
  <dc:title>الانتصار اهم مناظرات الشیعه فی شبکات الانترنت جلد 2</dc:title>
</cp:coreProperties>
</file>

<file path=docProps/custom.xml><?xml version="1.0" encoding="utf-8"?>
<Properties xmlns="http://schemas.openxmlformats.org/officeDocument/2006/custom-properties" xmlns:vt="http://schemas.openxmlformats.org/officeDocument/2006/docPropsVTypes"/>
</file>