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آشنایی با تاریخ اسلام پیام آور رحمت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48187_7370918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8448189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448191_7370918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448193_73709187">
            <w:r>
              <w:rPr>
                <w:webHidden/>
                <w:rStyle w:val="IndexLink"/>
                <w:rtl w:val="true"/>
              </w:rPr>
              <w:t>درآمد</w:t>
            </w:r>
            <w:r>
              <w:rPr>
                <w:rStyle w:val="IndexLink"/>
                <w:rtl w:val="true"/>
              </w:rPr>
              <w:tab/>
            </w:r>
            <w:r>
              <w:rPr>
                <w:rStyle w:val="IndexLink"/>
              </w:rPr>
              <w:t>20</w:t>
            </w:r>
          </w:hyperlink>
        </w:p>
        <w:p>
          <w:pPr>
            <w:pStyle w:val="Contents2"/>
            <w:tabs>
              <w:tab w:val="clear" w:pos="8743"/>
              <w:tab w:val="right" w:pos="9026" w:leader="dot"/>
            </w:tabs>
            <w:rPr/>
          </w:pPr>
          <w:hyperlink w:anchor="__RefHeading___Toc8448195_73709187">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8448197_73709187">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8448199_73709187">
            <w:r>
              <w:rPr>
                <w:webHidden/>
                <w:rStyle w:val="IndexLink"/>
                <w:rtl w:val="true"/>
              </w:rPr>
              <w:t>آشنایی اجمالی با جزیرةالعرب‌</w:t>
            </w:r>
            <w:r>
              <w:rPr>
                <w:rStyle w:val="IndexLink"/>
                <w:rtl w:val="true"/>
              </w:rPr>
              <w:tab/>
            </w:r>
            <w:r>
              <w:rPr>
                <w:rStyle w:val="IndexLink"/>
              </w:rPr>
              <w:t>27</w:t>
            </w:r>
          </w:hyperlink>
        </w:p>
        <w:p>
          <w:pPr>
            <w:pStyle w:val="Contents2"/>
            <w:tabs>
              <w:tab w:val="clear" w:pos="8743"/>
              <w:tab w:val="right" w:pos="9026" w:leader="dot"/>
            </w:tabs>
            <w:rPr/>
          </w:pPr>
          <w:hyperlink w:anchor="__RefHeading___Toc8448201_73709187">
            <w:r>
              <w:rPr>
                <w:webHidden/>
                <w:rStyle w:val="IndexLink"/>
                <w:rtl w:val="true"/>
              </w:rPr>
              <w:t>اوضاع جغرافیایی و اقتصادی‌</w:t>
            </w:r>
            <w:r>
              <w:rPr>
                <w:rStyle w:val="IndexLink"/>
                <w:rtl w:val="true"/>
              </w:rPr>
              <w:tab/>
            </w:r>
            <w:r>
              <w:rPr>
                <w:rStyle w:val="IndexLink"/>
              </w:rPr>
              <w:t>27</w:t>
            </w:r>
          </w:hyperlink>
        </w:p>
        <w:p>
          <w:pPr>
            <w:pStyle w:val="Contents2"/>
            <w:tabs>
              <w:tab w:val="clear" w:pos="8743"/>
              <w:tab w:val="right" w:pos="9026" w:leader="dot"/>
            </w:tabs>
            <w:rPr/>
          </w:pPr>
          <w:hyperlink w:anchor="__RefHeading___Toc8448203_73709187">
            <w:r>
              <w:rPr>
                <w:webHidden/>
                <w:rStyle w:val="IndexLink"/>
                <w:rtl w:val="true"/>
              </w:rPr>
              <w:t>وضعیت سیاسی و اجتماعی‌</w:t>
            </w:r>
            <w:r>
              <w:rPr>
                <w:rStyle w:val="IndexLink"/>
                <w:rtl w:val="true"/>
              </w:rPr>
              <w:tab/>
            </w:r>
            <w:r>
              <w:rPr>
                <w:rStyle w:val="IndexLink"/>
              </w:rPr>
              <w:t>28</w:t>
            </w:r>
          </w:hyperlink>
        </w:p>
        <w:p>
          <w:pPr>
            <w:pStyle w:val="Contents2"/>
            <w:tabs>
              <w:tab w:val="clear" w:pos="8743"/>
              <w:tab w:val="right" w:pos="9026" w:leader="dot"/>
            </w:tabs>
            <w:rPr/>
          </w:pPr>
          <w:hyperlink w:anchor="__RefHeading___Toc8448205_73709187">
            <w:r>
              <w:rPr>
                <w:webHidden/>
                <w:rStyle w:val="IndexLink"/>
                <w:rtl w:val="true"/>
              </w:rPr>
              <w:t>دین و فرهنگ‌</w:t>
            </w:r>
            <w:r>
              <w:rPr>
                <w:rStyle w:val="IndexLink"/>
                <w:rtl w:val="true"/>
              </w:rPr>
              <w:tab/>
            </w:r>
            <w:r>
              <w:rPr>
                <w:rStyle w:val="IndexLink"/>
              </w:rPr>
              <w:t>29</w:t>
            </w:r>
          </w:hyperlink>
        </w:p>
        <w:p>
          <w:pPr>
            <w:pStyle w:val="Contents2"/>
            <w:tabs>
              <w:tab w:val="clear" w:pos="8743"/>
              <w:tab w:val="right" w:pos="9026" w:leader="dot"/>
            </w:tabs>
            <w:rPr/>
          </w:pPr>
          <w:hyperlink w:anchor="__RefHeading___Toc8448207_73709187">
            <w:r>
              <w:rPr>
                <w:webHidden/>
                <w:rStyle w:val="IndexLink"/>
                <w:rtl w:val="true"/>
              </w:rPr>
              <w:t>بخش اول</w:t>
            </w:r>
            <w:r>
              <w:rPr>
                <w:rStyle w:val="IndexLink"/>
                <w:rtl w:val="true"/>
              </w:rPr>
              <w:t xml:space="preserve">: </w:t>
            </w:r>
            <w:r>
              <w:rPr>
                <w:rStyle w:val="IndexLink"/>
                <w:rtl w:val="true"/>
              </w:rPr>
              <w:t>دوران قبل از بعثت‌</w:t>
            </w:r>
            <w:r>
              <w:rPr>
                <w:rStyle w:val="IndexLink"/>
                <w:rtl w:val="true"/>
              </w:rPr>
              <w:tab/>
            </w:r>
            <w:r>
              <w:rPr>
                <w:rStyle w:val="IndexLink"/>
              </w:rPr>
              <w:t>31</w:t>
            </w:r>
          </w:hyperlink>
        </w:p>
        <w:p>
          <w:pPr>
            <w:pStyle w:val="Contents3"/>
            <w:tabs>
              <w:tab w:val="clear" w:pos="8459"/>
              <w:tab w:val="right" w:pos="9026" w:leader="dot"/>
            </w:tabs>
            <w:rPr/>
          </w:pPr>
          <w:hyperlink w:anchor="__RefHeading___Toc8448209_7370918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448211_73709187">
            <w:r>
              <w:rPr>
                <w:webHidden/>
                <w:rStyle w:val="IndexLink"/>
                <w:rtl w:val="true"/>
              </w:rPr>
              <w:t>درس اول</w:t>
            </w:r>
            <w:r>
              <w:rPr>
                <w:rStyle w:val="IndexLink"/>
                <w:rtl w:val="true"/>
              </w:rPr>
              <w:t xml:space="preserve">: </w:t>
            </w:r>
            <w:r>
              <w:rPr>
                <w:rStyle w:val="IndexLink"/>
                <w:rtl w:val="true"/>
              </w:rPr>
              <w:t>ولادت رسول خدا … و آیین پیامبر قبل از بعثت‌</w:t>
            </w:r>
            <w:r>
              <w:rPr>
                <w:rStyle w:val="IndexLink"/>
                <w:rtl w:val="true"/>
              </w:rPr>
              <w:tab/>
            </w:r>
            <w:r>
              <w:rPr>
                <w:rStyle w:val="IndexLink"/>
              </w:rPr>
              <w:t>33</w:t>
            </w:r>
          </w:hyperlink>
        </w:p>
        <w:p>
          <w:pPr>
            <w:pStyle w:val="Contents4"/>
            <w:tabs>
              <w:tab w:val="clear" w:pos="8176"/>
              <w:tab w:val="right" w:pos="9026" w:leader="dot"/>
            </w:tabs>
            <w:rPr/>
          </w:pPr>
          <w:hyperlink w:anchor="__RefHeading___Toc8448213_73709187">
            <w:r>
              <w:rPr>
                <w:webHidden/>
                <w:rStyle w:val="IndexLink"/>
                <w:rtl w:val="true"/>
              </w:rPr>
              <w:t>هدف‌های آموزشی‌</w:t>
            </w:r>
            <w:r>
              <w:rPr>
                <w:rStyle w:val="IndexLink"/>
                <w:rtl w:val="true"/>
              </w:rPr>
              <w:tab/>
            </w:r>
            <w:r>
              <w:rPr>
                <w:rStyle w:val="IndexLink"/>
              </w:rPr>
              <w:t>33</w:t>
            </w:r>
          </w:hyperlink>
        </w:p>
        <w:p>
          <w:pPr>
            <w:pStyle w:val="Contents4"/>
            <w:tabs>
              <w:tab w:val="clear" w:pos="8176"/>
              <w:tab w:val="right" w:pos="9026" w:leader="dot"/>
            </w:tabs>
            <w:rPr/>
          </w:pPr>
          <w:hyperlink w:anchor="__RefHeading___Toc8448215_73709187">
            <w:r>
              <w:rPr>
                <w:webHidden/>
                <w:rStyle w:val="IndexLink"/>
                <w:rtl w:val="true"/>
              </w:rPr>
              <w:t>ولادت رسول خدا</w:t>
            </w:r>
            <w:r>
              <w:rPr>
                <w:rStyle w:val="IndexLink"/>
                <w:rtl w:val="true"/>
              </w:rPr>
              <w:tab/>
            </w:r>
            <w:r>
              <w:rPr>
                <w:rStyle w:val="IndexLink"/>
              </w:rPr>
              <w:t>34</w:t>
            </w:r>
          </w:hyperlink>
        </w:p>
        <w:p>
          <w:pPr>
            <w:pStyle w:val="Contents4"/>
            <w:tabs>
              <w:tab w:val="clear" w:pos="8176"/>
              <w:tab w:val="right" w:pos="9026" w:leader="dot"/>
            </w:tabs>
            <w:rPr/>
          </w:pPr>
          <w:hyperlink w:anchor="__RefHeading___Toc8448217_73709187">
            <w:r>
              <w:rPr>
                <w:webHidden/>
                <w:rStyle w:val="IndexLink"/>
                <w:rtl w:val="true"/>
              </w:rPr>
              <w:t>دوران شیرخوارگی‌</w:t>
            </w:r>
            <w:r>
              <w:rPr>
                <w:rStyle w:val="IndexLink"/>
                <w:rtl w:val="true"/>
              </w:rPr>
              <w:tab/>
            </w:r>
            <w:r>
              <w:rPr>
                <w:rStyle w:val="IndexLink"/>
              </w:rPr>
              <w:t>35</w:t>
            </w:r>
          </w:hyperlink>
        </w:p>
        <w:p>
          <w:pPr>
            <w:pStyle w:val="Contents4"/>
            <w:tabs>
              <w:tab w:val="clear" w:pos="8176"/>
              <w:tab w:val="right" w:pos="9026" w:leader="dot"/>
            </w:tabs>
            <w:rPr/>
          </w:pPr>
          <w:hyperlink w:anchor="__RefHeading___Toc8448219_73709187">
            <w:r>
              <w:rPr>
                <w:webHidden/>
                <w:rStyle w:val="IndexLink"/>
                <w:rtl w:val="true"/>
              </w:rPr>
              <w:t>خاطرات صحرا</w:t>
            </w:r>
            <w:r>
              <w:rPr>
                <w:rStyle w:val="IndexLink"/>
                <w:rtl w:val="true"/>
              </w:rPr>
              <w:tab/>
            </w:r>
            <w:r>
              <w:rPr>
                <w:rStyle w:val="IndexLink"/>
              </w:rPr>
              <w:t>38</w:t>
            </w:r>
          </w:hyperlink>
        </w:p>
        <w:p>
          <w:pPr>
            <w:pStyle w:val="Contents4"/>
            <w:tabs>
              <w:tab w:val="clear" w:pos="8176"/>
              <w:tab w:val="right" w:pos="9026" w:leader="dot"/>
            </w:tabs>
            <w:rPr/>
          </w:pPr>
          <w:hyperlink w:anchor="__RefHeading___Toc8448221_73709187">
            <w:r>
              <w:rPr>
                <w:webHidden/>
                <w:rStyle w:val="IndexLink"/>
                <w:rtl w:val="true"/>
              </w:rPr>
              <w:t>بازگشت به آغوش مادر</w:t>
            </w:r>
            <w:r>
              <w:rPr>
                <w:rStyle w:val="IndexLink"/>
                <w:rtl w:val="true"/>
              </w:rPr>
              <w:tab/>
            </w:r>
            <w:r>
              <w:rPr>
                <w:rStyle w:val="IndexLink"/>
              </w:rPr>
              <w:t>39</w:t>
            </w:r>
          </w:hyperlink>
        </w:p>
        <w:p>
          <w:pPr>
            <w:pStyle w:val="Contents4"/>
            <w:tabs>
              <w:tab w:val="clear" w:pos="8176"/>
              <w:tab w:val="right" w:pos="9026" w:leader="dot"/>
            </w:tabs>
            <w:rPr/>
          </w:pPr>
          <w:hyperlink w:anchor="__RefHeading___Toc8448223_73709187">
            <w:r>
              <w:rPr>
                <w:webHidden/>
                <w:rStyle w:val="IndexLink"/>
                <w:rtl w:val="true"/>
              </w:rPr>
              <w:t>سفر شام‌</w:t>
            </w:r>
            <w:r>
              <w:rPr>
                <w:rStyle w:val="IndexLink"/>
                <w:rtl w:val="true"/>
              </w:rPr>
              <w:tab/>
            </w:r>
            <w:r>
              <w:rPr>
                <w:rStyle w:val="IndexLink"/>
              </w:rPr>
              <w:t>40</w:t>
            </w:r>
          </w:hyperlink>
        </w:p>
        <w:p>
          <w:pPr>
            <w:pStyle w:val="Contents4"/>
            <w:tabs>
              <w:tab w:val="clear" w:pos="8176"/>
              <w:tab w:val="right" w:pos="9026" w:leader="dot"/>
            </w:tabs>
            <w:rPr/>
          </w:pPr>
          <w:hyperlink w:anchor="__RefHeading___Toc8448225_73709187">
            <w:r>
              <w:rPr>
                <w:webHidden/>
                <w:rStyle w:val="IndexLink"/>
                <w:rtl w:val="true"/>
              </w:rPr>
              <w:t>جنگ‌های فجار</w:t>
            </w:r>
            <w:r>
              <w:rPr>
                <w:rStyle w:val="IndexLink"/>
                <w:rtl w:val="true"/>
              </w:rPr>
              <w:tab/>
            </w:r>
            <w:r>
              <w:rPr>
                <w:rStyle w:val="IndexLink"/>
              </w:rPr>
              <w:t>42</w:t>
            </w:r>
          </w:hyperlink>
        </w:p>
        <w:p>
          <w:pPr>
            <w:pStyle w:val="Contents4"/>
            <w:tabs>
              <w:tab w:val="clear" w:pos="8176"/>
              <w:tab w:val="right" w:pos="9026" w:leader="dot"/>
            </w:tabs>
            <w:rPr/>
          </w:pPr>
          <w:hyperlink w:anchor="__RefHeading___Toc8448227_73709187">
            <w:r>
              <w:rPr>
                <w:webHidden/>
                <w:rStyle w:val="IndexLink"/>
                <w:rtl w:val="true"/>
              </w:rPr>
              <w:t>پیمان جوانمردان‌</w:t>
            </w:r>
            <w:r>
              <w:rPr>
                <w:rStyle w:val="IndexLink"/>
                <w:rtl w:val="true"/>
              </w:rPr>
              <w:tab/>
            </w:r>
            <w:r>
              <w:rPr>
                <w:rStyle w:val="IndexLink"/>
              </w:rPr>
              <w:t>43</w:t>
            </w:r>
          </w:hyperlink>
        </w:p>
        <w:p>
          <w:pPr>
            <w:pStyle w:val="Contents4"/>
            <w:tabs>
              <w:tab w:val="clear" w:pos="8176"/>
              <w:tab w:val="right" w:pos="9026" w:leader="dot"/>
            </w:tabs>
            <w:rPr/>
          </w:pPr>
          <w:hyperlink w:anchor="__RefHeading___Toc8448229_73709187">
            <w:r>
              <w:rPr>
                <w:webHidden/>
                <w:rStyle w:val="IndexLink"/>
                <w:rtl w:val="true"/>
              </w:rPr>
              <w:t>سفر تجاری به شام‌</w:t>
            </w:r>
            <w:r>
              <w:rPr>
                <w:rStyle w:val="IndexLink"/>
                <w:rtl w:val="true"/>
              </w:rPr>
              <w:tab/>
            </w:r>
            <w:r>
              <w:rPr>
                <w:rStyle w:val="IndexLink"/>
              </w:rPr>
              <w:t>44</w:t>
            </w:r>
          </w:hyperlink>
        </w:p>
        <w:p>
          <w:pPr>
            <w:pStyle w:val="Contents4"/>
            <w:tabs>
              <w:tab w:val="clear" w:pos="8176"/>
              <w:tab w:val="right" w:pos="9026" w:leader="dot"/>
            </w:tabs>
            <w:rPr/>
          </w:pPr>
          <w:hyperlink w:anchor="__RefHeading___Toc8448231_73709187">
            <w:r>
              <w:rPr>
                <w:webHidden/>
                <w:rStyle w:val="IndexLink"/>
                <w:rtl w:val="true"/>
              </w:rPr>
              <w:t>ازدواج با حضرت خدیجه‌</w:t>
            </w:r>
            <w:r>
              <w:rPr>
                <w:rStyle w:val="IndexLink"/>
                <w:rtl w:val="true"/>
              </w:rPr>
              <w:tab/>
            </w:r>
            <w:r>
              <w:rPr>
                <w:rStyle w:val="IndexLink"/>
              </w:rPr>
              <w:t>46</w:t>
            </w:r>
          </w:hyperlink>
        </w:p>
        <w:p>
          <w:pPr>
            <w:pStyle w:val="Contents4"/>
            <w:tabs>
              <w:tab w:val="clear" w:pos="8176"/>
              <w:tab w:val="right" w:pos="9026" w:leader="dot"/>
            </w:tabs>
            <w:rPr/>
          </w:pPr>
          <w:hyperlink w:anchor="__RefHeading___Toc8448233_73709187">
            <w:r>
              <w:rPr>
                <w:webHidden/>
                <w:rStyle w:val="IndexLink"/>
                <w:rtl w:val="true"/>
              </w:rPr>
              <w:t>خطبة عقد</w:t>
            </w:r>
            <w:r>
              <w:rPr>
                <w:rStyle w:val="IndexLink"/>
                <w:rtl w:val="true"/>
              </w:rPr>
              <w:tab/>
            </w:r>
            <w:r>
              <w:rPr>
                <w:rStyle w:val="IndexLink"/>
              </w:rPr>
              <w:t>47</w:t>
            </w:r>
          </w:hyperlink>
        </w:p>
        <w:p>
          <w:pPr>
            <w:pStyle w:val="Contents4"/>
            <w:tabs>
              <w:tab w:val="clear" w:pos="8176"/>
              <w:tab w:val="right" w:pos="9026" w:leader="dot"/>
            </w:tabs>
            <w:rPr/>
          </w:pPr>
          <w:hyperlink w:anchor="__RefHeading___Toc8448235_73709187">
            <w:r>
              <w:rPr>
                <w:webHidden/>
                <w:rStyle w:val="IndexLink"/>
                <w:rtl w:val="true"/>
              </w:rPr>
              <w:t>نصب حجرالاسود</w:t>
            </w:r>
            <w:r>
              <w:rPr>
                <w:rStyle w:val="IndexLink"/>
                <w:rtl w:val="true"/>
              </w:rPr>
              <w:tab/>
            </w:r>
            <w:r>
              <w:rPr>
                <w:rStyle w:val="IndexLink"/>
              </w:rPr>
              <w:t>50</w:t>
            </w:r>
          </w:hyperlink>
        </w:p>
        <w:p>
          <w:pPr>
            <w:pStyle w:val="Contents4"/>
            <w:tabs>
              <w:tab w:val="clear" w:pos="8176"/>
              <w:tab w:val="right" w:pos="9026" w:leader="dot"/>
            </w:tabs>
            <w:rPr/>
          </w:pPr>
          <w:hyperlink w:anchor="__RefHeading___Toc8448237_73709187">
            <w:r>
              <w:rPr>
                <w:webHidden/>
                <w:rStyle w:val="IndexLink"/>
                <w:rtl w:val="true"/>
              </w:rPr>
              <w:t>ولادت برادر و جانشین‌</w:t>
            </w:r>
            <w:r>
              <w:rPr>
                <w:rStyle w:val="IndexLink"/>
                <w:rtl w:val="true"/>
              </w:rPr>
              <w:tab/>
            </w:r>
            <w:r>
              <w:rPr>
                <w:rStyle w:val="IndexLink"/>
              </w:rPr>
              <w:t>51</w:t>
            </w:r>
          </w:hyperlink>
        </w:p>
        <w:p>
          <w:pPr>
            <w:pStyle w:val="Contents4"/>
            <w:tabs>
              <w:tab w:val="clear" w:pos="8176"/>
              <w:tab w:val="right" w:pos="9026" w:leader="dot"/>
            </w:tabs>
            <w:rPr/>
          </w:pPr>
          <w:hyperlink w:anchor="__RefHeading___Toc8448239_73709187">
            <w:r>
              <w:rPr>
                <w:webHidden/>
                <w:rStyle w:val="IndexLink"/>
                <w:rtl w:val="true"/>
              </w:rPr>
              <w:t>شغل و معیشت پیامبر</w:t>
            </w:r>
            <w:r>
              <w:rPr>
                <w:rStyle w:val="IndexLink"/>
                <w:rtl w:val="true"/>
              </w:rPr>
              <w:tab/>
            </w:r>
            <w:r>
              <w:rPr>
                <w:rStyle w:val="IndexLink"/>
              </w:rPr>
              <w:t>53</w:t>
            </w:r>
          </w:hyperlink>
        </w:p>
        <w:p>
          <w:pPr>
            <w:pStyle w:val="Contents4"/>
            <w:tabs>
              <w:tab w:val="clear" w:pos="8176"/>
              <w:tab w:val="right" w:pos="9026" w:leader="dot"/>
            </w:tabs>
            <w:rPr/>
          </w:pPr>
          <w:hyperlink w:anchor="__RefHeading___Toc8448241_73709187">
            <w:r>
              <w:rPr>
                <w:webHidden/>
                <w:rStyle w:val="IndexLink"/>
                <w:rtl w:val="true"/>
              </w:rPr>
              <w:t>آیین پیامبر قبل از بعثت‌</w:t>
            </w:r>
            <w:r>
              <w:rPr>
                <w:rStyle w:val="IndexLink"/>
                <w:rtl w:val="true"/>
              </w:rPr>
              <w:tab/>
            </w:r>
            <w:r>
              <w:rPr>
                <w:rStyle w:val="IndexLink"/>
              </w:rPr>
              <w:t>54</w:t>
            </w:r>
          </w:hyperlink>
        </w:p>
        <w:p>
          <w:pPr>
            <w:pStyle w:val="Contents4"/>
            <w:tabs>
              <w:tab w:val="clear" w:pos="8176"/>
              <w:tab w:val="right" w:pos="9026" w:leader="dot"/>
            </w:tabs>
            <w:rPr/>
          </w:pPr>
          <w:hyperlink w:anchor="__RefHeading___Toc8448243_73709187">
            <w:r>
              <w:rPr>
                <w:webHidden/>
                <w:rStyle w:val="IndexLink"/>
                <w:rtl w:val="true"/>
              </w:rPr>
              <w:t>خلاصه درس‌</w:t>
            </w:r>
            <w:r>
              <w:rPr>
                <w:rStyle w:val="IndexLink"/>
                <w:rtl w:val="true"/>
              </w:rPr>
              <w:tab/>
            </w:r>
            <w:r>
              <w:rPr>
                <w:rStyle w:val="IndexLink"/>
              </w:rPr>
              <w:t>58</w:t>
            </w:r>
          </w:hyperlink>
        </w:p>
        <w:p>
          <w:pPr>
            <w:pStyle w:val="Contents4"/>
            <w:tabs>
              <w:tab w:val="clear" w:pos="8176"/>
              <w:tab w:val="right" w:pos="9026" w:leader="dot"/>
            </w:tabs>
            <w:rPr/>
          </w:pPr>
          <w:hyperlink w:anchor="__RefHeading___Toc8448245_73709187">
            <w:r>
              <w:rPr>
                <w:webHidden/>
                <w:rStyle w:val="IndexLink"/>
                <w:rtl w:val="true"/>
              </w:rPr>
              <w:t>خود آزمایی‌</w:t>
            </w:r>
            <w:r>
              <w:rPr>
                <w:rStyle w:val="IndexLink"/>
                <w:rtl w:val="true"/>
              </w:rPr>
              <w:tab/>
            </w:r>
            <w:r>
              <w:rPr>
                <w:rStyle w:val="IndexLink"/>
              </w:rPr>
              <w:t>60</w:t>
            </w:r>
          </w:hyperlink>
        </w:p>
        <w:p>
          <w:pPr>
            <w:pStyle w:val="Contents2"/>
            <w:tabs>
              <w:tab w:val="clear" w:pos="8743"/>
              <w:tab w:val="right" w:pos="9026" w:leader="dot"/>
            </w:tabs>
            <w:rPr/>
          </w:pPr>
          <w:hyperlink w:anchor="__RefHeading___Toc8448247_73709187">
            <w:r>
              <w:rPr>
                <w:webHidden/>
                <w:rStyle w:val="IndexLink"/>
                <w:rtl w:val="true"/>
              </w:rPr>
              <w:t>بخش دوم</w:t>
            </w:r>
            <w:r>
              <w:rPr>
                <w:rStyle w:val="IndexLink"/>
                <w:rtl w:val="true"/>
              </w:rPr>
              <w:t xml:space="preserve">: </w:t>
            </w:r>
            <w:r>
              <w:rPr>
                <w:rStyle w:val="IndexLink"/>
                <w:rtl w:val="true"/>
              </w:rPr>
              <w:t>دوران بعد از بعثت‌</w:t>
            </w:r>
            <w:r>
              <w:rPr>
                <w:rStyle w:val="IndexLink"/>
                <w:rtl w:val="true"/>
              </w:rPr>
              <w:tab/>
            </w:r>
            <w:r>
              <w:rPr>
                <w:rStyle w:val="IndexLink"/>
              </w:rPr>
              <w:t>61</w:t>
            </w:r>
          </w:hyperlink>
        </w:p>
        <w:p>
          <w:pPr>
            <w:pStyle w:val="Contents3"/>
            <w:tabs>
              <w:tab w:val="clear" w:pos="8459"/>
              <w:tab w:val="right" w:pos="9026" w:leader="dot"/>
            </w:tabs>
            <w:rPr/>
          </w:pPr>
          <w:hyperlink w:anchor="__RefHeading___Toc8448249_7370918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8448251_73709187">
            <w:r>
              <w:rPr>
                <w:webHidden/>
                <w:rStyle w:val="IndexLink"/>
                <w:rtl w:val="true"/>
              </w:rPr>
              <w:t>درس دوم</w:t>
            </w:r>
            <w:r>
              <w:rPr>
                <w:rStyle w:val="IndexLink"/>
                <w:rtl w:val="true"/>
              </w:rPr>
              <w:t xml:space="preserve">: </w:t>
            </w:r>
            <w:r>
              <w:rPr>
                <w:rStyle w:val="IndexLink"/>
                <w:rtl w:val="true"/>
              </w:rPr>
              <w:t>بعثت … و بهانه جویی سران شرك‌</w:t>
            </w:r>
            <w:r>
              <w:rPr>
                <w:rStyle w:val="IndexLink"/>
                <w:rtl w:val="true"/>
              </w:rPr>
              <w:tab/>
            </w:r>
            <w:r>
              <w:rPr>
                <w:rStyle w:val="IndexLink"/>
              </w:rPr>
              <w:t>63</w:t>
            </w:r>
          </w:hyperlink>
        </w:p>
        <w:p>
          <w:pPr>
            <w:pStyle w:val="Contents4"/>
            <w:tabs>
              <w:tab w:val="clear" w:pos="8176"/>
              <w:tab w:val="right" w:pos="9026" w:leader="dot"/>
            </w:tabs>
            <w:rPr/>
          </w:pPr>
          <w:hyperlink w:anchor="__RefHeading___Toc8448253_73709187">
            <w:r>
              <w:rPr>
                <w:webHidden/>
                <w:rStyle w:val="IndexLink"/>
                <w:rtl w:val="true"/>
              </w:rPr>
              <w:t>هدف‌های آموزشی‌</w:t>
            </w:r>
            <w:r>
              <w:rPr>
                <w:rStyle w:val="IndexLink"/>
                <w:rtl w:val="true"/>
              </w:rPr>
              <w:tab/>
            </w:r>
            <w:r>
              <w:rPr>
                <w:rStyle w:val="IndexLink"/>
              </w:rPr>
              <w:t>63</w:t>
            </w:r>
          </w:hyperlink>
        </w:p>
        <w:p>
          <w:pPr>
            <w:pStyle w:val="Contents4"/>
            <w:tabs>
              <w:tab w:val="clear" w:pos="8176"/>
              <w:tab w:val="right" w:pos="9026" w:leader="dot"/>
            </w:tabs>
            <w:rPr/>
          </w:pPr>
          <w:hyperlink w:anchor="__RefHeading___Toc8448255_73709187">
            <w:r>
              <w:rPr>
                <w:webHidden/>
                <w:rStyle w:val="IndexLink"/>
                <w:rtl w:val="true"/>
              </w:rPr>
              <w:t>بعثت‌</w:t>
            </w:r>
            <w:r>
              <w:rPr>
                <w:rStyle w:val="IndexLink"/>
                <w:rtl w:val="true"/>
              </w:rPr>
              <w:tab/>
            </w:r>
            <w:r>
              <w:rPr>
                <w:rStyle w:val="IndexLink"/>
              </w:rPr>
              <w:t>64</w:t>
            </w:r>
          </w:hyperlink>
        </w:p>
        <w:p>
          <w:pPr>
            <w:pStyle w:val="Contents4"/>
            <w:tabs>
              <w:tab w:val="clear" w:pos="8176"/>
              <w:tab w:val="right" w:pos="9026" w:leader="dot"/>
            </w:tabs>
            <w:rPr/>
          </w:pPr>
          <w:hyperlink w:anchor="__RefHeading___Toc8448257_73709187">
            <w:r>
              <w:rPr>
                <w:webHidden/>
                <w:rStyle w:val="IndexLink"/>
                <w:rtl w:val="true"/>
              </w:rPr>
              <w:t>نقد و بررسی حدیث عایشه‌</w:t>
            </w:r>
            <w:r>
              <w:rPr>
                <w:rStyle w:val="IndexLink"/>
                <w:rtl w:val="true"/>
              </w:rPr>
              <w:tab/>
            </w:r>
            <w:r>
              <w:rPr>
                <w:rStyle w:val="IndexLink"/>
              </w:rPr>
              <w:t>66</w:t>
            </w:r>
          </w:hyperlink>
        </w:p>
        <w:p>
          <w:pPr>
            <w:pStyle w:val="Contents4"/>
            <w:tabs>
              <w:tab w:val="clear" w:pos="8176"/>
              <w:tab w:val="right" w:pos="9026" w:leader="dot"/>
            </w:tabs>
            <w:rPr/>
          </w:pPr>
          <w:hyperlink w:anchor="__RefHeading___Toc8448259_73709187">
            <w:r>
              <w:rPr>
                <w:webHidden/>
                <w:rStyle w:val="IndexLink"/>
                <w:rtl w:val="true"/>
              </w:rPr>
              <w:t>تاریخ بعثت‌</w:t>
            </w:r>
            <w:r>
              <w:rPr>
                <w:rStyle w:val="IndexLink"/>
                <w:rtl w:val="true"/>
              </w:rPr>
              <w:tab/>
            </w:r>
            <w:r>
              <w:rPr>
                <w:rStyle w:val="IndexLink"/>
              </w:rPr>
              <w:t>69</w:t>
            </w:r>
          </w:hyperlink>
        </w:p>
        <w:p>
          <w:pPr>
            <w:pStyle w:val="Contents4"/>
            <w:tabs>
              <w:tab w:val="clear" w:pos="8176"/>
              <w:tab w:val="right" w:pos="9026" w:leader="dot"/>
            </w:tabs>
            <w:rPr/>
          </w:pPr>
          <w:hyperlink w:anchor="__RefHeading___Toc8448261_73709187">
            <w:r>
              <w:rPr>
                <w:webHidden/>
                <w:rStyle w:val="IndexLink"/>
                <w:rtl w:val="true"/>
              </w:rPr>
              <w:t>امیرالمؤمنین پیشگام در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8448263_73709187">
            <w:r>
              <w:rPr>
                <w:webHidden/>
                <w:rStyle w:val="IndexLink"/>
                <w:rtl w:val="true"/>
              </w:rPr>
              <w:t>اسلام جعفربن ابی‌طالب‌</w:t>
            </w:r>
            <w:r>
              <w:rPr>
                <w:rStyle w:val="IndexLink"/>
                <w:rtl w:val="true"/>
              </w:rPr>
              <w:tab/>
            </w:r>
            <w:r>
              <w:rPr>
                <w:rStyle w:val="IndexLink"/>
              </w:rPr>
              <w:t>73</w:t>
            </w:r>
          </w:hyperlink>
        </w:p>
        <w:p>
          <w:pPr>
            <w:pStyle w:val="Contents4"/>
            <w:tabs>
              <w:tab w:val="clear" w:pos="8176"/>
              <w:tab w:val="right" w:pos="9026" w:leader="dot"/>
            </w:tabs>
            <w:rPr/>
          </w:pPr>
          <w:hyperlink w:anchor="__RefHeading___Toc8448265_73709187">
            <w:r>
              <w:rPr>
                <w:webHidden/>
                <w:rStyle w:val="IndexLink"/>
                <w:rtl w:val="true"/>
              </w:rPr>
              <w:t>دعوت خویشاوندان‌</w:t>
            </w:r>
            <w:r>
              <w:rPr>
                <w:rStyle w:val="IndexLink"/>
                <w:rtl w:val="true"/>
              </w:rPr>
              <w:tab/>
            </w:r>
            <w:r>
              <w:rPr>
                <w:rStyle w:val="IndexLink"/>
              </w:rPr>
              <w:t>74</w:t>
            </w:r>
          </w:hyperlink>
        </w:p>
        <w:p>
          <w:pPr>
            <w:pStyle w:val="Contents4"/>
            <w:tabs>
              <w:tab w:val="clear" w:pos="8176"/>
              <w:tab w:val="right" w:pos="9026" w:leader="dot"/>
            </w:tabs>
            <w:rPr/>
          </w:pPr>
          <w:hyperlink w:anchor="__RefHeading___Toc8448267_73709187">
            <w:r>
              <w:rPr>
                <w:webHidden/>
                <w:rStyle w:val="IndexLink"/>
                <w:rtl w:val="true"/>
              </w:rPr>
              <w:t>دعوت عمومی‌</w:t>
            </w:r>
            <w:r>
              <w:rPr>
                <w:rStyle w:val="IndexLink"/>
                <w:rtl w:val="true"/>
              </w:rPr>
              <w:tab/>
            </w:r>
            <w:r>
              <w:rPr>
                <w:rStyle w:val="IndexLink"/>
              </w:rPr>
              <w:t>76</w:t>
            </w:r>
          </w:hyperlink>
        </w:p>
        <w:p>
          <w:pPr>
            <w:pStyle w:val="Contents4"/>
            <w:tabs>
              <w:tab w:val="clear" w:pos="8176"/>
              <w:tab w:val="right" w:pos="9026" w:leader="dot"/>
            </w:tabs>
            <w:rPr/>
          </w:pPr>
          <w:hyperlink w:anchor="__RefHeading___Toc8448269_73709187">
            <w:r>
              <w:rPr>
                <w:webHidden/>
                <w:rStyle w:val="IndexLink"/>
                <w:rtl w:val="true"/>
              </w:rPr>
              <w:t>واكنش قریش‌</w:t>
            </w:r>
            <w:r>
              <w:rPr>
                <w:rStyle w:val="IndexLink"/>
                <w:rtl w:val="true"/>
              </w:rPr>
              <w:tab/>
            </w:r>
            <w:r>
              <w:rPr>
                <w:rStyle w:val="IndexLink"/>
              </w:rPr>
              <w:t>78</w:t>
            </w:r>
          </w:hyperlink>
        </w:p>
        <w:p>
          <w:pPr>
            <w:pStyle w:val="Contents4"/>
            <w:tabs>
              <w:tab w:val="clear" w:pos="8176"/>
              <w:tab w:val="right" w:pos="9026" w:leader="dot"/>
            </w:tabs>
            <w:rPr/>
          </w:pPr>
          <w:hyperlink w:anchor="__RefHeading___Toc8448271_73709187">
            <w:r>
              <w:rPr>
                <w:webHidden/>
                <w:rStyle w:val="IndexLink"/>
                <w:rtl w:val="true"/>
              </w:rPr>
              <w:t>خانه ارقم‌</w:t>
            </w:r>
            <w:r>
              <w:rPr>
                <w:rStyle w:val="IndexLink"/>
                <w:rtl w:val="true"/>
              </w:rPr>
              <w:tab/>
            </w:r>
            <w:r>
              <w:rPr>
                <w:rStyle w:val="IndexLink"/>
              </w:rPr>
              <w:t>81</w:t>
            </w:r>
          </w:hyperlink>
        </w:p>
        <w:p>
          <w:pPr>
            <w:pStyle w:val="Contents4"/>
            <w:tabs>
              <w:tab w:val="clear" w:pos="8176"/>
              <w:tab w:val="right" w:pos="9026" w:leader="dot"/>
            </w:tabs>
            <w:rPr/>
          </w:pPr>
          <w:hyperlink w:anchor="__RefHeading___Toc8448273_73709187">
            <w:r>
              <w:rPr>
                <w:webHidden/>
                <w:rStyle w:val="IndexLink"/>
                <w:rtl w:val="true"/>
              </w:rPr>
              <w:t>اسلام حمزة بن عبدالمطلب‌</w:t>
            </w:r>
            <w:r>
              <w:rPr>
                <w:rStyle w:val="IndexLink"/>
                <w:rtl w:val="true"/>
              </w:rPr>
              <w:tab/>
            </w:r>
            <w:r>
              <w:rPr>
                <w:rStyle w:val="IndexLink"/>
              </w:rPr>
              <w:t>82</w:t>
            </w:r>
          </w:hyperlink>
        </w:p>
        <w:p>
          <w:pPr>
            <w:pStyle w:val="Contents4"/>
            <w:tabs>
              <w:tab w:val="clear" w:pos="8176"/>
              <w:tab w:val="right" w:pos="9026" w:leader="dot"/>
            </w:tabs>
            <w:rPr/>
          </w:pPr>
          <w:hyperlink w:anchor="__RefHeading___Toc8448275_73709187">
            <w:r>
              <w:rPr>
                <w:webHidden/>
                <w:rStyle w:val="IndexLink"/>
                <w:rtl w:val="true"/>
              </w:rPr>
              <w:t>تطمیع عتبه‌</w:t>
            </w:r>
            <w:r>
              <w:rPr>
                <w:rStyle w:val="IndexLink"/>
                <w:rtl w:val="true"/>
              </w:rPr>
              <w:tab/>
            </w:r>
            <w:r>
              <w:rPr>
                <w:rStyle w:val="IndexLink"/>
              </w:rPr>
              <w:t>85</w:t>
            </w:r>
          </w:hyperlink>
        </w:p>
        <w:p>
          <w:pPr>
            <w:pStyle w:val="Contents4"/>
            <w:tabs>
              <w:tab w:val="clear" w:pos="8176"/>
              <w:tab w:val="right" w:pos="9026" w:leader="dot"/>
            </w:tabs>
            <w:rPr/>
          </w:pPr>
          <w:hyperlink w:anchor="__RefHeading___Toc8448277_73709187">
            <w:r>
              <w:rPr>
                <w:webHidden/>
                <w:rStyle w:val="IndexLink"/>
                <w:rtl w:val="true"/>
              </w:rPr>
              <w:t>ملاقات ولید</w:t>
            </w:r>
            <w:r>
              <w:rPr>
                <w:rStyle w:val="IndexLink"/>
                <w:rtl w:val="true"/>
              </w:rPr>
              <w:tab/>
            </w:r>
            <w:r>
              <w:rPr>
                <w:rStyle w:val="IndexLink"/>
              </w:rPr>
              <w:t>86</w:t>
            </w:r>
          </w:hyperlink>
        </w:p>
        <w:p>
          <w:pPr>
            <w:pStyle w:val="Contents4"/>
            <w:tabs>
              <w:tab w:val="clear" w:pos="8176"/>
              <w:tab w:val="right" w:pos="9026" w:leader="dot"/>
            </w:tabs>
            <w:rPr/>
          </w:pPr>
          <w:hyperlink w:anchor="__RefHeading___Toc8448279_73709187">
            <w:r>
              <w:rPr>
                <w:webHidden/>
                <w:rStyle w:val="IndexLink"/>
                <w:rtl w:val="true"/>
              </w:rPr>
              <w:t>بهانه‌جویی سران شرك‌</w:t>
            </w:r>
            <w:r>
              <w:rPr>
                <w:rStyle w:val="IndexLink"/>
                <w:rtl w:val="true"/>
              </w:rPr>
              <w:tab/>
            </w:r>
            <w:r>
              <w:rPr>
                <w:rStyle w:val="IndexLink"/>
              </w:rPr>
              <w:t>88</w:t>
            </w:r>
          </w:hyperlink>
        </w:p>
        <w:p>
          <w:pPr>
            <w:pStyle w:val="Contents4"/>
            <w:tabs>
              <w:tab w:val="clear" w:pos="8176"/>
              <w:tab w:val="right" w:pos="9026" w:leader="dot"/>
            </w:tabs>
            <w:rPr/>
          </w:pPr>
          <w:hyperlink w:anchor="__RefHeading___Toc8448281_73709187">
            <w:r>
              <w:rPr>
                <w:webHidden/>
                <w:rStyle w:val="IndexLink"/>
                <w:rtl w:val="true"/>
              </w:rPr>
              <w:t>خلاصه درس‌</w:t>
            </w:r>
            <w:r>
              <w:rPr>
                <w:rStyle w:val="IndexLink"/>
                <w:rtl w:val="true"/>
              </w:rPr>
              <w:tab/>
            </w:r>
            <w:r>
              <w:rPr>
                <w:rStyle w:val="IndexLink"/>
              </w:rPr>
              <w:t>89</w:t>
            </w:r>
          </w:hyperlink>
        </w:p>
        <w:p>
          <w:pPr>
            <w:pStyle w:val="Contents4"/>
            <w:tabs>
              <w:tab w:val="clear" w:pos="8176"/>
              <w:tab w:val="right" w:pos="9026" w:leader="dot"/>
            </w:tabs>
            <w:rPr/>
          </w:pPr>
          <w:hyperlink w:anchor="__RefHeading___Toc8448283_73709187">
            <w:r>
              <w:rPr>
                <w:webHidden/>
                <w:rStyle w:val="IndexLink"/>
                <w:rtl w:val="true"/>
              </w:rPr>
              <w:t>خود آزمایی‌</w:t>
            </w:r>
            <w:r>
              <w:rPr>
                <w:rStyle w:val="IndexLink"/>
                <w:rtl w:val="true"/>
              </w:rPr>
              <w:tab/>
            </w:r>
            <w:r>
              <w:rPr>
                <w:rStyle w:val="IndexLink"/>
              </w:rPr>
              <w:t>90</w:t>
            </w:r>
          </w:hyperlink>
        </w:p>
        <w:p>
          <w:pPr>
            <w:pStyle w:val="Contents3"/>
            <w:tabs>
              <w:tab w:val="clear" w:pos="8459"/>
              <w:tab w:val="right" w:pos="9026" w:leader="dot"/>
            </w:tabs>
            <w:rPr/>
          </w:pPr>
          <w:hyperlink w:anchor="__RefHeading___Toc8448285_73709187">
            <w:r>
              <w:rPr>
                <w:webHidden/>
                <w:rStyle w:val="IndexLink"/>
                <w:rtl w:val="true"/>
              </w:rPr>
              <w:t>درس سوم</w:t>
            </w:r>
            <w:r>
              <w:rPr>
                <w:rStyle w:val="IndexLink"/>
                <w:rtl w:val="true"/>
              </w:rPr>
              <w:t xml:space="preserve">: </w:t>
            </w:r>
            <w:r>
              <w:rPr>
                <w:rStyle w:val="IndexLink"/>
                <w:rtl w:val="true"/>
              </w:rPr>
              <w:t>آخرین پیشنهاد … و سال اندوه‌</w:t>
            </w:r>
            <w:r>
              <w:rPr>
                <w:rStyle w:val="IndexLink"/>
                <w:rtl w:val="true"/>
              </w:rPr>
              <w:tab/>
            </w:r>
            <w:r>
              <w:rPr>
                <w:rStyle w:val="IndexLink"/>
              </w:rPr>
              <w:t>91</w:t>
            </w:r>
          </w:hyperlink>
        </w:p>
        <w:p>
          <w:pPr>
            <w:pStyle w:val="Contents4"/>
            <w:tabs>
              <w:tab w:val="clear" w:pos="8176"/>
              <w:tab w:val="right" w:pos="9026" w:leader="dot"/>
            </w:tabs>
            <w:rPr/>
          </w:pPr>
          <w:hyperlink w:anchor="__RefHeading___Toc8448287_73709187">
            <w:r>
              <w:rPr>
                <w:webHidden/>
                <w:rStyle w:val="IndexLink"/>
                <w:rtl w:val="true"/>
              </w:rPr>
              <w:t>هدف‌های آموزشی‌</w:t>
            </w:r>
            <w:r>
              <w:rPr>
                <w:rStyle w:val="IndexLink"/>
                <w:rtl w:val="true"/>
              </w:rPr>
              <w:tab/>
            </w:r>
            <w:r>
              <w:rPr>
                <w:rStyle w:val="IndexLink"/>
              </w:rPr>
              <w:t>91</w:t>
            </w:r>
          </w:hyperlink>
        </w:p>
        <w:p>
          <w:pPr>
            <w:pStyle w:val="Contents4"/>
            <w:tabs>
              <w:tab w:val="clear" w:pos="8176"/>
              <w:tab w:val="right" w:pos="9026" w:leader="dot"/>
            </w:tabs>
            <w:rPr/>
          </w:pPr>
          <w:hyperlink w:anchor="__RefHeading___Toc8448289_73709187">
            <w:r>
              <w:rPr>
                <w:webHidden/>
                <w:rStyle w:val="IndexLink"/>
                <w:rtl w:val="true"/>
              </w:rPr>
              <w:t>آخرین پیشنهاد</w:t>
            </w:r>
            <w:r>
              <w:rPr>
                <w:rStyle w:val="IndexLink"/>
                <w:rtl w:val="true"/>
              </w:rPr>
              <w:tab/>
            </w:r>
            <w:r>
              <w:rPr>
                <w:rStyle w:val="IndexLink"/>
              </w:rPr>
              <w:t>92</w:t>
            </w:r>
          </w:hyperlink>
        </w:p>
        <w:p>
          <w:pPr>
            <w:pStyle w:val="Contents4"/>
            <w:tabs>
              <w:tab w:val="clear" w:pos="8176"/>
              <w:tab w:val="right" w:pos="9026" w:leader="dot"/>
            </w:tabs>
            <w:rPr/>
          </w:pPr>
          <w:hyperlink w:anchor="__RefHeading___Toc8448291_73709187">
            <w:r>
              <w:rPr>
                <w:webHidden/>
                <w:rStyle w:val="IndexLink"/>
                <w:rtl w:val="true"/>
              </w:rPr>
              <w:t>شكنجه و آزار</w:t>
            </w:r>
            <w:r>
              <w:rPr>
                <w:rStyle w:val="IndexLink"/>
                <w:rtl w:val="true"/>
              </w:rPr>
              <w:tab/>
            </w:r>
            <w:r>
              <w:rPr>
                <w:rStyle w:val="IndexLink"/>
              </w:rPr>
              <w:t>93</w:t>
            </w:r>
          </w:hyperlink>
        </w:p>
        <w:p>
          <w:pPr>
            <w:pStyle w:val="Contents4"/>
            <w:tabs>
              <w:tab w:val="clear" w:pos="8176"/>
              <w:tab w:val="right" w:pos="9026" w:leader="dot"/>
            </w:tabs>
            <w:rPr/>
          </w:pPr>
          <w:hyperlink w:anchor="__RefHeading___Toc8448293_73709187">
            <w:r>
              <w:rPr>
                <w:webHidden/>
                <w:rStyle w:val="IndexLink"/>
                <w:rtl w:val="true"/>
              </w:rPr>
              <w:t>هجرت به حبشه‌</w:t>
            </w:r>
            <w:r>
              <w:rPr>
                <w:rStyle w:val="IndexLink"/>
                <w:rtl w:val="true"/>
              </w:rPr>
              <w:tab/>
            </w:r>
            <w:r>
              <w:rPr>
                <w:rStyle w:val="IndexLink"/>
              </w:rPr>
              <w:t>94</w:t>
            </w:r>
          </w:hyperlink>
        </w:p>
        <w:p>
          <w:pPr>
            <w:pStyle w:val="Contents4"/>
            <w:tabs>
              <w:tab w:val="clear" w:pos="8176"/>
              <w:tab w:val="right" w:pos="9026" w:leader="dot"/>
            </w:tabs>
            <w:rPr/>
          </w:pPr>
          <w:hyperlink w:anchor="__RefHeading___Toc8448295_73709187">
            <w:r>
              <w:rPr>
                <w:webHidden/>
                <w:rStyle w:val="IndexLink"/>
                <w:rtl w:val="true"/>
              </w:rPr>
              <w:t>تعداد مهاجرت به حبشه‌</w:t>
            </w:r>
            <w:r>
              <w:rPr>
                <w:rStyle w:val="IndexLink"/>
                <w:rtl w:val="true"/>
              </w:rPr>
              <w:tab/>
            </w:r>
            <w:r>
              <w:rPr>
                <w:rStyle w:val="IndexLink"/>
              </w:rPr>
              <w:t>98</w:t>
            </w:r>
          </w:hyperlink>
        </w:p>
        <w:p>
          <w:pPr>
            <w:pStyle w:val="Contents4"/>
            <w:tabs>
              <w:tab w:val="clear" w:pos="8176"/>
              <w:tab w:val="right" w:pos="9026" w:leader="dot"/>
            </w:tabs>
            <w:rPr/>
          </w:pPr>
          <w:hyperlink w:anchor="__RefHeading___Toc8448297_73709187">
            <w:r>
              <w:rPr>
                <w:webHidden/>
                <w:rStyle w:val="IndexLink"/>
                <w:rtl w:val="true"/>
              </w:rPr>
              <w:t>لجاجت قریش‌</w:t>
            </w:r>
            <w:r>
              <w:rPr>
                <w:rStyle w:val="IndexLink"/>
                <w:rtl w:val="true"/>
              </w:rPr>
              <w:tab/>
            </w:r>
            <w:r>
              <w:rPr>
                <w:rStyle w:val="IndexLink"/>
              </w:rPr>
              <w:t>99</w:t>
            </w:r>
          </w:hyperlink>
        </w:p>
        <w:p>
          <w:pPr>
            <w:pStyle w:val="Contents4"/>
            <w:tabs>
              <w:tab w:val="clear" w:pos="8176"/>
              <w:tab w:val="right" w:pos="9026" w:leader="dot"/>
            </w:tabs>
            <w:rPr/>
          </w:pPr>
          <w:hyperlink w:anchor="__RefHeading___Toc8448299_73709187">
            <w:r>
              <w:rPr>
                <w:webHidden/>
                <w:rStyle w:val="IndexLink"/>
                <w:rtl w:val="true"/>
              </w:rPr>
              <w:t>تیزهوشی ابوطالب‌</w:t>
            </w:r>
            <w:r>
              <w:rPr>
                <w:rStyle w:val="IndexLink"/>
                <w:rtl w:val="true"/>
              </w:rPr>
              <w:tab/>
            </w:r>
            <w:r>
              <w:rPr>
                <w:rStyle w:val="IndexLink"/>
              </w:rPr>
              <w:t>99</w:t>
            </w:r>
          </w:hyperlink>
        </w:p>
        <w:p>
          <w:pPr>
            <w:pStyle w:val="Contents4"/>
            <w:tabs>
              <w:tab w:val="clear" w:pos="8176"/>
              <w:tab w:val="right" w:pos="9026" w:leader="dot"/>
            </w:tabs>
            <w:rPr/>
          </w:pPr>
          <w:hyperlink w:anchor="__RefHeading___Toc8448301_73709187">
            <w:r>
              <w:rPr>
                <w:webHidden/>
                <w:rStyle w:val="IndexLink"/>
                <w:rtl w:val="true"/>
              </w:rPr>
              <w:t>سخنان تاریخی جعفر</w:t>
            </w:r>
            <w:r>
              <w:rPr>
                <w:rStyle w:val="IndexLink"/>
                <w:rtl w:val="true"/>
              </w:rPr>
              <w:tab/>
            </w:r>
            <w:r>
              <w:rPr>
                <w:rStyle w:val="IndexLink"/>
              </w:rPr>
              <w:t>100</w:t>
            </w:r>
          </w:hyperlink>
        </w:p>
        <w:p>
          <w:pPr>
            <w:pStyle w:val="Contents4"/>
            <w:tabs>
              <w:tab w:val="clear" w:pos="8176"/>
              <w:tab w:val="right" w:pos="9026" w:leader="dot"/>
            </w:tabs>
            <w:rPr/>
          </w:pPr>
          <w:hyperlink w:anchor="__RefHeading___Toc8448303_73709187">
            <w:r>
              <w:rPr>
                <w:webHidden/>
                <w:rStyle w:val="IndexLink"/>
                <w:rtl w:val="true"/>
              </w:rPr>
              <w:t>نیرنگ جدید عمروعاص‌</w:t>
            </w:r>
            <w:r>
              <w:rPr>
                <w:rStyle w:val="IndexLink"/>
                <w:rtl w:val="true"/>
              </w:rPr>
              <w:tab/>
            </w:r>
            <w:r>
              <w:rPr>
                <w:rStyle w:val="IndexLink"/>
              </w:rPr>
              <w:t>103</w:t>
            </w:r>
          </w:hyperlink>
        </w:p>
        <w:p>
          <w:pPr>
            <w:pStyle w:val="Contents4"/>
            <w:tabs>
              <w:tab w:val="clear" w:pos="8176"/>
              <w:tab w:val="right" w:pos="9026" w:leader="dot"/>
            </w:tabs>
            <w:rPr/>
          </w:pPr>
          <w:hyperlink w:anchor="__RefHeading___Toc8448305_73709187">
            <w:r>
              <w:rPr>
                <w:webHidden/>
                <w:rStyle w:val="IndexLink"/>
                <w:rtl w:val="true"/>
              </w:rPr>
              <w:t>حسن استفاده ابوطالب‌</w:t>
            </w:r>
            <w:r>
              <w:rPr>
                <w:rStyle w:val="IndexLink"/>
                <w:rtl w:val="true"/>
              </w:rPr>
              <w:tab/>
            </w:r>
            <w:r>
              <w:rPr>
                <w:rStyle w:val="IndexLink"/>
              </w:rPr>
              <w:t>104</w:t>
            </w:r>
          </w:hyperlink>
        </w:p>
        <w:p>
          <w:pPr>
            <w:pStyle w:val="Contents4"/>
            <w:tabs>
              <w:tab w:val="clear" w:pos="8176"/>
              <w:tab w:val="right" w:pos="9026" w:leader="dot"/>
            </w:tabs>
            <w:rPr/>
          </w:pPr>
          <w:hyperlink w:anchor="__RefHeading___Toc8448307_73709187">
            <w:r>
              <w:rPr>
                <w:webHidden/>
                <w:rStyle w:val="IndexLink"/>
                <w:rtl w:val="true"/>
              </w:rPr>
              <w:t>مشكلات مهاجران‌</w:t>
            </w:r>
            <w:r>
              <w:rPr>
                <w:rStyle w:val="IndexLink"/>
                <w:rtl w:val="true"/>
              </w:rPr>
              <w:tab/>
            </w:r>
            <w:r>
              <w:rPr>
                <w:rStyle w:val="IndexLink"/>
              </w:rPr>
              <w:t>104</w:t>
            </w:r>
          </w:hyperlink>
        </w:p>
        <w:p>
          <w:pPr>
            <w:pStyle w:val="Contents4"/>
            <w:tabs>
              <w:tab w:val="clear" w:pos="8176"/>
              <w:tab w:val="right" w:pos="9026" w:leader="dot"/>
            </w:tabs>
            <w:rPr/>
          </w:pPr>
          <w:hyperlink w:anchor="__RefHeading___Toc8448309_73709187">
            <w:r>
              <w:rPr>
                <w:webHidden/>
                <w:rStyle w:val="IndexLink"/>
                <w:rtl w:val="true"/>
              </w:rPr>
              <w:t>بازگشت عده‌ای از مهاجران‌</w:t>
            </w:r>
            <w:r>
              <w:rPr>
                <w:rStyle w:val="IndexLink"/>
                <w:rtl w:val="true"/>
              </w:rPr>
              <w:tab/>
            </w:r>
            <w:r>
              <w:rPr>
                <w:rStyle w:val="IndexLink"/>
              </w:rPr>
              <w:t>106</w:t>
            </w:r>
          </w:hyperlink>
        </w:p>
        <w:p>
          <w:pPr>
            <w:pStyle w:val="Contents4"/>
            <w:tabs>
              <w:tab w:val="clear" w:pos="8176"/>
              <w:tab w:val="right" w:pos="9026" w:leader="dot"/>
            </w:tabs>
            <w:rPr/>
          </w:pPr>
          <w:hyperlink w:anchor="__RefHeading___Toc8448311_73709187">
            <w:r>
              <w:rPr>
                <w:webHidden/>
                <w:rStyle w:val="IndexLink"/>
                <w:rtl w:val="true"/>
              </w:rPr>
              <w:t>عهدنامه بیدادگری‌</w:t>
            </w:r>
            <w:r>
              <w:rPr>
                <w:rStyle w:val="IndexLink"/>
                <w:rtl w:val="true"/>
              </w:rPr>
              <w:tab/>
            </w:r>
            <w:r>
              <w:rPr>
                <w:rStyle w:val="IndexLink"/>
              </w:rPr>
              <w:t>107</w:t>
            </w:r>
          </w:hyperlink>
        </w:p>
        <w:p>
          <w:pPr>
            <w:pStyle w:val="Contents4"/>
            <w:tabs>
              <w:tab w:val="clear" w:pos="8176"/>
              <w:tab w:val="right" w:pos="9026" w:leader="dot"/>
            </w:tabs>
            <w:rPr/>
          </w:pPr>
          <w:hyperlink w:anchor="__RefHeading___Toc8448313_73709187">
            <w:r>
              <w:rPr>
                <w:webHidden/>
                <w:rStyle w:val="IndexLink"/>
                <w:rtl w:val="true"/>
              </w:rPr>
              <w:t>حماسه بزرگ شعب ابوطالب‌</w:t>
            </w:r>
            <w:r>
              <w:rPr>
                <w:rStyle w:val="IndexLink"/>
                <w:rtl w:val="true"/>
              </w:rPr>
              <w:tab/>
            </w:r>
            <w:r>
              <w:rPr>
                <w:rStyle w:val="IndexLink"/>
              </w:rPr>
              <w:t>108</w:t>
            </w:r>
          </w:hyperlink>
        </w:p>
        <w:p>
          <w:pPr>
            <w:pStyle w:val="Contents4"/>
            <w:tabs>
              <w:tab w:val="clear" w:pos="8176"/>
              <w:tab w:val="right" w:pos="9026" w:leader="dot"/>
            </w:tabs>
            <w:rPr/>
          </w:pPr>
          <w:hyperlink w:anchor="__RefHeading___Toc8448315_73709187">
            <w:r>
              <w:rPr>
                <w:webHidden/>
                <w:rStyle w:val="IndexLink"/>
                <w:rtl w:val="true"/>
              </w:rPr>
              <w:t>استقامت حیرت‌انگیز بنی‌هاشم‌</w:t>
            </w:r>
            <w:r>
              <w:rPr>
                <w:rStyle w:val="IndexLink"/>
                <w:rtl w:val="true"/>
              </w:rPr>
              <w:tab/>
            </w:r>
            <w:r>
              <w:rPr>
                <w:rStyle w:val="IndexLink"/>
              </w:rPr>
              <w:t>110</w:t>
            </w:r>
          </w:hyperlink>
        </w:p>
        <w:p>
          <w:pPr>
            <w:pStyle w:val="Contents4"/>
            <w:tabs>
              <w:tab w:val="clear" w:pos="8176"/>
              <w:tab w:val="right" w:pos="9026" w:leader="dot"/>
            </w:tabs>
            <w:rPr/>
          </w:pPr>
          <w:hyperlink w:anchor="__RefHeading___Toc8448317_73709187">
            <w:r>
              <w:rPr>
                <w:webHidden/>
                <w:rStyle w:val="IndexLink"/>
                <w:rtl w:val="true"/>
              </w:rPr>
              <w:t>گشایش الهی‌</w:t>
            </w:r>
            <w:r>
              <w:rPr>
                <w:rStyle w:val="IndexLink"/>
                <w:rtl w:val="true"/>
              </w:rPr>
              <w:tab/>
            </w:r>
            <w:r>
              <w:rPr>
                <w:rStyle w:val="IndexLink"/>
              </w:rPr>
              <w:t>112</w:t>
            </w:r>
          </w:hyperlink>
        </w:p>
        <w:p>
          <w:pPr>
            <w:pStyle w:val="Contents4"/>
            <w:tabs>
              <w:tab w:val="clear" w:pos="8176"/>
              <w:tab w:val="right" w:pos="9026" w:leader="dot"/>
            </w:tabs>
            <w:rPr/>
          </w:pPr>
          <w:hyperlink w:anchor="__RefHeading___Toc8448319_73709187">
            <w:r>
              <w:rPr>
                <w:webHidden/>
                <w:rStyle w:val="IndexLink"/>
                <w:rtl w:val="true"/>
              </w:rPr>
              <w:t>علت رفتن به شعب‌</w:t>
            </w:r>
            <w:r>
              <w:rPr>
                <w:rStyle w:val="IndexLink"/>
                <w:rtl w:val="true"/>
              </w:rPr>
              <w:tab/>
            </w:r>
            <w:r>
              <w:rPr>
                <w:rStyle w:val="IndexLink"/>
              </w:rPr>
              <w:t>113</w:t>
            </w:r>
          </w:hyperlink>
        </w:p>
        <w:p>
          <w:pPr>
            <w:pStyle w:val="Contents4"/>
            <w:tabs>
              <w:tab w:val="clear" w:pos="8176"/>
              <w:tab w:val="right" w:pos="9026" w:leader="dot"/>
            </w:tabs>
            <w:rPr/>
          </w:pPr>
          <w:hyperlink w:anchor="__RefHeading___Toc8448321_73709187">
            <w:r>
              <w:rPr>
                <w:webHidden/>
                <w:rStyle w:val="IndexLink"/>
                <w:rtl w:val="true"/>
              </w:rPr>
              <w:t>منشور جاوید ابوطالب‌</w:t>
            </w:r>
            <w:r>
              <w:rPr>
                <w:rStyle w:val="IndexLink"/>
                <w:rtl w:val="true"/>
              </w:rPr>
              <w:tab/>
            </w:r>
            <w:r>
              <w:rPr>
                <w:rStyle w:val="IndexLink"/>
              </w:rPr>
              <w:t>115</w:t>
            </w:r>
          </w:hyperlink>
        </w:p>
        <w:p>
          <w:pPr>
            <w:pStyle w:val="Contents4"/>
            <w:tabs>
              <w:tab w:val="clear" w:pos="8176"/>
              <w:tab w:val="right" w:pos="9026" w:leader="dot"/>
            </w:tabs>
            <w:rPr/>
          </w:pPr>
          <w:hyperlink w:anchor="__RefHeading___Toc8448323_73709187">
            <w:r>
              <w:rPr>
                <w:webHidden/>
                <w:rStyle w:val="IndexLink"/>
                <w:rtl w:val="true"/>
              </w:rPr>
              <w:t>سال اندوه‌</w:t>
            </w:r>
            <w:r>
              <w:rPr>
                <w:rStyle w:val="IndexLink"/>
                <w:rtl w:val="true"/>
              </w:rPr>
              <w:tab/>
            </w:r>
            <w:r>
              <w:rPr>
                <w:rStyle w:val="IndexLink"/>
              </w:rPr>
              <w:t>117</w:t>
            </w:r>
          </w:hyperlink>
        </w:p>
        <w:p>
          <w:pPr>
            <w:pStyle w:val="Contents4"/>
            <w:tabs>
              <w:tab w:val="clear" w:pos="8176"/>
              <w:tab w:val="right" w:pos="9026" w:leader="dot"/>
            </w:tabs>
            <w:rPr/>
          </w:pPr>
          <w:hyperlink w:anchor="__RefHeading___Toc8448325_73709187">
            <w:r>
              <w:rPr>
                <w:webHidden/>
                <w:rStyle w:val="IndexLink"/>
                <w:rtl w:val="true"/>
              </w:rPr>
              <w:t>خلاصه درس‌</w:t>
            </w:r>
            <w:r>
              <w:rPr>
                <w:rStyle w:val="IndexLink"/>
                <w:rtl w:val="true"/>
              </w:rPr>
              <w:tab/>
            </w:r>
            <w:r>
              <w:rPr>
                <w:rStyle w:val="IndexLink"/>
              </w:rPr>
              <w:t>118</w:t>
            </w:r>
          </w:hyperlink>
        </w:p>
        <w:p>
          <w:pPr>
            <w:pStyle w:val="Contents4"/>
            <w:tabs>
              <w:tab w:val="clear" w:pos="8176"/>
              <w:tab w:val="right" w:pos="9026" w:leader="dot"/>
            </w:tabs>
            <w:rPr/>
          </w:pPr>
          <w:hyperlink w:anchor="__RefHeading___Toc8448327_73709187">
            <w:r>
              <w:rPr>
                <w:webHidden/>
                <w:rStyle w:val="IndexLink"/>
                <w:rtl w:val="true"/>
              </w:rPr>
              <w:t>خود آزمایی‌</w:t>
            </w:r>
            <w:r>
              <w:rPr>
                <w:rStyle w:val="IndexLink"/>
                <w:rtl w:val="true"/>
              </w:rPr>
              <w:tab/>
            </w:r>
            <w:r>
              <w:rPr>
                <w:rStyle w:val="IndexLink"/>
              </w:rPr>
              <w:t>121</w:t>
            </w:r>
          </w:hyperlink>
        </w:p>
        <w:p>
          <w:pPr>
            <w:pStyle w:val="Contents3"/>
            <w:tabs>
              <w:tab w:val="clear" w:pos="8459"/>
              <w:tab w:val="right" w:pos="9026" w:leader="dot"/>
            </w:tabs>
            <w:rPr/>
          </w:pPr>
          <w:hyperlink w:anchor="__RefHeading___Toc8448329_73709187">
            <w:r>
              <w:rPr>
                <w:webHidden/>
                <w:rStyle w:val="IndexLink"/>
                <w:rtl w:val="true"/>
              </w:rPr>
              <w:t>درس چهارم</w:t>
            </w:r>
            <w:r>
              <w:rPr>
                <w:rStyle w:val="IndexLink"/>
                <w:rtl w:val="true"/>
              </w:rPr>
              <w:t xml:space="preserve">: </w:t>
            </w:r>
            <w:r>
              <w:rPr>
                <w:rStyle w:val="IndexLink"/>
                <w:rtl w:val="true"/>
              </w:rPr>
              <w:t>به سوی طائف … و در راه یثرب‌</w:t>
            </w:r>
            <w:r>
              <w:rPr>
                <w:rStyle w:val="IndexLink"/>
                <w:rtl w:val="true"/>
              </w:rPr>
              <w:tab/>
            </w:r>
            <w:r>
              <w:rPr>
                <w:rStyle w:val="IndexLink"/>
              </w:rPr>
              <w:t>123</w:t>
            </w:r>
          </w:hyperlink>
        </w:p>
        <w:p>
          <w:pPr>
            <w:pStyle w:val="Contents4"/>
            <w:tabs>
              <w:tab w:val="clear" w:pos="8176"/>
              <w:tab w:val="right" w:pos="9026" w:leader="dot"/>
            </w:tabs>
            <w:rPr/>
          </w:pPr>
          <w:hyperlink w:anchor="__RefHeading___Toc8448331_73709187">
            <w:r>
              <w:rPr>
                <w:webHidden/>
                <w:rStyle w:val="IndexLink"/>
                <w:rtl w:val="true"/>
              </w:rPr>
              <w:t>هدف‌های آموزشی‌</w:t>
            </w:r>
            <w:r>
              <w:rPr>
                <w:rStyle w:val="IndexLink"/>
                <w:rtl w:val="true"/>
              </w:rPr>
              <w:tab/>
            </w:r>
            <w:r>
              <w:rPr>
                <w:rStyle w:val="IndexLink"/>
              </w:rPr>
              <w:t>123</w:t>
            </w:r>
          </w:hyperlink>
        </w:p>
        <w:p>
          <w:pPr>
            <w:pStyle w:val="Contents4"/>
            <w:tabs>
              <w:tab w:val="clear" w:pos="8176"/>
              <w:tab w:val="right" w:pos="9026" w:leader="dot"/>
            </w:tabs>
            <w:rPr/>
          </w:pPr>
          <w:hyperlink w:anchor="__RefHeading___Toc8448333_73709187">
            <w:r>
              <w:rPr>
                <w:webHidden/>
                <w:rStyle w:val="IndexLink"/>
                <w:rtl w:val="true"/>
              </w:rPr>
              <w:t>به‌سوی طائف‌</w:t>
            </w:r>
            <w:r>
              <w:rPr>
                <w:rStyle w:val="IndexLink"/>
                <w:rtl w:val="true"/>
              </w:rPr>
              <w:tab/>
            </w:r>
            <w:r>
              <w:rPr>
                <w:rStyle w:val="IndexLink"/>
              </w:rPr>
              <w:t>124</w:t>
            </w:r>
          </w:hyperlink>
        </w:p>
        <w:p>
          <w:pPr>
            <w:pStyle w:val="Contents4"/>
            <w:tabs>
              <w:tab w:val="clear" w:pos="8176"/>
              <w:tab w:val="right" w:pos="9026" w:leader="dot"/>
            </w:tabs>
            <w:rPr/>
          </w:pPr>
          <w:hyperlink w:anchor="__RefHeading___Toc8448335_73709187">
            <w:r>
              <w:rPr>
                <w:webHidden/>
                <w:rStyle w:val="IndexLink"/>
                <w:rtl w:val="true"/>
              </w:rPr>
              <w:t>بازگشت به مكه‌</w:t>
            </w:r>
            <w:r>
              <w:rPr>
                <w:rStyle w:val="IndexLink"/>
                <w:rtl w:val="true"/>
              </w:rPr>
              <w:tab/>
            </w:r>
            <w:r>
              <w:rPr>
                <w:rStyle w:val="IndexLink"/>
              </w:rPr>
              <w:t>127</w:t>
            </w:r>
          </w:hyperlink>
        </w:p>
        <w:p>
          <w:pPr>
            <w:pStyle w:val="Contents4"/>
            <w:tabs>
              <w:tab w:val="clear" w:pos="8176"/>
              <w:tab w:val="right" w:pos="9026" w:leader="dot"/>
            </w:tabs>
            <w:rPr/>
          </w:pPr>
          <w:hyperlink w:anchor="__RefHeading___Toc8448337_73709187">
            <w:r>
              <w:rPr>
                <w:webHidden/>
                <w:rStyle w:val="IndexLink"/>
                <w:rtl w:val="true"/>
              </w:rPr>
              <w:t>اسراء و معراج‌</w:t>
            </w:r>
            <w:r>
              <w:rPr>
                <w:rStyle w:val="IndexLink"/>
                <w:rtl w:val="true"/>
              </w:rPr>
              <w:tab/>
            </w:r>
            <w:r>
              <w:rPr>
                <w:rStyle w:val="IndexLink"/>
              </w:rPr>
              <w:t>128</w:t>
            </w:r>
          </w:hyperlink>
        </w:p>
        <w:p>
          <w:pPr>
            <w:pStyle w:val="Contents4"/>
            <w:tabs>
              <w:tab w:val="clear" w:pos="8176"/>
              <w:tab w:val="right" w:pos="9026" w:leader="dot"/>
            </w:tabs>
            <w:rPr/>
          </w:pPr>
          <w:hyperlink w:anchor="__RefHeading___Toc8448339_73709187">
            <w:r>
              <w:rPr>
                <w:webHidden/>
                <w:rStyle w:val="IndexLink"/>
                <w:rtl w:val="true"/>
              </w:rPr>
              <w:t>دعوت قبایل‌</w:t>
            </w:r>
            <w:r>
              <w:rPr>
                <w:rStyle w:val="IndexLink"/>
                <w:rtl w:val="true"/>
              </w:rPr>
              <w:tab/>
            </w:r>
            <w:r>
              <w:rPr>
                <w:rStyle w:val="IndexLink"/>
              </w:rPr>
              <w:t>129</w:t>
            </w:r>
          </w:hyperlink>
        </w:p>
        <w:p>
          <w:pPr>
            <w:pStyle w:val="Contents4"/>
            <w:tabs>
              <w:tab w:val="clear" w:pos="8176"/>
              <w:tab w:val="right" w:pos="9026" w:leader="dot"/>
            </w:tabs>
            <w:rPr/>
          </w:pPr>
          <w:hyperlink w:anchor="__RefHeading___Toc8448341_73709187">
            <w:r>
              <w:rPr>
                <w:webHidden/>
                <w:rStyle w:val="IndexLink"/>
                <w:rtl w:val="true"/>
              </w:rPr>
              <w:t>اولین مسلمانان یثرب‌</w:t>
            </w:r>
            <w:r>
              <w:rPr>
                <w:rStyle w:val="IndexLink"/>
                <w:rtl w:val="true"/>
              </w:rPr>
              <w:tab/>
            </w:r>
            <w:r>
              <w:rPr>
                <w:rStyle w:val="IndexLink"/>
              </w:rPr>
              <w:t>130</w:t>
            </w:r>
          </w:hyperlink>
        </w:p>
        <w:p>
          <w:pPr>
            <w:pStyle w:val="Contents4"/>
            <w:tabs>
              <w:tab w:val="clear" w:pos="8176"/>
              <w:tab w:val="right" w:pos="9026" w:leader="dot"/>
            </w:tabs>
            <w:rPr/>
          </w:pPr>
          <w:hyperlink w:anchor="__RefHeading___Toc8448343_73709187">
            <w:r>
              <w:rPr>
                <w:webHidden/>
                <w:rStyle w:val="IndexLink"/>
                <w:rtl w:val="true"/>
              </w:rPr>
              <w:t>نخستین بیعت عقبه‌</w:t>
            </w:r>
            <w:r>
              <w:rPr>
                <w:rStyle w:val="IndexLink"/>
                <w:rtl w:val="true"/>
              </w:rPr>
              <w:tab/>
            </w:r>
            <w:r>
              <w:rPr>
                <w:rStyle w:val="IndexLink"/>
              </w:rPr>
              <w:t>131</w:t>
            </w:r>
          </w:hyperlink>
        </w:p>
        <w:p>
          <w:pPr>
            <w:pStyle w:val="Contents4"/>
            <w:tabs>
              <w:tab w:val="clear" w:pos="8176"/>
              <w:tab w:val="right" w:pos="9026" w:leader="dot"/>
            </w:tabs>
            <w:rPr/>
          </w:pPr>
          <w:hyperlink w:anchor="__RefHeading___Toc8448345_73709187">
            <w:r>
              <w:rPr>
                <w:webHidden/>
                <w:rStyle w:val="IndexLink"/>
                <w:rtl w:val="true"/>
              </w:rPr>
              <w:t>دومین بیعت عقبه‌</w:t>
            </w:r>
            <w:r>
              <w:rPr>
                <w:rStyle w:val="IndexLink"/>
                <w:rtl w:val="true"/>
              </w:rPr>
              <w:tab/>
            </w:r>
            <w:r>
              <w:rPr>
                <w:rStyle w:val="IndexLink"/>
              </w:rPr>
              <w:t>132</w:t>
            </w:r>
          </w:hyperlink>
        </w:p>
        <w:p>
          <w:pPr>
            <w:pStyle w:val="Contents4"/>
            <w:tabs>
              <w:tab w:val="clear" w:pos="8176"/>
              <w:tab w:val="right" w:pos="9026" w:leader="dot"/>
            </w:tabs>
            <w:rPr/>
          </w:pPr>
          <w:hyperlink w:anchor="__RefHeading___Toc8448347_73709187">
            <w:r>
              <w:rPr>
                <w:webHidden/>
                <w:rStyle w:val="IndexLink"/>
                <w:rtl w:val="true"/>
              </w:rPr>
              <w:t>علل گرایش یثربیان به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8448349_73709187">
            <w:r>
              <w:rPr>
                <w:webHidden/>
                <w:rStyle w:val="IndexLink"/>
                <w:rtl w:val="true"/>
              </w:rPr>
              <w:t>مقدمات هجرت‌</w:t>
            </w:r>
            <w:r>
              <w:rPr>
                <w:rStyle w:val="IndexLink"/>
                <w:rtl w:val="true"/>
              </w:rPr>
              <w:tab/>
            </w:r>
            <w:r>
              <w:rPr>
                <w:rStyle w:val="IndexLink"/>
              </w:rPr>
              <w:t>136</w:t>
            </w:r>
          </w:hyperlink>
        </w:p>
        <w:p>
          <w:pPr>
            <w:pStyle w:val="Contents4"/>
            <w:tabs>
              <w:tab w:val="clear" w:pos="8176"/>
              <w:tab w:val="right" w:pos="9026" w:leader="dot"/>
            </w:tabs>
            <w:rPr/>
          </w:pPr>
          <w:hyperlink w:anchor="__RefHeading___Toc8448351_73709187">
            <w:r>
              <w:rPr>
                <w:webHidden/>
                <w:rStyle w:val="IndexLink"/>
                <w:rtl w:val="true"/>
              </w:rPr>
              <w:t>هجرت تكلیف شرعی‌</w:t>
            </w:r>
            <w:r>
              <w:rPr>
                <w:rStyle w:val="IndexLink"/>
                <w:rtl w:val="true"/>
              </w:rPr>
              <w:tab/>
            </w:r>
            <w:r>
              <w:rPr>
                <w:rStyle w:val="IndexLink"/>
              </w:rPr>
              <w:t>138</w:t>
            </w:r>
          </w:hyperlink>
        </w:p>
        <w:p>
          <w:pPr>
            <w:pStyle w:val="Contents4"/>
            <w:tabs>
              <w:tab w:val="clear" w:pos="8176"/>
              <w:tab w:val="right" w:pos="9026" w:leader="dot"/>
            </w:tabs>
            <w:rPr/>
          </w:pPr>
          <w:hyperlink w:anchor="__RefHeading___Toc8448353_73709187">
            <w:r>
              <w:rPr>
                <w:webHidden/>
                <w:rStyle w:val="IndexLink"/>
                <w:rtl w:val="true"/>
              </w:rPr>
              <w:t>تعداد مهاجران‌</w:t>
            </w:r>
            <w:r>
              <w:rPr>
                <w:rStyle w:val="IndexLink"/>
                <w:rtl w:val="true"/>
              </w:rPr>
              <w:tab/>
            </w:r>
            <w:r>
              <w:rPr>
                <w:rStyle w:val="IndexLink"/>
              </w:rPr>
              <w:t>140</w:t>
            </w:r>
          </w:hyperlink>
        </w:p>
        <w:p>
          <w:pPr>
            <w:pStyle w:val="Contents4"/>
            <w:tabs>
              <w:tab w:val="clear" w:pos="8176"/>
              <w:tab w:val="right" w:pos="9026" w:leader="dot"/>
            </w:tabs>
            <w:rPr/>
          </w:pPr>
          <w:hyperlink w:anchor="__RefHeading___Toc8448355_73709187">
            <w:r>
              <w:rPr>
                <w:webHidden/>
                <w:rStyle w:val="IndexLink"/>
                <w:rtl w:val="true"/>
              </w:rPr>
              <w:t>توطئه بزرگ قتل پیامبر</w:t>
            </w:r>
            <w:r>
              <w:rPr>
                <w:rStyle w:val="IndexLink"/>
                <w:rtl w:val="true"/>
              </w:rPr>
              <w:tab/>
            </w:r>
            <w:r>
              <w:rPr>
                <w:rStyle w:val="IndexLink"/>
              </w:rPr>
              <w:t>140</w:t>
            </w:r>
          </w:hyperlink>
        </w:p>
        <w:p>
          <w:pPr>
            <w:pStyle w:val="Contents4"/>
            <w:tabs>
              <w:tab w:val="clear" w:pos="8176"/>
              <w:tab w:val="right" w:pos="9026" w:leader="dot"/>
            </w:tabs>
            <w:rPr/>
          </w:pPr>
          <w:hyperlink w:anchor="__RefHeading___Toc8448357_73709187">
            <w:r>
              <w:rPr>
                <w:webHidden/>
                <w:rStyle w:val="IndexLink"/>
                <w:rtl w:val="true"/>
              </w:rPr>
              <w:t>غار ثور</w:t>
            </w:r>
            <w:r>
              <w:rPr>
                <w:rStyle w:val="IndexLink"/>
                <w:rtl w:val="true"/>
              </w:rPr>
              <w:tab/>
            </w:r>
            <w:r>
              <w:rPr>
                <w:rStyle w:val="IndexLink"/>
              </w:rPr>
              <w:t>144</w:t>
            </w:r>
          </w:hyperlink>
        </w:p>
        <w:p>
          <w:pPr>
            <w:pStyle w:val="Contents4"/>
            <w:tabs>
              <w:tab w:val="clear" w:pos="8176"/>
              <w:tab w:val="right" w:pos="9026" w:leader="dot"/>
            </w:tabs>
            <w:rPr/>
          </w:pPr>
          <w:hyperlink w:anchor="__RefHeading___Toc8448359_73709187">
            <w:r>
              <w:rPr>
                <w:webHidden/>
                <w:rStyle w:val="IndexLink"/>
                <w:rtl w:val="true"/>
              </w:rPr>
              <w:t>در راه یثرب‌</w:t>
            </w:r>
            <w:r>
              <w:rPr>
                <w:rStyle w:val="IndexLink"/>
                <w:rtl w:val="true"/>
              </w:rPr>
              <w:tab/>
            </w:r>
            <w:r>
              <w:rPr>
                <w:rStyle w:val="IndexLink"/>
              </w:rPr>
              <w:t>146</w:t>
            </w:r>
          </w:hyperlink>
        </w:p>
        <w:p>
          <w:pPr>
            <w:pStyle w:val="Contents4"/>
            <w:tabs>
              <w:tab w:val="clear" w:pos="8176"/>
              <w:tab w:val="right" w:pos="9026" w:leader="dot"/>
            </w:tabs>
            <w:rPr/>
          </w:pPr>
          <w:hyperlink w:anchor="__RefHeading___Toc8448361_73709187">
            <w:r>
              <w:rPr>
                <w:webHidden/>
                <w:rStyle w:val="IndexLink"/>
                <w:rtl w:val="true"/>
              </w:rPr>
              <w:t>خلاصه درس‌</w:t>
            </w:r>
            <w:r>
              <w:rPr>
                <w:rStyle w:val="IndexLink"/>
                <w:rtl w:val="true"/>
              </w:rPr>
              <w:tab/>
            </w:r>
            <w:r>
              <w:rPr>
                <w:rStyle w:val="IndexLink"/>
              </w:rPr>
              <w:t>147</w:t>
            </w:r>
          </w:hyperlink>
        </w:p>
        <w:p>
          <w:pPr>
            <w:pStyle w:val="Contents4"/>
            <w:tabs>
              <w:tab w:val="clear" w:pos="8176"/>
              <w:tab w:val="right" w:pos="9026" w:leader="dot"/>
            </w:tabs>
            <w:rPr/>
          </w:pPr>
          <w:hyperlink w:anchor="__RefHeading___Toc8448363_73709187">
            <w:r>
              <w:rPr>
                <w:webHidden/>
                <w:rStyle w:val="IndexLink"/>
                <w:rtl w:val="true"/>
              </w:rPr>
              <w:t>خود آزمایی‌</w:t>
            </w:r>
            <w:r>
              <w:rPr>
                <w:rStyle w:val="IndexLink"/>
                <w:rtl w:val="true"/>
              </w:rPr>
              <w:tab/>
            </w:r>
            <w:r>
              <w:rPr>
                <w:rStyle w:val="IndexLink"/>
              </w:rPr>
              <w:t>149</w:t>
            </w:r>
          </w:hyperlink>
        </w:p>
        <w:p>
          <w:pPr>
            <w:pStyle w:val="Contents2"/>
            <w:tabs>
              <w:tab w:val="clear" w:pos="8743"/>
              <w:tab w:val="right" w:pos="9026" w:leader="dot"/>
            </w:tabs>
            <w:rPr/>
          </w:pPr>
          <w:hyperlink w:anchor="__RefHeading___Toc8448365_73709187">
            <w:r>
              <w:rPr>
                <w:webHidden/>
                <w:rStyle w:val="IndexLink"/>
                <w:rtl w:val="true"/>
              </w:rPr>
              <w:t>بخش سوم</w:t>
            </w:r>
            <w:r>
              <w:rPr>
                <w:rStyle w:val="IndexLink"/>
                <w:rtl w:val="true"/>
              </w:rPr>
              <w:t xml:space="preserve">: </w:t>
            </w:r>
            <w:r>
              <w:rPr>
                <w:rStyle w:val="IndexLink"/>
                <w:rtl w:val="true"/>
              </w:rPr>
              <w:t>دوران پس از هجرت‌</w:t>
            </w:r>
            <w:r>
              <w:rPr>
                <w:rStyle w:val="IndexLink"/>
                <w:rtl w:val="true"/>
              </w:rPr>
              <w:tab/>
            </w:r>
            <w:r>
              <w:rPr>
                <w:rStyle w:val="IndexLink"/>
              </w:rPr>
              <w:t>151</w:t>
            </w:r>
          </w:hyperlink>
        </w:p>
        <w:p>
          <w:pPr>
            <w:pStyle w:val="Contents3"/>
            <w:tabs>
              <w:tab w:val="clear" w:pos="8459"/>
              <w:tab w:val="right" w:pos="9026" w:leader="dot"/>
            </w:tabs>
            <w:rPr/>
          </w:pPr>
          <w:hyperlink w:anchor="__RefHeading___Toc8448367_7370918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8448369_73709187">
            <w:r>
              <w:rPr>
                <w:webHidden/>
                <w:rStyle w:val="IndexLink"/>
                <w:rtl w:val="true"/>
              </w:rPr>
              <w:t>درس پنجم</w:t>
            </w:r>
            <w:r>
              <w:rPr>
                <w:rStyle w:val="IndexLink"/>
                <w:rtl w:val="true"/>
              </w:rPr>
              <w:t xml:space="preserve">: </w:t>
            </w:r>
            <w:r>
              <w:rPr>
                <w:rStyle w:val="IndexLink"/>
                <w:rtl w:val="true"/>
              </w:rPr>
              <w:t>یثرب سرای هجرت … و تغییر قبله‌</w:t>
            </w:r>
            <w:r>
              <w:rPr>
                <w:rStyle w:val="IndexLink"/>
                <w:rtl w:val="true"/>
              </w:rPr>
              <w:tab/>
            </w:r>
            <w:r>
              <w:rPr>
                <w:rStyle w:val="IndexLink"/>
              </w:rPr>
              <w:t>153</w:t>
            </w:r>
          </w:hyperlink>
        </w:p>
        <w:p>
          <w:pPr>
            <w:pStyle w:val="Contents4"/>
            <w:tabs>
              <w:tab w:val="clear" w:pos="8176"/>
              <w:tab w:val="right" w:pos="9026" w:leader="dot"/>
            </w:tabs>
            <w:rPr/>
          </w:pPr>
          <w:hyperlink w:anchor="__RefHeading___Toc8448371_73709187">
            <w:r>
              <w:rPr>
                <w:webHidden/>
                <w:rStyle w:val="IndexLink"/>
                <w:rtl w:val="true"/>
              </w:rPr>
              <w:t>هدف‌های آموزشی‌</w:t>
            </w:r>
            <w:r>
              <w:rPr>
                <w:rStyle w:val="IndexLink"/>
                <w:rtl w:val="true"/>
              </w:rPr>
              <w:tab/>
            </w:r>
            <w:r>
              <w:rPr>
                <w:rStyle w:val="IndexLink"/>
              </w:rPr>
              <w:t>153</w:t>
            </w:r>
          </w:hyperlink>
        </w:p>
        <w:p>
          <w:pPr>
            <w:pStyle w:val="Contents4"/>
            <w:tabs>
              <w:tab w:val="clear" w:pos="8176"/>
              <w:tab w:val="right" w:pos="9026" w:leader="dot"/>
            </w:tabs>
            <w:rPr/>
          </w:pPr>
          <w:hyperlink w:anchor="__RefHeading___Toc8448373_73709187">
            <w:r>
              <w:rPr>
                <w:webHidden/>
                <w:rStyle w:val="IndexLink"/>
                <w:rtl w:val="true"/>
              </w:rPr>
              <w:t>یثرب سرای هجرت‌</w:t>
            </w:r>
            <w:r>
              <w:rPr>
                <w:rStyle w:val="IndexLink"/>
                <w:rtl w:val="true"/>
              </w:rPr>
              <w:tab/>
            </w:r>
            <w:r>
              <w:rPr>
                <w:rStyle w:val="IndexLink"/>
              </w:rPr>
              <w:t>154</w:t>
            </w:r>
          </w:hyperlink>
        </w:p>
        <w:p>
          <w:pPr>
            <w:pStyle w:val="Contents4"/>
            <w:tabs>
              <w:tab w:val="clear" w:pos="8176"/>
              <w:tab w:val="right" w:pos="9026" w:leader="dot"/>
            </w:tabs>
            <w:rPr/>
          </w:pPr>
          <w:hyperlink w:anchor="__RefHeading___Toc8448375_73709187">
            <w:r>
              <w:rPr>
                <w:webHidden/>
                <w:rStyle w:val="IndexLink"/>
                <w:rtl w:val="true"/>
              </w:rPr>
              <w:t>هجرت امیرالمؤمنین‌</w:t>
            </w:r>
            <w:r>
              <w:rPr>
                <w:rStyle w:val="IndexLink"/>
                <w:rtl w:val="true"/>
              </w:rPr>
              <w:tab/>
            </w:r>
            <w:r>
              <w:rPr>
                <w:rStyle w:val="IndexLink"/>
              </w:rPr>
              <w:t>157</w:t>
            </w:r>
          </w:hyperlink>
        </w:p>
        <w:p>
          <w:pPr>
            <w:pStyle w:val="Contents4"/>
            <w:tabs>
              <w:tab w:val="clear" w:pos="8176"/>
              <w:tab w:val="right" w:pos="9026" w:leader="dot"/>
            </w:tabs>
            <w:rPr/>
          </w:pPr>
          <w:hyperlink w:anchor="__RefHeading___Toc8448377_73709187">
            <w:r>
              <w:rPr>
                <w:webHidden/>
                <w:rStyle w:val="IndexLink"/>
                <w:rtl w:val="true"/>
              </w:rPr>
              <w:t>ورود به یثرب‌</w:t>
            </w:r>
            <w:r>
              <w:rPr>
                <w:rStyle w:val="IndexLink"/>
                <w:rtl w:val="true"/>
              </w:rPr>
              <w:tab/>
            </w:r>
            <w:r>
              <w:rPr>
                <w:rStyle w:val="IndexLink"/>
              </w:rPr>
              <w:t>158</w:t>
            </w:r>
          </w:hyperlink>
        </w:p>
        <w:p>
          <w:pPr>
            <w:pStyle w:val="Contents4"/>
            <w:tabs>
              <w:tab w:val="clear" w:pos="8176"/>
              <w:tab w:val="right" w:pos="9026" w:leader="dot"/>
            </w:tabs>
            <w:rPr/>
          </w:pPr>
          <w:hyperlink w:anchor="__RefHeading___Toc8448379_73709187">
            <w:r>
              <w:rPr>
                <w:webHidden/>
                <w:rStyle w:val="IndexLink"/>
                <w:rtl w:val="true"/>
              </w:rPr>
              <w:t>پی‌ریزی بزرگ‌ترین تمدن بشر</w:t>
            </w:r>
            <w:r>
              <w:rPr>
                <w:rStyle w:val="IndexLink"/>
                <w:rtl w:val="true"/>
              </w:rPr>
              <w:tab/>
            </w:r>
            <w:r>
              <w:rPr>
                <w:rStyle w:val="IndexLink"/>
              </w:rPr>
              <w:t>160</w:t>
            </w:r>
          </w:hyperlink>
        </w:p>
        <w:p>
          <w:pPr>
            <w:pStyle w:val="Contents4"/>
            <w:tabs>
              <w:tab w:val="clear" w:pos="8176"/>
              <w:tab w:val="right" w:pos="9026" w:leader="dot"/>
            </w:tabs>
            <w:rPr/>
          </w:pPr>
          <w:hyperlink w:anchor="__RefHeading___Toc8448381_73709187">
            <w:r>
              <w:rPr>
                <w:webHidden/>
                <w:rStyle w:val="IndexLink"/>
                <w:rtl w:val="true"/>
              </w:rPr>
              <w:t>مشخصات مسجد پیامبر</w:t>
            </w:r>
            <w:r>
              <w:rPr>
                <w:rStyle w:val="IndexLink"/>
                <w:rtl w:val="true"/>
              </w:rPr>
              <w:tab/>
            </w:r>
            <w:r>
              <w:rPr>
                <w:rStyle w:val="IndexLink"/>
              </w:rPr>
              <w:t>162</w:t>
            </w:r>
          </w:hyperlink>
        </w:p>
        <w:p>
          <w:pPr>
            <w:pStyle w:val="Contents4"/>
            <w:tabs>
              <w:tab w:val="clear" w:pos="8176"/>
              <w:tab w:val="right" w:pos="9026" w:leader="dot"/>
            </w:tabs>
            <w:rPr/>
          </w:pPr>
          <w:hyperlink w:anchor="__RefHeading___Toc8448383_73709187">
            <w:r>
              <w:rPr>
                <w:webHidden/>
                <w:rStyle w:val="IndexLink"/>
                <w:rtl w:val="true"/>
              </w:rPr>
              <w:t>سرافرازی امیرالمؤمنین‌</w:t>
            </w:r>
            <w:r>
              <w:rPr>
                <w:rStyle w:val="IndexLink"/>
                <w:rtl w:val="true"/>
              </w:rPr>
              <w:tab/>
            </w:r>
            <w:r>
              <w:rPr>
                <w:rStyle w:val="IndexLink"/>
              </w:rPr>
              <w:t>163</w:t>
            </w:r>
          </w:hyperlink>
        </w:p>
        <w:p>
          <w:pPr>
            <w:pStyle w:val="Contents4"/>
            <w:tabs>
              <w:tab w:val="clear" w:pos="8176"/>
              <w:tab w:val="right" w:pos="9026" w:leader="dot"/>
            </w:tabs>
            <w:rPr/>
          </w:pPr>
          <w:hyperlink w:anchor="__RefHeading___Toc8448385_73709187">
            <w:r>
              <w:rPr>
                <w:webHidden/>
                <w:rStyle w:val="IndexLink"/>
                <w:rtl w:val="true"/>
              </w:rPr>
              <w:t>پیمان برادری‌</w:t>
            </w:r>
            <w:r>
              <w:rPr>
                <w:rStyle w:val="IndexLink"/>
                <w:rtl w:val="true"/>
              </w:rPr>
              <w:tab/>
            </w:r>
            <w:r>
              <w:rPr>
                <w:rStyle w:val="IndexLink"/>
              </w:rPr>
              <w:t>164</w:t>
            </w:r>
          </w:hyperlink>
        </w:p>
        <w:p>
          <w:pPr>
            <w:pStyle w:val="Contents4"/>
            <w:tabs>
              <w:tab w:val="clear" w:pos="8176"/>
              <w:tab w:val="right" w:pos="9026" w:leader="dot"/>
            </w:tabs>
            <w:rPr/>
          </w:pPr>
          <w:hyperlink w:anchor="__RefHeading___Toc8448387_73709187">
            <w:r>
              <w:rPr>
                <w:webHidden/>
                <w:rStyle w:val="IndexLink"/>
                <w:rtl w:val="true"/>
              </w:rPr>
              <w:t>تشكیلات یهودیان یثرب‌</w:t>
            </w:r>
            <w:r>
              <w:rPr>
                <w:rStyle w:val="IndexLink"/>
                <w:rtl w:val="true"/>
              </w:rPr>
              <w:tab/>
            </w:r>
            <w:r>
              <w:rPr>
                <w:rStyle w:val="IndexLink"/>
              </w:rPr>
              <w:t>166</w:t>
            </w:r>
          </w:hyperlink>
        </w:p>
        <w:p>
          <w:pPr>
            <w:pStyle w:val="Contents4"/>
            <w:tabs>
              <w:tab w:val="clear" w:pos="8176"/>
              <w:tab w:val="right" w:pos="9026" w:leader="dot"/>
            </w:tabs>
            <w:rPr/>
          </w:pPr>
          <w:hyperlink w:anchor="__RefHeading___Toc8448389_73709187">
            <w:r>
              <w:rPr>
                <w:webHidden/>
                <w:rStyle w:val="IndexLink"/>
                <w:rtl w:val="true"/>
              </w:rPr>
              <w:t>پیمان عمومی مدینه‌</w:t>
            </w:r>
            <w:r>
              <w:rPr>
                <w:rStyle w:val="IndexLink"/>
                <w:rtl w:val="true"/>
              </w:rPr>
              <w:tab/>
            </w:r>
            <w:r>
              <w:rPr>
                <w:rStyle w:val="IndexLink"/>
              </w:rPr>
              <w:t>167</w:t>
            </w:r>
          </w:hyperlink>
        </w:p>
        <w:p>
          <w:pPr>
            <w:pStyle w:val="Contents4"/>
            <w:tabs>
              <w:tab w:val="clear" w:pos="8176"/>
              <w:tab w:val="right" w:pos="9026" w:leader="dot"/>
            </w:tabs>
            <w:rPr/>
          </w:pPr>
          <w:hyperlink w:anchor="__RefHeading___Toc8448391_73709187">
            <w:r>
              <w:rPr>
                <w:webHidden/>
                <w:rStyle w:val="IndexLink"/>
                <w:rtl w:val="true"/>
              </w:rPr>
              <w:t>حركت‌های نظامی‌</w:t>
            </w:r>
            <w:r>
              <w:rPr>
                <w:rStyle w:val="IndexLink"/>
                <w:rtl w:val="true"/>
              </w:rPr>
              <w:tab/>
            </w:r>
            <w:r>
              <w:rPr>
                <w:rStyle w:val="IndexLink"/>
              </w:rPr>
              <w:t>170</w:t>
            </w:r>
          </w:hyperlink>
        </w:p>
        <w:p>
          <w:pPr>
            <w:pStyle w:val="Contents4"/>
            <w:tabs>
              <w:tab w:val="clear" w:pos="8176"/>
              <w:tab w:val="right" w:pos="9026" w:leader="dot"/>
            </w:tabs>
            <w:rPr/>
          </w:pPr>
          <w:hyperlink w:anchor="__RefHeading___Toc8448393_73709187">
            <w:r>
              <w:rPr>
                <w:webHidden/>
                <w:rStyle w:val="IndexLink"/>
                <w:rtl w:val="true"/>
              </w:rPr>
              <w:t>غزوه ذات العشیره‌</w:t>
            </w:r>
            <w:r>
              <w:rPr>
                <w:rStyle w:val="IndexLink"/>
                <w:rtl w:val="true"/>
              </w:rPr>
              <w:tab/>
            </w:r>
            <w:r>
              <w:rPr>
                <w:rStyle w:val="IndexLink"/>
              </w:rPr>
              <w:t>171</w:t>
            </w:r>
          </w:hyperlink>
        </w:p>
        <w:p>
          <w:pPr>
            <w:pStyle w:val="Contents4"/>
            <w:tabs>
              <w:tab w:val="clear" w:pos="8176"/>
              <w:tab w:val="right" w:pos="9026" w:leader="dot"/>
            </w:tabs>
            <w:rPr/>
          </w:pPr>
          <w:hyperlink w:anchor="__RefHeading___Toc8448395_73709187">
            <w:r>
              <w:rPr>
                <w:webHidden/>
                <w:rStyle w:val="IndexLink"/>
                <w:rtl w:val="true"/>
              </w:rPr>
              <w:t>سریه عبدالله بن جحش‌</w:t>
            </w:r>
            <w:r>
              <w:rPr>
                <w:rStyle w:val="IndexLink"/>
                <w:rtl w:val="true"/>
              </w:rPr>
              <w:tab/>
            </w:r>
            <w:r>
              <w:rPr>
                <w:rStyle w:val="IndexLink"/>
              </w:rPr>
              <w:t>171</w:t>
            </w:r>
          </w:hyperlink>
        </w:p>
        <w:p>
          <w:pPr>
            <w:pStyle w:val="Contents4"/>
            <w:tabs>
              <w:tab w:val="clear" w:pos="8176"/>
              <w:tab w:val="right" w:pos="9026" w:leader="dot"/>
            </w:tabs>
            <w:rPr/>
          </w:pPr>
          <w:hyperlink w:anchor="__RefHeading___Toc8448397_73709187">
            <w:r>
              <w:rPr>
                <w:webHidden/>
                <w:rStyle w:val="IndexLink"/>
                <w:rtl w:val="true"/>
              </w:rPr>
              <w:t>تغییر قبله‌</w:t>
            </w:r>
            <w:r>
              <w:rPr>
                <w:rStyle w:val="IndexLink"/>
                <w:rtl w:val="true"/>
              </w:rPr>
              <w:tab/>
            </w:r>
            <w:r>
              <w:rPr>
                <w:rStyle w:val="IndexLink"/>
              </w:rPr>
              <w:t>173</w:t>
            </w:r>
          </w:hyperlink>
        </w:p>
        <w:p>
          <w:pPr>
            <w:pStyle w:val="Contents4"/>
            <w:tabs>
              <w:tab w:val="clear" w:pos="8176"/>
              <w:tab w:val="right" w:pos="9026" w:leader="dot"/>
            </w:tabs>
            <w:rPr/>
          </w:pPr>
          <w:hyperlink w:anchor="__RefHeading___Toc8448399_73709187">
            <w:r>
              <w:rPr>
                <w:webHidden/>
                <w:rStyle w:val="IndexLink"/>
                <w:rtl w:val="true"/>
              </w:rPr>
              <w:t>خلاصه درس‌</w:t>
            </w:r>
            <w:r>
              <w:rPr>
                <w:rStyle w:val="IndexLink"/>
                <w:rtl w:val="true"/>
              </w:rPr>
              <w:tab/>
            </w:r>
            <w:r>
              <w:rPr>
                <w:rStyle w:val="IndexLink"/>
              </w:rPr>
              <w:t>175</w:t>
            </w:r>
          </w:hyperlink>
        </w:p>
        <w:p>
          <w:pPr>
            <w:pStyle w:val="Contents4"/>
            <w:tabs>
              <w:tab w:val="clear" w:pos="8176"/>
              <w:tab w:val="right" w:pos="9026" w:leader="dot"/>
            </w:tabs>
            <w:rPr/>
          </w:pPr>
          <w:hyperlink w:anchor="__RefHeading___Toc8448401_73709187">
            <w:r>
              <w:rPr>
                <w:webHidden/>
                <w:rStyle w:val="IndexLink"/>
                <w:rtl w:val="true"/>
              </w:rPr>
              <w:t>خود آزمایی‌</w:t>
            </w:r>
            <w:r>
              <w:rPr>
                <w:rStyle w:val="IndexLink"/>
                <w:rtl w:val="true"/>
              </w:rPr>
              <w:tab/>
            </w:r>
            <w:r>
              <w:rPr>
                <w:rStyle w:val="IndexLink"/>
              </w:rPr>
              <w:t>177</w:t>
            </w:r>
          </w:hyperlink>
        </w:p>
        <w:p>
          <w:pPr>
            <w:pStyle w:val="Contents3"/>
            <w:tabs>
              <w:tab w:val="clear" w:pos="8459"/>
              <w:tab w:val="right" w:pos="9026" w:leader="dot"/>
            </w:tabs>
            <w:rPr/>
          </w:pPr>
          <w:hyperlink w:anchor="__RefHeading___Toc8448403_73709187">
            <w:r>
              <w:rPr>
                <w:webHidden/>
                <w:rStyle w:val="IndexLink"/>
                <w:rtl w:val="true"/>
              </w:rPr>
              <w:t>درس ششم</w:t>
            </w:r>
            <w:r>
              <w:rPr>
                <w:rStyle w:val="IndexLink"/>
                <w:rtl w:val="true"/>
              </w:rPr>
              <w:t xml:space="preserve">: </w:t>
            </w:r>
            <w:r>
              <w:rPr>
                <w:rStyle w:val="IndexLink"/>
                <w:rtl w:val="true"/>
              </w:rPr>
              <w:t>جنگ بدر … تغییر مسیر تجاری قریش‌</w:t>
            </w:r>
            <w:r>
              <w:rPr>
                <w:rStyle w:val="IndexLink"/>
                <w:rtl w:val="true"/>
              </w:rPr>
              <w:tab/>
            </w:r>
            <w:r>
              <w:rPr>
                <w:rStyle w:val="IndexLink"/>
              </w:rPr>
              <w:t>179</w:t>
            </w:r>
          </w:hyperlink>
        </w:p>
        <w:p>
          <w:pPr>
            <w:pStyle w:val="Contents4"/>
            <w:tabs>
              <w:tab w:val="clear" w:pos="8176"/>
              <w:tab w:val="right" w:pos="9026" w:leader="dot"/>
            </w:tabs>
            <w:rPr/>
          </w:pPr>
          <w:hyperlink w:anchor="__RefHeading___Toc8448405_73709187">
            <w:r>
              <w:rPr>
                <w:webHidden/>
                <w:rStyle w:val="IndexLink"/>
                <w:rtl w:val="true"/>
              </w:rPr>
              <w:t>هدف‌های آموزشی‌</w:t>
            </w:r>
            <w:r>
              <w:rPr>
                <w:rStyle w:val="IndexLink"/>
                <w:rtl w:val="true"/>
              </w:rPr>
              <w:tab/>
            </w:r>
            <w:r>
              <w:rPr>
                <w:rStyle w:val="IndexLink"/>
              </w:rPr>
              <w:t>179</w:t>
            </w:r>
          </w:hyperlink>
        </w:p>
        <w:p>
          <w:pPr>
            <w:pStyle w:val="Contents4"/>
            <w:tabs>
              <w:tab w:val="clear" w:pos="8176"/>
              <w:tab w:val="right" w:pos="9026" w:leader="dot"/>
            </w:tabs>
            <w:rPr/>
          </w:pPr>
          <w:hyperlink w:anchor="__RefHeading___Toc8448407_73709187">
            <w:r>
              <w:rPr>
                <w:webHidden/>
                <w:rStyle w:val="IndexLink"/>
                <w:rtl w:val="true"/>
              </w:rPr>
              <w:t>جنگ بدر</w:t>
            </w:r>
            <w:r>
              <w:rPr>
                <w:rStyle w:val="IndexLink"/>
                <w:rtl w:val="true"/>
              </w:rPr>
              <w:tab/>
            </w:r>
            <w:r>
              <w:rPr>
                <w:rStyle w:val="IndexLink"/>
              </w:rPr>
              <w:t>180</w:t>
            </w:r>
          </w:hyperlink>
        </w:p>
        <w:p>
          <w:pPr>
            <w:pStyle w:val="Contents4"/>
            <w:tabs>
              <w:tab w:val="clear" w:pos="8176"/>
              <w:tab w:val="right" w:pos="9026" w:leader="dot"/>
            </w:tabs>
            <w:rPr/>
          </w:pPr>
          <w:hyperlink w:anchor="__RefHeading___Toc8448409_73709187">
            <w:r>
              <w:rPr>
                <w:webHidden/>
                <w:rStyle w:val="IndexLink"/>
                <w:rtl w:val="true"/>
              </w:rPr>
              <w:t>اطلاع قریش از حركت پیامبر</w:t>
            </w:r>
            <w:r>
              <w:rPr>
                <w:rStyle w:val="IndexLink"/>
                <w:rtl w:val="true"/>
              </w:rPr>
              <w:tab/>
            </w:r>
            <w:r>
              <w:rPr>
                <w:rStyle w:val="IndexLink"/>
              </w:rPr>
              <w:t>181</w:t>
            </w:r>
          </w:hyperlink>
        </w:p>
        <w:p>
          <w:pPr>
            <w:pStyle w:val="Contents4"/>
            <w:tabs>
              <w:tab w:val="clear" w:pos="8176"/>
              <w:tab w:val="right" w:pos="9026" w:leader="dot"/>
            </w:tabs>
            <w:rPr/>
          </w:pPr>
          <w:hyperlink w:anchor="__RefHeading___Toc8448411_73709187">
            <w:r>
              <w:rPr>
                <w:webHidden/>
                <w:rStyle w:val="IndexLink"/>
                <w:rtl w:val="true"/>
              </w:rPr>
              <w:t>رایزنی نظامی‌</w:t>
            </w:r>
            <w:r>
              <w:rPr>
                <w:rStyle w:val="IndexLink"/>
                <w:rtl w:val="true"/>
              </w:rPr>
              <w:tab/>
            </w:r>
            <w:r>
              <w:rPr>
                <w:rStyle w:val="IndexLink"/>
              </w:rPr>
              <w:t>183</w:t>
            </w:r>
          </w:hyperlink>
        </w:p>
        <w:p>
          <w:pPr>
            <w:pStyle w:val="Contents4"/>
            <w:tabs>
              <w:tab w:val="clear" w:pos="8176"/>
              <w:tab w:val="right" w:pos="9026" w:leader="dot"/>
            </w:tabs>
            <w:rPr/>
          </w:pPr>
          <w:hyperlink w:anchor="__RefHeading___Toc8448413_73709187">
            <w:r>
              <w:rPr>
                <w:webHidden/>
                <w:rStyle w:val="IndexLink"/>
                <w:rtl w:val="true"/>
              </w:rPr>
              <w:t>داستان سایبان‌</w:t>
            </w:r>
            <w:r>
              <w:rPr>
                <w:rStyle w:val="IndexLink"/>
                <w:rtl w:val="true"/>
              </w:rPr>
              <w:tab/>
            </w:r>
            <w:r>
              <w:rPr>
                <w:rStyle w:val="IndexLink"/>
              </w:rPr>
              <w:t>185</w:t>
            </w:r>
          </w:hyperlink>
        </w:p>
        <w:p>
          <w:pPr>
            <w:pStyle w:val="Contents4"/>
            <w:tabs>
              <w:tab w:val="clear" w:pos="8176"/>
              <w:tab w:val="right" w:pos="9026" w:leader="dot"/>
            </w:tabs>
            <w:rPr/>
          </w:pPr>
          <w:hyperlink w:anchor="__RefHeading___Toc8448415_73709187">
            <w:r>
              <w:rPr>
                <w:webHidden/>
                <w:rStyle w:val="IndexLink"/>
                <w:rtl w:val="true"/>
              </w:rPr>
              <w:t>ارزیابی قریش از سپاه اسلام‌</w:t>
            </w:r>
            <w:r>
              <w:rPr>
                <w:rStyle w:val="IndexLink"/>
                <w:rtl w:val="true"/>
              </w:rPr>
              <w:tab/>
            </w:r>
            <w:r>
              <w:rPr>
                <w:rStyle w:val="IndexLink"/>
              </w:rPr>
              <w:t>187</w:t>
            </w:r>
          </w:hyperlink>
        </w:p>
        <w:p>
          <w:pPr>
            <w:pStyle w:val="Contents4"/>
            <w:tabs>
              <w:tab w:val="clear" w:pos="8176"/>
              <w:tab w:val="right" w:pos="9026" w:leader="dot"/>
            </w:tabs>
            <w:rPr/>
          </w:pPr>
          <w:hyperlink w:anchor="__RefHeading___Toc8448417_73709187">
            <w:r>
              <w:rPr>
                <w:webHidden/>
                <w:rStyle w:val="IndexLink"/>
                <w:rtl w:val="true"/>
              </w:rPr>
              <w:t>آغاز نبرد</w:t>
            </w:r>
            <w:r>
              <w:rPr>
                <w:rStyle w:val="IndexLink"/>
                <w:rtl w:val="true"/>
              </w:rPr>
              <w:tab/>
            </w:r>
            <w:r>
              <w:rPr>
                <w:rStyle w:val="IndexLink"/>
              </w:rPr>
              <w:t>188</w:t>
            </w:r>
          </w:hyperlink>
        </w:p>
        <w:p>
          <w:pPr>
            <w:pStyle w:val="Contents4"/>
            <w:tabs>
              <w:tab w:val="clear" w:pos="8176"/>
              <w:tab w:val="right" w:pos="9026" w:leader="dot"/>
            </w:tabs>
            <w:rPr/>
          </w:pPr>
          <w:hyperlink w:anchor="__RefHeading___Toc8448419_73709187">
            <w:r>
              <w:rPr>
                <w:webHidden/>
                <w:rStyle w:val="IndexLink"/>
                <w:rtl w:val="true"/>
              </w:rPr>
              <w:t>فروپاشی سپاه قریش‌</w:t>
            </w:r>
            <w:r>
              <w:rPr>
                <w:rStyle w:val="IndexLink"/>
                <w:rtl w:val="true"/>
              </w:rPr>
              <w:tab/>
            </w:r>
            <w:r>
              <w:rPr>
                <w:rStyle w:val="IndexLink"/>
              </w:rPr>
              <w:t>190</w:t>
            </w:r>
          </w:hyperlink>
        </w:p>
        <w:p>
          <w:pPr>
            <w:pStyle w:val="Contents4"/>
            <w:tabs>
              <w:tab w:val="clear" w:pos="8176"/>
              <w:tab w:val="right" w:pos="9026" w:leader="dot"/>
            </w:tabs>
            <w:rPr/>
          </w:pPr>
          <w:hyperlink w:anchor="__RefHeading___Toc8448421_73709187">
            <w:r>
              <w:rPr>
                <w:webHidden/>
                <w:rStyle w:val="IndexLink"/>
                <w:rtl w:val="true"/>
              </w:rPr>
              <w:t>غنایم و سرنوشت اسیران‌</w:t>
            </w:r>
            <w:r>
              <w:rPr>
                <w:rStyle w:val="IndexLink"/>
                <w:rtl w:val="true"/>
              </w:rPr>
              <w:tab/>
            </w:r>
            <w:r>
              <w:rPr>
                <w:rStyle w:val="IndexLink"/>
              </w:rPr>
              <w:t>191</w:t>
            </w:r>
          </w:hyperlink>
        </w:p>
        <w:p>
          <w:pPr>
            <w:pStyle w:val="Contents4"/>
            <w:tabs>
              <w:tab w:val="clear" w:pos="8176"/>
              <w:tab w:val="right" w:pos="9026" w:leader="dot"/>
            </w:tabs>
            <w:rPr/>
          </w:pPr>
          <w:hyperlink w:anchor="__RefHeading___Toc8448423_73709187">
            <w:r>
              <w:rPr>
                <w:webHidden/>
                <w:rStyle w:val="IndexLink"/>
                <w:rtl w:val="true"/>
              </w:rPr>
              <w:t>حضور فرشتگان در بدر</w:t>
            </w:r>
            <w:r>
              <w:rPr>
                <w:rStyle w:val="IndexLink"/>
                <w:rtl w:val="true"/>
              </w:rPr>
              <w:tab/>
            </w:r>
            <w:r>
              <w:rPr>
                <w:rStyle w:val="IndexLink"/>
              </w:rPr>
              <w:t>194</w:t>
            </w:r>
          </w:hyperlink>
        </w:p>
        <w:p>
          <w:pPr>
            <w:pStyle w:val="Contents4"/>
            <w:tabs>
              <w:tab w:val="clear" w:pos="8176"/>
              <w:tab w:val="right" w:pos="9026" w:leader="dot"/>
            </w:tabs>
            <w:rPr/>
          </w:pPr>
          <w:hyperlink w:anchor="__RefHeading___Toc8448425_73709187">
            <w:r>
              <w:rPr>
                <w:webHidden/>
                <w:rStyle w:val="IndexLink"/>
                <w:rtl w:val="true"/>
              </w:rPr>
              <w:t>نقش علی در پیروزی بدر</w:t>
            </w:r>
            <w:r>
              <w:rPr>
                <w:rStyle w:val="IndexLink"/>
                <w:rtl w:val="true"/>
              </w:rPr>
              <w:tab/>
            </w:r>
            <w:r>
              <w:rPr>
                <w:rStyle w:val="IndexLink"/>
              </w:rPr>
              <w:t>195</w:t>
            </w:r>
          </w:hyperlink>
        </w:p>
        <w:p>
          <w:pPr>
            <w:pStyle w:val="Contents4"/>
            <w:tabs>
              <w:tab w:val="clear" w:pos="8176"/>
              <w:tab w:val="right" w:pos="9026" w:leader="dot"/>
            </w:tabs>
            <w:rPr/>
          </w:pPr>
          <w:hyperlink w:anchor="__RefHeading___Toc8448427_73709187">
            <w:r>
              <w:rPr>
                <w:webHidden/>
                <w:rStyle w:val="IndexLink"/>
                <w:rtl w:val="true"/>
              </w:rPr>
              <w:t>جنگ بدر از دیدگاه قرآن‌</w:t>
            </w:r>
            <w:r>
              <w:rPr>
                <w:rStyle w:val="IndexLink"/>
                <w:rtl w:val="true"/>
              </w:rPr>
              <w:tab/>
            </w:r>
            <w:r>
              <w:rPr>
                <w:rStyle w:val="IndexLink"/>
              </w:rPr>
              <w:t>196</w:t>
            </w:r>
          </w:hyperlink>
        </w:p>
        <w:p>
          <w:pPr>
            <w:pStyle w:val="Contents4"/>
            <w:tabs>
              <w:tab w:val="clear" w:pos="8176"/>
              <w:tab w:val="right" w:pos="9026" w:leader="dot"/>
            </w:tabs>
            <w:rPr/>
          </w:pPr>
          <w:hyperlink w:anchor="__RefHeading___Toc8448429_73709187">
            <w:r>
              <w:rPr>
                <w:webHidden/>
                <w:rStyle w:val="IndexLink"/>
                <w:rtl w:val="true"/>
              </w:rPr>
              <w:t>پیامدهای جنگ بدر</w:t>
            </w:r>
            <w:r>
              <w:rPr>
                <w:rStyle w:val="IndexLink"/>
                <w:rtl w:val="true"/>
              </w:rPr>
              <w:tab/>
            </w:r>
            <w:r>
              <w:rPr>
                <w:rStyle w:val="IndexLink"/>
              </w:rPr>
              <w:t>197</w:t>
            </w:r>
          </w:hyperlink>
        </w:p>
        <w:p>
          <w:pPr>
            <w:pStyle w:val="Contents4"/>
            <w:tabs>
              <w:tab w:val="clear" w:pos="8176"/>
              <w:tab w:val="right" w:pos="9026" w:leader="dot"/>
            </w:tabs>
            <w:rPr/>
          </w:pPr>
          <w:hyperlink w:anchor="__RefHeading___Toc8448431_73709187">
            <w:r>
              <w:rPr>
                <w:webHidden/>
                <w:rStyle w:val="IndexLink"/>
                <w:rtl w:val="true"/>
              </w:rPr>
              <w:t xml:space="preserve">ازدواج امیرالمؤمنین </w:t>
            </w:r>
            <w:r>
              <w:rPr>
                <w:rStyle w:val="IndexLink"/>
                <w:rtl w:val="true"/>
              </w:rPr>
              <w:t>(</w:t>
            </w:r>
            <w:r>
              <w:rPr>
                <w:rStyle w:val="IndexLink"/>
                <w:rtl w:val="true"/>
              </w:rPr>
              <w:t>ع</w:t>
            </w:r>
            <w:r>
              <w:rPr>
                <w:rStyle w:val="IndexLink"/>
                <w:rtl w:val="true"/>
              </w:rPr>
              <w:t>)</w:t>
              <w:tab/>
            </w:r>
            <w:r>
              <w:rPr>
                <w:rStyle w:val="IndexLink"/>
              </w:rPr>
              <w:t>199</w:t>
            </w:r>
          </w:hyperlink>
        </w:p>
        <w:p>
          <w:pPr>
            <w:pStyle w:val="Contents4"/>
            <w:tabs>
              <w:tab w:val="clear" w:pos="8176"/>
              <w:tab w:val="right" w:pos="9026" w:leader="dot"/>
            </w:tabs>
            <w:rPr/>
          </w:pPr>
          <w:hyperlink w:anchor="__RefHeading___Toc8448433_73709187">
            <w:r>
              <w:rPr>
                <w:webHidden/>
                <w:rStyle w:val="IndexLink"/>
                <w:rtl w:val="true"/>
              </w:rPr>
              <w:t>جنگ بنی‌قینقاع‌</w:t>
            </w:r>
            <w:r>
              <w:rPr>
                <w:rStyle w:val="IndexLink"/>
                <w:rtl w:val="true"/>
              </w:rPr>
              <w:tab/>
            </w:r>
            <w:r>
              <w:rPr>
                <w:rStyle w:val="IndexLink"/>
              </w:rPr>
              <w:t>199</w:t>
            </w:r>
          </w:hyperlink>
        </w:p>
        <w:p>
          <w:pPr>
            <w:pStyle w:val="Contents4"/>
            <w:tabs>
              <w:tab w:val="clear" w:pos="8176"/>
              <w:tab w:val="right" w:pos="9026" w:leader="dot"/>
            </w:tabs>
            <w:rPr/>
          </w:pPr>
          <w:hyperlink w:anchor="__RefHeading___Toc8448435_73709187">
            <w:r>
              <w:rPr>
                <w:webHidden/>
                <w:rStyle w:val="IndexLink"/>
                <w:rtl w:val="true"/>
              </w:rPr>
              <w:t>جنگ سویق‌</w:t>
            </w:r>
            <w:r>
              <w:rPr>
                <w:rStyle w:val="IndexLink"/>
                <w:rtl w:val="true"/>
              </w:rPr>
              <w:tab/>
            </w:r>
            <w:r>
              <w:rPr>
                <w:rStyle w:val="IndexLink"/>
              </w:rPr>
              <w:t>201</w:t>
            </w:r>
          </w:hyperlink>
        </w:p>
        <w:p>
          <w:pPr>
            <w:pStyle w:val="Contents4"/>
            <w:tabs>
              <w:tab w:val="clear" w:pos="8176"/>
              <w:tab w:val="right" w:pos="9026" w:leader="dot"/>
            </w:tabs>
            <w:rPr/>
          </w:pPr>
          <w:hyperlink w:anchor="__RefHeading___Toc8448437_73709187">
            <w:r>
              <w:rPr>
                <w:webHidden/>
                <w:rStyle w:val="IndexLink"/>
                <w:rtl w:val="true"/>
              </w:rPr>
              <w:t>تغییر مسیر تجاری قریش‌</w:t>
            </w:r>
            <w:r>
              <w:rPr>
                <w:rStyle w:val="IndexLink"/>
                <w:rtl w:val="true"/>
              </w:rPr>
              <w:tab/>
            </w:r>
            <w:r>
              <w:rPr>
                <w:rStyle w:val="IndexLink"/>
              </w:rPr>
              <w:t>202</w:t>
            </w:r>
          </w:hyperlink>
        </w:p>
        <w:p>
          <w:pPr>
            <w:pStyle w:val="Contents4"/>
            <w:tabs>
              <w:tab w:val="clear" w:pos="8176"/>
              <w:tab w:val="right" w:pos="9026" w:leader="dot"/>
            </w:tabs>
            <w:rPr/>
          </w:pPr>
          <w:hyperlink w:anchor="__RefHeading___Toc8448439_73709187">
            <w:r>
              <w:rPr>
                <w:webHidden/>
                <w:rStyle w:val="IndexLink"/>
                <w:rtl w:val="true"/>
              </w:rPr>
              <w:t>خلاصه درس‌</w:t>
            </w:r>
            <w:r>
              <w:rPr>
                <w:rStyle w:val="IndexLink"/>
                <w:rtl w:val="true"/>
              </w:rPr>
              <w:tab/>
            </w:r>
            <w:r>
              <w:rPr>
                <w:rStyle w:val="IndexLink"/>
              </w:rPr>
              <w:t>203</w:t>
            </w:r>
          </w:hyperlink>
        </w:p>
        <w:p>
          <w:pPr>
            <w:pStyle w:val="Contents4"/>
            <w:tabs>
              <w:tab w:val="clear" w:pos="8176"/>
              <w:tab w:val="right" w:pos="9026" w:leader="dot"/>
            </w:tabs>
            <w:rPr/>
          </w:pPr>
          <w:hyperlink w:anchor="__RefHeading___Toc8448441_73709187">
            <w:r>
              <w:rPr>
                <w:webHidden/>
                <w:rStyle w:val="IndexLink"/>
                <w:rtl w:val="true"/>
              </w:rPr>
              <w:t>خود آزمایی‌</w:t>
            </w:r>
            <w:r>
              <w:rPr>
                <w:rStyle w:val="IndexLink"/>
                <w:rtl w:val="true"/>
              </w:rPr>
              <w:tab/>
            </w:r>
            <w:r>
              <w:rPr>
                <w:rStyle w:val="IndexLink"/>
              </w:rPr>
              <w:t>204</w:t>
            </w:r>
          </w:hyperlink>
        </w:p>
        <w:p>
          <w:pPr>
            <w:pStyle w:val="Contents3"/>
            <w:tabs>
              <w:tab w:val="clear" w:pos="8459"/>
              <w:tab w:val="right" w:pos="9026" w:leader="dot"/>
            </w:tabs>
            <w:rPr/>
          </w:pPr>
          <w:hyperlink w:anchor="__RefHeading___Toc8448443_73709187">
            <w:r>
              <w:rPr>
                <w:webHidden/>
                <w:rStyle w:val="IndexLink"/>
                <w:rtl w:val="true"/>
              </w:rPr>
              <w:t>درس هفتم</w:t>
            </w:r>
            <w:r>
              <w:rPr>
                <w:rStyle w:val="IndexLink"/>
                <w:rtl w:val="true"/>
              </w:rPr>
              <w:t xml:space="preserve">: </w:t>
            </w:r>
            <w:r>
              <w:rPr>
                <w:rStyle w:val="IndexLink"/>
                <w:rtl w:val="true"/>
              </w:rPr>
              <w:t>جنگ احد … و ارزیابی جنگ احد</w:t>
            </w:r>
            <w:r>
              <w:rPr>
                <w:rStyle w:val="IndexLink"/>
                <w:rtl w:val="true"/>
              </w:rPr>
              <w:tab/>
            </w:r>
            <w:r>
              <w:rPr>
                <w:rStyle w:val="IndexLink"/>
              </w:rPr>
              <w:t>205</w:t>
            </w:r>
          </w:hyperlink>
        </w:p>
        <w:p>
          <w:pPr>
            <w:pStyle w:val="Contents4"/>
            <w:tabs>
              <w:tab w:val="clear" w:pos="8176"/>
              <w:tab w:val="right" w:pos="9026" w:leader="dot"/>
            </w:tabs>
            <w:rPr/>
          </w:pPr>
          <w:hyperlink w:anchor="__RefHeading___Toc8448445_73709187">
            <w:r>
              <w:rPr>
                <w:webHidden/>
                <w:rStyle w:val="IndexLink"/>
                <w:rtl w:val="true"/>
              </w:rPr>
              <w:t>هدف‌های آموزشی‌</w:t>
            </w:r>
            <w:r>
              <w:rPr>
                <w:rStyle w:val="IndexLink"/>
                <w:rtl w:val="true"/>
              </w:rPr>
              <w:tab/>
            </w:r>
            <w:r>
              <w:rPr>
                <w:rStyle w:val="IndexLink"/>
              </w:rPr>
              <w:t>205</w:t>
            </w:r>
          </w:hyperlink>
        </w:p>
        <w:p>
          <w:pPr>
            <w:pStyle w:val="Contents4"/>
            <w:tabs>
              <w:tab w:val="clear" w:pos="8176"/>
              <w:tab w:val="right" w:pos="9026" w:leader="dot"/>
            </w:tabs>
            <w:rPr/>
          </w:pPr>
          <w:hyperlink w:anchor="__RefHeading___Toc8448447_73709187">
            <w:r>
              <w:rPr>
                <w:webHidden/>
                <w:rStyle w:val="IndexLink"/>
                <w:rtl w:val="true"/>
              </w:rPr>
              <w:t>جنگ احد</w:t>
            </w:r>
            <w:r>
              <w:rPr>
                <w:rStyle w:val="IndexLink"/>
                <w:rtl w:val="true"/>
              </w:rPr>
              <w:tab/>
            </w:r>
            <w:r>
              <w:rPr>
                <w:rStyle w:val="IndexLink"/>
              </w:rPr>
              <w:t>205</w:t>
            </w:r>
          </w:hyperlink>
        </w:p>
        <w:p>
          <w:pPr>
            <w:pStyle w:val="Contents4"/>
            <w:tabs>
              <w:tab w:val="clear" w:pos="8176"/>
              <w:tab w:val="right" w:pos="9026" w:leader="dot"/>
            </w:tabs>
            <w:rPr/>
          </w:pPr>
          <w:hyperlink w:anchor="__RefHeading___Toc8448449_73709187">
            <w:r>
              <w:rPr>
                <w:webHidden/>
                <w:rStyle w:val="IndexLink"/>
                <w:rtl w:val="true"/>
              </w:rPr>
              <w:t>اطلاع پیامبر از حركت قریش‌</w:t>
            </w:r>
            <w:r>
              <w:rPr>
                <w:rStyle w:val="IndexLink"/>
                <w:rtl w:val="true"/>
              </w:rPr>
              <w:tab/>
            </w:r>
            <w:r>
              <w:rPr>
                <w:rStyle w:val="IndexLink"/>
              </w:rPr>
              <w:t>206</w:t>
            </w:r>
          </w:hyperlink>
        </w:p>
        <w:p>
          <w:pPr>
            <w:pStyle w:val="Contents4"/>
            <w:tabs>
              <w:tab w:val="clear" w:pos="8176"/>
              <w:tab w:val="right" w:pos="9026" w:leader="dot"/>
            </w:tabs>
            <w:rPr/>
          </w:pPr>
          <w:hyperlink w:anchor="__RefHeading___Toc8448451_73709187">
            <w:r>
              <w:rPr>
                <w:webHidden/>
                <w:rStyle w:val="IndexLink"/>
                <w:rtl w:val="true"/>
              </w:rPr>
              <w:t>موقعیت جغرافیایی جنگ احد</w:t>
            </w:r>
            <w:r>
              <w:rPr>
                <w:rStyle w:val="IndexLink"/>
                <w:rtl w:val="true"/>
              </w:rPr>
              <w:tab/>
            </w:r>
            <w:r>
              <w:rPr>
                <w:rStyle w:val="IndexLink"/>
              </w:rPr>
              <w:t>207</w:t>
            </w:r>
          </w:hyperlink>
        </w:p>
        <w:p>
          <w:pPr>
            <w:pStyle w:val="Contents4"/>
            <w:tabs>
              <w:tab w:val="clear" w:pos="8176"/>
              <w:tab w:val="right" w:pos="9026" w:leader="dot"/>
            </w:tabs>
            <w:rPr/>
          </w:pPr>
          <w:hyperlink w:anchor="__RefHeading___Toc8448453_73709187">
            <w:r>
              <w:rPr>
                <w:webHidden/>
                <w:rStyle w:val="IndexLink"/>
                <w:rtl w:val="true"/>
              </w:rPr>
              <w:t>مشورت نظامی با اصحاب‌</w:t>
            </w:r>
            <w:r>
              <w:rPr>
                <w:rStyle w:val="IndexLink"/>
                <w:rtl w:val="true"/>
              </w:rPr>
              <w:tab/>
            </w:r>
            <w:r>
              <w:rPr>
                <w:rStyle w:val="IndexLink"/>
              </w:rPr>
              <w:t>209</w:t>
            </w:r>
          </w:hyperlink>
        </w:p>
        <w:p>
          <w:pPr>
            <w:pStyle w:val="Contents4"/>
            <w:tabs>
              <w:tab w:val="clear" w:pos="8176"/>
              <w:tab w:val="right" w:pos="9026" w:leader="dot"/>
            </w:tabs>
            <w:rPr/>
          </w:pPr>
          <w:hyperlink w:anchor="__RefHeading___Toc8448455_73709187">
            <w:r>
              <w:rPr>
                <w:webHidden/>
                <w:rStyle w:val="IndexLink"/>
                <w:rtl w:val="true"/>
              </w:rPr>
              <w:t>حركت به‌سوی احد</w:t>
            </w:r>
            <w:r>
              <w:rPr>
                <w:rStyle w:val="IndexLink"/>
                <w:rtl w:val="true"/>
              </w:rPr>
              <w:tab/>
            </w:r>
            <w:r>
              <w:rPr>
                <w:rStyle w:val="IndexLink"/>
              </w:rPr>
              <w:t>210</w:t>
            </w:r>
          </w:hyperlink>
        </w:p>
        <w:p>
          <w:pPr>
            <w:pStyle w:val="Contents4"/>
            <w:tabs>
              <w:tab w:val="clear" w:pos="8176"/>
              <w:tab w:val="right" w:pos="9026" w:leader="dot"/>
            </w:tabs>
            <w:rPr/>
          </w:pPr>
          <w:hyperlink w:anchor="__RefHeading___Toc8448457_73709187">
            <w:r>
              <w:rPr>
                <w:webHidden/>
                <w:rStyle w:val="IndexLink"/>
                <w:rtl w:val="true"/>
              </w:rPr>
              <w:t>صف‌آرایی و آغاز پیكار</w:t>
            </w:r>
            <w:r>
              <w:rPr>
                <w:rStyle w:val="IndexLink"/>
                <w:rtl w:val="true"/>
              </w:rPr>
              <w:tab/>
            </w:r>
            <w:r>
              <w:rPr>
                <w:rStyle w:val="IndexLink"/>
              </w:rPr>
              <w:t>211</w:t>
            </w:r>
          </w:hyperlink>
        </w:p>
        <w:p>
          <w:pPr>
            <w:pStyle w:val="Contents4"/>
            <w:tabs>
              <w:tab w:val="clear" w:pos="8176"/>
              <w:tab w:val="right" w:pos="9026" w:leader="dot"/>
            </w:tabs>
            <w:rPr/>
          </w:pPr>
          <w:hyperlink w:anchor="__RefHeading___Toc8448459_73709187">
            <w:r>
              <w:rPr>
                <w:webHidden/>
                <w:rStyle w:val="IndexLink"/>
                <w:rtl w:val="true"/>
              </w:rPr>
              <w:t>حمله خالد بن ولید</w:t>
            </w:r>
            <w:r>
              <w:rPr>
                <w:rStyle w:val="IndexLink"/>
                <w:rtl w:val="true"/>
              </w:rPr>
              <w:tab/>
            </w:r>
            <w:r>
              <w:rPr>
                <w:rStyle w:val="IndexLink"/>
              </w:rPr>
              <w:t>213</w:t>
            </w:r>
          </w:hyperlink>
        </w:p>
        <w:p>
          <w:pPr>
            <w:pStyle w:val="Contents4"/>
            <w:tabs>
              <w:tab w:val="clear" w:pos="8176"/>
              <w:tab w:val="right" w:pos="9026" w:leader="dot"/>
            </w:tabs>
            <w:rPr/>
          </w:pPr>
          <w:hyperlink w:anchor="__RefHeading___Toc8448461_73709187">
            <w:r>
              <w:rPr>
                <w:webHidden/>
                <w:rStyle w:val="IndexLink"/>
                <w:rtl w:val="true"/>
              </w:rPr>
              <w:t>شایعه قتل رسول خدا</w:t>
            </w:r>
            <w:r>
              <w:rPr>
                <w:rStyle w:val="IndexLink"/>
                <w:rtl w:val="true"/>
              </w:rPr>
              <w:tab/>
            </w:r>
            <w:r>
              <w:rPr>
                <w:rStyle w:val="IndexLink"/>
              </w:rPr>
              <w:t>214</w:t>
            </w:r>
          </w:hyperlink>
        </w:p>
        <w:p>
          <w:pPr>
            <w:pStyle w:val="Contents4"/>
            <w:tabs>
              <w:tab w:val="clear" w:pos="8176"/>
              <w:tab w:val="right" w:pos="9026" w:leader="dot"/>
            </w:tabs>
            <w:rPr/>
          </w:pPr>
          <w:hyperlink w:anchor="__RefHeading___Toc8448463_73709187">
            <w:r>
              <w:rPr>
                <w:webHidden/>
                <w:rStyle w:val="IndexLink"/>
                <w:rtl w:val="true"/>
              </w:rPr>
              <w:t>پیمان بر كشتن پیامبر</w:t>
            </w:r>
            <w:r>
              <w:rPr>
                <w:rStyle w:val="IndexLink"/>
                <w:rtl w:val="true"/>
              </w:rPr>
              <w:tab/>
            </w:r>
            <w:r>
              <w:rPr>
                <w:rStyle w:val="IndexLink"/>
              </w:rPr>
              <w:t>217</w:t>
            </w:r>
          </w:hyperlink>
        </w:p>
        <w:p>
          <w:pPr>
            <w:pStyle w:val="Contents4"/>
            <w:tabs>
              <w:tab w:val="clear" w:pos="8176"/>
              <w:tab w:val="right" w:pos="9026" w:leader="dot"/>
            </w:tabs>
            <w:rPr/>
          </w:pPr>
          <w:hyperlink w:anchor="__RefHeading___Toc8448465_73709187">
            <w:r>
              <w:rPr>
                <w:webHidden/>
                <w:rStyle w:val="IndexLink"/>
                <w:rtl w:val="true"/>
              </w:rPr>
              <w:t>رشادت امیرالمؤمنین‌</w:t>
            </w:r>
            <w:r>
              <w:rPr>
                <w:rStyle w:val="IndexLink"/>
                <w:rtl w:val="true"/>
              </w:rPr>
              <w:tab/>
            </w:r>
            <w:r>
              <w:rPr>
                <w:rStyle w:val="IndexLink"/>
              </w:rPr>
              <w:t>218</w:t>
            </w:r>
          </w:hyperlink>
        </w:p>
        <w:p>
          <w:pPr>
            <w:pStyle w:val="Contents4"/>
            <w:tabs>
              <w:tab w:val="clear" w:pos="8176"/>
              <w:tab w:val="right" w:pos="9026" w:leader="dot"/>
            </w:tabs>
            <w:rPr/>
          </w:pPr>
          <w:hyperlink w:anchor="__RefHeading___Toc8448467_73709187">
            <w:r>
              <w:rPr>
                <w:webHidden/>
                <w:rStyle w:val="IndexLink"/>
                <w:rtl w:val="true"/>
              </w:rPr>
              <w:t>داماد شهید</w:t>
            </w:r>
            <w:r>
              <w:rPr>
                <w:rStyle w:val="IndexLink"/>
                <w:rtl w:val="true"/>
              </w:rPr>
              <w:tab/>
            </w:r>
            <w:r>
              <w:rPr>
                <w:rStyle w:val="IndexLink"/>
              </w:rPr>
              <w:t>221</w:t>
            </w:r>
          </w:hyperlink>
        </w:p>
        <w:p>
          <w:pPr>
            <w:pStyle w:val="Contents4"/>
            <w:tabs>
              <w:tab w:val="clear" w:pos="8176"/>
              <w:tab w:val="right" w:pos="9026" w:leader="dot"/>
            </w:tabs>
            <w:rPr/>
          </w:pPr>
          <w:hyperlink w:anchor="__RefHeading___Toc8448469_73709187">
            <w:r>
              <w:rPr>
                <w:webHidden/>
                <w:rStyle w:val="IndexLink"/>
                <w:rtl w:val="true"/>
              </w:rPr>
              <w:t>مثله كردن شهیدان‌</w:t>
            </w:r>
            <w:r>
              <w:rPr>
                <w:rStyle w:val="IndexLink"/>
                <w:rtl w:val="true"/>
              </w:rPr>
              <w:tab/>
            </w:r>
            <w:r>
              <w:rPr>
                <w:rStyle w:val="IndexLink"/>
              </w:rPr>
              <w:t>221</w:t>
            </w:r>
          </w:hyperlink>
        </w:p>
        <w:p>
          <w:pPr>
            <w:pStyle w:val="Contents4"/>
            <w:tabs>
              <w:tab w:val="clear" w:pos="8176"/>
              <w:tab w:val="right" w:pos="9026" w:leader="dot"/>
            </w:tabs>
            <w:rPr/>
          </w:pPr>
          <w:hyperlink w:anchor="__RefHeading___Toc8448471_73709187">
            <w:r>
              <w:rPr>
                <w:webHidden/>
                <w:rStyle w:val="IndexLink"/>
                <w:rtl w:val="true"/>
              </w:rPr>
              <w:t>شیطنت ابوسفیان‌</w:t>
            </w:r>
            <w:r>
              <w:rPr>
                <w:rStyle w:val="IndexLink"/>
                <w:rtl w:val="true"/>
              </w:rPr>
              <w:tab/>
            </w:r>
            <w:r>
              <w:rPr>
                <w:rStyle w:val="IndexLink"/>
              </w:rPr>
              <w:t>222</w:t>
            </w:r>
          </w:hyperlink>
        </w:p>
        <w:p>
          <w:pPr>
            <w:pStyle w:val="Contents4"/>
            <w:tabs>
              <w:tab w:val="clear" w:pos="8176"/>
              <w:tab w:val="right" w:pos="9026" w:leader="dot"/>
            </w:tabs>
            <w:rPr/>
          </w:pPr>
          <w:hyperlink w:anchor="__RefHeading___Toc8448473_73709187">
            <w:r>
              <w:rPr>
                <w:webHidden/>
                <w:rStyle w:val="IndexLink"/>
                <w:rtl w:val="true"/>
              </w:rPr>
              <w:t>نگرانی مدینه و دفن شهدا</w:t>
            </w:r>
            <w:r>
              <w:rPr>
                <w:rStyle w:val="IndexLink"/>
                <w:rtl w:val="true"/>
              </w:rPr>
              <w:tab/>
            </w:r>
            <w:r>
              <w:rPr>
                <w:rStyle w:val="IndexLink"/>
              </w:rPr>
              <w:t>224</w:t>
            </w:r>
          </w:hyperlink>
        </w:p>
        <w:p>
          <w:pPr>
            <w:pStyle w:val="Contents4"/>
            <w:tabs>
              <w:tab w:val="clear" w:pos="8176"/>
              <w:tab w:val="right" w:pos="9026" w:leader="dot"/>
            </w:tabs>
            <w:rPr/>
          </w:pPr>
          <w:hyperlink w:anchor="__RefHeading___Toc8448475_73709187">
            <w:r>
              <w:rPr>
                <w:webHidden/>
                <w:rStyle w:val="IndexLink"/>
                <w:rtl w:val="true"/>
              </w:rPr>
              <w:t>بازگشت به مدینه‌</w:t>
            </w:r>
            <w:r>
              <w:rPr>
                <w:rStyle w:val="IndexLink"/>
                <w:rtl w:val="true"/>
              </w:rPr>
              <w:tab/>
            </w:r>
            <w:r>
              <w:rPr>
                <w:rStyle w:val="IndexLink"/>
              </w:rPr>
              <w:t>226</w:t>
            </w:r>
          </w:hyperlink>
        </w:p>
        <w:p>
          <w:pPr>
            <w:pStyle w:val="Contents4"/>
            <w:tabs>
              <w:tab w:val="clear" w:pos="8176"/>
              <w:tab w:val="right" w:pos="9026" w:leader="dot"/>
            </w:tabs>
            <w:rPr/>
          </w:pPr>
          <w:hyperlink w:anchor="__RefHeading___Toc8448477_73709187">
            <w:r>
              <w:rPr>
                <w:webHidden/>
                <w:rStyle w:val="IndexLink"/>
                <w:rtl w:val="true"/>
              </w:rPr>
              <w:t>عقب‌نشینی مشركان‌</w:t>
            </w:r>
            <w:r>
              <w:rPr>
                <w:rStyle w:val="IndexLink"/>
                <w:rtl w:val="true"/>
              </w:rPr>
              <w:tab/>
            </w:r>
            <w:r>
              <w:rPr>
                <w:rStyle w:val="IndexLink"/>
              </w:rPr>
              <w:t>226</w:t>
            </w:r>
          </w:hyperlink>
        </w:p>
        <w:p>
          <w:pPr>
            <w:pStyle w:val="Contents4"/>
            <w:tabs>
              <w:tab w:val="clear" w:pos="8176"/>
              <w:tab w:val="right" w:pos="9026" w:leader="dot"/>
            </w:tabs>
            <w:rPr/>
          </w:pPr>
          <w:hyperlink w:anchor="__RefHeading___Toc8448479_73709187">
            <w:r>
              <w:rPr>
                <w:webHidden/>
                <w:rStyle w:val="IndexLink"/>
                <w:rtl w:val="true"/>
              </w:rPr>
              <w:t>جنگ احد از نگاه قرآن‌</w:t>
            </w:r>
            <w:r>
              <w:rPr>
                <w:rStyle w:val="IndexLink"/>
                <w:rtl w:val="true"/>
              </w:rPr>
              <w:tab/>
            </w:r>
            <w:r>
              <w:rPr>
                <w:rStyle w:val="IndexLink"/>
              </w:rPr>
              <w:t>227</w:t>
            </w:r>
          </w:hyperlink>
        </w:p>
        <w:p>
          <w:pPr>
            <w:pStyle w:val="Contents4"/>
            <w:tabs>
              <w:tab w:val="clear" w:pos="8176"/>
              <w:tab w:val="right" w:pos="9026" w:leader="dot"/>
            </w:tabs>
            <w:rPr/>
          </w:pPr>
          <w:hyperlink w:anchor="__RefHeading___Toc8448481_73709187">
            <w:r>
              <w:rPr>
                <w:webHidden/>
                <w:rStyle w:val="IndexLink"/>
                <w:rtl w:val="true"/>
              </w:rPr>
              <w:t>ارزیابی جنگ احد</w:t>
            </w:r>
            <w:r>
              <w:rPr>
                <w:rStyle w:val="IndexLink"/>
                <w:rtl w:val="true"/>
              </w:rPr>
              <w:tab/>
            </w:r>
            <w:r>
              <w:rPr>
                <w:rStyle w:val="IndexLink"/>
              </w:rPr>
              <w:t>228</w:t>
            </w:r>
          </w:hyperlink>
        </w:p>
        <w:p>
          <w:pPr>
            <w:pStyle w:val="Contents4"/>
            <w:tabs>
              <w:tab w:val="clear" w:pos="8176"/>
              <w:tab w:val="right" w:pos="9026" w:leader="dot"/>
            </w:tabs>
            <w:rPr/>
          </w:pPr>
          <w:hyperlink w:anchor="__RefHeading___Toc8448483_73709187">
            <w:r>
              <w:rPr>
                <w:webHidden/>
                <w:rStyle w:val="IndexLink"/>
                <w:rtl w:val="true"/>
              </w:rPr>
              <w:t>خلاصه درس‌</w:t>
            </w:r>
            <w:r>
              <w:rPr>
                <w:rStyle w:val="IndexLink"/>
                <w:rtl w:val="true"/>
              </w:rPr>
              <w:tab/>
            </w:r>
            <w:r>
              <w:rPr>
                <w:rStyle w:val="IndexLink"/>
              </w:rPr>
              <w:t>230</w:t>
            </w:r>
          </w:hyperlink>
        </w:p>
        <w:p>
          <w:pPr>
            <w:pStyle w:val="Contents4"/>
            <w:tabs>
              <w:tab w:val="clear" w:pos="8176"/>
              <w:tab w:val="right" w:pos="9026" w:leader="dot"/>
            </w:tabs>
            <w:rPr/>
          </w:pPr>
          <w:hyperlink w:anchor="__RefHeading___Toc8448485_73709187">
            <w:r>
              <w:rPr>
                <w:webHidden/>
                <w:rStyle w:val="IndexLink"/>
                <w:rtl w:val="true"/>
              </w:rPr>
              <w:t>خود آزمایی‌</w:t>
            </w:r>
            <w:r>
              <w:rPr>
                <w:rStyle w:val="IndexLink"/>
                <w:rtl w:val="true"/>
              </w:rPr>
              <w:tab/>
            </w:r>
            <w:r>
              <w:rPr>
                <w:rStyle w:val="IndexLink"/>
              </w:rPr>
              <w:t>231</w:t>
            </w:r>
          </w:hyperlink>
        </w:p>
        <w:p>
          <w:pPr>
            <w:pStyle w:val="Contents3"/>
            <w:tabs>
              <w:tab w:val="clear" w:pos="8459"/>
              <w:tab w:val="right" w:pos="9026" w:leader="dot"/>
            </w:tabs>
            <w:rPr/>
          </w:pPr>
          <w:hyperlink w:anchor="__RefHeading___Toc8448487_73709187">
            <w:r>
              <w:rPr>
                <w:webHidden/>
                <w:rStyle w:val="IndexLink"/>
                <w:rtl w:val="true"/>
              </w:rPr>
              <w:t>درس هشتم</w:t>
            </w:r>
            <w:r>
              <w:rPr>
                <w:rStyle w:val="IndexLink"/>
                <w:rtl w:val="true"/>
              </w:rPr>
              <w:t xml:space="preserve">: </w:t>
            </w:r>
            <w:r>
              <w:rPr>
                <w:rStyle w:val="IndexLink"/>
                <w:rtl w:val="true"/>
              </w:rPr>
              <w:t>غزوه حمراء الاسد … و غزوه دومة الجندل‌</w:t>
            </w:r>
            <w:r>
              <w:rPr>
                <w:rStyle w:val="IndexLink"/>
                <w:rtl w:val="true"/>
              </w:rPr>
              <w:tab/>
            </w:r>
            <w:r>
              <w:rPr>
                <w:rStyle w:val="IndexLink"/>
              </w:rPr>
              <w:t>233</w:t>
            </w:r>
          </w:hyperlink>
        </w:p>
        <w:p>
          <w:pPr>
            <w:pStyle w:val="Contents4"/>
            <w:tabs>
              <w:tab w:val="clear" w:pos="8176"/>
              <w:tab w:val="right" w:pos="9026" w:leader="dot"/>
            </w:tabs>
            <w:rPr/>
          </w:pPr>
          <w:hyperlink w:anchor="__RefHeading___Toc8448489_73709187">
            <w:r>
              <w:rPr>
                <w:webHidden/>
                <w:rStyle w:val="IndexLink"/>
                <w:rtl w:val="true"/>
              </w:rPr>
              <w:t>هدف‌های آموزشی‌</w:t>
            </w:r>
            <w:r>
              <w:rPr>
                <w:rStyle w:val="IndexLink"/>
                <w:rtl w:val="true"/>
              </w:rPr>
              <w:tab/>
            </w:r>
            <w:r>
              <w:rPr>
                <w:rStyle w:val="IndexLink"/>
              </w:rPr>
              <w:t>233</w:t>
            </w:r>
          </w:hyperlink>
        </w:p>
        <w:p>
          <w:pPr>
            <w:pStyle w:val="Contents4"/>
            <w:tabs>
              <w:tab w:val="clear" w:pos="8176"/>
              <w:tab w:val="right" w:pos="9026" w:leader="dot"/>
            </w:tabs>
            <w:rPr/>
          </w:pPr>
          <w:hyperlink w:anchor="__RefHeading___Toc8448491_73709187">
            <w:r>
              <w:rPr>
                <w:webHidden/>
                <w:rStyle w:val="IndexLink"/>
                <w:rtl w:val="true"/>
              </w:rPr>
              <w:t>غزوه حمراء الاسد</w:t>
            </w:r>
            <w:r>
              <w:rPr>
                <w:rStyle w:val="IndexLink"/>
                <w:rtl w:val="true"/>
              </w:rPr>
              <w:tab/>
            </w:r>
            <w:r>
              <w:rPr>
                <w:rStyle w:val="IndexLink"/>
              </w:rPr>
              <w:t>234</w:t>
            </w:r>
          </w:hyperlink>
        </w:p>
        <w:p>
          <w:pPr>
            <w:pStyle w:val="Contents4"/>
            <w:tabs>
              <w:tab w:val="clear" w:pos="8176"/>
              <w:tab w:val="right" w:pos="9026" w:leader="dot"/>
            </w:tabs>
            <w:rPr/>
          </w:pPr>
          <w:hyperlink w:anchor="__RefHeading___Toc8448493_73709187">
            <w:r>
              <w:rPr>
                <w:webHidden/>
                <w:rStyle w:val="IndexLink"/>
                <w:rtl w:val="true"/>
              </w:rPr>
              <w:t>سریه ابوسلمه‌</w:t>
            </w:r>
            <w:r>
              <w:rPr>
                <w:rStyle w:val="IndexLink"/>
                <w:rtl w:val="true"/>
              </w:rPr>
              <w:tab/>
            </w:r>
            <w:r>
              <w:rPr>
                <w:rStyle w:val="IndexLink"/>
              </w:rPr>
              <w:t>236</w:t>
            </w:r>
          </w:hyperlink>
        </w:p>
        <w:p>
          <w:pPr>
            <w:pStyle w:val="Contents4"/>
            <w:tabs>
              <w:tab w:val="clear" w:pos="8176"/>
              <w:tab w:val="right" w:pos="9026" w:leader="dot"/>
            </w:tabs>
            <w:rPr/>
          </w:pPr>
          <w:hyperlink w:anchor="__RefHeading___Toc8448495_73709187">
            <w:r>
              <w:rPr>
                <w:webHidden/>
                <w:rStyle w:val="IndexLink"/>
                <w:rtl w:val="true"/>
              </w:rPr>
              <w:t>حادثه رجیع‌</w:t>
            </w:r>
            <w:r>
              <w:rPr>
                <w:rStyle w:val="IndexLink"/>
                <w:rtl w:val="true"/>
              </w:rPr>
              <w:tab/>
            </w:r>
            <w:r>
              <w:rPr>
                <w:rStyle w:val="IndexLink"/>
              </w:rPr>
              <w:t>237</w:t>
            </w:r>
          </w:hyperlink>
        </w:p>
        <w:p>
          <w:pPr>
            <w:pStyle w:val="Contents4"/>
            <w:tabs>
              <w:tab w:val="clear" w:pos="8176"/>
              <w:tab w:val="right" w:pos="9026" w:leader="dot"/>
            </w:tabs>
            <w:rPr/>
          </w:pPr>
          <w:hyperlink w:anchor="__RefHeading___Toc8448497_73709187">
            <w:r>
              <w:rPr>
                <w:webHidden/>
                <w:rStyle w:val="IndexLink"/>
                <w:rtl w:val="true"/>
              </w:rPr>
              <w:t>حادثه بئر معونه‌</w:t>
            </w:r>
            <w:r>
              <w:rPr>
                <w:rStyle w:val="IndexLink"/>
                <w:rtl w:val="true"/>
              </w:rPr>
              <w:tab/>
            </w:r>
            <w:r>
              <w:rPr>
                <w:rStyle w:val="IndexLink"/>
              </w:rPr>
              <w:t>238</w:t>
            </w:r>
          </w:hyperlink>
        </w:p>
        <w:p>
          <w:pPr>
            <w:pStyle w:val="Contents4"/>
            <w:tabs>
              <w:tab w:val="clear" w:pos="8176"/>
              <w:tab w:val="right" w:pos="9026" w:leader="dot"/>
            </w:tabs>
            <w:rPr/>
          </w:pPr>
          <w:hyperlink w:anchor="__RefHeading___Toc8448499_73709187">
            <w:r>
              <w:rPr>
                <w:webHidden/>
                <w:rStyle w:val="IndexLink"/>
                <w:rtl w:val="true"/>
              </w:rPr>
              <w:t>جنگ بنی‌نضیر</w:t>
            </w:r>
            <w:r>
              <w:rPr>
                <w:rStyle w:val="IndexLink"/>
                <w:rtl w:val="true"/>
              </w:rPr>
              <w:tab/>
            </w:r>
            <w:r>
              <w:rPr>
                <w:rStyle w:val="IndexLink"/>
              </w:rPr>
              <w:t>240</w:t>
            </w:r>
          </w:hyperlink>
        </w:p>
        <w:p>
          <w:pPr>
            <w:pStyle w:val="Contents4"/>
            <w:tabs>
              <w:tab w:val="clear" w:pos="8176"/>
              <w:tab w:val="right" w:pos="9026" w:leader="dot"/>
            </w:tabs>
            <w:rPr/>
          </w:pPr>
          <w:hyperlink w:anchor="__RefHeading___Toc8448501_73709187">
            <w:r>
              <w:rPr>
                <w:webHidden/>
                <w:rStyle w:val="IndexLink"/>
                <w:rtl w:val="true"/>
              </w:rPr>
              <w:t>نصیحت ابن‌صوریا</w:t>
            </w:r>
            <w:r>
              <w:rPr>
                <w:rStyle w:val="IndexLink"/>
                <w:rtl w:val="true"/>
              </w:rPr>
              <w:tab/>
            </w:r>
            <w:r>
              <w:rPr>
                <w:rStyle w:val="IndexLink"/>
              </w:rPr>
              <w:t>242</w:t>
            </w:r>
          </w:hyperlink>
        </w:p>
        <w:p>
          <w:pPr>
            <w:pStyle w:val="Contents4"/>
            <w:tabs>
              <w:tab w:val="clear" w:pos="8176"/>
              <w:tab w:val="right" w:pos="9026" w:leader="dot"/>
            </w:tabs>
            <w:rPr/>
          </w:pPr>
          <w:hyperlink w:anchor="__RefHeading___Toc8448503_73709187">
            <w:r>
              <w:rPr>
                <w:webHidden/>
                <w:rStyle w:val="IndexLink"/>
                <w:rtl w:val="true"/>
              </w:rPr>
              <w:t>كارشكنی منافقان‌</w:t>
            </w:r>
            <w:r>
              <w:rPr>
                <w:rStyle w:val="IndexLink"/>
                <w:rtl w:val="true"/>
              </w:rPr>
              <w:tab/>
            </w:r>
            <w:r>
              <w:rPr>
                <w:rStyle w:val="IndexLink"/>
              </w:rPr>
              <w:t>243</w:t>
            </w:r>
          </w:hyperlink>
        </w:p>
        <w:p>
          <w:pPr>
            <w:pStyle w:val="Contents4"/>
            <w:tabs>
              <w:tab w:val="clear" w:pos="8176"/>
              <w:tab w:val="right" w:pos="9026" w:leader="dot"/>
            </w:tabs>
            <w:rPr/>
          </w:pPr>
          <w:hyperlink w:anchor="__RefHeading___Toc8448505_73709187">
            <w:r>
              <w:rPr>
                <w:webHidden/>
                <w:rStyle w:val="IndexLink"/>
                <w:rtl w:val="true"/>
              </w:rPr>
              <w:t>شجاعت امیرالمؤمنین‌</w:t>
            </w:r>
            <w:r>
              <w:rPr>
                <w:rStyle w:val="IndexLink"/>
                <w:rtl w:val="true"/>
              </w:rPr>
              <w:tab/>
            </w:r>
            <w:r>
              <w:rPr>
                <w:rStyle w:val="IndexLink"/>
              </w:rPr>
              <w:t>245</w:t>
            </w:r>
          </w:hyperlink>
        </w:p>
        <w:p>
          <w:pPr>
            <w:pStyle w:val="Contents4"/>
            <w:tabs>
              <w:tab w:val="clear" w:pos="8176"/>
              <w:tab w:val="right" w:pos="9026" w:leader="dot"/>
            </w:tabs>
            <w:rPr/>
          </w:pPr>
          <w:hyperlink w:anchor="__RefHeading___Toc8448507_73709187">
            <w:r>
              <w:rPr>
                <w:webHidden/>
                <w:rStyle w:val="IndexLink"/>
                <w:rtl w:val="true"/>
              </w:rPr>
              <w:t>تسلیم شدن بنی‌نضیر</w:t>
            </w:r>
            <w:r>
              <w:rPr>
                <w:rStyle w:val="IndexLink"/>
                <w:rtl w:val="true"/>
              </w:rPr>
              <w:tab/>
            </w:r>
            <w:r>
              <w:rPr>
                <w:rStyle w:val="IndexLink"/>
              </w:rPr>
              <w:t>246</w:t>
            </w:r>
          </w:hyperlink>
        </w:p>
        <w:p>
          <w:pPr>
            <w:pStyle w:val="Contents4"/>
            <w:tabs>
              <w:tab w:val="clear" w:pos="8176"/>
              <w:tab w:val="right" w:pos="9026" w:leader="dot"/>
            </w:tabs>
            <w:rPr/>
          </w:pPr>
          <w:hyperlink w:anchor="__RefHeading___Toc8448509_73709187">
            <w:r>
              <w:rPr>
                <w:webHidden/>
                <w:rStyle w:val="IndexLink"/>
                <w:rtl w:val="true"/>
              </w:rPr>
              <w:t>تقسیم غنایم‌</w:t>
            </w:r>
            <w:r>
              <w:rPr>
                <w:rStyle w:val="IndexLink"/>
                <w:rtl w:val="true"/>
              </w:rPr>
              <w:tab/>
            </w:r>
            <w:r>
              <w:rPr>
                <w:rStyle w:val="IndexLink"/>
              </w:rPr>
              <w:t>247</w:t>
            </w:r>
          </w:hyperlink>
        </w:p>
        <w:p>
          <w:pPr>
            <w:pStyle w:val="Contents4"/>
            <w:tabs>
              <w:tab w:val="clear" w:pos="8176"/>
              <w:tab w:val="right" w:pos="9026" w:leader="dot"/>
            </w:tabs>
            <w:rPr/>
          </w:pPr>
          <w:hyperlink w:anchor="__RefHeading___Toc8448511_73709187">
            <w:r>
              <w:rPr>
                <w:webHidden/>
                <w:rStyle w:val="IndexLink"/>
                <w:rtl w:val="true"/>
              </w:rPr>
              <w:t>نتایج جنگ بنی‌نضیر</w:t>
            </w:r>
            <w:r>
              <w:rPr>
                <w:rStyle w:val="IndexLink"/>
                <w:rtl w:val="true"/>
              </w:rPr>
              <w:tab/>
            </w:r>
            <w:r>
              <w:rPr>
                <w:rStyle w:val="IndexLink"/>
              </w:rPr>
              <w:t>248</w:t>
            </w:r>
          </w:hyperlink>
        </w:p>
        <w:p>
          <w:pPr>
            <w:pStyle w:val="Contents4"/>
            <w:tabs>
              <w:tab w:val="clear" w:pos="8176"/>
              <w:tab w:val="right" w:pos="9026" w:leader="dot"/>
            </w:tabs>
            <w:rPr/>
          </w:pPr>
          <w:hyperlink w:anchor="__RefHeading___Toc8448513_73709187">
            <w:r>
              <w:rPr>
                <w:webHidden/>
                <w:rStyle w:val="IndexLink"/>
                <w:rtl w:val="true"/>
              </w:rPr>
              <w:t>جنگ بنی‌نضیر از نظر قرآن‌</w:t>
            </w:r>
            <w:r>
              <w:rPr>
                <w:rStyle w:val="IndexLink"/>
                <w:rtl w:val="true"/>
              </w:rPr>
              <w:tab/>
            </w:r>
            <w:r>
              <w:rPr>
                <w:rStyle w:val="IndexLink"/>
              </w:rPr>
              <w:t>249</w:t>
            </w:r>
          </w:hyperlink>
        </w:p>
        <w:p>
          <w:pPr>
            <w:pStyle w:val="Contents4"/>
            <w:tabs>
              <w:tab w:val="clear" w:pos="8176"/>
              <w:tab w:val="right" w:pos="9026" w:leader="dot"/>
            </w:tabs>
            <w:rPr/>
          </w:pPr>
          <w:hyperlink w:anchor="__RefHeading___Toc8448515_73709187">
            <w:r>
              <w:rPr>
                <w:webHidden/>
                <w:rStyle w:val="IndexLink"/>
                <w:rtl w:val="true"/>
              </w:rPr>
              <w:t>تحریم خمر</w:t>
            </w:r>
            <w:r>
              <w:rPr>
                <w:rStyle w:val="IndexLink"/>
                <w:rtl w:val="true"/>
              </w:rPr>
              <w:tab/>
            </w:r>
            <w:r>
              <w:rPr>
                <w:rStyle w:val="IndexLink"/>
              </w:rPr>
              <w:t>250</w:t>
            </w:r>
          </w:hyperlink>
        </w:p>
        <w:p>
          <w:pPr>
            <w:pStyle w:val="Contents4"/>
            <w:tabs>
              <w:tab w:val="clear" w:pos="8176"/>
              <w:tab w:val="right" w:pos="9026" w:leader="dot"/>
            </w:tabs>
            <w:rPr/>
          </w:pPr>
          <w:hyperlink w:anchor="__RefHeading___Toc8448517_73709187">
            <w:r>
              <w:rPr>
                <w:webHidden/>
                <w:rStyle w:val="IndexLink"/>
                <w:rtl w:val="true"/>
              </w:rPr>
              <w:t>بدر الموعد</w:t>
            </w:r>
            <w:r>
              <w:rPr>
                <w:rStyle w:val="IndexLink"/>
                <w:rtl w:val="true"/>
              </w:rPr>
              <w:tab/>
            </w:r>
            <w:r>
              <w:rPr>
                <w:rStyle w:val="IndexLink"/>
              </w:rPr>
              <w:t>252</w:t>
            </w:r>
          </w:hyperlink>
        </w:p>
        <w:p>
          <w:pPr>
            <w:pStyle w:val="Contents4"/>
            <w:tabs>
              <w:tab w:val="clear" w:pos="8176"/>
              <w:tab w:val="right" w:pos="9026" w:leader="dot"/>
            </w:tabs>
            <w:rPr/>
          </w:pPr>
          <w:hyperlink w:anchor="__RefHeading___Toc8448519_73709187">
            <w:r>
              <w:rPr>
                <w:webHidden/>
                <w:rStyle w:val="IndexLink"/>
                <w:rtl w:val="true"/>
              </w:rPr>
              <w:t>غزوه ذات‌الرقاع‌</w:t>
            </w:r>
            <w:r>
              <w:rPr>
                <w:rStyle w:val="IndexLink"/>
                <w:rtl w:val="true"/>
              </w:rPr>
              <w:tab/>
            </w:r>
            <w:r>
              <w:rPr>
                <w:rStyle w:val="IndexLink"/>
              </w:rPr>
              <w:t>254</w:t>
            </w:r>
          </w:hyperlink>
        </w:p>
        <w:p>
          <w:pPr>
            <w:pStyle w:val="Contents4"/>
            <w:tabs>
              <w:tab w:val="clear" w:pos="8176"/>
              <w:tab w:val="right" w:pos="9026" w:leader="dot"/>
            </w:tabs>
            <w:rPr/>
          </w:pPr>
          <w:hyperlink w:anchor="__RefHeading___Toc8448521_73709187">
            <w:r>
              <w:rPr>
                <w:webHidden/>
                <w:rStyle w:val="IndexLink"/>
                <w:rtl w:val="true"/>
              </w:rPr>
              <w:t>غزوه دومة الجندل‌</w:t>
            </w:r>
            <w:r>
              <w:rPr>
                <w:rStyle w:val="IndexLink"/>
                <w:rtl w:val="true"/>
              </w:rPr>
              <w:tab/>
            </w:r>
            <w:r>
              <w:rPr>
                <w:rStyle w:val="IndexLink"/>
              </w:rPr>
              <w:t>254</w:t>
            </w:r>
          </w:hyperlink>
        </w:p>
        <w:p>
          <w:pPr>
            <w:pStyle w:val="Contents4"/>
            <w:tabs>
              <w:tab w:val="clear" w:pos="8176"/>
              <w:tab w:val="right" w:pos="9026" w:leader="dot"/>
            </w:tabs>
            <w:rPr/>
          </w:pPr>
          <w:hyperlink w:anchor="__RefHeading___Toc8448523_73709187">
            <w:r>
              <w:rPr>
                <w:webHidden/>
                <w:rStyle w:val="IndexLink"/>
                <w:rtl w:val="true"/>
              </w:rPr>
              <w:t>خلاصه درس</w:t>
            </w:r>
            <w:r>
              <w:rPr>
                <w:rStyle w:val="IndexLink"/>
                <w:rtl w:val="true"/>
              </w:rPr>
              <w:tab/>
            </w:r>
            <w:r>
              <w:rPr>
                <w:rStyle w:val="IndexLink"/>
              </w:rPr>
              <w:t>255</w:t>
            </w:r>
          </w:hyperlink>
        </w:p>
        <w:p>
          <w:pPr>
            <w:pStyle w:val="Contents4"/>
            <w:tabs>
              <w:tab w:val="clear" w:pos="8176"/>
              <w:tab w:val="right" w:pos="9026" w:leader="dot"/>
            </w:tabs>
            <w:rPr/>
          </w:pPr>
          <w:hyperlink w:anchor="__RefHeading___Toc8448525_73709187">
            <w:r>
              <w:rPr>
                <w:webHidden/>
                <w:rStyle w:val="IndexLink"/>
                <w:rtl w:val="true"/>
              </w:rPr>
              <w:t>خود آزمایی‌</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2_145764"/>
      <w:bookmarkStart w:id="1" w:name="pg11712_145764"/>
      <w:bookmarkEnd w:id="1"/>
    </w:p>
    <w:p>
      <w:pPr>
        <w:pStyle w:val="Heading2"/>
        <w:numPr>
          <w:ilvl w:val="1"/>
          <w:numId w:val="1"/>
        </w:numPr>
        <w:rPr/>
      </w:pPr>
      <w:bookmarkStart w:id="2" w:name="pg11712_145764"/>
      <w:bookmarkStart w:id="3" w:name="__RefHeading___Toc8448187_7370918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میرشریفی،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آشنایی با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میرشریفی؛ تدوین و آماده‌سازی معاونت آموزش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 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قبلا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سازمان مطالعات و تدوین كتب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تحقیق و توسعه علوم انسانی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به صورت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۲۰۳۳۲۲۲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48189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12_145768"/>
      <w:bookmarkStart w:id="8" w:name="pg11712_145768"/>
      <w:bookmarkEnd w:id="8"/>
    </w:p>
    <w:p>
      <w:pPr>
        <w:pStyle w:val="Heading2"/>
        <w:numPr>
          <w:ilvl w:val="1"/>
          <w:numId w:val="1"/>
        </w:numPr>
        <w:rPr/>
      </w:pPr>
      <w:bookmarkStart w:id="9" w:name="pg11712_145768"/>
      <w:bookmarkStart w:id="10" w:name="__RefHeading___Toc8448191_7370918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مراتب معنوی حج، كه سرمایه جاودانه است و انسان را به افق توحید و تنزیه نزدیك می‌نماید، حاصل نخواهد شد مگر آنكه دستورات عبادی حج به طور صحیح و شایسته و مو به مو عمل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نمایشی باشكوه از اوج رهایی انسان موحد از همه چیز جز او و عرصه پیكاری فرا راه توسن نفس و جلوه بی‌مانندی از عشق، ایثار، آگاهی و مسئولیت در گستره حیات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عیار حقایق و ارزش‌های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توحید می‌زدایند و با حضرت دوست تجدید میثاق می‌كنند و گرچه میراث ادب و فرهنگ ما، مشحون از آموزه‌های حیات‌بخش حج است، اما هنوز ابعاد بی‌شماری از این فریضه مهم، ناشناخته و مهجور مانده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ایران، در پرتو اندیشه‌های تابناك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نیز همچون دیگر معارف و احكام اسلامی، در جایگاه واقعی خویش نشاند و سیمای راستین و محتوای غنی آن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هنوز راهی دراز در پیش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این هدف بزرگ، با الهام از اندیشه‌های والا و ماندگار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حج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بهره‌گیری از رهنمودهای ارزشمند رهبر عزیز انقلاب اسلامی، 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رهبری، تلاش می‌كند با كاربردی كردن متون آموزشی، فصل جدیدی فرا راه كارگزاران حج و زائران حرمین شریفین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كارشناسی‌های متعدد و بهره‌گیری از اساتید و متخصصان فن، تلاش گردیده تا برای تهیه درسنامه‌ها و محتوای مورد نیاز در سفر حج و عمره، عناوین، موضوعات، سرفصل‌ها و منابع هر درس را مشخص و جلسات آموزشی آنها زمان‌بندی گردد تا به نحو بهینه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درسنامه‌ها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تاریخ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و اماكن مقدس مكه و مدینه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كشورهای اسلامی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سیمای عقاید شیعه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محاوره عربی</w:t>
      </w:r>
    </w:p>
    <w:p>
      <w:pPr>
        <w:pStyle w:val="BookText"/>
        <w:rPr/>
      </w:pPr>
      <w:r>
        <w:rPr>
          <w:rFonts w:ascii="IRNazanin" w:hAnsi="IRNazanin" w:eastAsia="IRNazanin"/>
          <w:color w:val="111111"/>
          <w:sz w:val="28"/>
          <w:sz w:val="28"/>
          <w:szCs w:val="28"/>
          <w:rtl w:val="true"/>
          <w:lang w:bidi="fa-IR"/>
        </w:rPr>
        <w:t>بی‌تردید آغاز هر كاری با كاستی‌ها و نواقص احتمالی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می‌رود با بهره‌گیری از نظرات خوانندگان ارجمند، نقاط قوت و ضعف این مجموعه شناسایی و به تقویت داشته‌ها و زدودن كاستی‌های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تشكر از همه كسانی كه ما را در تهیه و تنظیم این مجموعه یاری كرده‌اند، توفیق همگان را از خداوند منان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اداره كل آموزش </w:t>
      </w:r>
      <w:bookmarkStart w:id="12" w:name="pg11712_145777"/>
    </w:p>
    <w:p>
      <w:pPr>
        <w:pStyle w:val="Heading2"/>
        <w:numPr>
          <w:ilvl w:val="1"/>
          <w:numId w:val="1"/>
        </w:numPr>
        <w:rPr/>
      </w:pPr>
      <w:bookmarkStart w:id="13" w:name="__RefHeading___Toc8448193_73709187"/>
      <w:bookmarkStart w:id="14" w:name="_Toc4"/>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 xml:space="preserve">ستایش بی‌پایان ویژه پروردگار بی‌همتاست كه انسان را از گِل مانده آفرید و سپس از روح خود در كالبد بی‌جان او دمید و برای هدایت وی به سوی سعادت دنیا و آخرت پیامبران را فرستاد كه نخستین آنان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حضرت محمد بن عبدالله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پیام‌آور رحمت كه به پیشنهاد و دستور سرور ارجمند جناب حجة الاسلام و المسلمین دكتر احمد احمدی سرپرست سازمان سمت و با پیگیری مستمر و خردمندانه دوست گرانمهر حجة الاسلام دكتر سید طه مرقاتی قائم مقام سازمان سمت برای تدریس در دانشگاه‌های كشور سامان یافت، پس از چاپ و انتشار با استقبال بعضی از دانشمندان و برخی از مجامع علمی و فرهنگی روبه‌رو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از توجه و لطف همه عزیزان تشكر و قدردانی نمایم و از مرحمت و عنایت كریمانه دو دوست بزرگوار به خصوص یاد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اویس زمان و سقراط خراسان، متفكر عدالتخواه استاد محمدرضا حكیمی كه خداوند رحمان بر درازای عمر مباركش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چندین بار در جلسات عمومی و خصوصی ذرّه‌پروری كرده و از كتاب تجلیل و به نیكی 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استاد عظیم الشأن، دانشمند فرهیخته و ادیب توانمند جناب دكتر احمد مهدوی دامغانی استاد برجسته دانشگاه هاروارد ایالات متحده آمریكا كه پروردگار مهربان همواره وجود نازنیش را در دیار غربت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نامه‌ای بس ارزشمند و پرمحتوا در تجلیل و نقد كتاب همراه با پیشنهادات و ملاحظات اصلاحی برای اینجانب ارسال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كتاب پیام آور رحمت به قلم مترجم شهیر و برجسته ایران سركار خانم دكتر فریده مهدوی دامغانی به زبان فرانسه و به قلم دو نفر از نویسندگان فاضل پاكستان آقایان محمد كاظم سَلیم و سید عمار یاسر همدانی به زبان اردو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زبان‌های عربی، انگلیسی، روسی، تركی آذری و اسپانیولی نیز ترجمه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نیز از سوی معاونت آموزش و پژوهش بعثه مقام معظم رهبری در سازمان حج و زیارت برای آموزش در بین روحانیون اعزامی به حج و عمره، كتاب به صورت زیبایی در قالب پانزده درس، به نام درسنامه آشنایی با تاریخ اسلام در دو جلد تنظیم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ارزش كار مذكور در این است كه هیچ‌گونه دخل و تصرفی در متن كتاب صورت نگرفته و اصالت آن صد در صد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متن آماده شده را به دقت ملاحظه و مطالعه كردم و طی آن مواردی را نیز اصلاح و اضافه نمودم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كتاب پیام‌آور رحمت در شكل و لباس جدیدش نیز مورد </w:t>
      </w:r>
    </w:p>
    <w:p>
      <w:pPr>
        <w:pStyle w:val="BookText"/>
        <w:rPr/>
      </w:pPr>
      <w:r>
        <w:rPr>
          <w:rFonts w:ascii="IRNazanin" w:hAnsi="IRNazanin" w:eastAsia="IRNazanin"/>
          <w:color w:val="111111"/>
          <w:sz w:val="28"/>
          <w:sz w:val="28"/>
          <w:szCs w:val="28"/>
          <w:rtl w:val="true"/>
          <w:lang w:bidi="fa-IR"/>
        </w:rPr>
        <w:t>عنایت حضرت حق جلّ و علا و آخرین سفیرش محمد مصطفی كه بر او و خاندان پاكش هزاران درود و سلام خدا باد واقع شود و نیز مورد استفاده دوستداران و علاقه‌مندان سیره نبوی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میرشریفی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5" w:name="pg11712_145780"/>
    </w:p>
    <w:p>
      <w:pPr>
        <w:pStyle w:val="Heading2"/>
        <w:numPr>
          <w:ilvl w:val="1"/>
          <w:numId w:val="1"/>
        </w:numPr>
        <w:rPr/>
      </w:pPr>
      <w:bookmarkStart w:id="16" w:name="__RefHeading___Toc8448195_73709187"/>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درود و رحمت بی‌پایان خداوند بر روان پاك و تابناك یگانه منجی عالم انسانیت، پیام‌آور رحمت، 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آفرینش نظام هستی ظل و طفیلی وجود مقدس آن بزرگوار بود و همان بزرگ قافله سالار قافله بشری و رسول مهر و محبت بود كه جهان تاریك و فرورفته در ظلمت و خشونت و فساد و تباهی را با نور و رحمت و مهر و عطوفت خود روشنایی بخشید و نجات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هفت سال بود سرور ارجمند و دوست دانشمند حجةالاسلام والمسلمین آقای دكتر احمد احمدی ملایری مسؤول محترم سازمان سمت و عضو برجسته شورای عالی انقلاب فرهنگی می‌فرمود كتابی مختصر در باره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دو واحد برای تدریس در دانشگاه‌های كشور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لحاظ اشتغالات زیاد از جمله نگارش سیره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نگارش و ترسیم زندگانی و بعثت خاتم پیامبران و برترین فرد انسان به دست كوچك‌ترین فرد بشر كاری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در تابستان هزارو سیصد و هشتاد جناب آقای دكتر احمدی به اتفاق معاون خود برادر </w:t>
      </w:r>
    </w:p>
    <w:p>
      <w:pPr>
        <w:pStyle w:val="BookText"/>
        <w:rPr/>
      </w:pPr>
      <w:r>
        <w:rPr>
          <w:rFonts w:ascii="IRNazanin" w:hAnsi="IRNazanin" w:eastAsia="IRNazanin"/>
          <w:color w:val="111111"/>
          <w:sz w:val="28"/>
          <w:sz w:val="28"/>
          <w:szCs w:val="28"/>
          <w:rtl w:val="true"/>
          <w:lang w:bidi="fa-IR"/>
        </w:rPr>
        <w:t>گرانقدر حجةالاسلام دكتر سید طه مرقاتی به روستای ییلاقی ما واقع در ضلع غربی شهرستان قم تشریف آوردند و امر فرمودند باید این كار را شروع كنید و تشخیص اولویت كارها را بر عهده ما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به ناچار پذیرفتم و از خداوند حكیم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اساتید و بزرگان این فن در داخل و خارج كشور مشورت و رایزنی نمودم و از تجربیات و راهنمایی‌های ارزشمند آنان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مسلّم و متخصص سیره نبوی دوست گرانمهر و استاد بزرگوار ما مورخ محقق حجةالاسلام والمسلمین استاد سید جعفر مرتضی عاملی در حال حاضر در جنوب لبنان به سر می‌برد، در زمستانی سرد به روستای استاد واقع در نزدیكی مرز فلسطین اشغالی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آغوش باز مرا پذیرفت و خونگرمی استاد از شدت سرما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مشكلات و معضلات كار را با معظم‌له در میان گذاشتم و او راهنمایی‌های لازم را مبذول داشت و لوح فشرده مجلدات چاپ نشده كتاب ارزشمند الصحیح من سیرة النبی الأعظم را در اختیار اینجانب قرار داد كه در این‌جا فرصت را مغتنم شمرده و از ایشان تشكر می‌كنم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تحقیق میدانی در باره جنگ موته به كشور اردن سفر نمودم و از شهرهای موته، مَزار، مَعان، منطقه بَلْقا و بندر عَقَبَه در نزدیكی مرز عربستان دیدن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دعوت مدیر مؤسسه آل‌البیت اردن، دوست ارجمند جناب استاد دكتر ابراهیم شَبُّوح انجام شد كه واجب است از زحمات و هم‌چنین رهنمودهای ایشان در باره نحوه نگارش كتاب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مشتاق بودم و لازم می‌دانستم به عربستان نیز سفر كنم و تحقیقات میدانی خود را ادامه داده و تكمیل نمایم ولی برخلاف </w:t>
      </w:r>
    </w:p>
    <w:p>
      <w:pPr>
        <w:pStyle w:val="BookText"/>
        <w:rPr/>
      </w:pPr>
      <w:r>
        <w:rPr>
          <w:rFonts w:ascii="IRNazanin" w:hAnsi="IRNazanin" w:eastAsia="IRNazanin"/>
          <w:color w:val="111111"/>
          <w:sz w:val="28"/>
          <w:sz w:val="28"/>
          <w:szCs w:val="28"/>
          <w:rtl w:val="true"/>
          <w:lang w:bidi="fa-IR"/>
        </w:rPr>
        <w:t>تلاش زیاد موفق به اخذ ویزا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كار از اصل معمول و مورد قبول مورخان و محققان عرصه تاریخ كه كشف حقیقت مبتنی بر نصوص تاریخی در پرتو قراین و شواهد است، پیروی شد و از استحسان و حدسیات بی‌پایه و اساس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عنایت اینجانب بر این بود كه ناگفته‌ها و كم‌گفته‌ها و مشكلات و معضلات سیره را در حد وسع و توان خود بیان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مطالب نیز متن مباحث و گفتگوها درج گردید تا اساتید و دانشجویان با ذوق و سلیقه خود از آن برداشت نموده و تفسیر و تحلیل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ترجمه و انتخاب الفاظ و اصطلاحات هم اهتمام بر این بود كه حال و هوای روزگار صدر اسلام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مطالب و گزینش مصادر صرفاً به منابع سیره و تاریخ اسلام بسنده نشد بلكه از صدها كتاب گوناگون از جمله تفسیر، حدیث، رجال، فضایل، ادبیات و غیر آن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ارزشمند معاصران نیز از نظر 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آموزشی بودن كتاب اصل ایجاز و گزیده‌نویسی مد نظر بود، با این وصف كوشش شد تا از جامعیت آن كاسته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و یكنواختی مطالب از نوشتن پابرگ و ارجاع به مصادر در پاورقی خودداری گردید و گزیده منابع در همان متن كتاب ذكر شد كه توضیح آن در فهرست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یار گردید و كتابی به عنوان منبع و مرجع این درس تدوین گشت، تفصیل مطالب همراه ارجاع به مصادر به طور گسترده در آن‌جا ذكر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دوستان فاضل و اساتید بزرگوار اوراق این متن را </w:t>
      </w:r>
    </w:p>
    <w:p>
      <w:pPr>
        <w:pStyle w:val="BookText"/>
        <w:rPr/>
      </w:pPr>
      <w:r>
        <w:rPr>
          <w:rFonts w:ascii="IRNazanin" w:hAnsi="IRNazanin" w:eastAsia="IRNazanin"/>
          <w:color w:val="111111"/>
          <w:sz w:val="28"/>
          <w:sz w:val="28"/>
          <w:szCs w:val="28"/>
          <w:rtl w:val="true"/>
          <w:lang w:bidi="fa-IR"/>
        </w:rPr>
        <w:t>پیش از چاپ مطالعه كردند و برخی در بعضی از دانشگاه‌ها تدریس نمودند و سپس توضیحات و پیشنهادهای سودمندی را متذكر شدند كه از تمامی آن عزیزان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بزرگواران دو فرزانه هستند كه بر خود فرض می‌دانم از آنان با عظمت و نیكی یاد نمایم؛ یكی دانشمند نادرالمثال جناب حجةالاسلام والمسلمین شیخ محمدرضا حكیمی كه خداوند عمر پربركتش را بلند گرداند، استاد پاره‌ای از این اوراق را كریمانه و با دقت اعجاب‌انگیز از نظر گذراند و تذكرات بسیار ارزشمندی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سرور مكرم جناب آقای دكتر احمد احمدی كه توفیقش در خدمت به فرهنگ این مرز و بوم افزون باد، با دقت خاص خویش كتاب را ملاحظه و اصلاحات مفیدی را اعمال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همه این دانشوران با صاحب كتاب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بی‌شك همه این نعمت‌ها لطف و مرحمت پروردگار بود كه بر حقیر ارزانی داشت، پس در هر حال سپاس و تشكر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عیسی‌آباد</w:t>
      </w:r>
    </w:p>
    <w:p>
      <w:pPr>
        <w:pStyle w:val="BookText"/>
        <w:rPr/>
      </w:pPr>
      <w:r>
        <w:rPr>
          <w:rFonts w:ascii="IRNazanin" w:hAnsi="IRNazanin" w:eastAsia="IRNazanin"/>
          <w:color w:val="111111"/>
          <w:sz w:val="28"/>
          <w:sz w:val="28"/>
          <w:szCs w:val="28"/>
          <w:rtl w:val="true"/>
          <w:lang w:bidi="fa-IR"/>
        </w:rPr>
        <w:t>سید علی میرشریفی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8" w:name="pg11712_145784"/>
    </w:p>
    <w:p>
      <w:pPr>
        <w:pStyle w:val="Heading2"/>
        <w:numPr>
          <w:ilvl w:val="1"/>
          <w:numId w:val="1"/>
        </w:numPr>
        <w:rPr/>
      </w:pPr>
      <w:bookmarkStart w:id="19" w:name="__RefHeading___Toc8448197_73709187"/>
      <w:bookmarkStart w:id="20" w:name="_Toc6"/>
      <w:bookmarkEnd w:id="18"/>
      <w:bookmarkEnd w:id="19"/>
      <w:r>
        <w:rPr>
          <w:rtl w:val="true"/>
        </w:rPr>
        <w:t>مقدمه‌</w:t>
      </w:r>
      <w:bookmarkEnd w:id="20"/>
    </w:p>
    <w:p>
      <w:pPr>
        <w:pStyle w:val="Heading2"/>
        <w:numPr>
          <w:ilvl w:val="1"/>
          <w:numId w:val="1"/>
        </w:numPr>
        <w:rPr/>
      </w:pPr>
      <w:bookmarkStart w:id="21" w:name="__RefHeading___Toc8448199_73709187"/>
      <w:bookmarkStart w:id="22" w:name="_Toc7"/>
      <w:bookmarkEnd w:id="21"/>
      <w:r>
        <w:rPr>
          <w:rtl w:val="true"/>
        </w:rPr>
        <w:t>آشنایی اجمالی با جزیرةالعرب‌</w:t>
      </w:r>
      <w:bookmarkEnd w:id="22"/>
    </w:p>
    <w:p>
      <w:pPr>
        <w:pStyle w:val="Heading2"/>
        <w:numPr>
          <w:ilvl w:val="1"/>
          <w:numId w:val="1"/>
        </w:numPr>
        <w:rPr/>
      </w:pPr>
      <w:bookmarkStart w:id="23" w:name="__RefHeading___Toc8448201_73709187"/>
      <w:bookmarkStart w:id="24" w:name="_Toc8"/>
      <w:bookmarkEnd w:id="23"/>
      <w:r>
        <w:rPr>
          <w:rtl w:val="true"/>
        </w:rPr>
        <w:t>اوضاع جغرافیایی و اقتصادی‌</w:t>
      </w:r>
      <w:bookmarkEnd w:id="24"/>
    </w:p>
    <w:p>
      <w:pPr>
        <w:pStyle w:val="BookText"/>
        <w:rPr/>
      </w:pPr>
      <w:r>
        <w:rPr>
          <w:rFonts w:ascii="IRNazanin" w:hAnsi="IRNazanin" w:eastAsia="IRNazanin"/>
          <w:color w:val="111111"/>
          <w:sz w:val="28"/>
          <w:sz w:val="28"/>
          <w:szCs w:val="28"/>
          <w:rtl w:val="true"/>
          <w:lang w:bidi="fa-IR"/>
        </w:rPr>
        <w:t>جزیرة العرب به صورت شبه جزیره‌ای است بزرگ كه به گفته اطلس السیرة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مساحتی بیش از سه میلیون كیلومتر مربع در انتهای جنوب غربی آسیا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 به خلیج عَقَبَه و دریای سرخ و از شرق به دریای عُمان و خلیج فارس و از جنوب به خلیج عدن و از شمال به سرزمین عراق و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دارای سه بخش اصلی است؛ بخش مركزی كه وسیع‌ترین قسمت جزیرة العرب را تشكیل می‌دهد و به صحرای عرب معروف است، بخش شمالی به نام حجاز است كه شهرهای مهم مكه و مدینه در آن قرار دارد و بخش جنوبی كه شامل منطقه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دارای بیابان‌های خشك و بی‌آب است و به جز در برخی مناطق مانند یمن، طائف و مدینه كشاورزی رونق چندانی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عمده ساكنان جزیرة العرب در صدر اسلام دامداری، بازرگانی و داد و ستد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منطقه بین كشورهای آسیا و اروپا قرار داشت از </w:t>
      </w:r>
      <w:bookmarkStart w:id="25" w:name="pg11712_145785"/>
    </w:p>
    <w:p>
      <w:pPr>
        <w:pStyle w:val="BookText"/>
        <w:rPr/>
      </w:pPr>
      <w:bookmarkEnd w:id="25"/>
      <w:r>
        <w:rPr>
          <w:rFonts w:ascii="IRNazanin" w:hAnsi="IRNazanin" w:eastAsia="IRNazanin"/>
          <w:color w:val="111111"/>
          <w:sz w:val="28"/>
          <w:sz w:val="28"/>
          <w:szCs w:val="28"/>
          <w:rtl w:val="true"/>
          <w:lang w:bidi="fa-IR"/>
        </w:rPr>
        <w:t>نظر تجارت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قدیم چینی‌ها و هندی‌ها كالاهای خود را از این طریق به اروپا و مصر حمل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كعبه كه مطاف و مورد احترام مردم جاهلیت بود اهمیت آن را دو چندان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جزیرة العرب منابع اقتصادی و درآمد قابل اعتنایی نداشت، به همین سبب هیچ یك از كشورگشایان آن روزگار مانند امپراتوری‌های روم و ایران، جز در برخی موارد، چشم طمع بدان ندوخته بودند</w:t>
      </w:r>
      <w:r>
        <w:rPr>
          <w:rFonts w:eastAsia="IRNazanin" w:cs="IRNazanin"/>
          <w:color w:val="111111"/>
          <w:sz w:val="28"/>
          <w:szCs w:val="28"/>
          <w:rtl w:val="true"/>
          <w:lang w:bidi="fa-IR"/>
        </w:rPr>
        <w:t>.</w:t>
      </w:r>
    </w:p>
    <w:p>
      <w:pPr>
        <w:pStyle w:val="Heading2"/>
        <w:numPr>
          <w:ilvl w:val="1"/>
          <w:numId w:val="1"/>
        </w:numPr>
        <w:rPr/>
      </w:pPr>
      <w:bookmarkStart w:id="26" w:name="__RefHeading___Toc8448203_73709187"/>
      <w:bookmarkStart w:id="27" w:name="_Toc9"/>
      <w:bookmarkEnd w:id="26"/>
      <w:r>
        <w:rPr>
          <w:rtl w:val="true"/>
        </w:rPr>
        <w:t>وضعیت سیاسی و اجتماعی‌</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طایفه بزرگ در جزیرة العرب زندگی می‌كردند، قحطانیان در جنوب و عدنانیان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عرب اصیل بودند كه به آنان عرب عاربه می‌گفتند و عدنانیان عرب مستعربه یعنی عرب غیر اصیل بودند، هر چند برخی از نویسندگان عرب مانند مؤلف اطلس السیرةالنبویه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عرب مستعربه تشكیك كرده و منكر آن شده‌اند و عصر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عصر عربی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خصوصاً شمال آن خشن، متكبر، خونخوار و چپاولگر بودند و گاهی برای مسأله‌ای بسیار جزئی جنگی بس طولانی برپا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جزیرة العرب به جز یمن، یمامه، عمان و بحرین نظام پادشاهی و حاكمیت دولت مركزی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قسمتی از این سرزمین همان رؤسای قبایل بودند كه تدبیر امور به دست آنان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نیز سران طوایف در مسجدالحرام یا دارالنَّدْوَه انجمنی تشكیل می‌دادند و مشكلات بازرگانی، اختلافات قبیله‌ای و دیگر مسائل و معضلات را حل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bookmarkStart w:id="28" w:name="pg11712_145786"/>
    </w:p>
    <w:p>
      <w:pPr>
        <w:pStyle w:val="BookText"/>
        <w:rPr/>
      </w:pPr>
      <w:bookmarkEnd w:id="28"/>
      <w:r>
        <w:rPr>
          <w:rFonts w:ascii="IRNazanin" w:hAnsi="IRNazanin" w:eastAsia="IRNazanin"/>
          <w:color w:val="111111"/>
          <w:sz w:val="28"/>
          <w:sz w:val="28"/>
          <w:szCs w:val="28"/>
          <w:rtl w:val="true"/>
          <w:lang w:bidi="fa-IR"/>
        </w:rPr>
        <w:t>طایفه‌ای از قریش رئیسی بود و به نوشته محمد بن حبیب بغدادی در كتاب المُنَمَّق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قریش با عبد مناف بود و سپس به فرزندانش هاشم و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فضل و بزرگواری و شرافت از همه بالاتر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می‌گفتند عبدالمطلب ابراهیم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حجاز جز همان پیمان‌هایی كه بین قبایل منعقد می‌گشت و به موجب آن حقوق هر قبیله و وابستگان آن محترم شمرده می‌شد قانون دیگری وجود نداشت و اگر فردی جزء قبیله‌ای نبود و یا پیوندی با دیگر قبایل نداشت كسی از او دفاع و حمایت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قبایل بزرگ‌تر از حقوق بیشتری برخوردار بودند و می‌توان گفت زور و شمشیر یگانه قانون آن دیار به‌شمار می‌آمد</w:t>
      </w:r>
      <w:r>
        <w:rPr>
          <w:rFonts w:eastAsia="IRNazanin" w:cs="IRNazanin"/>
          <w:color w:val="111111"/>
          <w:sz w:val="28"/>
          <w:szCs w:val="28"/>
          <w:rtl w:val="true"/>
          <w:lang w:bidi="fa-IR"/>
        </w:rPr>
        <w:t>.</w:t>
      </w:r>
    </w:p>
    <w:p>
      <w:pPr>
        <w:pStyle w:val="Heading2"/>
        <w:numPr>
          <w:ilvl w:val="1"/>
          <w:numId w:val="1"/>
        </w:numPr>
        <w:rPr/>
      </w:pPr>
      <w:bookmarkStart w:id="29" w:name="__RefHeading___Toc8448205_73709187"/>
      <w:bookmarkStart w:id="30" w:name="_Toc10"/>
      <w:bookmarkEnd w:id="29"/>
      <w:r>
        <w:rPr>
          <w:rtl w:val="true"/>
        </w:rPr>
        <w:t>دین و فرهنگ‌</w:t>
      </w:r>
      <w:bookmarkEnd w:id="30"/>
    </w:p>
    <w:p>
      <w:pPr>
        <w:pStyle w:val="BookText"/>
        <w:rPr/>
      </w:pPr>
      <w:r>
        <w:rPr>
          <w:rFonts w:ascii="IRNazanin" w:hAnsi="IRNazanin" w:eastAsia="IRNazanin"/>
          <w:color w:val="111111"/>
          <w:sz w:val="28"/>
          <w:sz w:val="28"/>
          <w:szCs w:val="28"/>
          <w:rtl w:val="true"/>
          <w:lang w:bidi="fa-IR"/>
        </w:rPr>
        <w:t xml:space="preserve">گویند عرب‌های حجاز در قدیم تابع دین حنیف یعنی پیرو آیین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بعدها به بت‌پرستی گرایش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 در نجران و آیین یهود در مدینه پیروانی داشت با این وصف این دو دین هم چندان رونقی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بعضی اقوال آیین صابئی، مانوی و زرتشتی در برخی قبایل عرب رواج داشته كه از نظر تاریخی چندان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مقارن ظهور اسلام بیشتر مردم جزیرة العرب بت‌پرست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حجاز به طور عموم از نظر سطح معلومات و فرهنگ تقریبا در حد صفر بودند و به طور نیمه‌وحشی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 از </w:t>
      </w:r>
    </w:p>
    <w:p>
      <w:pPr>
        <w:pStyle w:val="BookText"/>
        <w:rPr/>
      </w:pPr>
      <w:r>
        <w:rPr>
          <w:rFonts w:ascii="IRNazanin" w:hAnsi="IRNazanin" w:eastAsia="IRNazanin"/>
          <w:color w:val="111111"/>
          <w:sz w:val="28"/>
          <w:sz w:val="28"/>
          <w:szCs w:val="28"/>
          <w:rtl w:val="true"/>
          <w:lang w:bidi="fa-IR"/>
        </w:rPr>
        <w:t>خرافات و افسانه سراپای آنان را پوشانده بود تا آن‌جا كه دختران خود را زنده به گور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سورة تكویر آیه هشت و 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از دختر زنده به گور شده پرسیده شود كه به كدام گناه كشته شده است؟</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گروه عرب بدترین آیین را داشتید و در بدترین سرزمین بودید، در بین سنگ‌های سخت و مارهای گزنده می‌خوابیدید، آب تیره می‌نوشیدید و غذای ناگوار می‌خوردید، خون یكدیگر را می‌ریختید و پیوند خویشاوندی را قطع می‌كردید، بت‌ها در میان شما برپا و گناهان سراپای شما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مشكلات، نابسامانی‌ها و بی‌فرهنگی‌ها را قرآن در یك جمله كوتاه در آیه صدوسه آل‌عمران چنین بیان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وَكُنْتُمْ عَلَی شَفَا حُفْرَةٍ مِنَ النَّارِ فَأَنْقَذَكُمْ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پرتگاهی از آتش بودید كه خدا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كه در آیه صد و شصت و چهار همین سوره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یُزَكِّیهِمْ وَ یُعَلِّمُهُمُ الْكِتَابَ وَ الْحِكْمَةَ وَ إِنْ كَانُوا مِنْ قَبْلُ لَفِی ضَلَالٍ مُبِینٍ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خداوند بر مؤمنان منّت نهاد آن‌گاه كه از خودشان فرستاده‌ای در میانشان برانگیخت كه آیات او را برای‌شان می‌خواند و پاكشان می‌سازد و به آنان كتاب و حكمت می‌آموزد، هر چند پیش از این در گمراهی آشكار بودند</w:t>
      </w:r>
      <w:r>
        <w:rPr>
          <w:rFonts w:eastAsia="IRNazanin" w:cs="IRNazanin"/>
          <w:color w:val="111111"/>
          <w:sz w:val="28"/>
          <w:szCs w:val="28"/>
          <w:rtl w:val="true"/>
          <w:lang w:bidi="fa-IR"/>
        </w:rPr>
        <w:t xml:space="preserve">. </w:t>
      </w:r>
      <w:bookmarkStart w:id="31" w:name="pg11712_145788"/>
    </w:p>
    <w:p>
      <w:pPr>
        <w:pStyle w:val="Heading2"/>
        <w:numPr>
          <w:ilvl w:val="1"/>
          <w:numId w:val="1"/>
        </w:numPr>
        <w:rPr/>
      </w:pPr>
      <w:bookmarkStart w:id="32" w:name="__RefHeading___Toc8448207_73709187"/>
      <w:bookmarkStart w:id="33" w:name="_Toc11"/>
      <w:bookmarkEnd w:id="31"/>
      <w:bookmarkEnd w:id="32"/>
      <w:r>
        <w:rPr>
          <w:rtl w:val="true"/>
        </w:rPr>
        <w:t>بخش اول</w:t>
      </w:r>
      <w:r>
        <w:rPr>
          <w:rtl w:val="true"/>
        </w:rPr>
        <w:t xml:space="preserve">: </w:t>
      </w:r>
      <w:r>
        <w:rPr>
          <w:rtl w:val="true"/>
        </w:rPr>
        <w:t>دوران قبل از بعثت‌</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8448209_73709187"/>
      <w:bookmarkStart w:id="35" w:name="_Toc12"/>
      <w:bookmarkEnd w:id="34"/>
      <w:r>
        <w:rPr>
          <w:rtl w:val="true"/>
        </w:rPr>
        <w:t>اشاره</w:t>
      </w:r>
      <w:bookmarkEnd w:id="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1712_145790"/>
      <w:bookmarkStart w:id="37" w:name="pg11712_145790"/>
      <w:bookmarkEnd w:id="37"/>
    </w:p>
    <w:p>
      <w:pPr>
        <w:pStyle w:val="Heading3"/>
        <w:numPr>
          <w:ilvl w:val="2"/>
          <w:numId w:val="1"/>
        </w:numPr>
        <w:rPr/>
      </w:pPr>
      <w:bookmarkStart w:id="38" w:name="pg11712_145790"/>
      <w:bookmarkStart w:id="39" w:name="__RefHeading___Toc8448211_73709187"/>
      <w:bookmarkStart w:id="40" w:name="_Toc13"/>
      <w:bookmarkEnd w:id="38"/>
      <w:bookmarkEnd w:id="39"/>
      <w:r>
        <w:rPr>
          <w:rtl w:val="true"/>
        </w:rPr>
        <w:t>درس اول</w:t>
      </w:r>
      <w:r>
        <w:rPr>
          <w:rtl w:val="true"/>
        </w:rPr>
        <w:t xml:space="preserve">: </w:t>
      </w:r>
      <w:r>
        <w:rPr>
          <w:rtl w:val="true"/>
        </w:rPr>
        <w:t>ولادت رسول خدا … و آیین پیامبر قبل از بعثت‌</w:t>
      </w:r>
      <w:bookmarkEnd w:id="40"/>
    </w:p>
    <w:p>
      <w:pPr>
        <w:pStyle w:val="Heading4"/>
        <w:numPr>
          <w:ilvl w:val="3"/>
          <w:numId w:val="1"/>
        </w:numPr>
        <w:rPr/>
      </w:pPr>
      <w:bookmarkStart w:id="41" w:name="__RefHeading___Toc8448213_73709187"/>
      <w:bookmarkStart w:id="42" w:name="_Toc14"/>
      <w:bookmarkEnd w:id="41"/>
      <w:r>
        <w:rPr>
          <w:rtl w:val="true"/>
        </w:rPr>
        <w:t>هدف‌های آموزشی‌</w:t>
      </w:r>
      <w:bookmarkEnd w:id="42"/>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وقایع همزمان با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دوران شیرخوارگی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پیمان جوانمردان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سفر تجاری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چگونگی 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تأمین معاش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مطلع شویم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دوران قبل از بعثت پیامبر را بررسی خواهیم كرد، به طوری كه از ولادت رسول خدا، دوران شیرخوارگی، كودكی، جوانی، </w:t>
      </w:r>
      <w:bookmarkStart w:id="43" w:name="pg11712_145791"/>
    </w:p>
    <w:p>
      <w:pPr>
        <w:pStyle w:val="BookText"/>
        <w:rPr/>
      </w:pPr>
      <w:bookmarkEnd w:id="43"/>
      <w:r>
        <w:rPr>
          <w:rFonts w:ascii="IRNazanin" w:hAnsi="IRNazanin" w:eastAsia="IRNazanin"/>
          <w:color w:val="111111"/>
          <w:sz w:val="28"/>
          <w:sz w:val="28"/>
          <w:szCs w:val="28"/>
          <w:rtl w:val="true"/>
          <w:lang w:bidi="fa-IR"/>
        </w:rPr>
        <w:t xml:space="preserve">شغل و معیشت، آیین حضرت قبل از بعثت، ولادت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ایشان در كنار پیامبر مطلع شویم</w:t>
      </w:r>
      <w:r>
        <w:rPr>
          <w:rFonts w:eastAsia="IRNazanin" w:cs="IRNazanin"/>
          <w:color w:val="111111"/>
          <w:sz w:val="28"/>
          <w:szCs w:val="28"/>
          <w:rtl w:val="true"/>
          <w:lang w:bidi="fa-IR"/>
        </w:rPr>
        <w:t>.</w:t>
      </w:r>
    </w:p>
    <w:p>
      <w:pPr>
        <w:pStyle w:val="Heading4"/>
        <w:numPr>
          <w:ilvl w:val="3"/>
          <w:numId w:val="1"/>
        </w:numPr>
        <w:rPr/>
      </w:pPr>
      <w:bookmarkStart w:id="44" w:name="__RefHeading___Toc8448215_73709187"/>
      <w:bookmarkStart w:id="45" w:name="_Toc15"/>
      <w:bookmarkEnd w:id="44"/>
      <w:r>
        <w:rPr>
          <w:rtl w:val="true"/>
        </w:rPr>
        <w:t>ولادت رسول خدا</w:t>
      </w:r>
      <w:bookmarkEnd w:id="45"/>
    </w:p>
    <w:p>
      <w:pPr>
        <w:pStyle w:val="BookText"/>
        <w:rPr/>
      </w:pPr>
      <w:r>
        <w:rPr>
          <w:rFonts w:ascii="IRNazanin" w:hAnsi="IRNazanin" w:eastAsia="IRNazanin"/>
          <w:color w:val="111111"/>
          <w:sz w:val="28"/>
          <w:sz w:val="28"/>
          <w:szCs w:val="28"/>
          <w:rtl w:val="true"/>
          <w:lang w:bidi="fa-IR"/>
        </w:rPr>
        <w:t xml:space="preserve">در این‌كه 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ربیع‌الاول عام الفیل به دنیا آمده اختلافی نیست فقط اختلاف در روز آن است، اكثر قریب به اتفاق علمای شیعه روز جمعه هفدهم ربیع‌الاول را و عموم مورخان اهل سنت دوشنبه دوازدهم ربیع‌الاول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شیعیان كلینی در كافی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فَتّال نیشابوری در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ربیع‌الاول و به نقل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سنی‌مذهب نیز هفدهم ربیع‌الاول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رسول خدا مانند دیگر پیامبران هم‌چون حضرت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پاره‌ای از امور خارق‌العاده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آسمان‌ها رانده شدند، طاق كسری شكاف برداشت و چند كنگره آن فرو ریخت، آتشكده فارس خاموش شد، بت‌ها همگی سرنگون شدند و نوری از وجود مقدس آن حضرت به‌سوی آسمان ساطع گشت و شعاع وسیعی را در فضا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نخستین جمله‌ای كه هنگام ولادت بر زبان آن حضرت جاری شد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الْحَمْدُ للهِ كَثِیراً وَ سُبْحانَ اللهِ بُكْرَةً و أَصِیلًا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 است، سپاس فراوان برای خداست و خداوند منزه است صبحگاهان و شبانگاهان</w:t>
      </w:r>
      <w:r>
        <w:rPr>
          <w:rFonts w:eastAsia="IRNazanin" w:cs="IRNazanin"/>
          <w:color w:val="111111"/>
          <w:sz w:val="28"/>
          <w:szCs w:val="28"/>
          <w:rtl w:val="true"/>
          <w:lang w:bidi="fa-IR"/>
        </w:rPr>
        <w:t xml:space="preserve">. </w:t>
      </w:r>
      <w:bookmarkStart w:id="46" w:name="pg11712_145792"/>
    </w:p>
    <w:p>
      <w:pPr>
        <w:pStyle w:val="BookText"/>
        <w:rPr/>
      </w:pPr>
      <w:bookmarkEnd w:id="46"/>
      <w:r>
        <w:rPr>
          <w:rFonts w:ascii="IRNazanin" w:hAnsi="IRNazanin" w:eastAsia="IRNazanin"/>
          <w:color w:val="111111"/>
          <w:sz w:val="28"/>
          <w:sz w:val="28"/>
          <w:szCs w:val="28"/>
          <w:rtl w:val="true"/>
          <w:lang w:bidi="fa-IR"/>
        </w:rPr>
        <w:t>این امور زنگ خطری بود برای ستمگران، مژده‌ای برای ستمدیدگان و بشارتی بر ظهور خاتم پیامبران و برچیده شدن بساط بت‌پرستی و شرك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مورخان می‌گویند هنگامی كه آمنه بنت وَهْب به او باردار بود، شوهرش جناب عبدالله در راه بازگشت از سفر تجاری شام در مدینه پس از یك ماه بیماری درگذشت ولی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هنگام تولد پدرش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روز هفتم ولادت پیامبر جد وی عبدالمطلب گوسفندی سر برید و طی مراسمی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چرا این نام را برای او انتخاب كردی؟ پاسخ داد خواستم در آسمان و زمین ستوده باشد</w:t>
      </w:r>
      <w:r>
        <w:rPr>
          <w:rFonts w:eastAsia="IRNazanin" w:cs="IRNazanin"/>
          <w:color w:val="111111"/>
          <w:sz w:val="28"/>
          <w:szCs w:val="28"/>
          <w:rtl w:val="true"/>
          <w:lang w:bidi="fa-IR"/>
        </w:rPr>
        <w:t>.</w:t>
      </w:r>
    </w:p>
    <w:p>
      <w:pPr>
        <w:pStyle w:val="Heading4"/>
        <w:numPr>
          <w:ilvl w:val="3"/>
          <w:numId w:val="1"/>
        </w:numPr>
        <w:rPr/>
      </w:pPr>
      <w:bookmarkStart w:id="47" w:name="__RefHeading___Toc8448217_73709187"/>
      <w:bookmarkStart w:id="48" w:name="_Toc16"/>
      <w:bookmarkEnd w:id="47"/>
      <w:r>
        <w:rPr>
          <w:rtl w:val="true"/>
        </w:rPr>
        <w:t>دوران شیرخوارگی‌</w:t>
      </w:r>
      <w:bookmarkEnd w:id="48"/>
    </w:p>
    <w:p>
      <w:pPr>
        <w:pStyle w:val="BookText"/>
        <w:rPr/>
      </w:pPr>
      <w:r>
        <w:rPr>
          <w:rFonts w:ascii="IRNazanin" w:hAnsi="IRNazanin" w:eastAsia="IRNazanin"/>
          <w:color w:val="111111"/>
          <w:sz w:val="28"/>
          <w:sz w:val="28"/>
          <w:szCs w:val="28"/>
          <w:rtl w:val="true"/>
          <w:lang w:bidi="fa-IR"/>
        </w:rPr>
        <w:t>رسول خدا هفت روز نخست را از مادرش آمنه شیر خورد، سپس او را به ثُوَیبَه كنیز ابولهب سپردند، او نیز مدت كمی به آن حضرت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روایت دیار بكری در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رسم دیرین عرب كه خانواده‌های اعیان و اشراف و بانوان شرافتمند و بزرگوار برای فرزندان خود دایه می‌گرفتند، یتیم عبدالمطلب را به حلیمه سعدیه سپردند و او كودك را همراه خود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این‌كه چرا بزرگان مكه در آن روزگار فرزندان خود را به بادیه می‌فرستادند وجوهی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دایه‌ها از زنان عشایر، بیابانگرد و بادیه‌نشین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صحرا شجاع، دلیر و آزادفكر تربیت می‌شدند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عشایر بیابانگرد با بیگانه همنشینی نداشتند، زبانشان </w:t>
      </w:r>
    </w:p>
    <w:p>
      <w:pPr>
        <w:pStyle w:val="BookText"/>
        <w:rPr/>
      </w:pPr>
      <w:r>
        <w:rPr>
          <w:rFonts w:ascii="IRNazanin" w:hAnsi="IRNazanin" w:eastAsia="IRNazanin"/>
          <w:color w:val="111111"/>
          <w:sz w:val="28"/>
          <w:sz w:val="28"/>
          <w:szCs w:val="28"/>
          <w:rtl w:val="true"/>
          <w:lang w:bidi="fa-IR"/>
        </w:rPr>
        <w:t>فصیح‌تر بود، از این رو كودكان را به بیابان می‌فرستادند تا زبان فصیح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به این امر اشاره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أَعْرَبُكُم، أَنَا قَرَشِیٌّ وَاسْتُرْضِعْتُ فِی بَنِی سَعْدِ 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فصیح‌ترین شما هستم، چون هم قریشی هستم و هم در قبیله بنی‌سعد شیر 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شهر مكه وبا و دیگر بیماری‌های واگیر شیوع داشت، نوزادان را برای حفظ سلامت به صحرا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ضعیف نقل می‌كند كه حلیمه سعدیه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كه ما دچار خشكسالی شده بودیم با زنان بنی‌سعد راهی مكه شدیم تا نوزاد شیرخواره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به هر زنی از زنان بنی‌سعد كه عرضه می‌كردند تا گفته می‌شد یتیم است نمی‌پذیرفت، زیرا ما می‌خواستیم از ناحیه پدر نوزاد به نوایی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زنان بنی‌سعد كودكی برای شیر دادن گرفتند جز من، چون خوش نداشتم بدون نوزاد برگردم رفتم همان كودك یتیم را گرفتم و تنها چیزی كه مرا به گرفتن او واداشت همان بود كه جز وی كودكی نیافتم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از جهت سند و متن دارای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سند راوی آن جَهْم بن ابی‌جَهْم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ابی‌جَهْم كه در سند ابن‌اسحاق واقع شده مجهول است و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دیگر در سند مرسل بودن آن است 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عَمَّنْ حَدّثَهُ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نیست این راوی چه كسی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نیز دارای ایراد است، زیرا چگونه می‌شود كه عبدالمطلب با </w:t>
      </w:r>
    </w:p>
    <w:p>
      <w:pPr>
        <w:pStyle w:val="BookText"/>
        <w:rPr/>
      </w:pPr>
      <w:r>
        <w:rPr>
          <w:rFonts w:ascii="IRNazanin" w:hAnsi="IRNazanin" w:eastAsia="IRNazanin"/>
          <w:color w:val="111111"/>
          <w:sz w:val="28"/>
          <w:sz w:val="28"/>
          <w:szCs w:val="28"/>
          <w:rtl w:val="true"/>
          <w:lang w:bidi="fa-IR"/>
        </w:rPr>
        <w:t>آن شوكت و عظمت كه بزرگ مكه و قریش به‌شمار می‌آمد و صدها نفر فقیر و درمانده سر سفره او غذا می‌خوردند و به اصطلاح درِ خانه‌اش بر روی مستمندان و بینوایان باز بود، نتواند اندك هزینه شیرخوارگی نوه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از نظر معنوی زنان بادیه‌نشین باید افتخار می‌كردند كه دایه نوزاد بزرگ‌ترین شخصیت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كه برخی از بزرگان اهل سنت به توجیه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روایتی برنخوردم كه در آن ذكر شده باشد حلیمه و دیگر دایه‌ها به سبب فقر پیامبر، او را نپذیرفته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ابن‌حَجَر عَسْقَلانی استفتاء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واعظان در منبر مطالبی را پیرامون ولادت رسول خدا نقل می‌كنند كه موجب وهن آن حضرت است و با عظمت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این‌كه می‌گویند هنگامی كه آن حضرت را به دایگان عرضه كردند آنان به لحاظ نداشتن مال از پذیرفتن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هوشیار شایسته است كه آن بخش از خبر را كه موجب وهن و نقص اشخاص می‌شود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ابن حجر این است كه صدق آن قسمت خبر احراز نشده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این‌كه در بعضی نقل‌ها از قول حلیمه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بَنی سَعْدٍ سَبَقْنَ إِلی مَراضِعِهِنَ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بنی‌سعد جلوتر از ما نزد شیرخوارهای‌شان رفتند، می‌رساند كه معمولًا دایه‌ها از خانواده‌هایی كه با آنان آشنایی و نوعی پیمان داشتند شیرخواره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كه به نقل استیعاب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ابوسفیان‌بن حارث‌بن عبدالمطلب نیز نزد حلیمه شیر </w:t>
      </w:r>
      <w:bookmarkStart w:id="49" w:name="pg11712_145795"/>
    </w:p>
    <w:p>
      <w:pPr>
        <w:pStyle w:val="BookText"/>
        <w:rPr/>
      </w:pPr>
      <w:bookmarkEnd w:id="49"/>
      <w:r>
        <w:rPr>
          <w:rFonts w:ascii="IRNazanin" w:hAnsi="IRNazanin" w:eastAsia="IRNazanin"/>
          <w:color w:val="111111"/>
          <w:sz w:val="28"/>
          <w:sz w:val="28"/>
          <w:szCs w:val="28"/>
          <w:rtl w:val="true"/>
          <w:lang w:bidi="fa-IR"/>
        </w:rPr>
        <w:t xml:space="preserve">خورده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گفته امتاع الاسماع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طایفه بنی سعد شیر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اعیان و اشراف مكه چنین نبودند كه نوزادان عزیز خود را به دایه‌های ناشناخته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این‌كه حلیمه می‌گوید زنان طایفه بنی‌سعد سراغ شیرخوارگان خود رفتند، یعنی از همان ابتدا نزد طوایف و خانواده‌های آشنای خود رفتند نه این‌كه نوزاد عبدالمطلب را به آنان عرضه كرده و آنان نپذیرفته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واقعه بدون پیرایه در مناقب ابن‌شهر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حلیمه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خشكسالی در صحرا روی آورد و مشكلات ما را روانه شهر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مكه شدم، زنان قبیله سعد جلوتر از ما نزد شیرخوارهای‌شان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شیرخواره‌ای را گرفتم مرا راهنمایی كردند نزد عبدالمطلب و گفتند او را نوزادی است كه نیاز به دایه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كودك یتیمی دارم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همراه خود به بیابان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میرخواند در روضه‌الصفا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حلیمه گوید كه هفت روز در مكه توقف كردیم و در این ایام حضرت آمنه از غرایب و شگفتی‌های دوران حمل و هنگام ولادت فرزند خود سخن می‌گفت</w:t>
      </w:r>
      <w:r>
        <w:rPr>
          <w:rFonts w:eastAsia="IRNazanin" w:cs="IRNazanin"/>
          <w:color w:val="111111"/>
          <w:sz w:val="28"/>
          <w:szCs w:val="28"/>
          <w:rtl w:val="true"/>
          <w:lang w:bidi="fa-IR"/>
        </w:rPr>
        <w:t>.</w:t>
      </w:r>
    </w:p>
    <w:p>
      <w:pPr>
        <w:pStyle w:val="Heading4"/>
        <w:numPr>
          <w:ilvl w:val="3"/>
          <w:numId w:val="1"/>
        </w:numPr>
        <w:rPr/>
      </w:pPr>
      <w:bookmarkStart w:id="50" w:name="__RefHeading___Toc8448219_73709187"/>
      <w:bookmarkStart w:id="51" w:name="_Toc17"/>
      <w:bookmarkEnd w:id="50"/>
      <w:r>
        <w:rPr>
          <w:rtl w:val="true"/>
        </w:rPr>
        <w:t>خاطرات صحرا</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قبیله بنی‌سعد در منطقه حُنَین می‌زیستند، فرزند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در این دیار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كه حلیمه او را تحویل گرفت آثار خیر و بركت از آن حضرت نمایان شد و خشكسالی از سرزمین بنی‌سعد رخت بربست</w:t>
      </w:r>
      <w:r>
        <w:rPr>
          <w:rFonts w:eastAsia="IRNazanin" w:cs="IRNazanin"/>
          <w:color w:val="111111"/>
          <w:sz w:val="28"/>
          <w:szCs w:val="28"/>
          <w:rtl w:val="true"/>
          <w:lang w:bidi="fa-IR"/>
        </w:rPr>
        <w:t xml:space="preserve">. </w:t>
      </w:r>
      <w:bookmarkStart w:id="52" w:name="pg11712_145796"/>
    </w:p>
    <w:p>
      <w:pPr>
        <w:pStyle w:val="BookText"/>
        <w:rPr/>
      </w:pPr>
      <w:bookmarkEnd w:id="52"/>
      <w:r>
        <w:rPr>
          <w:rFonts w:ascii="IRNazanin" w:hAnsi="IRNazanin" w:eastAsia="IRNazanin"/>
          <w:color w:val="111111"/>
          <w:sz w:val="28"/>
          <w:sz w:val="28"/>
          <w:szCs w:val="28"/>
          <w:rtl w:val="true"/>
          <w:lang w:bidi="fa-IR"/>
        </w:rPr>
        <w:t xml:space="preserve">به روایت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درمورد خصوصیات كودك قریش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او مبغوض‌تر از این نبود كه بدنش نمایان شود، وقتی لباسش را از بدنش درمی‌آوردم فریاد می‌زد تا آن‌كه او را می‌پوشاندم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گریه نكرد و هیچ‌گاه بداخلاقی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 خواست اجازه دهم همراه برادرانش به صحرا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تمیز و آماده رفتن نمودم و گردنبندی از مهره‌های یمن برای محافظت بر گردنش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گردنبند را پاره كرد و كنار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كسی است كه مرا محافظت می‌كند</w:t>
      </w:r>
      <w:r>
        <w:rPr>
          <w:rFonts w:eastAsia="IRNazanin" w:cs="IRNazanin"/>
          <w:color w:val="111111"/>
          <w:sz w:val="28"/>
          <w:szCs w:val="28"/>
          <w:rtl w:val="true"/>
          <w:lang w:bidi="fa-IR"/>
        </w:rPr>
        <w:t>».</w:t>
      </w:r>
    </w:p>
    <w:p>
      <w:pPr>
        <w:pStyle w:val="Heading4"/>
        <w:numPr>
          <w:ilvl w:val="3"/>
          <w:numId w:val="1"/>
        </w:numPr>
        <w:rPr/>
      </w:pPr>
      <w:bookmarkStart w:id="53" w:name="__RefHeading___Toc8448221_73709187"/>
      <w:bookmarkStart w:id="54" w:name="_Toc18"/>
      <w:bookmarkEnd w:id="53"/>
      <w:r>
        <w:rPr>
          <w:rtl w:val="true"/>
        </w:rPr>
        <w:t>بازگشت به آغوش مادر</w:t>
      </w:r>
      <w:bookmarkEnd w:id="54"/>
    </w:p>
    <w:p>
      <w:p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كه دوران شیرخوارگی پیامبر تمام شد حلیمه او را به مكه نزد مادرش آمنه آورد ولی تمایل نداشت وی را به خانواده‌اش بسپارد، چون باعث خیر و بركت در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به حلیمه گفت من از وبا بر فرزندم بیمناكم او را دیگر بار به صحرا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 پنج سال در بادیه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حلیمه او را به مكه آورد و به مادرش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كه همراه مادرش آمنه برای دیدار اقوام و دایی‌های خود به یثرب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 بازگشت از مدینه در ابْواء درگذشت و پیامبر همراه امُ‌ایمَن كنیز پدرش به مكه آمد و از این به بعد نزد جد خود عبدالمطلب زندگی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عبدالمطلب فرشی كنار خانه كعبه می‌گستراندند و فرزندانش اطراف آن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جلالت و عظمت عبدالمطلب هیچ یك از </w:t>
      </w:r>
      <w:bookmarkStart w:id="55" w:name="pg11712_145797"/>
    </w:p>
    <w:p>
      <w:pPr>
        <w:pStyle w:val="BookText"/>
        <w:rPr/>
      </w:pPr>
      <w:bookmarkEnd w:id="55"/>
      <w:r>
        <w:rPr>
          <w:rFonts w:ascii="IRNazanin" w:hAnsi="IRNazanin" w:eastAsia="IRNazanin"/>
          <w:color w:val="111111"/>
          <w:sz w:val="28"/>
          <w:sz w:val="28"/>
          <w:szCs w:val="28"/>
          <w:rtl w:val="true"/>
          <w:lang w:bidi="fa-IR"/>
        </w:rPr>
        <w:t>فرزندان او حق نداشت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عبدالله وقتی می‌خواست روی آن فرش بنشیند، عموهایش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كنید به خدا سوگند كه آینده درخشانی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عبدالله هشت‌ساله بود كه عبدالمطلب نیز درگذشت، او سرپرستی نوه خود را به فرزندش ابوطالب كه با عبدالله از یك مادر بودند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ابوطالب با فداكاری و از جان‌گذشتگی و ایثار از آن حضرت سرپرستی و حضانت نمود</w:t>
      </w:r>
      <w:r>
        <w:rPr>
          <w:rFonts w:eastAsia="IRNazanin" w:cs="IRNazanin"/>
          <w:color w:val="111111"/>
          <w:sz w:val="28"/>
          <w:szCs w:val="28"/>
          <w:rtl w:val="true"/>
          <w:lang w:bidi="fa-IR"/>
        </w:rPr>
        <w:t>.</w:t>
      </w:r>
    </w:p>
    <w:p>
      <w:pPr>
        <w:pStyle w:val="Heading4"/>
        <w:numPr>
          <w:ilvl w:val="3"/>
          <w:numId w:val="1"/>
        </w:numPr>
        <w:rPr/>
      </w:pPr>
      <w:bookmarkStart w:id="56" w:name="__RefHeading___Toc8448223_73709187"/>
      <w:bookmarkStart w:id="57" w:name="_Toc19"/>
      <w:bookmarkEnd w:id="56"/>
      <w:r>
        <w:rPr>
          <w:rtl w:val="true"/>
        </w:rPr>
        <w:t>سفر شام‌</w:t>
      </w:r>
      <w:bookmarkEnd w:id="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تصمیم گرفت برای تجارت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در كمال‌الدین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كاروان، پیامبر نگاه حسرت‌آمیزی به عمو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آن حضرت چنین حكایت داشت كه جدایی برای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همراه خود می‌برم، هیچ گاه نه تو از من جدا خواهی شد و نه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قریش به شهر بُصْری در پانزده فرسخی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بَحیرای راهب به نام سَرْجِس از قبیله عَبْدُالْقَیس كه نصرانی و در آن‌جا دیرنشین بود وقتی دید لكه ابری بر سر كاروان قریش سایه افكنده است غذایی تهیه نمود و آنان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 ای بَحیرا ما بارها از این‌جا عبور كردیم ولی تو چنین كاری نكردی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راست می‌گویید ولی این بار شما میهمان من هستید و من می‌خواهم از شما پذیرایی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آمدند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كالای كاروان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پرسید كس دیگری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یك نوجوان نزد اسباب و </w:t>
      </w:r>
    </w:p>
    <w:p>
      <w:pPr>
        <w:pStyle w:val="BookText"/>
        <w:rPr/>
      </w:pPr>
      <w:r>
        <w:rPr>
          <w:rFonts w:ascii="IRNazanin" w:hAnsi="IRNazanin" w:eastAsia="IRNazanin"/>
          <w:color w:val="111111"/>
          <w:sz w:val="28"/>
          <w:sz w:val="28"/>
          <w:szCs w:val="28"/>
          <w:rtl w:val="true"/>
          <w:lang w:bidi="fa-IR"/>
        </w:rPr>
        <w:t>اثاث كاروان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نیز با خود بیاورید تا همراه شما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آوردند، بحیرا او را به دقت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حق لات و عُزّی سوگند می‌دهم آن‌چه را می‌پرسم 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تَسْأَلْنِی بِاللّاتِ وَالْعُزّی فَوَ اللهِ ما أَبْغَضْتُ شَیْئاً قَطُّ بُغْضَهُما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لات و عزّی سوگند مده كه به خدا سوگند هیچ چیز نزد من مانند آن دو مبغوض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سؤالاتی كرد و پیامبر پاسخ گفت، سپس رو كرد به ابوطالب و گفت این جوان چه نسبتی با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 پدر او نباید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بَحیرا گفت او را به سرزمین خودش بازگردان و از یهود بر او برحذر باش كه اگر او را بشناسند آزار می‌دهند، این برادرزاده‌ات آینده بس درخشانی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كار تجارت خود را شتابان انجام داد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پس از سفارش بَحیرا برادرزاده خود را همراه ابوبكر و بِلال به مكه بازگرداند و به نقل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اسحاق قصیده‌ای نیز در این باره سرود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مورخان مانند ذهبی در تاریخ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ابن‌كثیر در السیرة النبویه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ابن‌حجر در اصابه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صحت این گزارش تشكیك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ایراد آنان درباره بازگشت حضرت همراه ابوبكر 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در آن تاریخ ابوبكر نه ساله </w:t>
      </w:r>
      <w:bookmarkStart w:id="58" w:name="pg11712_145799"/>
    </w:p>
    <w:p>
      <w:pPr>
        <w:pStyle w:val="BookText"/>
        <w:rPr/>
      </w:pPr>
      <w:bookmarkEnd w:id="58"/>
      <w:r>
        <w:rPr>
          <w:rFonts w:ascii="IRNazanin" w:hAnsi="IRNazanin" w:eastAsia="IRNazanin"/>
          <w:color w:val="111111"/>
          <w:sz w:val="28"/>
          <w:sz w:val="28"/>
          <w:szCs w:val="28"/>
          <w:rtl w:val="true"/>
          <w:lang w:bidi="fa-IR"/>
        </w:rPr>
        <w:t>بوده و بلال از او كوچك‌تر و یا به قول ذهبی هنوز به دنیا نیامده بود، پس چگونه می‌شود كه ابوطالب پیامبر را همراه آنان به مكه بازگردانده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اشكال بر متن روایت تِرْمِذی وارد است اما به روایت ابن‌اسحاق و صدوق كه قسمت ابوبكر و بلال را ندارند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هاشم معروف حسنی لبنانی در سیرة المصطفی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این گزارش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نیز گویا به لحاظ این‌كه برخی از مستشرقان گفته‌اند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خود را در همین مسافرت از بحیرا فرا گرفت در اصل وجود بحیرا تشكیك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این‌كه اگر برخی پیرایه‌های گزارش قابل پذیرش نباشد دلیل نمی‌شود كه اصل روایت جعلی باشد</w:t>
      </w:r>
      <w:r>
        <w:rPr>
          <w:rFonts w:eastAsia="IRNazanin" w:cs="IRNazanin"/>
          <w:color w:val="111111"/>
          <w:sz w:val="28"/>
          <w:szCs w:val="28"/>
          <w:rtl w:val="true"/>
          <w:lang w:bidi="fa-IR"/>
        </w:rPr>
        <w:t>.</w:t>
      </w:r>
    </w:p>
    <w:p>
      <w:pPr>
        <w:pStyle w:val="Heading4"/>
        <w:numPr>
          <w:ilvl w:val="3"/>
          <w:numId w:val="1"/>
        </w:numPr>
        <w:rPr/>
      </w:pPr>
      <w:bookmarkStart w:id="59" w:name="__RefHeading___Toc8448225_73709187"/>
      <w:bookmarkStart w:id="60" w:name="_Toc20"/>
      <w:bookmarkEnd w:id="59"/>
      <w:r>
        <w:rPr>
          <w:rtl w:val="true"/>
        </w:rPr>
        <w:t>جنگ‌های فجار</w:t>
      </w:r>
      <w:bookmarkEnd w:id="60"/>
    </w:p>
    <w:p>
      <w:pPr>
        <w:pStyle w:val="BookText"/>
        <w:rPr/>
      </w:pPr>
      <w:r>
        <w:rPr>
          <w:rFonts w:ascii="IRNazanin" w:hAnsi="IRNazanin" w:eastAsia="IRNazanin"/>
          <w:color w:val="111111"/>
          <w:sz w:val="28"/>
          <w:sz w:val="28"/>
          <w:szCs w:val="28"/>
          <w:rtl w:val="true"/>
          <w:lang w:bidi="fa-IR"/>
        </w:rPr>
        <w:t>عرب‌های جاهلی چهار ماه از سال؛ رجب، ذی‌القعده، ذی‌الحجه و محرم را محترم می‌شمردند و جنگ در آن را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زَمَخْشَرِی در 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 از بقایای دین حنیف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طول تاریخ عرب چهار بار این قانون شكسته شد و چهار جنگ بزرگ در ماه‌های حرام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كار قانون‌شكنی و هتك حرمت ماه‌های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كه به معنای فجور و حرمت‌شكنی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جنگ‌های فِجار بین قریش و هَوازِن درگرفت كه چهار سال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جنگ شركت كرد و چون كودك بود تیر به دست عموهای خود می‌داد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از طریق اهل سنت نقل شده ولی گویا در منابع شیعی </w:t>
      </w:r>
      <w:bookmarkStart w:id="61" w:name="pg11712_145800"/>
    </w:p>
    <w:p>
      <w:pPr>
        <w:pStyle w:val="BookText"/>
        <w:rPr/>
      </w:pPr>
      <w:bookmarkEnd w:id="61"/>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بر اساس قراینی این حضور بعید به نظر می‌رسد، زیرا اولًا از نظر كلامی پیامبر قبل از بعثت نیز معصوم بوده و شركت او در جنگی كه فسق و فجور شمرده می‌شده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نقل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كه در آن دوران سرور بنی‌هاشم بود نگذاشت احدی از بنی‌هاشم در آن شركت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و تجاوز و قطع پیوند خویشاوندی و حلال شمردن ماه حرام است، نه من در آن شركت می‌كنم و نه احدی از خاندانم</w:t>
      </w:r>
      <w:r>
        <w:rPr>
          <w:rFonts w:eastAsia="IRNazanin" w:cs="IRNazanin"/>
          <w:color w:val="111111"/>
          <w:sz w:val="28"/>
          <w:szCs w:val="28"/>
          <w:rtl w:val="true"/>
          <w:lang w:bidi="fa-IR"/>
        </w:rPr>
        <w:t>.</w:t>
      </w:r>
    </w:p>
    <w:p>
      <w:pPr>
        <w:pStyle w:val="Heading4"/>
        <w:numPr>
          <w:ilvl w:val="3"/>
          <w:numId w:val="1"/>
        </w:numPr>
        <w:rPr/>
      </w:pPr>
      <w:bookmarkStart w:id="62" w:name="__RefHeading___Toc8448227_73709187"/>
      <w:bookmarkStart w:id="63" w:name="_Toc21"/>
      <w:bookmarkEnd w:id="62"/>
      <w:r>
        <w:rPr>
          <w:rtl w:val="true"/>
        </w:rPr>
        <w:t>پیمان جوانمردان‌</w:t>
      </w:r>
      <w:bookmarkEnd w:id="63"/>
    </w:p>
    <w:p>
      <w:p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قبل از بعثت شخصی از قبیله زُبَید متاعی برای فروش به مكه آورد، عاص بن وائل، پدر عمرو عاص متاع او را خرید ولی پول آن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زُبیدی از قریش یاری طلبید اما كسی به فریاد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فراز كوه ابوقُبیس رفت و با خواندن اشعار جانسوز و فریادهای جانكاه مردم را به یاری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طایفه بنی‌هاشم و بنی‌زُهْرَه و بنی‌تَیم در خانه عبدالله بن جُدْعان كه از سالمندان و بزرگان مكه بود جمع شده و عهد و پیمان بستند كه با هم متحد شوند و همیشه یاور مظلوم و دشمن ظالم باشند و حق ستمدیده را از ستمگر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عاص بن وائل رفتند و حق مرد زُبیدی را گرفته و به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پیمان شركت جست و بعدها می‌فرمود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فِی دارِ عَبْدِاللهِ بْنِ جُدْعانَ حِلْفاً ما أُحِبُّ أَنَّ لِی بِهِ حُمْرَ النَّعَمِ وَلَوْ أُدْعِیَ بِهِ فِی الإِسْلامِ لأَجَبْتُ</w:t>
      </w:r>
      <w:r>
        <w:rPr>
          <w:rFonts w:eastAsia="Amiri" w:cs="Amiri" w:ascii="Amiri" w:hAnsi="Amiri"/>
          <w:color w:val="111111"/>
          <w:sz w:val="28"/>
          <w:szCs w:val="28"/>
          <w:rtl w:val="true"/>
          <w:lang w:bidi="ar-SA"/>
        </w:rPr>
        <w:t xml:space="preserve">». </w:t>
      </w:r>
      <w:bookmarkStart w:id="64" w:name="pg11712_145801"/>
    </w:p>
    <w:p>
      <w:pPr>
        <w:pStyle w:val="BookText"/>
        <w:rPr/>
      </w:pPr>
      <w:bookmarkEnd w:id="64"/>
      <w:r>
        <w:rPr>
          <w:rFonts w:ascii="IRNazanin" w:hAnsi="IRNazanin" w:eastAsia="IRNazanin"/>
          <w:color w:val="111111"/>
          <w:sz w:val="28"/>
          <w:sz w:val="28"/>
          <w:szCs w:val="28"/>
          <w:rtl w:val="true"/>
          <w:lang w:bidi="fa-IR"/>
        </w:rPr>
        <w:t>در خانه عبدالله بن جُدْعان در پیمانی شركت كردم كه دوست نداشتم به جای آن شتران سرخ‌موی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اینك در دوران اسلام نیز مرا بدان فرا خوانند هر آینه اجابت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چنان عمیق و مستحكم و مطابق فطرت پاك بشر بود كه ضمانت اجرایی آن در نسل‌های بعد نیز برقرار بود</w:t>
      </w:r>
      <w:r>
        <w:rPr>
          <w:rFonts w:eastAsia="IRNazanin" w:cs="IRNazanin"/>
          <w:color w:val="111111"/>
          <w:sz w:val="28"/>
          <w:szCs w:val="28"/>
          <w:rtl w:val="true"/>
          <w:lang w:bidi="fa-IR"/>
        </w:rPr>
        <w:t>.</w:t>
      </w:r>
    </w:p>
    <w:p>
      <w:pPr>
        <w:pStyle w:val="Heading4"/>
        <w:numPr>
          <w:ilvl w:val="3"/>
          <w:numId w:val="1"/>
        </w:numPr>
        <w:rPr/>
      </w:pPr>
      <w:bookmarkStart w:id="65" w:name="__RefHeading___Toc8448229_73709187"/>
      <w:bookmarkStart w:id="66" w:name="_Toc22"/>
      <w:bookmarkEnd w:id="65"/>
      <w:r>
        <w:rPr>
          <w:rtl w:val="true"/>
        </w:rPr>
        <w:t>سفر تجاری به شام‌</w:t>
      </w:r>
      <w:bookmarkEnd w:id="66"/>
    </w:p>
    <w:p>
      <w:pPr>
        <w:pStyle w:val="BookText"/>
        <w:rPr/>
      </w:pP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جوانی رسید، با گذر ایام صداقت و امانتداری او بر همگان آشكارتر گردید و چنان به راستی و درستی مشهور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لقب گرفت و به نقل ابن 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حل اختلافات خویش به او رجوع می‌كردند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برادرزاده خود پیشنهاد كرد تا با مال‌التجاره حضرت خدیجه همراه كاروان بازرگانی قریش به شام برود و از این راه كمك هزینه‌ای برای زندگیشان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ابوطالب و برادرزاده‌اش به اطلاع خدیجه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 اگر سرپرستی تجارت مرا بر عهده‌گیری حاضرم دو برابر آن‌چه دیگران می‌دهند بپردازم، پیامبر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خدیجه مَیسَرَه غلام خود را فرستاد و سفارش كرد تا گوش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احترام حضرت را در هر حال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پیامبر نیز سفارش وی را به اهل كاروان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كاروانیان به شام رسیدند و كالای خود را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معامله بین حضرت و فردی اختلاف پیش آمد، مرد </w:t>
      </w:r>
    </w:p>
    <w:p>
      <w:pPr>
        <w:pStyle w:val="BookText"/>
        <w:rPr/>
      </w:pPr>
      <w:r>
        <w:rPr>
          <w:rFonts w:ascii="IRNazanin" w:hAnsi="IRNazanin" w:eastAsia="IRNazanin"/>
          <w:color w:val="111111"/>
          <w:sz w:val="28"/>
          <w:sz w:val="28"/>
          <w:szCs w:val="28"/>
          <w:rtl w:val="true"/>
          <w:lang w:bidi="fa-IR"/>
        </w:rPr>
        <w:t>شامی گفت به لات و عزّی سوگند یاد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حَلَفْتُ بِهِما قَطُّ وَ إِنّی لأَمُرُّ فَأُعْرِضُ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هرگز به آن دو سوگند یاد نكرده‌ام، هرگاه بر آن‌ها عبور كنم روی خود را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هنگام بازگشت به مكه در نزدیكی شهر بُصْری زیر سایه درختی نشست نَسْطُورای راهب كه به گفته آثار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بَحیرا بود با وی ملاقات و از مَیسَرَه غلام خدیجه درباره او سؤالاتی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به رسالت خاتم پیامبران بشارت داد و گفت زیر سایه این درخت جز پیامبر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نویسندگان در صحت این مطلب تشكیك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سفر تجاری خود سود مناسبی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با كسب اجازه از حضرت زودتر نزد خدیجه آمد و درایت و امانتداری وی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 بود كه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با آن حضرت تمایل پیدا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تذكر این نكته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در برخی نقل‌ها آمده است رسول خدا اجیر خدیجه بود، صحیح به نظر نمی‌رسد، زیرا اولًا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كرده است كه خدیجه اشخاص را به كار می‌گرفت و مال‌التجاره خود را به مضاربه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اموال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می‌كنند، شما هم بیا چنین كن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عمار یاسر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مردم از ازدواج رسول خدا با خدیجه آگاه‌ترم، من با آن حضرت دوست بودم، این‌كه مردم می‌گویند خدیجه وی را به اجیری گرفت صحیح </w:t>
      </w:r>
      <w:bookmarkStart w:id="67" w:name="pg11712_145803"/>
    </w:p>
    <w:p>
      <w:pPr>
        <w:pStyle w:val="BookText"/>
        <w:rPr/>
      </w:pPr>
      <w:bookmarkEnd w:id="67"/>
      <w:r>
        <w:rPr>
          <w:rFonts w:ascii="IRNazanin" w:hAnsi="IRNazanin" w:eastAsia="IRNazanin"/>
          <w:color w:val="111111"/>
          <w:sz w:val="28"/>
          <w:sz w:val="28"/>
          <w:szCs w:val="28"/>
          <w:rtl w:val="true"/>
          <w:lang w:bidi="fa-IR"/>
        </w:rPr>
        <w:t>نیست، او هرگز اجیر احدی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موقعیت خانوادگی و شرافت و بزرگی خاندان بنی‌هاشم نیز گزارش یعقوبی را تأیید می‌كند</w:t>
      </w:r>
      <w:r>
        <w:rPr>
          <w:rFonts w:eastAsia="IRNazanin" w:cs="IRNazanin"/>
          <w:color w:val="111111"/>
          <w:sz w:val="28"/>
          <w:szCs w:val="28"/>
          <w:rtl w:val="true"/>
          <w:lang w:bidi="fa-IR"/>
        </w:rPr>
        <w:t>.</w:t>
      </w:r>
    </w:p>
    <w:p>
      <w:pPr>
        <w:pStyle w:val="Heading4"/>
        <w:numPr>
          <w:ilvl w:val="3"/>
          <w:numId w:val="1"/>
        </w:numPr>
        <w:rPr/>
      </w:pPr>
      <w:bookmarkStart w:id="68" w:name="__RefHeading___Toc8448231_73709187"/>
      <w:bookmarkStart w:id="69" w:name="_Toc23"/>
      <w:bookmarkEnd w:id="68"/>
      <w:r>
        <w:rPr>
          <w:rtl w:val="true"/>
        </w:rPr>
        <w:t>ازدواج با حضرت خدیجه‌</w:t>
      </w:r>
      <w:bookmarkEnd w:id="69"/>
    </w:p>
    <w:p>
      <w:pPr>
        <w:pStyle w:val="BookText"/>
        <w:rPr/>
      </w:pPr>
      <w:r>
        <w:rPr>
          <w:rFonts w:ascii="IRNazanin" w:hAnsi="IRNazanin" w:eastAsia="IRNazanin"/>
          <w:color w:val="111111"/>
          <w:sz w:val="28"/>
          <w:sz w:val="28"/>
          <w:szCs w:val="28"/>
          <w:rtl w:val="true"/>
          <w:lang w:bidi="fa-IR"/>
        </w:rPr>
        <w:t xml:space="preserve">حضرت خدیجه دختر خُویلد بن اسد بن عبدالعزّی از اشراف مكه و زنی خردمند، هوشمند، بادرایت، پارسا و پاكدامن بود و بهترین زن قریش به شمار می‌آمد تا آن‌جا كه در دوران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گویا از طریق ارث پدر و تجارت ثروت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قبلًا دو شوهر كرده بود و هر دو زندگی را بدرود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خدیجه هم‌چنان شاداب و جوان بود و خواستگاران بسیار داشت لیكن به تمامی آنان پاسخ منفی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قریش فقط به یك نقطه نظر داشت و او امین قریش بود، چون كسی جز سید قریش كفو و همتای سیده قریش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 كه از یهود و بَحیرا به او رسیده و مطالبی كه از آمنه مادر حضرت شنیده بود و با درایت و پرهیزكاری كه داشت دریافته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بس درخشان و با معنویت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پیامبر از تجارت شام بازگشت خدیجه دوست خود، نفیسه دختر مُنْیه را نزد او فرستاد تا مسائلی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نزد پیامبر آمد و پرسید چرا ازدواج نمی‌كنی؟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ندارم كه با آن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مانع برطرف گردد و از تو دعوت شود با كسی كه دارای زیبایی و مال و شرف و </w:t>
      </w:r>
      <w:bookmarkStart w:id="70" w:name="pg11712_145804"/>
    </w:p>
    <w:p>
      <w:pPr>
        <w:pStyle w:val="BookText"/>
        <w:rPr/>
      </w:pPr>
      <w:bookmarkEnd w:id="70"/>
      <w:r>
        <w:rPr>
          <w:rFonts w:ascii="IRNazanin" w:hAnsi="IRNazanin" w:eastAsia="IRNazanin"/>
          <w:color w:val="111111"/>
          <w:sz w:val="28"/>
          <w:sz w:val="28"/>
          <w:szCs w:val="28"/>
          <w:rtl w:val="true"/>
          <w:lang w:bidi="fa-IR"/>
        </w:rPr>
        <w:t>هم‌شأن توست ازدواج كنی می‌پذیری؟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موافقت پیامبر را به اطلاع خدیجه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حضرت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من خواهان ازدواج با تو هستم، چون خویشاوند منی و در بین خاندانت بزرگوار، امانتدار، خوش‌خلق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عموی خود ابوطالب در میان گذاشت و از او نظرخواهی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كار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وی و دیگر عموها راهی خانه خدیجه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عقد در منزل خدیجه تشكیل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وكیل داماد عمویش ابوطالب و نماینده عروس پسرعمویش وَرَقَة بن نَوْفَل بود</w:t>
      </w:r>
      <w:r>
        <w:rPr>
          <w:rFonts w:eastAsia="IRNazanin" w:cs="IRNazanin"/>
          <w:color w:val="111111"/>
          <w:sz w:val="28"/>
          <w:szCs w:val="28"/>
          <w:rtl w:val="true"/>
          <w:lang w:bidi="fa-IR"/>
        </w:rPr>
        <w:t>.</w:t>
      </w:r>
    </w:p>
    <w:p>
      <w:pPr>
        <w:pStyle w:val="Heading4"/>
        <w:numPr>
          <w:ilvl w:val="3"/>
          <w:numId w:val="1"/>
        </w:numPr>
        <w:rPr/>
      </w:pPr>
      <w:bookmarkStart w:id="71" w:name="__RefHeading___Toc8448233_73709187"/>
      <w:bookmarkStart w:id="72" w:name="_Toc24"/>
      <w:bookmarkEnd w:id="71"/>
      <w:r>
        <w:rPr>
          <w:rtl w:val="true"/>
        </w:rPr>
        <w:t>خطبة عقد</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خطبه عقد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پروردگار این خانه است، آن‌كه ما را از نسل ابراهیم و فرزندان اسماعیل قرار داد و در حرم امن سكونت بخشید و ما را داوران مردم قرار داد و شهری را كه در آن هستیم برای ما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كه این برادرزاده من با هیچ‌یك از مردان قریش سنجیده نشود جز آن‌كه از آنان برتر است و با هیچ مردی مقایسه نگردد جز آن‌كه از او عظیم‌تر است، در بین خلق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مال كم دارد ولی مال رزقی است بی‌دوام و سایه‌ای است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خدیجه خواستار یكدیگر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 تا او را با رضا و به دستور خودش نزد شما خواستگاری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هر مقدار بخواهید، نقد و نسیه آن برعهده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این خانه سوگند او آینده‌ای درخشان </w:t>
      </w:r>
    </w:p>
    <w:p>
      <w:pPr>
        <w:pStyle w:val="BookText"/>
        <w:rPr/>
      </w:pPr>
      <w:r>
        <w:rPr>
          <w:rFonts w:ascii="IRNazanin" w:hAnsi="IRNazanin" w:eastAsia="IRNazanin"/>
          <w:color w:val="111111"/>
          <w:sz w:val="28"/>
          <w:sz w:val="28"/>
          <w:szCs w:val="28"/>
          <w:rtl w:val="true"/>
          <w:lang w:bidi="fa-IR"/>
        </w:rPr>
        <w:t>و آیینی فراگیر و دیدگاهی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 لب به سخن گشود، ولی هیبت مجلس او را گرفت، لكنت زبان پیدا كرد و نتوانست پاسخ ابوطالب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گرچه شما در امر شهود از خودم به من سزاوارتری لیكن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خودم سزاوارتر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همسر تو قرار دادم و مهر را نیز خودم از مالم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عمویت شتری نحر كند و ولیمه‌ای تهیه كند و تو در كنار همسرت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گفت شگفتا مهر بر دوش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شدت خشمناك شد و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همانند این برادرزاده من باشند آنان به گران‌ترین قیمت و بزرگ‌ترین مهر خواستگاری خواهند شد اما اگر مثل شما باشند جز با مهری گران همسر آنان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جوان از اموال خود به مهر خدیجه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نیز در المواهب‌اللدنیه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دوازده اوقیه طلا به خدیجه مهر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ابوطالب شتری نحر كرد و رسول خدا بر همسر خویش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ثروت خدیجه در اختیار رسول خدا قرار گرفت ولی آن حضرت دیگر هیچ گاه تجارت نكرد، چرا كه در پی جمع‌آوری و ازدیاد ثروت نبود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مشهور رسول خدا هنگام ازدواج بیست و پنج و خدیجه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خدیجه بیست و پنج سال زندگی كرد و تا او زنده بود با هیچ زنی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خود فقط از خدیجه فرزند </w:t>
      </w:r>
    </w:p>
    <w:p>
      <w:pPr>
        <w:pStyle w:val="BookText"/>
        <w:rPr/>
      </w:pPr>
      <w:r>
        <w:rPr>
          <w:rFonts w:ascii="IRNazanin" w:hAnsi="IRNazanin" w:eastAsia="IRNazanin"/>
          <w:color w:val="111111"/>
          <w:sz w:val="28"/>
          <w:sz w:val="28"/>
          <w:szCs w:val="28"/>
          <w:rtl w:val="true"/>
          <w:lang w:bidi="fa-IR"/>
        </w:rPr>
        <w:t>داشت دو پسر قاسم و عبدالله و چهار دختر زینب، رقیه، كلثوم 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او ابراهیم از كنیز خود ماریه قبطیه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تمامی فرزندان او جز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یادآوری دو مطلب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منابع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یتیمی و تهیدستی كفو و همتای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نمی‌آمد، به‌طوری كه وقتی خدیجه به ابوطالب ازدواج با برادرزاده‌اش را پیشنهاد كرد ابوطالب در مقام تعجب گفت مرا مسخره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دروغی بیش نیست، زیرا موقعیت خانوادگی رسول خدا و شأن و شخصیت اجتماعی آن حضرت به مراتب بالاتر از حضرت خدیجه و اموال او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 بنابر قول مشهور مورخان و محدثان حضرت خدیجه قبلًا دو بار شوهر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این قول در بین پیشینیان، علی بن احمد كوفی در الاستغاثه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این نظر است و می‌گوید خدیجه قبلًا شوهر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یك استحسان عرفی و برداشت شخصی است، او می‌گوید مورخان اجماع دارند بر این‌كه اشراف و بزرگان قریش همه از خدیجه خواستگاری كردند، ولی او هیچ یك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ازدواج با اعرابی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ادعا یك استحسان و استنباط نسبتاً خوب و نكته قابل تأمّلی است لیكن هیچ‌گونه نصّی دال بر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بعید است زنی در آن روزگار تا چهل سالگی شوهر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كوفی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رقیه نیز دختران هاله خواهر خدیجه بودند، چون در خانه خدیجه پرورش یافتند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bookmarkStart w:id="73" w:name="pg11712_145807"/>
    </w:p>
    <w:p>
      <w:pPr>
        <w:pStyle w:val="BookText"/>
        <w:rPr/>
      </w:pPr>
      <w:bookmarkEnd w:id="73"/>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نیز برخلاف نصوصی است كه تصریح دارد بر این‌كه آنان دختران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تا دلیل قاطع و نصّی صریح بر این مدعا نباشد، نمی‌توان از ظاهر نصوص و روایات مشهور دست برداشت</w:t>
      </w:r>
      <w:r>
        <w:rPr>
          <w:rFonts w:eastAsia="IRNazanin" w:cs="IRNazanin"/>
          <w:color w:val="111111"/>
          <w:sz w:val="28"/>
          <w:szCs w:val="28"/>
          <w:rtl w:val="true"/>
          <w:lang w:bidi="fa-IR"/>
        </w:rPr>
        <w:t>.</w:t>
      </w:r>
    </w:p>
    <w:p>
      <w:pPr>
        <w:pStyle w:val="Heading4"/>
        <w:numPr>
          <w:ilvl w:val="3"/>
          <w:numId w:val="1"/>
        </w:numPr>
        <w:rPr/>
      </w:pPr>
      <w:bookmarkStart w:id="74" w:name="__RefHeading___Toc8448235_73709187"/>
      <w:bookmarkStart w:id="75" w:name="_Toc25"/>
      <w:bookmarkEnd w:id="74"/>
      <w:r>
        <w:rPr>
          <w:rtl w:val="true"/>
        </w:rPr>
        <w:t>نصب حجرالاسود</w:t>
      </w:r>
      <w:bookmarkEnd w:id="75"/>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سال قریش برای آن‌كه دیوارهای كعبه را مرتفع‌تر كنند و بر آن سقف بزنند كعبه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سیل كعبه ویران شد و قریش تصمیم گرفتند آن را تعمیر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كسب پاك و حلال انفاق كنید، مالی را كه از راه ستم و تعدی به دست آمده نیاورید، اموالی بیاورید كه در حلال و پاك بودن آن شك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چنین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تعمیر كعبه كه به پایان رسید و دیوار آن بالا رفت و نوبت به نصب حجرالاسود رسید، هر یك از سران قبایل خواهان نصب آن بودند تا از این راه افتخاری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 شد و كار به جای حساس و خطرناك رسید، بنی عبدالدار تشتی پر از خون آوردند و با بنی‌عدی دست در آن فرو بردند و پیمان بستند تا پای جان ایستادگی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كار به همین منوال گذشت تا آن‌كه پیرمرد قریش ابوامیه حذیفة بن مغیره مخزومی چاره‌اندیشی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نخستین كسی كه از این در مسجد وارد شد او در این كار داور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پذیرفتند و منتظر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سوی در دوخته شد و دلهره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وارد شد و همه با شادی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امین قریش است و ما به داوری او راضی هستیم</w:t>
      </w:r>
      <w:r>
        <w:rPr>
          <w:rFonts w:eastAsia="IRNazanin" w:cs="IRNazanin"/>
          <w:color w:val="111111"/>
          <w:sz w:val="28"/>
          <w:szCs w:val="28"/>
          <w:rtl w:val="true"/>
          <w:lang w:bidi="fa-IR"/>
        </w:rPr>
        <w:t xml:space="preserve">. </w:t>
      </w:r>
      <w:bookmarkStart w:id="76" w:name="pg11712_145808"/>
    </w:p>
    <w:p>
      <w:pPr>
        <w:pStyle w:val="BookText"/>
        <w:rPr/>
      </w:pPr>
      <w:bookmarkEnd w:id="76"/>
      <w:r>
        <w:rPr>
          <w:rFonts w:ascii="IRNazanin" w:hAnsi="IRNazanin" w:eastAsia="IRNazanin"/>
          <w:color w:val="111111"/>
          <w:sz w:val="28"/>
          <w:sz w:val="28"/>
          <w:szCs w:val="28"/>
          <w:rtl w:val="true"/>
          <w:lang w:bidi="fa-IR"/>
        </w:rPr>
        <w:t>آنگاه از حضرتش خواستند تا در این‌باره داوری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عبای شامی خود و بنابر قول دیگر پارچه‌ای پهن كرد و حجرالاسود را روی آن گذاشت سپس به چهار نفر از سران طوایف قریش فرمود هر یك گوشه‌ای از آن را بگیرند و به پای دیوار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نزدیك دیوار آوردند با دست خود سنگ را در جایگاهش نصب كرد و به این‌گونه سنگ مقدس را دستی مقدس و پاك بر جای خود نهاد، چون به نقل تفسیر صافی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باید معصوم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 خداوند حكیم بود كه خاتم انبیا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خود قرار دهد</w:t>
      </w:r>
      <w:r>
        <w:rPr>
          <w:rFonts w:eastAsia="IRNazanin" w:cs="IRNazanin"/>
          <w:color w:val="111111"/>
          <w:sz w:val="28"/>
          <w:szCs w:val="28"/>
          <w:rtl w:val="true"/>
          <w:lang w:bidi="fa-IR"/>
        </w:rPr>
        <w:t>.</w:t>
      </w:r>
    </w:p>
    <w:p>
      <w:pPr>
        <w:pStyle w:val="Heading4"/>
        <w:numPr>
          <w:ilvl w:val="3"/>
          <w:numId w:val="1"/>
        </w:numPr>
        <w:rPr/>
      </w:pPr>
      <w:bookmarkStart w:id="77" w:name="__RefHeading___Toc8448237_73709187"/>
      <w:bookmarkStart w:id="78" w:name="_Toc26"/>
      <w:bookmarkEnd w:id="77"/>
      <w:r>
        <w:rPr>
          <w:rtl w:val="true"/>
        </w:rPr>
        <w:t>ولادت برادر و جانشین‌</w:t>
      </w:r>
      <w:bookmarkEnd w:id="78"/>
    </w:p>
    <w:p>
      <w:pPr>
        <w:pStyle w:val="BookText"/>
        <w:rPr/>
      </w:pP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تولد پیامبر فاطمه بنت اسد نزد شوهرش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او را به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صبر كن تو را به فرزندی مانند وی بشارت می‌دهم، جز آن‌كه او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وصی و یاور وی را به دنیا خواهی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رجب سال سی‌ام فیل، ده سال قبل از بعثت در خانه كعبه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شیرخوارگی كه گذشت و كودكی سه چهار ساله شد او را برای تربیت به رسول خدا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مصری در شرح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دیرین عرب بر این بود كه اشراف و بزرگان هنگامی كه فرزندشان كمی رشد می‌كرد برای تربیت و تأدیب به شخصیت بزرگی از اشراف دودمان خود می‌سپردند تا </w:t>
      </w:r>
    </w:p>
    <w:p>
      <w:pPr>
        <w:pStyle w:val="BookText"/>
        <w:rPr/>
      </w:pPr>
      <w:r>
        <w:rPr>
          <w:rFonts w:ascii="IRNazanin" w:hAnsi="IRNazanin" w:eastAsia="IRNazanin"/>
          <w:color w:val="111111"/>
          <w:sz w:val="28"/>
          <w:sz w:val="28"/>
          <w:szCs w:val="28"/>
          <w:rtl w:val="true"/>
          <w:lang w:bidi="fa-IR"/>
        </w:rPr>
        <w:t>او را نیك ادب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ظَفَر نیز در كتاب انباء نُجباءِ الابناء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نقل می‌كند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كودكی همیشه در خانه پیامبر به سر می‌برد، روزی ابوطالب ناراحت شد و گفت سر سفره‌ای كه علی نباشد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جعفر را فرستاد خانه پیامبر علی را آورد ولی كودك ناراحت بود و غذا نمی‌خورد و بهانه خانه رسول خدا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محمد را بر ما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محمد بفرست و از این پس مانع او مشو، امید است در آینده محمد به كمك او سران قریش را در هم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این‌كه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كار رسول خدا برای كمك كردن به هزینه زندگی ابوطالب بود صحیح به نظر نمی‌رسد، زیرا اولًا ابوطالب شش فرزند داشت و در عرف آن زمان شش فرزند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ابوطالب با آن‌كه توانگر نبود ولی از عهده مخارج فرزندان خود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بر روی تمامی درماندگان و بینوایان و مساكین باز بود تا آن‌جا كه به نوشته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سادَ فَقِیراً وَ ما سادَ فَقِیرٌ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در حالی‌كه تنگدست بود سروری كرد و پیش از او هیچ تنگدستی سروری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این‌گونه كمك كردن به شخص محترمی چون ابوطالب چندان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بین پسران ابوطالب ده سال فاصله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دوران كودكی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دیگر ابوطالب بزرگ بودند و نیازی به سرپرستی نداشتند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امیرالمؤمنین در خطبه قاصعه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كه قرار گرفتن ایشان در كنار رسول خدا امری عادی نبوده بلكه </w:t>
      </w:r>
      <w:bookmarkStart w:id="79" w:name="pg11712_145810"/>
    </w:p>
    <w:p>
      <w:pPr>
        <w:pStyle w:val="BookText"/>
        <w:rPr/>
      </w:pPr>
      <w:bookmarkEnd w:id="79"/>
      <w:r>
        <w:rPr>
          <w:rFonts w:ascii="IRNazanin" w:hAnsi="IRNazanin" w:eastAsia="IRNazanin"/>
          <w:color w:val="111111"/>
          <w:sz w:val="28"/>
          <w:sz w:val="28"/>
          <w:szCs w:val="28"/>
          <w:rtl w:val="true"/>
          <w:lang w:bidi="fa-IR"/>
        </w:rPr>
        <w:t>حكمتی الهی داشته است تا آن‌كه امامت در كنار رسالت قرار گیرد، زیرا امامت متمم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موضوع خشكسالی و قحطی و كمك به ابوطالب صحیح باشد، این یك روی سكه بوده ولی در آن روی سكه نكته عمیق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ظاهری رفتن علی به خانه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مادی بوده اما علت حقیقی آن یك نكته معنوی و فراتر از امور عادی بوده است</w:t>
      </w:r>
      <w:r>
        <w:rPr>
          <w:rFonts w:eastAsia="IRNazanin" w:cs="IRNazanin"/>
          <w:color w:val="111111"/>
          <w:sz w:val="28"/>
          <w:szCs w:val="28"/>
          <w:rtl w:val="true"/>
          <w:lang w:bidi="fa-IR"/>
        </w:rPr>
        <w:t>.</w:t>
      </w:r>
    </w:p>
    <w:p>
      <w:pPr>
        <w:pStyle w:val="Heading4"/>
        <w:numPr>
          <w:ilvl w:val="3"/>
          <w:numId w:val="1"/>
        </w:numPr>
        <w:rPr/>
      </w:pPr>
      <w:bookmarkStart w:id="80" w:name="__RefHeading___Toc8448239_73709187"/>
      <w:bookmarkStart w:id="81" w:name="_Toc27"/>
      <w:bookmarkEnd w:id="80"/>
      <w:r>
        <w:rPr>
          <w:rtl w:val="true"/>
        </w:rPr>
        <w:t>شغل و معیشت پیامبر</w:t>
      </w:r>
      <w:bookmarkEnd w:id="8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نوجوانی را در منزل عموی خویش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ضمن كمك به ایشان به كار تجارت و كسب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الوفا باحوال المصطفی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ابی سائب از دوستان قدیم و شریك تجاری پیامبر بود كه در دوران نوجوانی باهم به طور شراكت تجارت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مكه فتح شد سائب به ملاقات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دیدار دوست دیرین و شریك تجاری خود بسیار شادمان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بِأَخِی و شَرِیِكی، كانَ لا یُدارِی و لا یُمارِی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مقدم به برادرم و شریكم كه در معامله درستكار و خوشرفتار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ابن 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چوپانی نیز می‌كرده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سیرة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من سیرة النبی الاعظم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تشكیك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شبانی حضرت قابل انكار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چوپانی ایشان همان گونه كه به روایت 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أَرْعَی غَنَمَ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بستگانم را </w:t>
      </w:r>
      <w:bookmarkStart w:id="82" w:name="pg11712_145811"/>
    </w:p>
    <w:p>
      <w:pPr>
        <w:pStyle w:val="BookText"/>
        <w:rPr/>
      </w:pPr>
      <w:bookmarkEnd w:id="82"/>
      <w:r>
        <w:rPr>
          <w:rFonts w:ascii="IRNazanin" w:hAnsi="IRNazanin" w:eastAsia="IRNazanin"/>
          <w:color w:val="111111"/>
          <w:sz w:val="28"/>
          <w:sz w:val="28"/>
          <w:szCs w:val="28"/>
          <w:rtl w:val="true"/>
          <w:lang w:bidi="fa-IR"/>
        </w:rPr>
        <w:t>می‌چراندم، محدود و برای خاندان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ازدواج با حضرت خدیجه و پس از بعثت، در دورانی كه در مكه بود از اموال همسرش استفاده می‌كرد و بیشتر در حال عبادت و تفكر و در اندیشه اصلاح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روایتی كه 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چنین استفاده می‌شود كه آن حضرت تا زمان بعثت شبانی را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سهیلی در الرَّوْضُ الانُف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پیامبر در مدینه از سه راه تأمین می‌شد؛ خالصه یعنی سهمی كه به عنوان فرمانده سپاه از غنایم برای خود برمی‌داشت، هدایایی كه به آن حضرت اهدا می‌شد و یك پنجم از خمس غنایم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مخارج عمومی حضرت نیز از اموال مُخَیریق عالم یهودی بود كه ثروت كلان و نخلستان‌های زیادی داشت، او مسلمان شد و در جنگ احد به شهادت رسید، قبل از شهادت وصیت كرد اموال او در خدمت پیامبر قرار گیرد تا در هر راهی كه می‌خواهد و صلاح می‌داند به مصرف برساند</w:t>
      </w:r>
      <w:r>
        <w:rPr>
          <w:rFonts w:eastAsia="IRNazanin" w:cs="IRNazanin"/>
          <w:color w:val="111111"/>
          <w:sz w:val="28"/>
          <w:szCs w:val="28"/>
          <w:rtl w:val="true"/>
          <w:lang w:bidi="fa-IR"/>
        </w:rPr>
        <w:t>.</w:t>
      </w:r>
    </w:p>
    <w:p>
      <w:pPr>
        <w:pStyle w:val="Heading4"/>
        <w:numPr>
          <w:ilvl w:val="3"/>
          <w:numId w:val="1"/>
        </w:numPr>
        <w:rPr/>
      </w:pPr>
      <w:bookmarkStart w:id="83" w:name="__RefHeading___Toc8448241_73709187"/>
      <w:bookmarkStart w:id="84" w:name="_Toc28"/>
      <w:bookmarkEnd w:id="83"/>
      <w:r>
        <w:rPr>
          <w:rtl w:val="true"/>
        </w:rPr>
        <w:t>آیین پیامبر قبل از بعثت‌</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كه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كه چشم به جهان گشود تا آن لحظه كه چشم از جهان فرو بست جز خداوند یكتا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 او نیز همه موحد و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این‌كه آیین آن حضرت پیش از بعثت چه بوده، آرای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متعبد به دینی نبوده است، گروهی گویند </w:t>
      </w:r>
    </w:p>
    <w:p>
      <w:pPr>
        <w:pStyle w:val="BookText"/>
        <w:rPr/>
      </w:pPr>
      <w:r>
        <w:rPr>
          <w:rFonts w:ascii="IRNazanin" w:hAnsi="IRNazanin" w:eastAsia="IRNazanin"/>
          <w:color w:val="111111"/>
          <w:sz w:val="28"/>
          <w:sz w:val="28"/>
          <w:szCs w:val="28"/>
          <w:rtl w:val="true"/>
          <w:lang w:bidi="fa-IR"/>
        </w:rPr>
        <w:t xml:space="preserve">پیرو آیینی بوده ولی در این‌كه آن آیین دین حضرت نوح، ابراهیم، موسی 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این مطلب توقف كرده و گفته‌اند هر دو امر ممكن است و ترجیحی نیز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و دانشمندان شیعه در این‌باره به تفصیل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مباحثی كه در این زمینه مطرح شده است این نكته به دست می‌آید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نیز زمینه و درجاتی از مقام نبوت را دارا بوده و با تعبّد به دین خود كلیات احكام آن را انجام می‌داده ولی مأمور به تبلیغ نبوده است، به اصطلاح به نوعی نبی بوده است نه رسول، دلایل و شواهد زیادی بر این مدعا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كُنْتَ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زمانی پیامبر بودی؟</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شخص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نَبِیّاً و آدَمُ بَیْنَ الرُّوحِ وَالْجَسَدِ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پیامبر بودم درحالی‌كه آدم بین روح و جسد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كنایه از این‌كه هنوز خلقت آدم كامل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روایت دلائل النبوة ابونعیم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النَّبِیِّینَ فِی الْخَلْقِ وآخِرَهُمْ فی الْبَعْثِ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نخستین پیامبران در خلقت و آخرینِ آنان در بعثت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فَطِیماً أَعْظَمَ مَلَكٍ مِنْ مَلائِكَتِهِ یَسْلُكُ بِهِ طَرِیقَ الْمَكارِمِ وَ مَحاسِنَ أَخْلاقِ الْعالَمِ لَیْلَهُ ونَهارَهُ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گرفته شد خداوند بزرگ‌ترین فرشته از فرشتگانش را همنشین او گردانید تا شبانه‌روز وی را به راه‌های بزرگواری و اخلاق نیك جهان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منابع اهل سنت نیز از جمله در بهجة المحافل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احتجاج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نیز در خطبه تاریخی و مشهور خود در این‌باره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أَبی مُحَمَّداً عَبْدُهُ وَرَسُولُهُ، اخْتارَهُ قَبْلَ أَنْ أَرْسَلَهُ وَ سَمّاهُ قَبْلَ أَنِ اجْتَباهُ وَ اصْطَفاهُ قَبْلَ أَنِ ابْتَعَثَهُ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كه پدرم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او را بفرستد انتخاب كرد و پیش از آن‌كه برگزیند نامید و پیش از آن‌كه مبعوث گرداند برگزید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نیشابوری در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شیعه اجماع دارند بر این‌كه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رسول و نبی بود و از زمانی كه خداوند تعالی او را مكلف كرد، برخلاف آن‌چه قریش انجام می‌دادند روزه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ساله شد خداوند عزّوجلّ به جبرئیل فرمان داد نزد او برود و فرمان آشكار كردن رسالت را به او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اقوال علما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اخبار معتبر و آثار مستفیض برای من روشن شده این است كه آن حضرت قبل از بعثتش از زمانی كه خداوند در ابتدای سنش عقلش را كامل كرد نبی و مؤید به روح‌القدس بود، فرشته با وی سخن می‌گفت، سخن فرشته را می‌شنید و در خواب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چهل سالگی رسول گردید، با فرشته روبه‌رو سخن می‌گفت و قرآن بر وی نازل شد و مأمور به تبلیغ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بر عصمت پیامبر قبل از بعثت نیز مؤید همین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اینكه در برخی منابع درباره دین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عَلی دِینِ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طایفه خویش بوده، مقصود بت‌پرستی نیست بلكه مراد دین حضرت ابراهیم است كه در صدر اسلام هنوز پیروانی در بین قریش و به‌ویژه در طایفه بنی‌هاشم داشته و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سنن و آداب رایج نزد عرب‌ها بقایای دین حنیف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دلائل النبوه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ابن‌اثیر در 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كرده‌اند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این‌كه خداوند در آیه پنجاه و دو سوره شوری خطاب به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تَدْرِی مَا الْكِتَابُ وَ لَا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نمی‌دانستی كتاب و ایمان 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المیزان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دین اسلام را به تفصیل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 ندارد كه حضرت به طور اجمال از دین اسلام آگاه بوده است و این‌كه در آیه صد و بیست و سه نحل اشاره دارد به این‌كه رسول خدا باید از برخی پیامبران پیشین پیروی </w:t>
      </w:r>
      <w:bookmarkStart w:id="85" w:name="pg11712_145815"/>
    </w:p>
    <w:p>
      <w:pPr>
        <w:pStyle w:val="BookText"/>
        <w:rPr/>
      </w:pPr>
      <w:bookmarkEnd w:id="85"/>
      <w:r>
        <w:rPr>
          <w:rFonts w:ascii="IRNazanin" w:hAnsi="IRNazanin" w:eastAsia="IRNazanin"/>
          <w:color w:val="111111"/>
          <w:sz w:val="28"/>
          <w:sz w:val="28"/>
          <w:szCs w:val="28"/>
          <w:rtl w:val="true"/>
          <w:lang w:bidi="fa-IR"/>
        </w:rPr>
        <w:t>كند مقصود پیروی در اصل توحید و یكتاپرستی و تداوم آن است نه پیروی از شریعت آنان</w:t>
      </w:r>
      <w:r>
        <w:rPr>
          <w:rFonts w:eastAsia="IRNazanin" w:cs="IRNazanin"/>
          <w:color w:val="111111"/>
          <w:sz w:val="28"/>
          <w:szCs w:val="28"/>
          <w:rtl w:val="true"/>
          <w:lang w:bidi="fa-IR"/>
        </w:rPr>
        <w:t>.</w:t>
      </w:r>
    </w:p>
    <w:p>
      <w:pPr>
        <w:pStyle w:val="Heading4"/>
        <w:numPr>
          <w:ilvl w:val="3"/>
          <w:numId w:val="1"/>
        </w:numPr>
        <w:rPr/>
      </w:pPr>
      <w:bookmarkStart w:id="86" w:name="__RefHeading___Toc8448243_73709187"/>
      <w:bookmarkStart w:id="87" w:name="_Toc29"/>
      <w:bookmarkEnd w:id="86"/>
      <w:r>
        <w:rPr>
          <w:rtl w:val="true"/>
        </w:rPr>
        <w:t>خلاصه درس‌</w:t>
      </w:r>
      <w:bookmarkEnd w:id="8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ربیع‌الاول عام الفیل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نخست را از مادرش آمنه شیر خورد، سپس او را به ثُوَیبَه كنیز ابولهب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حلیمه بانویی از قبیله بنی‌سعد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 پنج سال در بادیه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حلیمه او را به مكه آورد و به مادرش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شش ساله بود كه مادرش را از دست داد و از این به بعد نزد جدّ خود حضرت عبدالمطلب زندگی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هشت‌ساله بود كه عبدالمطلب نیز درگذشت، او سرپرستی نوه خود را به فرزندش جناب ابوطالب كه با عبدالله از یك مادر بودند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تصمیم گرفت برای تجارت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پیمان حلف الفضول كه پیمان مبارزه با ظلم و ستم بوده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جوانی رسید، با گذر ایام صداقت و امانتداری او بر همگان آشكارتر گردید و چنان به راستی و درستی مشهور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سفر تجاری به شام با مال التجاره حضرت خدیجه از خود درایت و امانت به خرج داد كه مورد توجه خدیجه قرار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خدیجه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رسول خدا هنگام </w:t>
      </w:r>
    </w:p>
    <w:p>
      <w:pPr>
        <w:pStyle w:val="BookText"/>
        <w:rPr/>
      </w:pPr>
      <w:r>
        <w:rPr>
          <w:rFonts w:ascii="IRNazanin" w:hAnsi="IRNazanin" w:eastAsia="IRNazanin"/>
          <w:color w:val="111111"/>
          <w:sz w:val="28"/>
          <w:sz w:val="28"/>
          <w:szCs w:val="28"/>
          <w:rtl w:val="true"/>
          <w:lang w:bidi="fa-IR"/>
        </w:rPr>
        <w:t>ازدواج بیست و پنج و خدیجه چهل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خدیجه بیست و پنج سال زندگی كرد و تا او زنده بود با هیچ زنی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خود فقط از خدیجه فرزند داشت دو پسر قاسم و عبدالله و چهار دختر زینب، رقیه، كلثوم 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او ابراهیم از كنیز خود ماریه قبطیه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تمامی فرزندان او جز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نوجوانی را در منزل عموی خویش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ضمن كمك به ایشان به كار تجارت و كسب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با حضرت خدیجه و پس از بعثت، در دورانی كه در مكه بود از اموال همسرش استفاده می‌كرد و بیشتر در حال عبادت و تفكر و در اندیشه اصلاح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رجب سال سی‌ام فیل، ده سال قبل از بعثت در خانه كعبه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شیرخوارگی كه گذشت و كودكی سه چهار ساله شد او را برای تربیت به رسول خدا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زندگی پیامبر در مدینه از سه راه تأمین می‌شد؛ خالصه یعنی سهمی كه به عنوان فرمانده سپاه از غنایم برای خود برمی‌داشت، هدایایی كه به آن حضرت اهدا می‌شد و یك پنجم از خمس غنایم جنگی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كه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كه چشم به جهان گشود تا آن لحظه كه چشم از جهان فرو بست جز خداوند یكتا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و دانشمندان شیعه در این‌باره به تفصیل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مباحثی كه در این زمینه مطرح شده است این نكته به دست می‌آید كه رسول خدا قبل از بعثت نیز زمینه و درجاتی از مقام </w:t>
      </w:r>
      <w:bookmarkStart w:id="88" w:name="pg11712_145817"/>
    </w:p>
    <w:p>
      <w:pPr>
        <w:pStyle w:val="BookText"/>
        <w:rPr/>
      </w:pPr>
      <w:bookmarkEnd w:id="88"/>
      <w:r>
        <w:rPr>
          <w:rFonts w:ascii="IRNazanin" w:hAnsi="IRNazanin" w:eastAsia="IRNazanin"/>
          <w:color w:val="111111"/>
          <w:sz w:val="28"/>
          <w:sz w:val="28"/>
          <w:szCs w:val="28"/>
          <w:rtl w:val="true"/>
          <w:lang w:bidi="fa-IR"/>
        </w:rPr>
        <w:t>نبوت را دارا بوده و با تعبّد به دین خود كلیات احكام آن را انجام می‌داده ولی مأمور به تبلیغ نبوده است، به اصطلاح به نوعی نبی بوده است نه رسول، دلایل و شواهد زیادی بر این مدعا موجود است</w:t>
      </w:r>
      <w:r>
        <w:rPr>
          <w:rFonts w:eastAsia="IRNazanin" w:cs="IRNazanin"/>
          <w:color w:val="111111"/>
          <w:sz w:val="28"/>
          <w:szCs w:val="28"/>
          <w:rtl w:val="true"/>
          <w:lang w:bidi="fa-IR"/>
        </w:rPr>
        <w:t>.</w:t>
      </w:r>
    </w:p>
    <w:p>
      <w:pPr>
        <w:pStyle w:val="Heading4"/>
        <w:numPr>
          <w:ilvl w:val="3"/>
          <w:numId w:val="1"/>
        </w:numPr>
        <w:rPr/>
      </w:pPr>
      <w:bookmarkStart w:id="89" w:name="__RefHeading___Toc8448245_73709187"/>
      <w:bookmarkStart w:id="90" w:name="_Toc30"/>
      <w:bookmarkEnd w:id="89"/>
      <w:r>
        <w:rPr>
          <w:rtl w:val="true"/>
        </w:rPr>
        <w:t>خود آزمایی‌</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ولادت پیامبر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خارق العاده همزمان با میلاد پیامبر را توضییح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پیامبر را محمد نام گذاشتند؟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دایه پیامبر كه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چه سنی به ترتیب مادر و نیز پدر بزرگ خود را ازدست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ماه‌های حرام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جوانمردان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پیامبرچه نام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و در چه تاریخی متولد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رمز هم‌زیستی حضرت علی از دوران كودكی با پیامبر چه بوده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زندگی پیامبر از كجا تأمین می‌شد؟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رسالت و پیامبری پدرشان چه فرموده‌اند؟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علامه طباطبایی را درباره آیه پنجاه و دو سوره شوری بیان كنید</w:t>
      </w:r>
      <w:r>
        <w:rPr>
          <w:rFonts w:eastAsia="IRNazanin" w:cs="IRNazanin"/>
          <w:color w:val="111111"/>
          <w:sz w:val="28"/>
          <w:szCs w:val="28"/>
          <w:rtl w:val="true"/>
          <w:lang w:bidi="fa-IR"/>
        </w:rPr>
        <w:t xml:space="preserve">. </w:t>
      </w:r>
      <w:bookmarkStart w:id="91" w:name="pg11712_145818"/>
    </w:p>
    <w:p>
      <w:pPr>
        <w:pStyle w:val="Heading2"/>
        <w:numPr>
          <w:ilvl w:val="1"/>
          <w:numId w:val="1"/>
        </w:numPr>
        <w:rPr/>
      </w:pPr>
      <w:bookmarkStart w:id="92" w:name="__RefHeading___Toc8448247_73709187"/>
      <w:bookmarkStart w:id="93" w:name="_Toc31"/>
      <w:bookmarkEnd w:id="91"/>
      <w:bookmarkEnd w:id="92"/>
      <w:r>
        <w:rPr>
          <w:rtl w:val="true"/>
        </w:rPr>
        <w:t>بخش دوم</w:t>
      </w:r>
      <w:r>
        <w:rPr>
          <w:rtl w:val="true"/>
        </w:rPr>
        <w:t xml:space="preserve">: </w:t>
      </w:r>
      <w:r>
        <w:rPr>
          <w:rtl w:val="true"/>
        </w:rPr>
        <w:t>دوران بعد از بعثت‌</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8448249_73709187"/>
      <w:bookmarkStart w:id="95" w:name="_Toc32"/>
      <w:bookmarkEnd w:id="94"/>
      <w:r>
        <w:rPr>
          <w:rtl w:val="true"/>
        </w:rPr>
        <w:t>اشاره</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1712_145820"/>
      <w:bookmarkStart w:id="97" w:name="pg11712_145820"/>
      <w:bookmarkEnd w:id="97"/>
    </w:p>
    <w:p>
      <w:pPr>
        <w:pStyle w:val="Heading3"/>
        <w:numPr>
          <w:ilvl w:val="2"/>
          <w:numId w:val="1"/>
        </w:numPr>
        <w:rPr/>
      </w:pPr>
      <w:bookmarkStart w:id="98" w:name="pg11712_145820"/>
      <w:bookmarkStart w:id="99" w:name="__RefHeading___Toc8448251_73709187"/>
      <w:bookmarkStart w:id="100" w:name="_Toc33"/>
      <w:bookmarkEnd w:id="98"/>
      <w:bookmarkEnd w:id="99"/>
      <w:r>
        <w:rPr>
          <w:rtl w:val="true"/>
        </w:rPr>
        <w:t>درس دوم</w:t>
      </w:r>
      <w:r>
        <w:rPr>
          <w:rtl w:val="true"/>
        </w:rPr>
        <w:t xml:space="preserve">: </w:t>
      </w:r>
      <w:r>
        <w:rPr>
          <w:rtl w:val="true"/>
        </w:rPr>
        <w:t>بعثت … و بهانه جویی سران شرك‌</w:t>
      </w:r>
      <w:bookmarkEnd w:id="100"/>
    </w:p>
    <w:p>
      <w:pPr>
        <w:pStyle w:val="Heading4"/>
        <w:numPr>
          <w:ilvl w:val="3"/>
          <w:numId w:val="1"/>
        </w:numPr>
        <w:rPr/>
      </w:pPr>
      <w:bookmarkStart w:id="101" w:name="__RefHeading___Toc8448253_73709187"/>
      <w:bookmarkStart w:id="102" w:name="_Toc34"/>
      <w:bookmarkEnd w:id="101"/>
      <w:r>
        <w:rPr>
          <w:rtl w:val="true"/>
        </w:rPr>
        <w:t>هدف‌های آموزشی‌</w:t>
      </w:r>
      <w:bookmarkEnd w:id="102"/>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 عقلی و نقلی ابطال حدیث عایشه در باب بعثت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بعثت و دلایل تأییدكننده آن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نخستین مسلمان بشناسیم و از ادعای خود دفاع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را در پذیرش اسلام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نخستین مرحله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محتوای حدیث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دعوت عمومی پیامبر و واكنش قریش در مقابل آن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حمزة بن عبدالمطلب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مختلف مقابله سران شرك را با پیامبر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سوره كوبنده مدثر را بشناسیم</w:t>
      </w:r>
      <w:r>
        <w:rPr>
          <w:rFonts w:eastAsia="IRNazanin" w:cs="IRNazanin"/>
          <w:color w:val="111111"/>
          <w:sz w:val="28"/>
          <w:szCs w:val="28"/>
          <w:rtl w:val="true"/>
          <w:lang w:bidi="fa-IR"/>
        </w:rPr>
        <w:t xml:space="preserve">. </w:t>
      </w:r>
      <w:bookmarkStart w:id="103" w:name="pg11712_145821"/>
    </w:p>
    <w:p>
      <w:pPr>
        <w:pStyle w:val="BookText"/>
        <w:rPr/>
      </w:pPr>
      <w:bookmarkEnd w:id="103"/>
      <w:r>
        <w:rPr>
          <w:rFonts w:ascii="IRNazanin" w:hAnsi="IRNazanin" w:eastAsia="IRNazanin"/>
          <w:color w:val="111111"/>
          <w:sz w:val="28"/>
          <w:sz w:val="28"/>
          <w:szCs w:val="28"/>
          <w:rtl w:val="true"/>
          <w:lang w:bidi="fa-IR"/>
        </w:rPr>
        <w:t xml:space="preserve">در این درس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چگونگی آن، نخستین مسلمانان، دعوت خصوصی، حدیث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عمومی پیامبر و واكنش‌ها و بهانه‌جویی‌های سران شرك سخن خواهیم گفت</w:t>
      </w:r>
      <w:r>
        <w:rPr>
          <w:rFonts w:eastAsia="IRNazanin" w:cs="IRNazanin"/>
          <w:color w:val="111111"/>
          <w:sz w:val="28"/>
          <w:szCs w:val="28"/>
          <w:rtl w:val="true"/>
          <w:lang w:bidi="fa-IR"/>
        </w:rPr>
        <w:t>.</w:t>
      </w:r>
    </w:p>
    <w:p>
      <w:pPr>
        <w:pStyle w:val="Heading4"/>
        <w:numPr>
          <w:ilvl w:val="3"/>
          <w:numId w:val="1"/>
        </w:numPr>
        <w:rPr/>
      </w:pPr>
      <w:bookmarkStart w:id="104" w:name="__RefHeading___Toc8448255_73709187"/>
      <w:bookmarkStart w:id="105" w:name="_Toc35"/>
      <w:bookmarkEnd w:id="104"/>
      <w:r>
        <w:rPr>
          <w:rtl w:val="true"/>
        </w:rPr>
        <w:t>بعثت‌</w:t>
      </w:r>
      <w:bookmarkEnd w:id="105"/>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ماه‌های رمضان به غار حرا می‌رفت و در آن‌جا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در جوامع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برای تقرب جستن نزد خداوند به تنهایی به غار حِرا می‌رفت، خودش این را دوست داشت و احدی از مردم او را بدین‌كار فرمان نداده و كسی را پیش از خودش ندیده بود تا در این مورد از او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را برای او اراده كرده بود، شب‌ها و روزها در آن‌جا به‌سر می‌برد و در همان‌جا وحی بر وی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در ماه‌های رمضان در غار حِرا به عبادت می‌پرداخت، حضرت عبدالمطلب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علامه مجلسی در بحارالانوار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خدا را این‌گونه بیان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پس از آن‌كه از سفر تجارت شام بازگشت و سود آن را صدقه داد هر روز به غار حِرا می‌رفت و از فراز قله‌های آن به آثار رحمت خدا و انواع شگفتی‌ها و بدایع حكمت الهی می‌نگریست و عبرت می‌گرفت و خدای را آن‌گونه كه سزاوار اوست پرستش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چهل سالش كامل گشت و </w:t>
      </w:r>
    </w:p>
    <w:p>
      <w:pPr>
        <w:pStyle w:val="BookText"/>
        <w:rPr/>
      </w:pPr>
      <w:r>
        <w:rPr>
          <w:rFonts w:ascii="IRNazanin" w:hAnsi="IRNazanin" w:eastAsia="IRNazanin"/>
          <w:color w:val="111111"/>
          <w:sz w:val="28"/>
          <w:sz w:val="28"/>
          <w:szCs w:val="28"/>
          <w:rtl w:val="true"/>
          <w:lang w:bidi="fa-IR"/>
        </w:rPr>
        <w:t xml:space="preserve">خداوند به قلب او نظر كرد و آن را برترین، بهترین، مطیع‌ترین، خاشع‌ترین و خاضع‌ترین قلب‌ها یافت، فرمان داد درهای آسمان گشوده 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محمد به جبرئیل كه هاله‌ای از نور او را فرا گرفته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وی آمد، بازوی او را گرفت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آفرید، انسان را از خون بسته آفرید، بخوان كه پروردگارت بزرگوارترین است، همو كه با قلم دانش آموخت و به انسان آن‌چه را نمی‌دانست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به آسمان صعود كرد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پایین آمد و از آن جهت كه مبادا قریش نبوتش را تكذیب كنند و او را به جنون و وسوسه شیطان نسبت دهند دچار تب و لرز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طریق شیعه است اما اهل سنت از جمله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بعثت را از عایشه چنین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به‌سر می‌برد كه ناگهان فرشته آمد و به او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گرفت محكم بفشرد تا آن‌كه بی‌طاقت شدم، سپس رهایم كرد 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مرا گرفت و بفشرد تا آن‌كه بی‌طاقت شدم، سپس رهایم كرد 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مرا گرفت و محكم بفشرد تا آن‌كه بی‌طاقت شدم، سپس مرا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پروردگاری كه آفرید، انسان را از خون بسته آفرید، بخوان كه پروردگارت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حالی‌كه سخت مضطرب بود نزد خدیجه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پوشاندند تا آن‌كه </w:t>
      </w:r>
      <w:bookmarkStart w:id="106" w:name="pg11712_145823"/>
    </w:p>
    <w:p>
      <w:pPr>
        <w:pStyle w:val="BookText"/>
        <w:rPr/>
      </w:pPr>
      <w:bookmarkEnd w:id="106"/>
      <w:r>
        <w:rPr>
          <w:rFonts w:ascii="IRNazanin" w:hAnsi="IRNazanin" w:eastAsia="IRNazanin"/>
          <w:color w:val="111111"/>
          <w:sz w:val="28"/>
          <w:sz w:val="28"/>
          <w:szCs w:val="28"/>
          <w:rtl w:val="true"/>
          <w:lang w:bidi="fa-IR"/>
        </w:rPr>
        <w:t>ترس وی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خدیجه او را نزد پسرعموی خود وَرَقَة بن نَوْفَل كه در جاهلیت نصرانی شده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چه دیدی؟ رسول خدا آن‌چه را دیده بود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ناموسی است كه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فترتی در وحی رخ داد تا آن‌كه پیامبر از آن به شدت غمگین شد، به طوری كه بارها بر قله‌های كوه رفت تا خود را بیندازد جبرئیل آشكار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به حق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 سخن دل او محكم می‌شد و خویشتن‌داری می‌كرد سپس به منزل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فترت وحی طولانی می‌شد دوباره همین كار را تكرار می‌كرد، تا از كوه بالا می‌رفت جبرئیل آشكار می‌شد و همان سخن را می‌گفت</w:t>
      </w:r>
      <w:r>
        <w:rPr>
          <w:rFonts w:eastAsia="IRNazanin" w:cs="IRNazanin"/>
          <w:color w:val="111111"/>
          <w:sz w:val="28"/>
          <w:szCs w:val="28"/>
          <w:rtl w:val="true"/>
          <w:lang w:bidi="fa-IR"/>
        </w:rPr>
        <w:t>».</w:t>
      </w:r>
    </w:p>
    <w:p>
      <w:pPr>
        <w:pStyle w:val="Heading4"/>
        <w:numPr>
          <w:ilvl w:val="3"/>
          <w:numId w:val="1"/>
        </w:numPr>
        <w:rPr/>
      </w:pPr>
      <w:bookmarkStart w:id="107" w:name="__RefHeading___Toc8448257_73709187"/>
      <w:bookmarkStart w:id="108" w:name="_Toc36"/>
      <w:bookmarkEnd w:id="107"/>
      <w:r>
        <w:rPr>
          <w:rtl w:val="true"/>
        </w:rPr>
        <w:t>نقد و بررسی حدیث عایشه‌</w:t>
      </w:r>
      <w:bookmarkEnd w:id="1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موضوع این بحث بسیار مهم و سرنوشت‌ساز است و سنگ زیربنای دین مقدس اسلام به‌شمار می‌آید بهتر است در نقد و بررسی آن توضیح بیشتری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عقل و نقل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عقل، اگر مقصود از امر به خواندن قرائت از روی نوشته باشد كه در این روایت و امثال آن گویا این‌گونه ادعا شده است از دو حال خارج نیست، یا امر تكوینی است و یا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تكوینی باشد كه تخلف معنی ندارد،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خواندن پیامبر همان، اگر تشریعی باشد تكلیف به ما 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تكلیف به موضوع غیرمقدور بوده و صدور آن از خداوند حكیم محال است، زیرا پیامبر امّی </w:t>
      </w:r>
    </w:p>
    <w:p>
      <w:pPr>
        <w:pStyle w:val="BookText"/>
        <w:rPr/>
      </w:pPr>
      <w:r>
        <w:rPr>
          <w:rFonts w:ascii="IRNazanin" w:hAnsi="IRNazanin" w:eastAsia="IRNazanin"/>
          <w:color w:val="111111"/>
          <w:sz w:val="28"/>
          <w:sz w:val="28"/>
          <w:szCs w:val="28"/>
          <w:rtl w:val="true"/>
          <w:lang w:bidi="fa-IR"/>
        </w:rPr>
        <w:t>و درس‌نخوانده بود و طبق قول صحیح توانایی خواندن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به‌طور قطع و یقین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الفاظ مكتوب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امر به خواندن فراگیری آیات قرآن به طور معجزه و خواندن و ابلاغ آن برای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مرحوم محمد عَبْدُه نیز همین بوده كه در الاعمال الكامله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تكوینی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تكلیفی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كه برخی از محققان معاصر اهل سنت نیز به این نكته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منارالقاری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خواندن از باب تلقین و تلقّی است، مانند آن‌كه معلّم به شاگردش می‌گوید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آن‌چه از خواندن بر تو القا می‌كنم از من فرا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نیز در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به تلقّی آن‌چه فرشته وحی از قرآن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روایت آمده است كه پیامبر وحشت‌زده و مضطرب بود و در نبوت خود شك داشت و حتی گفت می‌ترسم جن‌زده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قاضی عیاض در الشفا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این بند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نیست كه پیامبر پس از مشاهده فرشته در آن‌چه از جانب خدا نازل شده بود، شك داشت بلكه می‌ترسید مبادا توانایی رویارویی و سخن گفتن با فرشته و تحمل دشواری وحی را نداشته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نقل، در سند این روایت اشكال است، زیرا راویان آن یحیی بن بُكیر، عبدالله بن بُكیر، لَیث بن سعد و عُقیل بن خالد ثقه و قابل </w:t>
      </w:r>
    </w:p>
    <w:p>
      <w:pPr>
        <w:pStyle w:val="BookText"/>
        <w:rPr/>
      </w:pPr>
      <w:r>
        <w:rPr>
          <w:rFonts w:ascii="IRNazanin" w:hAnsi="IRNazanin" w:eastAsia="IRNazanin"/>
          <w:color w:val="111111"/>
          <w:sz w:val="28"/>
          <w:sz w:val="28"/>
          <w:szCs w:val="28"/>
          <w:rtl w:val="true"/>
          <w:lang w:bidi="fa-IR"/>
        </w:rPr>
        <w:t>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بزرگ رجال یحیی بن عبدالله را تضعیف و تصریح كرده‌اند كه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در الجرح و 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ذهبی در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نیز در شیوخ و سماع اخبار تساهل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خالد نیز در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تضعیف شده و درباره وی گفته شده، او اموی‌تبار و از كارگزاران بنی‌امیه به حساب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محدثان و متفكران شیعه و سنی نیز این روایت را تضعیف و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ابوزكریا محیی‌الدین نَوَوِی در شرح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روایت مرسل صحابه مانند قول عایشه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كه از وحی بر رسول خدا آشكار شد رؤیای صادقه بود، استاد امام ابواسحاق اسفراینی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آن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نیز در شفا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كلمات سندشان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عبدالحسین شرف الدین نیز در النص و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روایت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صریح در این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در نبوت خود شك دارد و از ترسی كه گریبانگیر آن حضرت شده نیاز به همسرش پیدا كرده تا او را دلداری دهد و به ورقه پیرمرد نابینای جاهل نصرانی احتیاج دارد تاگام‌های او را استوار كند و به او قوّت قلب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از جهت متن و از جهت سند باطل است و در بطلان آن همین كافی است كه از احادیث مرسل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09" w:name="pg11712_145826"/>
    </w:p>
    <w:p>
      <w:pPr>
        <w:pStyle w:val="BookText"/>
        <w:rPr/>
      </w:pPr>
      <w:bookmarkEnd w:id="109"/>
      <w:r>
        <w:rPr>
          <w:rFonts w:ascii="IRNazanin" w:hAnsi="IRNazanin" w:eastAsia="IRNazanin"/>
          <w:color w:val="111111"/>
          <w:sz w:val="28"/>
          <w:sz w:val="28"/>
          <w:szCs w:val="28"/>
          <w:rtl w:val="true"/>
          <w:lang w:bidi="fa-IR"/>
        </w:rPr>
        <w:t xml:space="preserve">پرسیدم چگونه هنگامی كه از جانب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نترسید كه از وسوسه‌های شیطان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خداوند بنده‌ای را به رسالت برگزیند آرامش و اطمینان بر قلب او نازل می‌كند، آن‌گاه آن‌چه از سوی خدا بر او نازل می‌شود چنان است كه با چشم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توجه به مطالبی كه درباره آیین پیامبر قبل از بعثت گذشت و این‌كه آن حضرت پیش از بعثت نیز معصوم و دارای درجاتی از مقام نبوت بوده است، دیگر زمینه‌ای برای این نوع مباحث نمی‌ماند</w:t>
      </w:r>
      <w:r>
        <w:rPr>
          <w:rFonts w:eastAsia="IRNazanin" w:cs="IRNazanin"/>
          <w:color w:val="111111"/>
          <w:sz w:val="28"/>
          <w:szCs w:val="28"/>
          <w:rtl w:val="true"/>
          <w:lang w:bidi="fa-IR"/>
        </w:rPr>
        <w:t>.</w:t>
      </w:r>
    </w:p>
    <w:p>
      <w:pPr>
        <w:pStyle w:val="Heading4"/>
        <w:numPr>
          <w:ilvl w:val="3"/>
          <w:numId w:val="1"/>
        </w:numPr>
        <w:rPr/>
      </w:pPr>
      <w:bookmarkStart w:id="110" w:name="__RefHeading___Toc8448259_73709187"/>
      <w:bookmarkStart w:id="111" w:name="_Toc37"/>
      <w:bookmarkEnd w:id="110"/>
      <w:r>
        <w:rPr>
          <w:rtl w:val="true"/>
        </w:rPr>
        <w:t>تاریخ بعثت‌</w:t>
      </w:r>
      <w:bookmarkEnd w:id="111"/>
    </w:p>
    <w:p>
      <w:pPr>
        <w:pStyle w:val="BookText"/>
        <w:rPr/>
      </w:pPr>
      <w:r>
        <w:rPr>
          <w:rFonts w:ascii="IRNazanin" w:hAnsi="IRNazanin" w:eastAsia="IRNazanin"/>
          <w:color w:val="111111"/>
          <w:sz w:val="28"/>
          <w:sz w:val="28"/>
          <w:szCs w:val="28"/>
          <w:rtl w:val="true"/>
          <w:lang w:bidi="fa-IR"/>
        </w:rPr>
        <w:t>عموم شیعیان بیست و هفتم رجب را روز بعثت دانسته‌اند و بیشتر اهل سنت هفدهم ماه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نیز دوازدهم ربیع‌الاول و برخی نیز بیست و هفتم رجب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تاریخ بعثت یك معضل و اشكال اساسی وجود دارد و آن این‌كه در آیه صد و هشتاد و پنج بقره تصریح دارد كه نزول قرآن در ماه رمضان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یاد شده بیشتر متوجه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قرآن در ماه رمضان و وقوع بعثت در ماه رجب با هم سازگار نیست، زیرا مشهور است كه بعثت همراه با نزول آیاتی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اشكال چند پاسخ داده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یك نزول جمعی و دفعی دارد كه از لوح محفوظ به بیت‌المعمور و آسمان دنیا نازل شده و آن در ماه رمضان بوده است و یك نزول تدریجی دارد كه از بیت‌المعمور و آسمان دنیا به زمین و قلب پیامبر بوده و آن به مدت بیست و سه سال انجام شده است و شروع این نزول </w:t>
      </w:r>
    </w:p>
    <w:p>
      <w:pPr>
        <w:pStyle w:val="BookText"/>
        <w:rPr/>
      </w:pPr>
      <w:r>
        <w:rPr>
          <w:rFonts w:ascii="IRNazanin" w:hAnsi="IRNazanin" w:eastAsia="IRNazanin"/>
          <w:color w:val="111111"/>
          <w:sz w:val="28"/>
          <w:sz w:val="28"/>
          <w:szCs w:val="28"/>
          <w:rtl w:val="true"/>
          <w:lang w:bidi="fa-IR"/>
        </w:rPr>
        <w:t>تدریجی در ماه رجب هنگام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این قول این است كه اگر نزول دفعی قرآن در ماه رمضان سال اول بعثت بوده است لازمه‌اش این است كه نزول تدریجی آن اندكی قبل از نزول دفعی آن آغاز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باطن قرآن در شب قدر در ماه رمضان بر قلب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نزول تدریجی آن از ماه رجب همراه بعثت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پاسخ اول بر این قول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نزول دفعی نداشته و آیات یاد شده نیز ناظر بر همان نزول تدریجی است، مقصود از قرآن جنس آن است كه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یك آیه آن هم صحیح است و مراد از انزال شروع آن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بعثت همراه با نزول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كه پیامبر در ماه رجب به پیامبری مبعوث شده است لیكن نزول تدریجی قرآن از ماه رمضان آغاز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استاد ما مرحوم آیةالله حاج سید مهدی روحانی كه از مفسران و متكلمان برجسته حوزه علمیه قم بود، هیچ دلیل عقلی و نقلی نداریم بر این‌كه بعثت باید همراه با نزول قرآن باشد، به‌خصوص كه بین بیست و هفتم رجب و ماه رمضان حدود یك ماه بیشتر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این قول این است كه آن دسته از روایاتی كه می‌گوید بعثت همراه با نزول سوره علق بوده مخالف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برخی از محققان معتقدند این بهترین پاسخی است كه تا كنون به این اشكال داده شده، خصوصاً كه به نقل زَرْكَشی در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الاتقان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نخستین سوره‌ای كه نازل شد مدّثر و عده‌ای نیز گویند فاتحة الكتاب بود</w:t>
      </w:r>
      <w:r>
        <w:rPr>
          <w:rFonts w:eastAsia="IRNazanin" w:cs="IRNazanin"/>
          <w:color w:val="111111"/>
          <w:sz w:val="28"/>
          <w:szCs w:val="28"/>
          <w:rtl w:val="true"/>
          <w:lang w:bidi="fa-IR"/>
        </w:rPr>
        <w:t xml:space="preserve">. </w:t>
      </w:r>
      <w:bookmarkStart w:id="112" w:name="pg11712_145828"/>
    </w:p>
    <w:p>
      <w:pPr>
        <w:pStyle w:val="Heading4"/>
        <w:numPr>
          <w:ilvl w:val="3"/>
          <w:numId w:val="1"/>
        </w:numPr>
        <w:rPr/>
      </w:pPr>
      <w:bookmarkStart w:id="113" w:name="__RefHeading___Toc8448261_73709187"/>
      <w:bookmarkStart w:id="114" w:name="_Toc38"/>
      <w:bookmarkEnd w:id="112"/>
      <w:bookmarkEnd w:id="113"/>
      <w:r>
        <w:rPr>
          <w:rtl w:val="true"/>
        </w:rPr>
        <w:t>امیرالمؤمنین پیشگام در اسلام‌</w:t>
      </w:r>
      <w:bookmarkEnd w:id="114"/>
    </w:p>
    <w:p>
      <w:pPr>
        <w:pStyle w:val="BookText"/>
        <w:rPr/>
      </w:pPr>
      <w:r>
        <w:rPr>
          <w:rFonts w:ascii="IRNazanin" w:hAnsi="IRNazanin" w:eastAsia="IRNazanin"/>
          <w:color w:val="111111"/>
          <w:sz w:val="28"/>
          <w:sz w:val="28"/>
          <w:szCs w:val="28"/>
          <w:rtl w:val="true"/>
          <w:lang w:bidi="fa-IR"/>
        </w:rPr>
        <w:t xml:space="preserve">در ابتدای بعثت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فقط چند نفری از خاندان خود حضرت به دین اسلام گرویدند كه درصدر آنان امیرالمؤمنین و خدیجه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بین محدثان و مورخان از مسلّمات و متواترات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 در این است نخستین كسی كه ایمان آورد چه كسی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خدیجه؟ در این‌كه حضرت خدیجه اولین زنی بود كه اسلام را پذیرفت اختلافی نیست، سخن در این است كه آیا اولین شخص مسلمان هم بود؟ برخی گویند اولین مسلمان خدیجه بود، بسیاری از نصوص نیز این معنی را می‌گوید ولی محققان برآنند كه نخستین مسلمان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روایاتی است كه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طبرانی در المعجم الكبیر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أَوَّلُ مَنْ آمَنَ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نخستین كسی است كه به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نقل ابن عبدالبَرّ در 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لأَوَّلُ أَصْحَابِی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علی اولین نفر از اصحاب من است كه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مناقب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هم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نخستین كسی بودم كه اسلام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یُسْرِعَ أَحَدٌ قَبْلی إِلی دَعْوَةِ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كس پیش از من به پذیرش دعوت حق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امر است وگرنه ایمان امیرالمؤمنین فراتر از این مسائل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مفید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نقل می‌كند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بِرَسُولِ اللهِ وَ آدَمُ بَیْنَ الرُّوحِ وَ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به رسول خدا ایمان آوردم كه آدم بین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لحاظ است كه محققان می‌گویند علی ایمان خود را اظهار و آشكار كرد نه این‌كه ایمان آورد، زیرا او یك آن بت نپرستید بلكه از لحظه تولد مؤمن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بر این عقیده‌اند كه علی بن ابی‌طالب هرگز به خدا شرك نورزید تا از نو اسلام بیاورد بلكه در همه كارهایش پیرو پیامبر بود و به او اقتدا می‌كرد، به همین حال بود تا بالغ شد و خداوند او را همچون پیامبرش هدایت كرد و از لغزش‌ها معصوم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امیرالمؤمنین نخستین مسلمان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این‌كه عده‌ای می‌گویند ابوبكر نخستین كسی بود كه اسلام آورد صحیح نیست بلكه او همان‌گونه كه گروهی از اهل سنت مانند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برخی از روایات خود نقل كرده‌اند پنجاهمین نفر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سه سال نخست بعثت دعوت پنهانی بود و گویا جز چند نفر از اعضای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دیگری به اسلام نگروید</w:t>
      </w:r>
      <w:r>
        <w:rPr>
          <w:rFonts w:eastAsia="IRNazanin" w:cs="IRNazanin"/>
          <w:color w:val="111111"/>
          <w:sz w:val="28"/>
          <w:szCs w:val="28"/>
          <w:rtl w:val="true"/>
          <w:lang w:bidi="fa-IR"/>
        </w:rPr>
        <w:t xml:space="preserve">. </w:t>
      </w:r>
      <w:bookmarkStart w:id="115" w:name="pg11712_145830"/>
    </w:p>
    <w:p>
      <w:pPr>
        <w:pStyle w:val="Heading4"/>
        <w:numPr>
          <w:ilvl w:val="3"/>
          <w:numId w:val="1"/>
        </w:numPr>
        <w:rPr/>
      </w:pPr>
      <w:bookmarkStart w:id="116" w:name="__RefHeading___Toc8448263_73709187"/>
      <w:bookmarkStart w:id="117" w:name="_Toc39"/>
      <w:bookmarkEnd w:id="115"/>
      <w:bookmarkEnd w:id="116"/>
      <w:r>
        <w:rPr>
          <w:rtl w:val="true"/>
        </w:rPr>
        <w:t>اسلام جعفربن ابی‌طالب‌</w:t>
      </w:r>
      <w:bookmarkEnd w:id="117"/>
    </w:p>
    <w:p>
      <w:pPr>
        <w:pStyle w:val="BookText"/>
        <w:rPr/>
      </w:pPr>
      <w:r>
        <w:rPr>
          <w:rFonts w:ascii="IRNazanin" w:hAnsi="IRNazanin" w:eastAsia="IRNazanin"/>
          <w:color w:val="111111"/>
          <w:sz w:val="28"/>
          <w:sz w:val="28"/>
          <w:szCs w:val="28"/>
          <w:rtl w:val="true"/>
          <w:lang w:bidi="fa-IR"/>
        </w:rPr>
        <w:t>پس از امیرالمؤمنین برادرش جعفر بن ابی‌طالب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كراجكی در كنز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نخستین كسی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در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گویای این است دومین مردی كه اسلام آورد جعفر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اسْدُ الغابه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اندكی پس از برادرش علی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كه از بعثت گذشت روزی ابوطالب همراه فرزندش جعفر به خانه رسول خدا رفت، دید آن حضرت با علی در حال اقامه نماز هستند و علی در سمت راست پیامبر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جعفر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جَناحَ ابْنِ عَمِّكَ وَ صَلِّ عَنْ یَسارِهِ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پهلوی پسرعمویت بپیوند و در سمت چپ وی نماز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بدون درنگ در سمت چپ پیامبر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مشاهده این صحنه بسیار مسرور شد و در حالی كه از خانه رسول خدا خارج می‌شد اشعاری در تحریض فرزندانش به حمایت از پیامبر سرود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می‌شود كه گویا ابوطالب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می‌شناختند و می‌دانستند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دیدن آن صحنه تعجب نكردند و نپرسیدند این چه كاری است، جعفر نیز بی‌درنگ به نماز ایستاد بدون آن‌كه بپرسد چگونه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ابن عساكر در </w:t>
      </w:r>
      <w:bookmarkStart w:id="118" w:name="pg11712_145831"/>
    </w:p>
    <w:p>
      <w:pPr>
        <w:pStyle w:val="BookText"/>
        <w:rPr/>
      </w:pPr>
      <w:bookmarkEnd w:id="118"/>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جعفر پیش از اسلام نیز موحد بوده و هیچ‌گاه بت نپرستیده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جعفر زید بن حارثه سومین مردی بود كه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امیرالمؤمنین نیز دومین زنی بود كه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سه‌ساله‌ای كه دعوت سرّی بود همین چند نفر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را به عنوان مسلمانان نخستین ذكر كرده كه درباره تعدادی از آنان اختلاف است و لذا گروهی از مورخان و محققان با او مخالفت كرده و گزارش وی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در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سابقین در اسلام ارائه داده كه اسامی ده نفر نخست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جعفر، زید، ابوذر، عمرو بن عَنْبَسَه، خالد بن سعید، سمیه، عُبیدة بن حارث و حمزه</w:t>
      </w:r>
      <w:r>
        <w:rPr>
          <w:rFonts w:eastAsia="IRNazanin" w:cs="IRNazanin"/>
          <w:color w:val="111111"/>
          <w:sz w:val="28"/>
          <w:szCs w:val="28"/>
          <w:rtl w:val="true"/>
          <w:lang w:bidi="fa-IR"/>
        </w:rPr>
        <w:t>.</w:t>
      </w:r>
    </w:p>
    <w:p>
      <w:pPr>
        <w:pStyle w:val="Heading4"/>
        <w:numPr>
          <w:ilvl w:val="3"/>
          <w:numId w:val="1"/>
        </w:numPr>
        <w:rPr/>
      </w:pPr>
      <w:bookmarkStart w:id="119" w:name="__RefHeading___Toc8448265_73709187"/>
      <w:bookmarkStart w:id="120" w:name="_Toc40"/>
      <w:bookmarkEnd w:id="119"/>
      <w:r>
        <w:rPr>
          <w:rtl w:val="true"/>
        </w:rPr>
        <w:t>دعوت خویشاوندان‌</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كه از بعثت گذشت رسول خدا با نزول آیه دویست و چهارده سوره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عَشِیرَتَكَ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اعلان و تبلیغ دین خود شد ولی در مرحله اول از اقوام نزدیك باید آغاز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كار بسیار دشوار و مشكل بود، چون سران بنی عبدالمطلب به آسانی حاضر نمی‌شدند دست از بت‌پرستی برداشته و نبوت حضرت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نعمان در شرح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امیرالمؤمنین دستور داد غذایی فراهم و بزرگان بنی‌هاشم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تن از بستگان پیامبر جمع شدند، پس از صرف </w:t>
      </w:r>
    </w:p>
    <w:p>
      <w:pPr>
        <w:pStyle w:val="BookText"/>
        <w:rPr/>
      </w:pPr>
      <w:r>
        <w:rPr>
          <w:rFonts w:ascii="IRNazanin" w:hAnsi="IRNazanin" w:eastAsia="IRNazanin"/>
          <w:color w:val="111111"/>
          <w:sz w:val="28"/>
          <w:sz w:val="28"/>
          <w:szCs w:val="28"/>
          <w:rtl w:val="true"/>
          <w:lang w:bidi="fa-IR"/>
        </w:rPr>
        <w:t>غذا قبل از آن‌كه حضرت مطلبی بفرماید ابولهب نظم جلسه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فردای آن روز میهمانی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برخاست و رسالت خود را چنین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جوانی را در بین عرب نمی‌شناسم كه برای خویشانش چیزی برتر از آن‌چه من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شما را به‌سوی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كدامیك از شما مرا بر این امر یاری می‌كند تا این‌كه برادر من و وصی و جانشینم در بین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سكوت مجلس را فرا گرفت هیچ كس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شما را بر این امر یاری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بار سخن خود را تكرار كرد و جز امیرالمؤمنین كسی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خطاب به حاضران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و وَصِیِّی وَ خَلِیفَتِی فِیكُمْ، فَاسْمَعُوا لَهُ وأَطِیعُوهُ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برادر من و وصی و جانشینم در بین شماست، پس سخن او را بشنوید و از او اطاعت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حاضران خندیدند و به تمسخر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به تو دستور داد سخن پسرت را بشنوی و از او اطاعت كنی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كه به حدیث دار و حدیث انذار مشهور است دلالت دارد كه از همان روز نخست امامت همراه رسالت و متمّم و تداوم‌بخش آن بوده است</w:t>
      </w:r>
      <w:r>
        <w:rPr>
          <w:rFonts w:eastAsia="IRNazanin" w:cs="IRNazanin"/>
          <w:color w:val="111111"/>
          <w:sz w:val="28"/>
          <w:szCs w:val="28"/>
          <w:rtl w:val="true"/>
          <w:lang w:bidi="fa-IR"/>
        </w:rPr>
        <w:t xml:space="preserve">. </w:t>
      </w:r>
      <w:bookmarkStart w:id="121" w:name="pg11712_145833"/>
    </w:p>
    <w:p>
      <w:pPr>
        <w:pStyle w:val="Heading4"/>
        <w:numPr>
          <w:ilvl w:val="3"/>
          <w:numId w:val="1"/>
        </w:numPr>
        <w:rPr/>
      </w:pPr>
      <w:bookmarkStart w:id="122" w:name="__RefHeading___Toc8448267_73709187"/>
      <w:bookmarkStart w:id="123" w:name="_Toc41"/>
      <w:bookmarkEnd w:id="121"/>
      <w:bookmarkEnd w:id="122"/>
      <w:r>
        <w:rPr>
          <w:rtl w:val="true"/>
        </w:rPr>
        <w:t>دعوت عمومی‌</w:t>
      </w:r>
      <w:bookmarkEnd w:id="123"/>
    </w:p>
    <w:p>
      <w:pPr>
        <w:pStyle w:val="BookText"/>
        <w:rPr/>
      </w:pPr>
      <w:r>
        <w:rPr>
          <w:rFonts w:ascii="IRNazanin" w:hAnsi="IRNazanin" w:eastAsia="IRNazanin"/>
          <w:color w:val="111111"/>
          <w:sz w:val="28"/>
          <w:sz w:val="28"/>
          <w:szCs w:val="28"/>
          <w:rtl w:val="true"/>
          <w:lang w:bidi="fa-IR"/>
        </w:rPr>
        <w:t>مدت كمی از دعوت خویشاوندان نزدیك گذشت و اخبار آن در مكه پخش شد و برخی از مشركان به استهزا و آزار پیامبر 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با نزول آیه نود و سه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در سطحی گسترده آشكار ساخت و از مردم خواست بت‌پرستی را رها كرده و به یگانگی خداوند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دعوت بسیار سخت و سنگین و خیلی مشكل‌تر از مرحله قبل بود، زیرا خداپرست كردن مردمی كه قرن‌ها با بت‌پرستی خو گرفته بودند بس دشوار و تا حدی غیر ممكن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بالای كوه صفا رفت و با شهامت تمام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این كلمه را هنگام وقوع حادثه مهم به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حضرت جمع شدند و پرسیدند چه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شما خبر دهم كه دشمن از دامنه این كوه می‌خواهد به شما حمله كند آیا مرا تصدیق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هرگز از تو دروغ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عذابی شدید كه در پیش روی دارید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برای همین در این‌جا جمع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متفرق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گذشت اظهار دعوت دو مرحله داشته است؛ یكی دعوت خویشاوندان نزدیك و مرحله خصوصی، دوم كه با فاصله كمی رخ داده است دعوت همگانی و مرحله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حدیث انذار </w:t>
      </w:r>
    </w:p>
    <w:p>
      <w:pPr>
        <w:pStyle w:val="BookText"/>
        <w:rPr/>
      </w:pPr>
      <w:r>
        <w:rPr>
          <w:rFonts w:ascii="IRNazanin" w:hAnsi="IRNazanin" w:eastAsia="IRNazanin"/>
          <w:color w:val="111111"/>
          <w:sz w:val="28"/>
          <w:sz w:val="28"/>
          <w:szCs w:val="28"/>
          <w:rtl w:val="true"/>
          <w:lang w:bidi="fa-IR"/>
        </w:rPr>
        <w:t>مسأله سرنوشت‌ساز امامت و وصایت و رهبری پس از پیامبر را دربردارد خلط و تحریف شده و حتی به منابع شیعه نیز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اشتباه آن‌كه این دو مرحله را یكی قلمداد كرده و گفته‌اند هر دو روایت، یعنی دعوت در منزل و دعوت در كوه صفا در ذیل آیه انذار آمده و نیز گفته‌اند دعوت رسول خدا از خویشاوندانش در همان كوه صفا بوده است و حال آن‌كه 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عَشِیرَتَكَ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خصوصی بوده و اختصاص به نزدیك‌ترین خویشاوندان داشته و در خانه پیامبر انجام شده است و مرحله دوم كه عمومی و همگانی بوده بر سر كوه صفا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این‌كه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و حال آن‌كه نخست سوره شعرا نازل شده بعد به ترتیب سوره‌های نمل، قصص، اسرا، یونس، هود، یوسف و سپس سوره حجر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ظریف دیگر این‌كه در خطبه‌ای كه سیوطی در 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بر سر كوه صفا نقل كرده آمده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 دختر ابوبكر، ای حفصه دختر عمر، ای ام‌سلمه، مواظب اعمال خود باشید كه من نمی‌توانم برای شما كاری انجام دهم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كه آیه مكی است نه مدنی و در آن زمان عایشه به دنیا نیامده بود و حفصه و ام‌سلمه همسر رسول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دیگر آمده است كه تمامی قبایل عرب را یك به یك صدا زد و فرا خواند و حال آن‌كه آیه دستور می‌دهد فقط نزدیك‌ترین خویشاوندان خود را به پذیرش اسلام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كه علامه طباطبایی در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آیه انذار منطبق نیست، زیرا این‌ها </w:t>
      </w:r>
      <w:bookmarkStart w:id="124" w:name="pg11712_145835"/>
    </w:p>
    <w:p>
      <w:pPr>
        <w:pStyle w:val="BookText"/>
        <w:rPr/>
      </w:pPr>
      <w:bookmarkEnd w:id="124"/>
      <w:r>
        <w:rPr>
          <w:rFonts w:ascii="IRNazanin" w:hAnsi="IRNazanin" w:eastAsia="IRNazanin"/>
          <w:color w:val="111111"/>
          <w:sz w:val="28"/>
          <w:sz w:val="28"/>
          <w:szCs w:val="28"/>
          <w:rtl w:val="true"/>
          <w:lang w:bidi="fa-IR"/>
        </w:rPr>
        <w:t>انذار را به تمامی قریش تعمیم می‌دهند در صورتی كه آیه تصریح دارد كه مخصوص اقوام نزدیك‌تر است كه آنان یا فرزندان عبدالمطلب هستند و یا فرزندان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همین تناقض و اشكال است كه آلوسی نیز در روح المعانی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این روایات صحیح باشد راه جمع میان آن‌ها این است كه قائل به تعدد انذار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خلط و تحریف دیگر آن‌كه جمله سرنوشت‌ساز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وَصِیِّی وَ خَلِیفَتِی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كرده‌اند و برخی همانند طبری در جامع البیان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ابن‌كثیر در سیره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Heading4"/>
        <w:numPr>
          <w:ilvl w:val="3"/>
          <w:numId w:val="1"/>
        </w:numPr>
        <w:rPr/>
      </w:pPr>
      <w:bookmarkStart w:id="125" w:name="__RefHeading___Toc8448269_73709187"/>
      <w:bookmarkStart w:id="126" w:name="_Toc42"/>
      <w:bookmarkEnd w:id="125"/>
      <w:r>
        <w:rPr>
          <w:rtl w:val="true"/>
        </w:rPr>
        <w:t>واكنش قریش‌</w:t>
      </w:r>
      <w:bookmarkEnd w:id="1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سال چهارم بعثت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آشكار كرد و كم‌كم به بدگویی از بت‌ها و سرزنش قریش پرداخت، به روایت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در نخستین واكنش خود دسته‌جمعی به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خواستند تا از رسول خدا بخواهد دست از تبلیغ دین خود بردارد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به خدایان ما ناسزا می‌گوید و آیین ما را نكوهش می‌كند و خردهای ما را سبك شمرده و پدرانمان را گمراه می‌خواند، یا از او بخواه ما را رها كند و یا دست از حمایت او بردار و همانند ما با او به مخالفت برخیز تا ما خودمان او را از این راه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آنان به نرمی سخن گفت و به نیكویی آنان را 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دعوت به توحید و بدگویی از بتان و سرزنش قریش را ادامه داد و آوازه آن سراسر مكه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مجددا نزد ابوطالب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تو در بین ما دارای شرافت و منزلت هستی، ما از تو خواستیم تا برادرزاده‌ات را باز داری ولی او را بازنداشتی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دیگر تحمل نمی‌كنیم، یا او را از این كار بازدار یا با تو مبارزه خواهیم كرد تا یكی از دو گروه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رسول خدا را خواست و سخنان قریش را به او رساند و گفت برای حفظ جان خود و من دست بردار و كاری را كه در طاقت من نیست بر من تحمیل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كه رسول خدا احساس كرد عمویش در حمایت از وی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تاریخی خود را بیان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به خدا سوگند اگر خورشید را در دست راستم و ماه را در دست چپم بگذارند تا من این كار را رها كنم چنین نخواهم كرد تا آن‌كه خدا مرا پیروز گرداند یا در این راه جان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گریست و برخاست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صدا زد و گفت نزدیك من بیا، پیامبر نزدیك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می‌خواهی بگو، به خدا تو را در مقابل چیزی تسلیم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نقل ابن ابی‌الحدید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قصیده تند و غرّای ذیل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لَنْ‌یَصِلُوا إِلَیْكَ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أُوَسَّدَ فِی التُّرابِ دَفِینا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فَاصْدَعْ لأَمْرِكَ ما عَلَیْكَ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فَكَفی بِنادُنْیاً لَدَیْكَ وَ دِینا </w:t>
      </w:r>
    </w:p>
    <w:p>
      <w:pPr>
        <w:pStyle w:val="BookText"/>
        <w:rPr/>
      </w:pPr>
      <w:r>
        <w:rPr>
          <w:rFonts w:ascii="Amiri" w:hAnsi="Amiri" w:eastAsia="Amiri" w:cs="Amiri"/>
          <w:color w:val="111111"/>
          <w:sz w:val="28"/>
          <w:sz w:val="28"/>
          <w:szCs w:val="28"/>
          <w:rtl w:val="true"/>
          <w:lang w:bidi="ar-SA"/>
        </w:rPr>
        <w:t>وَ دَعَوْتَنِی وَ زَعَمْتُ أَنَّكَ ناصِحٌ وَ لَقَدْ صَدَقْتَ وَ كُنْتَ قَبْلُ أَمِینا</w:t>
      </w:r>
    </w:p>
    <w:p>
      <w:pPr>
        <w:pStyle w:val="BookText"/>
        <w:rPr/>
      </w:pPr>
      <w:r>
        <w:rPr>
          <w:rFonts w:ascii="Amiri" w:hAnsi="Amiri" w:eastAsia="Amiri" w:cs="Amiri"/>
          <w:color w:val="111111"/>
          <w:sz w:val="28"/>
          <w:sz w:val="28"/>
          <w:szCs w:val="28"/>
          <w:rtl w:val="true"/>
          <w:lang w:bidi="ar-SA"/>
        </w:rPr>
        <w:t>وَ عَرَضْتَ دِیناً قَدْ عَلِمْتُ بِأَنَّهُ مِنْ خَیْرِ أَدْیانِ الْبَرِیَّةِ دِینا</w:t>
      </w:r>
    </w:p>
    <w:p>
      <w:pPr>
        <w:pStyle w:val="BookText"/>
        <w:rPr/>
      </w:pPr>
      <w:r>
        <w:rPr>
          <w:rFonts w:ascii="Amiri" w:hAnsi="Amiri" w:eastAsia="Amiri" w:cs="Amiri"/>
          <w:color w:val="111111"/>
          <w:sz w:val="28"/>
          <w:sz w:val="28"/>
          <w:szCs w:val="28"/>
          <w:rtl w:val="true"/>
          <w:lang w:bidi="ar-SA"/>
        </w:rPr>
        <w:t>لَوْلَا الْمَلامَةُ أَوْ حَذارِی سُبَّةً لَوَجَدْتَنِی سَمْحاً بِذاكَ مُبِینا</w:t>
      </w:r>
    </w:p>
    <w:p>
      <w:pPr>
        <w:pStyle w:val="BookText"/>
        <w:rPr/>
      </w:pPr>
      <w:r>
        <w:rPr>
          <w:rFonts w:ascii="IRNazanin" w:hAnsi="IRNazanin" w:eastAsia="IRNazanin"/>
          <w:color w:val="111111"/>
          <w:sz w:val="28"/>
          <w:sz w:val="28"/>
          <w:szCs w:val="28"/>
          <w:rtl w:val="true"/>
          <w:lang w:bidi="fa-IR"/>
        </w:rPr>
        <w:t>به خدا سوگند اینان با تمامی افرادشان به تو دست نخواهند یافت، مگر كه من در خاك مدفون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خود را پیش ببر كه بر تو هیچ‌گونه ملامتی نیست، دنیا و آخرت ما نیز نزد تو تضمین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دین اسلام فرا خواندی و می‌دانستم كه خیر خواهی، راست گفتی و قبل از این نیز درستكار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را عرضه كردی كه می‌دانم از بهترین دین‌های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سرزنش قریش و بیم من از ملامت آنان مرا در پیوستن به اسلام پذیرا و آشكاركننده می‌یافتی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وقتی صلابت و شجاعت ابوطالب را در راه حمایت از دین جدید و برادرزاده‌اش دیدند چاره جدیدی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ابوطالب آمدند و گفتند این عُمارة بن ولید است كه نیرومندترین و زیباترین جوان قریش به‌شمار می‌آید او را بگیر و به عنوان فرزند خود از وی نگهداری و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برادرزاده‌ات كه با دین ما و دین پدرانت مخالفت می‌ورزد و جمع اقوامت را پراكنده ساخته تسلیم ما كن تا او را بكشیم، همانا این یك مرد در مقابل یك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پیشنهاد نامعقول و ظالمانه آنان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 زشتی می‌كنید، پسرتان را بگیرم غذا بدهم و فرزند خود را به شما بسپارم تا او را بكشید، به خدا سوگند این كار هرگز شدنی نیست</w:t>
      </w:r>
      <w:r>
        <w:rPr>
          <w:rFonts w:eastAsia="IRNazanin" w:cs="IRNazanin"/>
          <w:color w:val="111111"/>
          <w:sz w:val="28"/>
          <w:szCs w:val="28"/>
          <w:rtl w:val="true"/>
          <w:lang w:bidi="fa-IR"/>
        </w:rPr>
        <w:t xml:space="preserve">. </w:t>
      </w:r>
      <w:bookmarkStart w:id="127" w:name="pg11712_145838"/>
    </w:p>
    <w:p>
      <w:pPr>
        <w:pStyle w:val="Heading4"/>
        <w:numPr>
          <w:ilvl w:val="3"/>
          <w:numId w:val="1"/>
        </w:numPr>
        <w:rPr/>
      </w:pPr>
      <w:bookmarkStart w:id="128" w:name="__RefHeading___Toc8448271_73709187"/>
      <w:bookmarkStart w:id="129" w:name="_Toc43"/>
      <w:bookmarkEnd w:id="127"/>
      <w:bookmarkEnd w:id="128"/>
      <w:r>
        <w:rPr>
          <w:rtl w:val="true"/>
        </w:rPr>
        <w:t>خانه ارقم‌</w:t>
      </w:r>
      <w:bookmarkEnd w:id="129"/>
    </w:p>
    <w:p>
      <w:pPr>
        <w:pStyle w:val="BookText"/>
        <w:rPr/>
      </w:pPr>
      <w:r>
        <w:rPr>
          <w:rFonts w:ascii="IRNazanin" w:hAnsi="IRNazanin" w:eastAsia="IRNazanin"/>
          <w:color w:val="111111"/>
          <w:sz w:val="28"/>
          <w:sz w:val="28"/>
          <w:szCs w:val="28"/>
          <w:rtl w:val="true"/>
          <w:lang w:bidi="fa-IR"/>
        </w:rPr>
        <w:t>گویا مسلمانان در فاصله چند ماهه بین دعوت خویشاوندان و دعوت عمومی برای اقامه نماز به دره‌های نزدیك مكه می‌رفتند و دور از چشم قریش نمازشان را اقامه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سعد بن ابی‌وقاص، عمار بن یاسر، عبدالله بن مسعود و چند نفر دیگر در دره‌ای نماز می‌خواندند، عده‌ای از مشركان از جمله ابوسفیان و اخْنَس بن شَریق با آنان به ستیزه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یكی از مشركان را با استخوان شتر زخمی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این پس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خانه ارْقَم پنهان شدند و روز و شب خود را در آن‌جا می‌گذراندند تا هنگامی كه پیامبر دعوت خویش را آشكار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خانه ارقم و این‌كه پیامبر و مسلمانان در چه تاریخی در آن‌جا پناه گرفتند و چه مدت در آن ماندند اختلاف زیاد است به طوری كه تبدیل به یك معضل تاریخی شده است، زیرا به احتمال بسیار زیاد پناه گرفتن در خانه ارقم در اوایل سال چهارم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كه در سیره مُغُلْطای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درگیری سعد وقّاص با مشركان در سال چهارم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برخی مانند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پناه گرفتن در خانه ارقم در دوران سه سال دعوت سرّی بوده صحیح به‌نظر نمی‌رسد، چون اولًا در آن دوران جز چند نفر از نزدیكان پیامبر كس دیگری مسلمان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آن دوران دعوت كاملًا سری بود و هنوز به هیچ‌وجه علنی و آشكار نشده بود تا به دنبال آن استهزا و آزار شروع شود و نیازی به مخفی و پنهان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قراین چنین استفاده می‌شود كه رسول خدا و یارانش حدود یك ماه الی </w:t>
      </w:r>
      <w:bookmarkStart w:id="130" w:name="pg11712_145839"/>
    </w:p>
    <w:p>
      <w:pPr>
        <w:pStyle w:val="BookText"/>
        <w:rPr/>
      </w:pPr>
      <w:bookmarkEnd w:id="130"/>
      <w:r>
        <w:rPr>
          <w:rFonts w:ascii="IRNazanin" w:hAnsi="IRNazanin" w:eastAsia="IRNazanin"/>
          <w:color w:val="111111"/>
          <w:sz w:val="28"/>
          <w:sz w:val="28"/>
          <w:szCs w:val="28"/>
          <w:rtl w:val="true"/>
          <w:lang w:bidi="fa-IR"/>
        </w:rPr>
        <w:t>چهل روز بیشتر در آن‌جا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درباره اسلام عمر به نقل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او زمانی اسلام آورد كه پیامبر و مسلمانان در خانه ارقم به‌سر می‌بردند، در حالی كه همه مورخان، تاریخ مسلمان شدن عمر را در سال ششم بعثت و حتی برخی نزدیك هجرت به مدینه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حضرت حمزه می‌گویند هنگامی كه عمر به‌سوی خانه ارقم رفت تا اسلام بیاورد حمزه در خانه ارقم به‌سر می‌برد و مشغول نگهبانی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عده‌ای می‌گویند اسلام حمزه در سال ششم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مهدی روحانی معتقد بود كه رفتن به دار ارقم چندین بار بوده است، هرگاه كه مشكلی و خطری پیش می‌آمده رسول خدا و مسلمانان به آن‌جا پناه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اندازه زیادی مشكل را حل می‌كند ولی با این وصف نصی كه بر آن دلالت كند در دست نیست</w:t>
      </w:r>
      <w:r>
        <w:rPr>
          <w:rFonts w:eastAsia="IRNazanin" w:cs="IRNazanin"/>
          <w:color w:val="111111"/>
          <w:sz w:val="28"/>
          <w:szCs w:val="28"/>
          <w:rtl w:val="true"/>
          <w:lang w:bidi="fa-IR"/>
        </w:rPr>
        <w:t>.</w:t>
      </w:r>
    </w:p>
    <w:p>
      <w:pPr>
        <w:pStyle w:val="Heading4"/>
        <w:numPr>
          <w:ilvl w:val="3"/>
          <w:numId w:val="1"/>
        </w:numPr>
        <w:rPr/>
      </w:pPr>
      <w:bookmarkStart w:id="131" w:name="__RefHeading___Toc8448273_73709187"/>
      <w:bookmarkStart w:id="132" w:name="_Toc44"/>
      <w:bookmarkEnd w:id="131"/>
      <w:r>
        <w:rPr>
          <w:rtl w:val="true"/>
        </w:rPr>
        <w:t>اسلام حمزة بن عبدالمطلب‌</w:t>
      </w:r>
      <w:bookmarkEnd w:id="1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پسر عبدالمطلب و عموی رسول خدا از دلیران عرب و شخصیت‌های بلندپایه قریش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تیراندازی چیره‌دست و شجاع‌ترین و دلاورترین جوانمرد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به شكار می‌رفت و هنگامی كه از شكار بازمی‌گشت نخست طواف كعبه می‌كرد سپس به خانه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وقتی از شكار برگشت كنیز عبدالله بن جُدعان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ابوعُماره كاش بودی و می‌دیدی كه هم اینك ابوجهل با </w:t>
      </w:r>
    </w:p>
    <w:p>
      <w:pPr>
        <w:pStyle w:val="BookText"/>
        <w:rPr/>
      </w:pPr>
      <w:r>
        <w:rPr>
          <w:rFonts w:ascii="IRNazanin" w:hAnsi="IRNazanin" w:eastAsia="IRNazanin"/>
          <w:color w:val="111111"/>
          <w:sz w:val="28"/>
          <w:sz w:val="28"/>
          <w:szCs w:val="28"/>
          <w:rtl w:val="true"/>
          <w:lang w:bidi="fa-IR"/>
        </w:rPr>
        <w:t>برادرزاده‌ات محمد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 و آن‌چه توانست در آزار وی كوشید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سخت خشمگین شد و بدون آن‌كه با احدی سخن بگوید حركت كرد و سریع نزد ابوجهل كه در جرگه مشركان نشسته بود آمد و با كمان خود محكم بر سرش كوبید و به شدت وی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را دشنام می‌دهی و حال آن‌كه من به دین او هستم و همان را می‌گویم كه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با من نیز 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آشكار كرد و با ایمان آوردن وی دین اسلام جان تازه‌ای گرفت و جبهه كفر تضعیف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اطلاع یافتند حمزه مسلمان شده و كار پیامبر بالا گرفته و از این پس مدافعی چون حمزه دارد، به گفته مُغُلْطای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آزار و اذیت حضرت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دشمنان اسلام از مسلمان شدن حمزه ناراحت شدند، مسلمانان و در صدر آنان حضرت ابوطالب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هنگامی‌كه شنید جوانمرد دلیرقریش وقهرمان عرب اسلام آورده است بسیار شادمان شد و 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غرّایی در تحسین و تجلیل از برادر كوچك خود سرود و بدین‌سان مراتب سرور خود را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فَصَبْراً أَبایَعْلی عَلی دِینِ‌أَحْمَدٍ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مُظْهِراً لِلدِّینِ وُفِّقْتَ صابِرا</w:t>
      </w:r>
    </w:p>
    <w:p>
      <w:pPr>
        <w:pStyle w:val="BookText"/>
        <w:rPr/>
      </w:pPr>
      <w:r>
        <w:rPr>
          <w:rFonts w:ascii="Amiri" w:hAnsi="Amiri" w:eastAsia="Amiri" w:cs="Amiri"/>
          <w:color w:val="111111"/>
          <w:sz w:val="28"/>
          <w:sz w:val="28"/>
          <w:szCs w:val="28"/>
          <w:rtl w:val="true"/>
          <w:lang w:bidi="ar-SA"/>
        </w:rPr>
        <w:t>وَحُطْ مَنْ أَتَی بِالْحَقِّ مِنْ عِنْدَرَبِّهِ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عَزْمٍ لا تَكُنْ حَمْزُ كافِرا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سَرَّنِی إِذْ قُلْتَ إِنَّكَ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 لِرَسُولِ اللهِ فِی اللهِ ناصِرا </w:t>
      </w:r>
    </w:p>
    <w:p>
      <w:pPr>
        <w:pStyle w:val="BookText"/>
        <w:rPr/>
      </w:pPr>
      <w:r>
        <w:rPr>
          <w:rFonts w:ascii="Amiri" w:hAnsi="Amiri" w:eastAsia="Amiri" w:cs="Amiri"/>
          <w:color w:val="111111"/>
          <w:sz w:val="28"/>
          <w:sz w:val="28"/>
          <w:szCs w:val="28"/>
          <w:rtl w:val="true"/>
          <w:lang w:bidi="ar-SA"/>
        </w:rPr>
        <w:t xml:space="preserve">فَنادِ قُرَیْشاً بِالَّذِی قَدْ أَتَیْتَهُ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 وَ قُلْ ما كانَ أَحْمَدُ ساحِرا</w:t>
      </w:r>
    </w:p>
    <w:p>
      <w:pPr>
        <w:pStyle w:val="BookText"/>
        <w:rPr/>
      </w:pPr>
      <w:r>
        <w:rPr>
          <w:rFonts w:ascii="IRNazanin" w:hAnsi="IRNazanin" w:eastAsia="IRNazanin"/>
          <w:color w:val="111111"/>
          <w:sz w:val="28"/>
          <w:sz w:val="28"/>
          <w:szCs w:val="28"/>
          <w:rtl w:val="true"/>
          <w:lang w:bidi="fa-IR"/>
        </w:rPr>
        <w:t>ای ابویعلی بر دین احمد پایدار بمان و آن را آشكار كن، شكیبا و كامیاب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كسی كه دین خدا را به‌راستی و درستی از جانب پروردگارش آورده حمایت كن و هیچ گاه كافر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گفتی كه ایمان آورده‌ای چقدر شادمان شدم، پس در راه خدا یاور رسول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قریش با صدای بلند فریاد برآور و اعلام كن كه مسلمان شدی و بگو احمد هرگز ساحر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تاریخ اسلام آوردن حمزه را سال دوم و برخی سال ششم بعثت گفته‌اند، به هر دو قول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دوم بعثت مسلمان شده باشد در آن وقت بین مسلمانان و قریش اصطكاك و درگیری آغاز نشده بود، چرا كه درگیری و برخورد پس از دعوت عمومی در اوایل سال چهارم بعثت بود، در حالی‌كه داستان اسلام آوردن حمزه حاكی از درگیری ابوجهل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این‌گونه توجیه شود كه مقصود از سال دوم بعثت ابتدای سال دوم اظهار دعوت بوده است، زیرا برخی تاریخ بعثت را از سال اظهار و آشكار شدن آن حساب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دیگر كه می‌گوید اسلام حمزه سال ششم بعثت بوده است و او در دار ارقم به‌سر می‌برده است نیز اشكال وارد است، زیرا واقعه دار ارقم در اوایل سال چهارم بعثت بوده است نه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توجیه تكرار رفتن به دار ارقم پذیرفته شود</w:t>
      </w:r>
      <w:r>
        <w:rPr>
          <w:rFonts w:eastAsia="IRNazanin" w:cs="IRNazanin"/>
          <w:color w:val="111111"/>
          <w:sz w:val="28"/>
          <w:szCs w:val="28"/>
          <w:rtl w:val="true"/>
          <w:lang w:bidi="fa-IR"/>
        </w:rPr>
        <w:t xml:space="preserve">. </w:t>
      </w:r>
      <w:bookmarkStart w:id="133" w:name="pg11712_145842"/>
    </w:p>
    <w:p>
      <w:pPr>
        <w:pStyle w:val="Heading4"/>
        <w:numPr>
          <w:ilvl w:val="3"/>
          <w:numId w:val="1"/>
        </w:numPr>
        <w:rPr/>
      </w:pPr>
      <w:bookmarkStart w:id="134" w:name="__RefHeading___Toc8448275_73709187"/>
      <w:bookmarkStart w:id="135" w:name="_Toc45"/>
      <w:bookmarkEnd w:id="133"/>
      <w:bookmarkEnd w:id="134"/>
      <w:r>
        <w:rPr>
          <w:rtl w:val="true"/>
        </w:rPr>
        <w:t>تطمیع عتبه‌</w:t>
      </w:r>
      <w:bookmarkEnd w:id="1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شرك وقتی از همراهی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راه تطمیع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كه سران كفار در انجمن خود بودند و رسول خدا نیز به تنهایی در مسجدالحرام نشسته بود، عُتْبَة بن ربیعه با صلاحدید سران شرك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اگر مقصودت از این دینی كه آوردی ثروت است آن‌قدر به تو ثروت دهیم تا آن‌كه ثروتمندترین ما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سروری می‌خواهی ما تو را سرور خود قرار می‌دهیم به‌طوری كه هیچ كاری را بدون اجازه تو انجام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می‌خواهی ما تو را پادشاه خود می‌كنیم و اگر نمی‌توانی این جنّی را كه نزد تو می‌آید از خود دور كنی برای تو طبیب می‌آوریم و مخارج آن را می‌پردازیم تا بهبود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آیات نخستین سوره فصّلت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آیه سجده رسید و با قرائت آن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سجده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ابوالولید آن‌چه را كه باید می‌شنیدی شنیدی، حال تو هستی و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حالی‌كه سخت تحت‌تأثیر حقیقت كلام خدا قرار گرفته بود برخاست و به سوی انجمن قریش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ابوالولید چه خبر؟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 كه سخنی شنیدم كه به خدا قسم مانند آن را تا به 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شعر است و نه سحر و نه 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از من اطاعت كنید و سخنم را بشنوید، بین این مرد و آن‌چه را كه آورده مانع نشوید و او را رها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ابوالولید به خدا سوگند او با زبان خود تو را سحر كرده است</w:t>
      </w:r>
      <w:r>
        <w:rPr>
          <w:rFonts w:eastAsia="IRNazanin" w:cs="IRNazanin"/>
          <w:color w:val="111111"/>
          <w:sz w:val="28"/>
          <w:szCs w:val="28"/>
          <w:rtl w:val="true"/>
          <w:lang w:bidi="fa-IR"/>
        </w:rPr>
        <w:t xml:space="preserve">. </w:t>
      </w:r>
      <w:bookmarkStart w:id="136" w:name="pg11712_145843"/>
    </w:p>
    <w:p>
      <w:pPr>
        <w:pStyle w:val="Heading4"/>
        <w:numPr>
          <w:ilvl w:val="3"/>
          <w:numId w:val="1"/>
        </w:numPr>
        <w:rPr/>
      </w:pPr>
      <w:bookmarkStart w:id="137" w:name="__RefHeading___Toc8448277_73709187"/>
      <w:bookmarkStart w:id="138" w:name="_Toc46"/>
      <w:bookmarkEnd w:id="136"/>
      <w:bookmarkEnd w:id="137"/>
      <w:r>
        <w:rPr>
          <w:rtl w:val="true"/>
        </w:rPr>
        <w:t>ملاقات ولید</w:t>
      </w:r>
      <w:bookmarkEnd w:id="138"/>
    </w:p>
    <w:p>
      <w:pPr>
        <w:pStyle w:val="BookText"/>
        <w:rPr/>
      </w:pPr>
      <w:r>
        <w:rPr>
          <w:rFonts w:ascii="IRNazanin" w:hAnsi="IRNazanin" w:eastAsia="IRNazanin"/>
          <w:color w:val="111111"/>
          <w:sz w:val="28"/>
          <w:sz w:val="28"/>
          <w:szCs w:val="28"/>
          <w:rtl w:val="true"/>
          <w:lang w:bidi="fa-IR"/>
        </w:rPr>
        <w:t>ولید بن مغیره مخزومی پدر خالد، از ثروتمندان بزرگ مكه و از دانایان و فصحای نامور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پیری سالخورده و از قضات عرب بود و مردم در محاكمات خود به وی مراجعه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بزرگان قریش نزد او آمدند و پرسیدند سخنان محمد چیست؟ آیا سحر است یا كهانت و یا خطابه؟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بروم نزد او سخنانش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حالی‌كه حضرت در حجر اسماعیل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شعرت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نیست كلام خداست كه با آن پیامبران و رسولانش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كرد به خواندن سوره حم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مردی كه در یمامه به نام رحمان است دعوت می‌كنی؟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به سوی الله دعوت می‌كنم كه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را قرائت كرد تا رسید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روی بگردانند بگو شما را از صاعقه‌ای همانند صاعقه عاد و ثمود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هنگامی كه این آیه را شنید اندامش به لرزه درآمد و موهای بدنش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یكسره به خانه‌اش 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به ابوجهل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ابوالحكم ولید به دین محمد گروید، نمی‌بینی به‌سوی ما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شرك از این واقعه بسیار </w:t>
      </w:r>
    </w:p>
    <w:p>
      <w:pPr>
        <w:pStyle w:val="BookText"/>
        <w:rPr/>
      </w:pPr>
      <w:r>
        <w:rPr>
          <w:rFonts w:ascii="IRNazanin" w:hAnsi="IRNazanin" w:eastAsia="IRNazanin"/>
          <w:color w:val="111111"/>
          <w:sz w:val="28"/>
          <w:sz w:val="28"/>
          <w:szCs w:val="28"/>
          <w:rtl w:val="true"/>
          <w:lang w:bidi="fa-IR"/>
        </w:rPr>
        <w:t>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ابوجهل نزد عموی خود ولید رفت و گفت عمو ما را سرشكسته و رسوا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پرسید ای برادرزاده برای چه؟ گفت دین محمد را پذیرفته‌ای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من به دین محمد نگرویده‌ام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قوم خود و پدرانم باقی هستم ولی سخن محكمی شنیدم كه بدن‌ها را به لرزه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شعر بود؟ ولید گفت شعر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خطابه بود؟ گفت نه، خطابه سخن پیوسته است ولی این سخن جداجدا بود و هیچ قسمت آن شبیه دیگری نبود، زیبایی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پس همان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نه خطابه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پس چیست؟ گفت بگذار درباره آن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سران قریش ولید را ملاقات كردند و پرسیدند نظرت درباره سخنان محمد چیست؟ گفت بگویید سحر است، زیرا دل‌های مردم را به خود جذب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سوره كوبنده مدّثّر در مذمت و تخریب شخصیت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هجده تا بیست و پنج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اندیشید و سنجید، مرگ بر او باد چگونه سنجید؟ دگر بار مرگ بر او باد چگونه سنجید؟ سپس نگریست، آن‌گاه روی در هم كشید و ترشرویی كرد، سپس پشت كرد و تكبر ورزید و گفت این جز جادویی كه آموخته می‌شود نیست، این جز گفتار بشر نیست</w:t>
      </w:r>
      <w:r>
        <w:rPr>
          <w:rFonts w:eastAsia="IRNazanin" w:cs="IRNazanin"/>
          <w:color w:val="111111"/>
          <w:sz w:val="28"/>
          <w:szCs w:val="28"/>
          <w:rtl w:val="true"/>
          <w:lang w:bidi="fa-IR"/>
        </w:rPr>
        <w:t xml:space="preserve">. </w:t>
      </w:r>
      <w:bookmarkStart w:id="139" w:name="pg11712_145845"/>
    </w:p>
    <w:p>
      <w:pPr>
        <w:pStyle w:val="Heading4"/>
        <w:numPr>
          <w:ilvl w:val="3"/>
          <w:numId w:val="1"/>
        </w:numPr>
        <w:rPr/>
      </w:pPr>
      <w:bookmarkStart w:id="140" w:name="__RefHeading___Toc8448279_73709187"/>
      <w:bookmarkStart w:id="141" w:name="_Toc47"/>
      <w:bookmarkEnd w:id="139"/>
      <w:bookmarkEnd w:id="140"/>
      <w:r>
        <w:rPr>
          <w:rtl w:val="true"/>
        </w:rPr>
        <w:t>بهانه‌جویی سران شرك‌</w:t>
      </w:r>
      <w:bookmarkEnd w:id="141"/>
    </w:p>
    <w:p>
      <w:pPr>
        <w:pStyle w:val="BookText"/>
        <w:rPr/>
      </w:pPr>
      <w:r>
        <w:rPr>
          <w:rFonts w:ascii="IRNazanin" w:hAnsi="IRNazanin" w:eastAsia="IRNazanin"/>
          <w:color w:val="111111"/>
          <w:sz w:val="28"/>
          <w:sz w:val="28"/>
          <w:szCs w:val="28"/>
          <w:rtl w:val="true"/>
          <w:lang w:bidi="fa-IR"/>
        </w:rPr>
        <w:t>اسلام رو به گسترش بود و در بین قبایل قریش نفوذ می‌كرد، سران قریش احساس خطر جدی كردند، جلسه‌ای تشكیل دادند كه اعضای آن عبارت بودند از عُتبه، شیبه، ابوسفیان، نضر بن حارث، ابوالبَخْتَری، اسْوَد بن مُطَّلِب، زَمْعَة بن اسْوَد، ولید بن مغیره، ابوجهل، عبدالله بن امیه، عاص بن وائل، نُبیه و مُنبّه پسران حجّاج، امیة بن خَلَف و 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گفتند محمد را بخوانید با او گفتگو و اتمام حجت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آنان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طایفه‌ات جمع شده‌اند و می‌خواهند با تو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شدت اهتمامی كه در هدایت آنان داشت شتابان نزد سران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می‌خواهیم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هیچ كس از عرب را نمی‌شناسیم مانند این بلایی كه تو بر سر اقوامت آورده‌ای بر سر اقوام خود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را بد می‌گویی، دین ما را سرزنش می‌كنی، بت‌ها را ناسزا می‌گویی، خردها را سبك شمردی، اجتماع را پراكنده كردی، كار ناخوشایند دیگری نمانده جز آن‌كه انجام داده‌ای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همان چهار پیشنهاد عتبه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آن‌گونه كه شما می‌گویید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نیامدم تا اموال شما را به دست آورم و نه خواستار بزرگی بین شما هستم و نه پادشاهی بر شما را می‌خواهم لیكن خدا مرا به پیامبری در بین شما فرستاده و كتابی بر من نازل كرده و دستور داده كه بر شما مژده‌دهنده و بیم‌دهنده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پروردگارم را رساندم و شما را نصیحت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آن‌چه را آورده‌ام بپذیرید بهره دنیا و آخرت را برده‌اید و اگر نپذیرید منتظر </w:t>
      </w:r>
      <w:bookmarkStart w:id="142" w:name="pg11712_145846"/>
    </w:p>
    <w:p>
      <w:pPr>
        <w:pStyle w:val="BookText"/>
        <w:rPr/>
      </w:pPr>
      <w:bookmarkEnd w:id="142"/>
      <w:r>
        <w:rPr>
          <w:rFonts w:ascii="IRNazanin" w:hAnsi="IRNazanin" w:eastAsia="IRNazanin"/>
          <w:color w:val="111111"/>
          <w:sz w:val="28"/>
          <w:sz w:val="28"/>
          <w:szCs w:val="28"/>
          <w:rtl w:val="true"/>
          <w:lang w:bidi="fa-IR"/>
        </w:rPr>
        <w:t>فرمان خدا می‌مانم تا بین من و شما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آن‌چه را بر تو عرضه كردیم نمی‌پذیری پس تو می‌دانی كه سرزمین هیچ‌كس از سرزمین ما تنگ‌تر و كم‌آب‌تر نیست، از پروردگارت بخواه تا این كوه‌ها را كه منطقه ما را تنگ كرده دور كند و آن را هموار نماید و نهرهایی مانند نهرهای شام و عراق جاری سازد و پدران ما، از جمله قُصَی بن كلاب را كه پیرمردی راستگو بود زنده گرداند تا از آنان بپرسیم كه آن‌چه تو می‌گویی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را تصدیق كردند به تو ایمان می‌آوریم و منزلت تو را نزد خدا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ما حجت را بر تو تمام كردیم و به خدا سوگند تو را رها نخواهیم كرد تا این‌كه یا ما تو را نابود سازیم و یا تو ما را نابود كنی</w:t>
      </w:r>
      <w:r>
        <w:rPr>
          <w:rFonts w:eastAsia="IRNazanin" w:cs="IRNazanin"/>
          <w:color w:val="111111"/>
          <w:sz w:val="28"/>
          <w:szCs w:val="28"/>
          <w:rtl w:val="true"/>
          <w:lang w:bidi="fa-IR"/>
        </w:rPr>
        <w:t>.</w:t>
      </w:r>
    </w:p>
    <w:p>
      <w:pPr>
        <w:pStyle w:val="Heading4"/>
        <w:numPr>
          <w:ilvl w:val="3"/>
          <w:numId w:val="1"/>
        </w:numPr>
        <w:rPr/>
      </w:pPr>
      <w:bookmarkStart w:id="143" w:name="__RefHeading___Toc8448281_73709187"/>
      <w:bookmarkStart w:id="144" w:name="_Toc48"/>
      <w:bookmarkEnd w:id="143"/>
      <w:r>
        <w:rPr>
          <w:rtl w:val="true"/>
        </w:rPr>
        <w:t>خلاصه درس‌</w:t>
      </w:r>
      <w:bookmarkEnd w:id="144"/>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به پیغمبری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شیعیان بیست و هفتم رجب را روز بعثت دانسته‌اند و بیشتر اهل سنت هفدهم ماه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نیز دوازدهم ربیع‌الاول و برخی نیز بیست و هفتم رجب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بعثت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پنهانی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فقط چند نفری از خاندان خود حضرت به دین اسلام گرویدند كه درصدر آنان امیرالمؤمنین و خدیجه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امیرالمؤمنین برادرش جعفر بن ابی‌طالب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كه از بعثت گذشت رسول خدا مأمور اعلان تبلیغ دین خود بین اقوام و خویشان </w:t>
      </w:r>
      <w:bookmarkStart w:id="145" w:name="pg11712_145847"/>
    </w:p>
    <w:p>
      <w:pPr>
        <w:pStyle w:val="BookText"/>
        <w:rPr/>
      </w:pPr>
      <w:bookmarkEnd w:id="145"/>
      <w:r>
        <w:rPr>
          <w:rFonts w:ascii="IRNazanin" w:hAnsi="IRNazanin" w:eastAsia="IRNazanin"/>
          <w:color w:val="111111"/>
          <w:sz w:val="28"/>
          <w:sz w:val="28"/>
          <w:szCs w:val="28"/>
          <w:rtl w:val="true"/>
          <w:lang w:bidi="fa-IR"/>
        </w:rPr>
        <w:t xml:space="preserve">گشت و كمی بعد از آن به دعوت عموم مردم مكه پرداخت و به ویژه در آغاز سال چهارم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آشكار كرد و كم‌كم به بدگویی از بت‌ها و سرزنش قریش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سران قریش نیز بیكار ننشته و با تحت فشار قرار دادن ابوطالب و اذیت و آزار حضرت رسول و تازه مسلمانان به مقابله با این دین نوپا پرداختند در این دوران اسلام حمزة بن عبدالمطلب عموی پیغمبر بسیار كارساز بودو به مقدار زیادی از رنج و آزار مسلمانان كم كرد</w:t>
      </w:r>
      <w:r>
        <w:rPr>
          <w:rFonts w:eastAsia="IRNazanin" w:cs="IRNazanin"/>
          <w:color w:val="111111"/>
          <w:sz w:val="28"/>
          <w:szCs w:val="28"/>
          <w:rtl w:val="true"/>
          <w:lang w:bidi="fa-IR"/>
        </w:rPr>
        <w:t>.</w:t>
      </w:r>
    </w:p>
    <w:p>
      <w:pPr>
        <w:pStyle w:val="Heading4"/>
        <w:numPr>
          <w:ilvl w:val="3"/>
          <w:numId w:val="1"/>
        </w:numPr>
        <w:rPr/>
      </w:pPr>
      <w:bookmarkStart w:id="146" w:name="__RefHeading___Toc8448283_73709187"/>
      <w:bookmarkStart w:id="147" w:name="_Toc49"/>
      <w:bookmarkEnd w:id="146"/>
      <w:r>
        <w:rPr>
          <w:rtl w:val="true"/>
        </w:rPr>
        <w:t>خود آزمایی‌</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در كجا و چگونه به پیامبری مبعوث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 و نقلی ابطال حدیث عایشه را در باب بعثت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شیعیان پیامبر در چه تاریخی به پیامبری مبعوث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كسی كه به دین اسلام گروید چه كسی بود؟ دلایل تأییدكننده نظر خود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زنان و مردان مسلمان چه كسانی بودند؟ به ترتیب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نزول كدام آیات و از كدام سوره‌ها نخست به دعوت خصوصی و سپس به دعوت عمومی مردم به اسلام پرداخت؟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واكنش قریش در برابر دعوت عمومی پیامبر چه بود؟ </w:t>
      </w:r>
      <w:bookmarkStart w:id="148" w:name="pg11712_145848"/>
    </w:p>
    <w:p>
      <w:pPr>
        <w:pStyle w:val="Heading3"/>
        <w:numPr>
          <w:ilvl w:val="2"/>
          <w:numId w:val="1"/>
        </w:numPr>
        <w:rPr/>
      </w:pPr>
      <w:bookmarkStart w:id="149" w:name="__RefHeading___Toc8448285_73709187"/>
      <w:bookmarkStart w:id="150" w:name="_Toc50"/>
      <w:bookmarkEnd w:id="148"/>
      <w:bookmarkEnd w:id="149"/>
      <w:r>
        <w:rPr>
          <w:rtl w:val="true"/>
        </w:rPr>
        <w:t>درس سوم</w:t>
      </w:r>
      <w:r>
        <w:rPr>
          <w:rtl w:val="true"/>
        </w:rPr>
        <w:t xml:space="preserve">: </w:t>
      </w:r>
      <w:r>
        <w:rPr>
          <w:rtl w:val="true"/>
        </w:rPr>
        <w:t>آخرین پیشنهاد … و سال اندوه‌</w:t>
      </w:r>
      <w:bookmarkEnd w:id="150"/>
    </w:p>
    <w:p>
      <w:pPr>
        <w:pStyle w:val="Heading4"/>
        <w:numPr>
          <w:ilvl w:val="3"/>
          <w:numId w:val="1"/>
        </w:numPr>
        <w:rPr/>
      </w:pPr>
      <w:bookmarkStart w:id="151" w:name="__RefHeading___Toc8448287_73709187"/>
      <w:bookmarkStart w:id="152" w:name="_Toc51"/>
      <w:bookmarkEnd w:id="151"/>
      <w:r>
        <w:rPr>
          <w:rtl w:val="true"/>
        </w:rPr>
        <w:t>هدف‌های آموزشی‌</w:t>
      </w:r>
      <w:bookmarkEnd w:id="152"/>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نزول سوره كافرون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را كه مورد شكنجه مشركان قرار گرفتند،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هجرت به حبشه، سرپرست مهاجران، دلایل و چگونگی آن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حمایت نجاشی را از مسلمانان مهاجر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بازگشت عده‌ای از مهاجران به مكه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عهدنامه بیدادگری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حماسه بزرگ شعب ابوطالب، علت رفتن به شعب و استقامت حیرت‌انگیز بنی‌هاشم در این شعب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به پایان رسیدن حصر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علت نام‌گذاری سال اندوه آگاه گردیم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از شكنجه و آزار سران شرك كه موجبات هجرت مسلمانان را فراهم كرد سخن خواهیم گفت و در ادامه به اقدامات قریش </w:t>
      </w:r>
      <w:bookmarkStart w:id="153" w:name="pg11712_145849"/>
    </w:p>
    <w:p>
      <w:pPr>
        <w:pStyle w:val="BookText"/>
        <w:rPr/>
      </w:pPr>
      <w:bookmarkEnd w:id="153"/>
      <w:r>
        <w:rPr>
          <w:rFonts w:ascii="IRNazanin" w:hAnsi="IRNazanin" w:eastAsia="IRNazanin"/>
          <w:color w:val="111111"/>
          <w:sz w:val="28"/>
          <w:sz w:val="28"/>
          <w:szCs w:val="28"/>
          <w:rtl w:val="true"/>
          <w:lang w:bidi="fa-IR"/>
        </w:rPr>
        <w:t xml:space="preserve">برای باز گرداندن مهاجران از حبشه، تنظیم و امضای عهدنامه بیدادگری، حماسه بزرگ شعب ابوطالب و رحلت حضرت ابوطالب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پرداخت</w:t>
      </w:r>
      <w:r>
        <w:rPr>
          <w:rFonts w:eastAsia="IRNazanin" w:cs="IRNazanin"/>
          <w:color w:val="111111"/>
          <w:sz w:val="28"/>
          <w:szCs w:val="28"/>
          <w:rtl w:val="true"/>
          <w:lang w:bidi="fa-IR"/>
        </w:rPr>
        <w:t>.</w:t>
      </w:r>
    </w:p>
    <w:p>
      <w:pPr>
        <w:pStyle w:val="Heading4"/>
        <w:numPr>
          <w:ilvl w:val="3"/>
          <w:numId w:val="1"/>
        </w:numPr>
        <w:rPr/>
      </w:pPr>
      <w:bookmarkStart w:id="154" w:name="__RefHeading___Toc8448289_73709187"/>
      <w:bookmarkStart w:id="155" w:name="_Toc52"/>
      <w:bookmarkEnd w:id="154"/>
      <w:r>
        <w:rPr>
          <w:rtl w:val="true"/>
        </w:rPr>
        <w:t>آخرین پیشنهاد</w:t>
      </w:r>
      <w:bookmarkEnd w:id="155"/>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خدا بود ولید بن مغیره و اسود بن مطّلب و امیة بن خَلَف و عاص بن وائل با حضرت برخورد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بیا تا ما خدایی را كه تو می‌پرستی پرستش كنیم و تو هم خدای ما را پرستش كن و بدین‌گونه ما و تو در عبادت شریك باشیم و نزاع و اختلافات خاتمه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را كه تو می‌پرستی بهتر از خدای ما باشد ما از او بهره‌مند می‌شویم و اگر آن‌چه را ما می‌پرستیم بهتر از خدای تو باشد تو بهره‌مند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و در پاسخ آنان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قریش برای مقابله با اسلام و جلوگیری از انتشار آن از هر راهی كه ممكن بود وارد شده و هرگونه ابزاری كه در دست داشتند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سران بزرگ شرك به‌شمار می‌آمد همیشه دنبال آن حضرت راه می‌رفت و از پشت سر به پاهای مبارك وی سنگ می‌زد و به نقل 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خدایی جز خداوند یكتا نیست تا رستگار شوید، او می‌گفت ای مردم مبادا به سخنان این مرد گوش دهید، زیرا او از دین برگشته و دروغگوست</w:t>
      </w:r>
      <w:r>
        <w:rPr>
          <w:rFonts w:eastAsia="IRNazanin" w:cs="IRNazanin"/>
          <w:color w:val="111111"/>
          <w:sz w:val="28"/>
          <w:szCs w:val="28"/>
          <w:rtl w:val="true"/>
          <w:lang w:bidi="fa-IR"/>
        </w:rPr>
        <w:t xml:space="preserve">. </w:t>
      </w:r>
      <w:bookmarkStart w:id="156" w:name="pg11712_145850"/>
    </w:p>
    <w:p>
      <w:pPr>
        <w:pStyle w:val="BookText"/>
        <w:rPr/>
      </w:pPr>
      <w:bookmarkEnd w:id="156"/>
      <w:r>
        <w:rPr>
          <w:rFonts w:ascii="IRNazanin" w:hAnsi="IRNazanin" w:eastAsia="IRNazanin"/>
          <w:color w:val="111111"/>
          <w:sz w:val="28"/>
          <w:sz w:val="28"/>
          <w:szCs w:val="28"/>
          <w:rtl w:val="true"/>
          <w:lang w:bidi="fa-IR"/>
        </w:rPr>
        <w:t xml:space="preserve">هنگامی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قرآن می‌خواند، مشركان برای جلوگیری از نفوذ آن در دل‌های مستعد، جنجال به پا می‌كردند و با غوغا و ولوله نمی‌گذاشتند كسی سخن او را بشنود و نَضْر بن حارث در مقابله با نفوذ قرآن داستان رستم و اسفندیار را برای عرب‌ها بازگو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كه از خارج مكه برای تحقیق در دین جدید و پذیرش اسلام به مكه می‌آمدند از ملاقات با پیامبر و شنیدن سخنان او منع می‌كردند و خلاصه آن حضرت را به شاعر، ساحر، كاهن و مجنون بودن متهم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یك از این ترفندها نتوانست جلوی نور حق و حقیقت قرآن را بگیرد، زیرا خدا در آیه نه سوره صفّ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رسول خود را با هدایت و دین راستین فرستاد تا آن را بر همه دین‌ها غالب گرداند، هر چند مشركان ناپسند دارند</w:t>
      </w:r>
      <w:r>
        <w:rPr>
          <w:rFonts w:eastAsia="IRNazanin" w:cs="IRNazanin"/>
          <w:color w:val="111111"/>
          <w:sz w:val="28"/>
          <w:szCs w:val="28"/>
          <w:rtl w:val="true"/>
          <w:lang w:bidi="fa-IR"/>
        </w:rPr>
        <w:t>.</w:t>
      </w:r>
    </w:p>
    <w:p>
      <w:pPr>
        <w:pStyle w:val="Heading4"/>
        <w:numPr>
          <w:ilvl w:val="3"/>
          <w:numId w:val="1"/>
        </w:numPr>
        <w:rPr/>
      </w:pPr>
      <w:bookmarkStart w:id="157" w:name="__RefHeading___Toc8448291_73709187"/>
      <w:bookmarkStart w:id="158" w:name="_Toc53"/>
      <w:bookmarkEnd w:id="157"/>
      <w:r>
        <w:rPr>
          <w:rtl w:val="true"/>
        </w:rPr>
        <w:t>شكنجه و آزار</w:t>
      </w:r>
      <w:bookmarkEnd w:id="1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بدگویی نمی‌كرد قریش نیز مدارا می‌كردند و چندان حساسیتی از خود نشان نمی‌دادند ولی پس از آن‌كه رسول خدا به تقبیح و سرزنش بت و بت‌پرستی پرداخت واكنش نشان دادند و چون از راه‌های گوناگون فكری و مسالمت‌آمیز نتوانستند كاری انجام دهند، دست به اقدامات عملی زدند و به آزار و شكنجه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مسلمانان كه از قبایل سرشناس بودند كمتر شكنجه می‌شدند، زیرا یا قبایل آن‌ها از ایشان دفاع می‌كرد و یا خودشان به </w:t>
      </w:r>
      <w:bookmarkStart w:id="159" w:name="pg11712_145851"/>
    </w:p>
    <w:p>
      <w:pPr>
        <w:pStyle w:val="BookText"/>
        <w:rPr/>
      </w:pPr>
      <w:bookmarkEnd w:id="159"/>
      <w:r>
        <w:rPr>
          <w:rFonts w:ascii="IRNazanin" w:hAnsi="IRNazanin" w:eastAsia="IRNazanin"/>
          <w:color w:val="111111"/>
          <w:sz w:val="28"/>
          <w:sz w:val="28"/>
          <w:szCs w:val="28"/>
          <w:rtl w:val="true"/>
          <w:lang w:bidi="fa-IR"/>
        </w:rPr>
        <w:t>تأدیب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ناتوان كه قبیله و عشیره‌ای نداشتند و كسی از آنان دفاع نمی‌كرد به شدت شكنجه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از اشراف و بزرگان مسلمان می‌شد ابوجهل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پدرت را رها كردی و حال آن‌كه او از تو بهتر است، اگر تاجر بود او را به كسادی تجارت و نابودی آن تهدید می‌كرد و اگر از ضعیفان بود یعنی پشتوانه قبیله‌ای نداشت، افرادی را وامی‌داشت تا او را شكنجه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تازه مسلمانان كه خیلی شكنجه می‌شدند بلال، یاسر، سمیه، عمّار، صُهیب و عامر بن فُهیره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آنان را شكنجه و آزار می‌دادند تا از دین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در برابر شكنجه استقامت و دین خود را حفظ می‌كردند</w:t>
      </w:r>
      <w:r>
        <w:rPr>
          <w:rFonts w:eastAsia="IRNazanin" w:cs="IRNazanin"/>
          <w:color w:val="111111"/>
          <w:sz w:val="28"/>
          <w:szCs w:val="28"/>
          <w:rtl w:val="true"/>
          <w:lang w:bidi="fa-IR"/>
        </w:rPr>
        <w:t>.</w:t>
      </w:r>
    </w:p>
    <w:p>
      <w:pPr>
        <w:pStyle w:val="Heading4"/>
        <w:numPr>
          <w:ilvl w:val="3"/>
          <w:numId w:val="1"/>
        </w:numPr>
        <w:rPr/>
      </w:pPr>
      <w:bookmarkStart w:id="160" w:name="__RefHeading___Toc8448293_73709187"/>
      <w:bookmarkStart w:id="161" w:name="_Toc54"/>
      <w:bookmarkEnd w:id="160"/>
      <w:r>
        <w:rPr>
          <w:rtl w:val="true"/>
        </w:rPr>
        <w:t>هجرت به حبشه‌</w:t>
      </w:r>
      <w:bookmarkEnd w:id="16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بعثت آزار و شكنجه قریش به حدی شدت یافت كه تحمل آن بسیار دشوار شد، به حدی كه عده‌ای از اسلام برگشتند، برخی به شهادت رسیدند و بعضی به تقیه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 كه باید هر چه زودتر چاره‌ای بیندیشد و این مشكل بزرگ را حل نماید، زیرا با سرسختی و لجاجتی كه قریش از خود نشان می‌داد اسلام رونق چندانی نداشت و اگر اوضاع بدین منوال سپری می‌شد كسی به اسلام تمایل پیدا نمی‌كرد، افرادی هم كه تازه اسلام آورده بودند دلسرد و افسرده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آینده‌ای مخاطره‌آمیز و نگران‌كننده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تصمیم گرفت عده‌ای از مسلمانان را به سرزمین دیگری </w:t>
      </w:r>
    </w:p>
    <w:p>
      <w:pPr>
        <w:pStyle w:val="BookText"/>
        <w:rPr/>
      </w:pPr>
      <w:r>
        <w:rPr>
          <w:rFonts w:ascii="IRNazanin" w:hAnsi="IRNazanin" w:eastAsia="IRNazanin"/>
          <w:color w:val="111111"/>
          <w:sz w:val="28"/>
          <w:sz w:val="28"/>
          <w:szCs w:val="28"/>
          <w:rtl w:val="true"/>
          <w:lang w:bidi="fa-IR"/>
        </w:rPr>
        <w:t>بفرستد تا در عین این‌كه از شكنجه و آزار رهایی می‌یابند و جانشان در امان می‌ماند قدری هم دین اسلام بیرون از مرزهای جزیرة العرب تبلیغ و پایگاهی در خارج تأسیس شود و بدین سبب ضربه شكننده بر نخوت و تكبر قریش وارد گردد و قریشیان بدانند كه پیامبر و مسلمانان نمی‌نشینند دست روی دست بگذارند و تماشاگر شكنجه و آزار آنان باشند بلكه در خارج حجاز افشاگری می‌كنند و ندای مظلومیت مسلمانان را به گوش آزادگان جهان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إِلَی الْحَبَشَةِ فَإِنَّ بِها مَلِكاً لا یُظْلَمُ عِنْدَهُ أَحَدٌ وَ هِیَ أَرْضُ صِدْقٍ، حَتّی یَجْعَلَ اللهُ لَكُمْ فَرَجاً مِمّا أَنْتُمْ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كاش به سرزمین حبشه می‌رفتید، زیرا در آن‌جا پادشاهی است كه نزد او به كسی ستم نمی‌شود و آن‌جا سرزمین راستی و درستی است تا آن‌كه خداوند برای شما از این گرفتاری گشایشی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پسرعموی خویش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جوانی مدیر، مدبّر و سخنور بود به عنوان نماینده خود برگزید و او را امیر و سرپرست مهاجران قرار داد و دستور داد تا با عده‌ای از مسلمانان به كشور حبشه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خطاب به نجاشی نوشت و به جعفر بن ابی‌طالب داد تا تسلیم نجاشی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 إِلَیْكَ ابْنَ عَمِّی جَعْفراً وَ مَعَهُ نَفَرٌ مِنَ الْمُسْلِمِینَ، فإِذا جاؤُوكَ فَاقْرِهِمْ وَ دَعِ التَجَبُّرَ، فَإِنِّی أَدْعُوكَ وَ جُنُودَكَ إِلَی اللهِ، فَقَدْ بَلَّغْتُ فَاقْبَلُوا نُصْحِی وَ السَّلامُ عَلی مَنِ اتَّبَعَ الْهُدی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پسر عمویم جعفر و همراه او گروهی از مسلمانان را به سویت فرستادم، هنگامی كه نزد تو آمدند از آنان مهمان‌نوازی نما و تكبّر را كنار بگذار، من تو و سپاهیانت را به خدا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 خدا را رساندم پس خیرخواهی‌ام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كسی كه از هدایت پیروی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تمامی سیره‌نویسان تاریخ نگارش این نامه را در سال هفتم هجرت، هنگامی كه پیامبر از نجاشی درخواست استرداد مهاجران را نمود دانسته‌اند ولی روشن است كه این مطالب همان‌گونه كه عده‌ای از محققان از جمله نویسنده الوثائق السیاسیه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مكاتیب الرسول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مربوط به همان اوایل بعثت و هنگام هجرت به حبشه است نه وقت بازگشت، به ویژه كه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جاؤُوكَ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و بدیهی است كه جزا مترتب بر تحقق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ابی‌طالب و عده‌ای از مسلمانان در چگونگی هجرت با هم به تفاهم رسیدند و قرار شد شبانه و پنهانی مكه را به‌سوی حبشه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سال پنجم بعثت شب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تودیع با جعفر و یاران وی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روایت مكارم الاخلاق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البَیضاء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و خداحافظی نماینده خود را با این كلمات مشایعت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الْطُفْ بِهِ فِی تَیْسِیرِ كُلِّ عَسِیرٍ؛ فَإِنَّ تَیْسِیرَ الْعَسِیرِ عَلَیْكَ یَسِیرٌ، إِنَّكَ عَلی كُلِّ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لَهُ الْیُسْرَ وَ الْمُعافاةَالدّائِمَةَ فِی الدُّنْیا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خدایا در آسان ساختن هر سختی بر او احسان كن كه حل سختی‌ها بر تو آسان است، تو بر هر كاری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برای او آسایش و سلامتی همیشگی را در دنیا و آخرت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ابی‌طالب و یاران مهاجر او به سوی ساحل دریای سرخ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شُعَیبَه در سیزده فرسخی جُدّه كه رسیدند دو كشتی عازم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 آن دو كشتی به كشور حبشه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كه قریش از این هجرت مطّلع شدند به تعقیب آنان پرداختند ولی زمانی به ساحل دریا رسیدند كه مهاجران سرزمین حجاز را ترك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ستمدیده دسته دسته به‌طور پنهانی خود را به كشور مسیحی مذهب حبشه می‌رساندند تا آن‌كه تعداد آنان از صد نفر تجاوز كرد و حبشه پایگاه فعالی بر ضد مشركان قریش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كه گویا بعدها قریش وقتی دیدند نمی‌توانند جلوی اراده استوار مسلمانان مهاجر را گرفته و مانع هجرت آنان گردند دیگر چندان حساسیتی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مسلمانان آشكار هجرت می‌كردند، مانند ام‌عبدالله همسر عامر كه به نقل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عمر گفت در حال هجرت به حبشه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حبشه نخستین هجرت در اسلام است و مهاجران حبشه در تاریخ اسلام جایگاه و مقام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چهل و یكم سوره نحل درباره این هجرت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أَكْبَرُ لَوْ كَانُوا یَعْلَمُونَ</w:t>
      </w:r>
      <w:r>
        <w:rPr>
          <w:rFonts w:eastAsia="Amiri" w:cs="Amiri" w:ascii="Amiri" w:hAnsi="Amiri"/>
          <w:color w:val="111111"/>
          <w:sz w:val="28"/>
          <w:szCs w:val="28"/>
          <w:rtl w:val="true"/>
          <w:lang w:bidi="ar-SA"/>
        </w:rPr>
        <w:t xml:space="preserve">). </w:t>
      </w:r>
      <w:bookmarkStart w:id="162" w:name="pg11712_145855"/>
    </w:p>
    <w:p>
      <w:pPr>
        <w:pStyle w:val="BookText"/>
        <w:rPr/>
      </w:pPr>
      <w:bookmarkEnd w:id="162"/>
      <w:r>
        <w:rPr>
          <w:rFonts w:ascii="IRNazanin" w:hAnsi="IRNazanin" w:eastAsia="IRNazanin"/>
          <w:color w:val="111111"/>
          <w:sz w:val="28"/>
          <w:sz w:val="28"/>
          <w:szCs w:val="28"/>
          <w:rtl w:val="true"/>
          <w:lang w:bidi="fa-IR"/>
        </w:rPr>
        <w:t>آنان كه پس از ستم دیدن در راه خدا هجرت كردند، در این جهان جایگاه نیكی برای‌شان آماده می‌كنیم و پاداش آخرت بزرگ‌تر است اگر می‌دانستند</w:t>
      </w:r>
      <w:r>
        <w:rPr>
          <w:rFonts w:eastAsia="IRNazanin" w:cs="IRNazanin"/>
          <w:color w:val="111111"/>
          <w:sz w:val="28"/>
          <w:szCs w:val="28"/>
          <w:rtl w:val="true"/>
          <w:lang w:bidi="fa-IR"/>
        </w:rPr>
        <w:t>.</w:t>
      </w:r>
    </w:p>
    <w:p>
      <w:pPr>
        <w:pStyle w:val="Heading4"/>
        <w:numPr>
          <w:ilvl w:val="3"/>
          <w:numId w:val="1"/>
        </w:numPr>
        <w:rPr/>
      </w:pPr>
      <w:bookmarkStart w:id="163" w:name="__RefHeading___Toc8448295_73709187"/>
      <w:bookmarkStart w:id="164" w:name="_Toc55"/>
      <w:bookmarkEnd w:id="163"/>
      <w:r>
        <w:rPr>
          <w:rtl w:val="true"/>
        </w:rPr>
        <w:t>تعداد مهاجرت به حبشه‌</w:t>
      </w:r>
      <w:bookmarkEnd w:id="164"/>
    </w:p>
    <w:p>
      <w:pPr>
        <w:pStyle w:val="BookText"/>
        <w:rPr/>
      </w:pPr>
      <w:r>
        <w:rPr>
          <w:rFonts w:ascii="IRNazanin" w:hAnsi="IRNazanin" w:eastAsia="IRNazanin"/>
          <w:color w:val="111111"/>
          <w:sz w:val="28"/>
          <w:sz w:val="28"/>
          <w:szCs w:val="28"/>
          <w:rtl w:val="true"/>
          <w:lang w:bidi="fa-IR"/>
        </w:rPr>
        <w:t xml:space="preserve">گر چه واقدی هجرت به حبشه را دو مرتبه دانسته است ولی همان ظاهر قول ابن اسحاق كه از آن یك بار استنباط می‌شود صحیح‌تر است، جز آن‌كه در طی چند مرحله انجام شده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نخستین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دستور داد تا به حبشه هجرت كنند و جعفر را فرمان داد تا همراه آنان برود، پس جعفر با هفتاد مرد به سوی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انساب الاشراف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دلائل النبوة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به سوی نجاشی فرستاد، ما هشتاد نفر بودیم، جعفر بن ابی‌طالب هم با ما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المصباح المضیئ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كسانی كه به حبشه هجرت كردند عثمان بن عَفّان، زبیر بن عَوّام، عبدالرحمن بن عوف و جعفر بن ابی‌طالب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وسیلة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مسلمانان در ماه رجب سال پنجم بعثت به سوی حبشه رفتند، اینان عبارت بودند از عثمان‌بن عَفّان، عبدالرحمن‌بن عوف، زبیربن عَوّام، جعفربن ابی‌طالب و گروهی دیگر از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هجرت به حبشه یك بار بوده هر چند طی چند مرحله انجام شده است</w:t>
      </w:r>
      <w:r>
        <w:rPr>
          <w:rFonts w:eastAsia="IRNazanin" w:cs="IRNazanin"/>
          <w:color w:val="111111"/>
          <w:sz w:val="28"/>
          <w:szCs w:val="28"/>
          <w:rtl w:val="true"/>
          <w:lang w:bidi="fa-IR"/>
        </w:rPr>
        <w:t xml:space="preserve">. </w:t>
      </w:r>
      <w:bookmarkStart w:id="165" w:name="pg11712_145856"/>
    </w:p>
    <w:p>
      <w:pPr>
        <w:pStyle w:val="Heading4"/>
        <w:numPr>
          <w:ilvl w:val="3"/>
          <w:numId w:val="1"/>
        </w:numPr>
        <w:rPr/>
      </w:pPr>
      <w:bookmarkStart w:id="166" w:name="__RefHeading___Toc8448297_73709187"/>
      <w:bookmarkStart w:id="167" w:name="_Toc56"/>
      <w:bookmarkEnd w:id="165"/>
      <w:bookmarkEnd w:id="166"/>
      <w:r>
        <w:rPr>
          <w:rtl w:val="true"/>
        </w:rPr>
        <w:t>لجاجت قریش‌</w:t>
      </w:r>
      <w:bookmarkEnd w:id="167"/>
    </w:p>
    <w:p>
      <w:pPr>
        <w:pStyle w:val="BookText"/>
        <w:rPr/>
      </w:pPr>
      <w:r>
        <w:rPr>
          <w:rFonts w:ascii="IRNazanin" w:hAnsi="IRNazanin" w:eastAsia="IRNazanin"/>
          <w:color w:val="111111"/>
          <w:sz w:val="28"/>
          <w:sz w:val="28"/>
          <w:szCs w:val="28"/>
          <w:rtl w:val="true"/>
          <w:lang w:bidi="fa-IR"/>
        </w:rPr>
        <w:t>با این‌كه به‌ظاهر قریش باید از رفتن مسلمانان به حبشه خوشحال می‌شدند، چون از دست آنان آسوده می‌گشتند، اما گویا این هجرت را نوعی تمرد و نافرمانی تلقی كرده و نیز از تبلیغ آنان در حبشه احساس خطر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نقل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مركب از عمروعاص و عبدالله بن ابی‌ربیعه به دربار نجاشی فرستادند تا مهاجران مسلمان را به مكه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بسیاری نیز فراهم كردند و قرار شد آن‌ها را به وزرای نجاشی بدهند تا نزد وی از هیئت قریش جانبداری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مخصوصی نیز از جمله تعداد زیادی پوست كه پادشاه حبشه به آن علاقه‌مند بود برای او تهیه كردند و به آنان گفتند اگر استرداد مهاجران از راه سیاسی امكان نداشت جعفر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 عمروعاص برای رفتن به حبشه به لحاظ شدت دشمنی وی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حبشه اعزام كردند تا نجاشی را به دین اسلام بدبین كند و درنتیجه مهاجران را از كشورش اخراج نماید و اگر نجاشی اجازه دهد جعفر بن ابی‌طالب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خود در شعری كه هنگام عزیمت به حبشه خطاب به دخترش سروده تصریح كرده است كه می‌روم آن‌جا تا در نزد نجاشی پوست جعفر را بسوزانم</w:t>
      </w:r>
      <w:r>
        <w:rPr>
          <w:rFonts w:eastAsia="IRNazanin" w:cs="IRNazanin"/>
          <w:color w:val="111111"/>
          <w:sz w:val="28"/>
          <w:szCs w:val="28"/>
          <w:rtl w:val="true"/>
          <w:lang w:bidi="fa-IR"/>
        </w:rPr>
        <w:t>!</w:t>
      </w:r>
    </w:p>
    <w:p>
      <w:pPr>
        <w:pStyle w:val="Heading4"/>
        <w:numPr>
          <w:ilvl w:val="3"/>
          <w:numId w:val="1"/>
        </w:numPr>
        <w:rPr/>
      </w:pPr>
      <w:bookmarkStart w:id="168" w:name="__RefHeading___Toc8448299_73709187"/>
      <w:bookmarkStart w:id="169" w:name="_Toc57"/>
      <w:bookmarkEnd w:id="168"/>
      <w:r>
        <w:rPr>
          <w:rtl w:val="true"/>
        </w:rPr>
        <w:t>تیزهوشی ابوطالب‌</w:t>
      </w:r>
      <w:bookmarkEnd w:id="1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بزرگ حامی رسول خدا پس از آن‌كه اطلاع پیدا كرد قریش هیئتی را به ریاست عمروعاص برای استرداد </w:t>
      </w:r>
      <w:bookmarkStart w:id="170" w:name="pg11712_145857"/>
    </w:p>
    <w:p>
      <w:pPr>
        <w:pStyle w:val="BookText"/>
        <w:rPr/>
      </w:pPr>
      <w:bookmarkEnd w:id="170"/>
      <w:r>
        <w:rPr>
          <w:rFonts w:ascii="IRNazanin" w:hAnsi="IRNazanin" w:eastAsia="IRNazanin"/>
          <w:color w:val="111111"/>
          <w:sz w:val="28"/>
          <w:sz w:val="28"/>
          <w:szCs w:val="28"/>
          <w:rtl w:val="true"/>
          <w:lang w:bidi="fa-IR"/>
        </w:rPr>
        <w:t>مهاجران به حبشه فرستاده‌اند، قصیده شیوای ذیل را در مدح و تمجید شهریار حبشه سرود و او را به حمایت از مهاجران و عدم استرداد آنان ترغیب و تشویق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لَیْتَ شِعْرِی كَیْفَ فِی النَّأیِ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وَ أَعْداءُ الْعَدُوِّ الأَقارِبُ</w:t>
      </w:r>
    </w:p>
    <w:p>
      <w:pPr>
        <w:pStyle w:val="BookText"/>
        <w:rPr/>
      </w:pPr>
      <w:r>
        <w:rPr>
          <w:rFonts w:ascii="Amiri" w:hAnsi="Amiri" w:eastAsia="Amiri" w:cs="Amiri"/>
          <w:color w:val="111111"/>
          <w:sz w:val="28"/>
          <w:sz w:val="28"/>
          <w:szCs w:val="28"/>
          <w:rtl w:val="true"/>
          <w:lang w:bidi="ar-SA"/>
        </w:rPr>
        <w:t xml:space="preserve">وَ هَلْ نَالَتْ أَفْعالُ النَّجاشِیِ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أَوْ عَاقَ ذَلِكَ شَاغِبُ</w:t>
      </w:r>
    </w:p>
    <w:p>
      <w:pPr>
        <w:pStyle w:val="BookText"/>
        <w:rPr/>
      </w:pPr>
      <w:r>
        <w:rPr>
          <w:rFonts w:ascii="Amiri" w:hAnsi="Amiri" w:eastAsia="Amiri" w:cs="Amiri"/>
          <w:color w:val="111111"/>
          <w:sz w:val="28"/>
          <w:sz w:val="28"/>
          <w:szCs w:val="28"/>
          <w:rtl w:val="true"/>
          <w:lang w:bidi="ar-SA"/>
        </w:rPr>
        <w:t xml:space="preserve">تَعَلَّمْ أَبَیْتَ اللَّعْنَ أَنَّكَ 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كَرِیمٌ فَلا یَشْقی لَدَیْكَ الْمُجانِبُ</w:t>
      </w:r>
    </w:p>
    <w:p>
      <w:pPr>
        <w:pStyle w:val="BookText"/>
        <w:rPr/>
      </w:pPr>
      <w:r>
        <w:rPr>
          <w:rFonts w:ascii="Amiri" w:hAnsi="Amiri" w:eastAsia="Amiri" w:cs="Amiri"/>
          <w:color w:val="111111"/>
          <w:sz w:val="28"/>
          <w:sz w:val="28"/>
          <w:szCs w:val="28"/>
          <w:rtl w:val="true"/>
          <w:lang w:bidi="ar-SA"/>
        </w:rPr>
        <w:t xml:space="preserve">تَعَلَّمْ بِأَنَّ اللهَ زادَكَ بَسْطَةً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 خَیْرٍ كُلُّها بِكَ لازِبُ</w:t>
      </w:r>
    </w:p>
    <w:p>
      <w:pPr>
        <w:pStyle w:val="BookText"/>
        <w:rPr/>
      </w:pPr>
      <w:r>
        <w:rPr>
          <w:rFonts w:ascii="Amiri" w:hAnsi="Amiri" w:eastAsia="Amiri" w:cs="Amiri"/>
          <w:color w:val="111111"/>
          <w:sz w:val="28"/>
          <w:sz w:val="28"/>
          <w:szCs w:val="28"/>
          <w:rtl w:val="true"/>
          <w:lang w:bidi="ar-SA"/>
        </w:rPr>
        <w:t xml:space="preserve">وَ أَنَّكَ فَیْضٌ ذُو سِجالٍ غَزِیرَةٍ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یَنالُ الأَعادِی نَفْعَها وَ الأَقارِبُ</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می‌دانستم جعفر در آن سرزمین دوردست با عمرو دشمن‌ترین دشمن خویشاوندان در چه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الطاف نجاشی به جعفر و یارانش رسید یا آن‌كه افراد فتنه‌انگیز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شهریار حبشه بدان‌كه همانا تو بزرگواری و از هر پیرایه زشت منزهی، پس كسی كه به تو پناه آورد نزد تو سختی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خداوند به تو مقام بلندی عنایت كرده و تمامی وسایل خیر در تو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سرچشمه سخاوت و دریای كرم و بخششی كه سود آن به دوست و دشمن می‌رسد</w:t>
      </w:r>
      <w:r>
        <w:rPr>
          <w:rFonts w:eastAsia="IRNazanin" w:cs="IRNazanin"/>
          <w:color w:val="111111"/>
          <w:sz w:val="28"/>
          <w:szCs w:val="28"/>
          <w:rtl w:val="true"/>
          <w:lang w:bidi="fa-IR"/>
        </w:rPr>
        <w:t>.</w:t>
      </w:r>
    </w:p>
    <w:p>
      <w:pPr>
        <w:pStyle w:val="Heading4"/>
        <w:numPr>
          <w:ilvl w:val="3"/>
          <w:numId w:val="1"/>
        </w:numPr>
        <w:rPr/>
      </w:pPr>
      <w:bookmarkStart w:id="171" w:name="__RefHeading___Toc8448301_73709187"/>
      <w:bookmarkStart w:id="172" w:name="_Toc58"/>
      <w:bookmarkEnd w:id="171"/>
      <w:r>
        <w:rPr>
          <w:rtl w:val="true"/>
        </w:rPr>
        <w:t>سخنان تاریخی جعفر</w:t>
      </w:r>
      <w:bookmarkEnd w:id="1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قریش وارد حبشه شدند و ابتدا با وزیران نجاشی جلسه‌ای ترتیب دادند و توصیه‌های قریش را عملی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نجاشی شهریار حبشه رسیدند و پس از تقدیم هدایا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گروهی از جوانان بی‌خرد ما به كشور تو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كیش خود را رها كرده و به كیش تو هم نگرویده‌اند، آیینی آورده‌اند كه ساخته خود آنان است، نه ما آن را می‌شناسیم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قومشان، پدران، عموها و اشراف طایفه‌شان ما را نزد تو فرستاده‌اند تا مهاجران را به‌سوی آنان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وزیران نجاشی نیز سخنان آنان را تأیید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كه گویا از توطئه‌ها و دسیسه‌های قبلی اطلاعی حاصل نموده و نامه رسول خدا و قصیده و توصیه‌های ابوطالب نیز در او تأثیرِ بسزایی گذاشته بود، وقتی داوری شتابزده و یك‌جانبه وزرای خود را دید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آنان را به اینان تسلیم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كه به من پناه آورده‌اند فرا می‌خوانم و از آنان در این‌باره سؤال می‌كنم، اگر این‌گونه باشد كه اینان می‌گویند تسلیمشان می‌كنم در غیر این صورت از آنان حمایت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مهاجران را احضار كرد و از جعفر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می‌گویند؟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حرفشان چیست؟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را به سوی ایشان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از ایشان بپرس ما برده آنان هستیم، یا از ما طلبكارند و یا خونی بر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برده ما هستند و نه ما از آنان طلبكاریم و نه خونی بر گردنشان داریم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دینی كه به سبب آن از قوم خود جدا شدید چیست؟ </w:t>
      </w:r>
    </w:p>
    <w:p>
      <w:pPr>
        <w:pStyle w:val="BookText"/>
        <w:rPr/>
      </w:pPr>
      <w:r>
        <w:rPr>
          <w:rFonts w:ascii="IRNazanin" w:hAnsi="IRNazanin" w:eastAsia="IRNazanin"/>
          <w:color w:val="111111"/>
          <w:sz w:val="28"/>
          <w:sz w:val="28"/>
          <w:szCs w:val="28"/>
          <w:rtl w:val="true"/>
          <w:lang w:bidi="fa-IR"/>
        </w:rPr>
        <w:t xml:space="preserve">در این هنگام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 مهم و تاریخی خود را در دربار حبشه ایراد كرد و خطاب به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شهریارا ما مردمی نادان بودیم، بت می‌پرستیدیم، مردار می‌خوردیم، كارهای زشت مرتكب می‌شدیم، پیوند خویشاوندی را می‌بریدیم، پیمان‌شكنی می‌كردیم، نیرومندمان ناتوانمان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حال بودیم تا آن‌كه خداوند پیامبری را از خودمان برایمان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به‌سوی خدا فرا خواند تا وی را به یگانگی بشناسیم و پرستش كنیم و سنگ‌ها و بت‌هایی را كه پدرانمان می‌پرستیدند رها كنیم و ما را به راستگویی، ادای امانت، صله‌رحم، نیكی به همسایه و خودداری از محارم و خونریزی فرمان داد و از كارهای ناپسند و سخن باطل و خوردن مال یتیم و نسبت ناروا به زنان پاكدامن برحذر داشت و به نماز، زكات و روزه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تصدیق و از وی پیروی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قوم ما بر ما ستم كردند و شكنجه‌مان دادند تا ما را از دین خارج كنند و از عبادت خداوند تعالی به پرستش بت‌ها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بر ما چیره شدند و ستم كردند، ما به مملكت تو آمدیم و از بین دیگران تو را برگزیدیم و خواستیم در پناه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امیدواریم كه نزد تو بر ما ستم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كه شیفته و دلباخته بیانات شیرین و دلنشین جعفر شده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پیامبر شما آورده چیزی با خود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با انتخابی بسیار ظریف و مناسب آیاتی از اوایل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و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وَهُزِّی إِلَیْكِ بِجِذْعِ النَّخْلَةِ تُسَاقِطْ عَلَیْكِ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نجاشی و كشیش‌ها به یاد مریم مقدس مادر مسیح گریه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نجاشی خطاب به هیئت قریش گفت</w:t>
      </w:r>
      <w:r>
        <w:rPr>
          <w:rFonts w:eastAsia="IRNazanin" w:cs="IRNazanin"/>
          <w:color w:val="111111"/>
          <w:sz w:val="28"/>
          <w:szCs w:val="28"/>
          <w:rtl w:val="true"/>
          <w:lang w:bidi="fa-IR"/>
        </w:rPr>
        <w:t xml:space="preserve">: </w:t>
      </w:r>
      <w:bookmarkStart w:id="173" w:name="pg11712_145860"/>
    </w:p>
    <w:p>
      <w:pPr>
        <w:pStyle w:val="BookText"/>
        <w:rPr/>
      </w:pPr>
      <w:bookmarkEnd w:id="173"/>
      <w:r>
        <w:rPr>
          <w:rFonts w:ascii="IRNazanin" w:hAnsi="IRNazanin" w:eastAsia="IRNazanin"/>
          <w:color w:val="111111"/>
          <w:sz w:val="28"/>
          <w:sz w:val="28"/>
          <w:szCs w:val="28"/>
          <w:rtl w:val="true"/>
          <w:lang w:bidi="fa-IR"/>
        </w:rPr>
        <w:t>این و آن‌چه عیسی آورده هر دو از یك‌جا فرود آمده است، بروید كه به خدا سوگند هرگز آنان را به شما تسلیم نخواهم كرد</w:t>
      </w:r>
      <w:r>
        <w:rPr>
          <w:rFonts w:eastAsia="IRNazanin" w:cs="IRNazanin"/>
          <w:color w:val="111111"/>
          <w:sz w:val="28"/>
          <w:szCs w:val="28"/>
          <w:rtl w:val="true"/>
          <w:lang w:bidi="fa-IR"/>
        </w:rPr>
        <w:t>.</w:t>
      </w:r>
    </w:p>
    <w:p>
      <w:pPr>
        <w:pStyle w:val="Heading4"/>
        <w:numPr>
          <w:ilvl w:val="3"/>
          <w:numId w:val="1"/>
        </w:numPr>
        <w:rPr/>
      </w:pPr>
      <w:bookmarkStart w:id="174" w:name="__RefHeading___Toc8448303_73709187"/>
      <w:bookmarkStart w:id="175" w:name="_Toc59"/>
      <w:bookmarkEnd w:id="174"/>
      <w:r>
        <w:rPr>
          <w:rtl w:val="true"/>
        </w:rPr>
        <w:t>نیرنگ جدید عمروعاص‌</w:t>
      </w:r>
      <w:bookmarkEnd w:id="175"/>
    </w:p>
    <w:p>
      <w:pPr>
        <w:pStyle w:val="BookText"/>
        <w:rPr/>
      </w:pPr>
      <w:r>
        <w:rPr>
          <w:rFonts w:ascii="IRNazanin" w:hAnsi="IRNazanin" w:eastAsia="IRNazanin"/>
          <w:color w:val="111111"/>
          <w:sz w:val="28"/>
          <w:sz w:val="28"/>
          <w:szCs w:val="28"/>
          <w:rtl w:val="true"/>
          <w:lang w:bidi="fa-IR"/>
        </w:rPr>
        <w:t xml:space="preserve">عمروعاص از این‌كه در مأموریت خود شكست خورد بسیار خشمناك شد و به نقل 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نزد نجاشی می‌روم و اینان را ریشه‌كن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از این‌كار برحذر داشت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نزد نجاشی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اینان درمورد عیسی بن مریم سخن عجیبی می‌گویند، آنان را احضار كن و از آن‌چه درمورد عیسی می‌گویند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دوباره مهاجران را احضار كرد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عیسی بن مریم چه می‌گویید؟ جعفر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می‌گوییم كه پیامبرمان درباره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فرستاده خدا و روح و كلمه اوست كه وی را به مریم دوشیزه پاكدامن القا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خم شد و از روی زمین پاره چوبی نازك برداشت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عیسی بن مریم از آن‌چه گفتی به اندازه این پاره چوب هم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كه شما در سرزمین من در امان هستید و كسی كه به شما ناسزا بگوید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مأموران دستور داد تا هدایای هیئت قریش را بازگردانند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وقتی از راه سیاسی نتوانست كاری انجام دهد تصمیم گرفت طرح قتل جعفر بن ابی‌طالب را عملی كند اما در این‌كار 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هیئت قریش شكست‌خورده و رسوا به مكه بازگشت</w:t>
      </w:r>
      <w:r>
        <w:rPr>
          <w:rFonts w:eastAsia="IRNazanin" w:cs="IRNazanin"/>
          <w:color w:val="111111"/>
          <w:sz w:val="28"/>
          <w:szCs w:val="28"/>
          <w:rtl w:val="true"/>
          <w:lang w:bidi="fa-IR"/>
        </w:rPr>
        <w:t xml:space="preserve">. </w:t>
      </w:r>
      <w:bookmarkStart w:id="176" w:name="pg11712_145861"/>
    </w:p>
    <w:p>
      <w:pPr>
        <w:pStyle w:val="Heading4"/>
        <w:numPr>
          <w:ilvl w:val="3"/>
          <w:numId w:val="1"/>
        </w:numPr>
        <w:rPr/>
      </w:pPr>
      <w:bookmarkStart w:id="177" w:name="__RefHeading___Toc8448305_73709187"/>
      <w:bookmarkStart w:id="178" w:name="_Toc60"/>
      <w:bookmarkEnd w:id="176"/>
      <w:bookmarkEnd w:id="177"/>
      <w:r>
        <w:rPr>
          <w:rtl w:val="true"/>
        </w:rPr>
        <w:t>حسن استفاده ابوطالب‌</w:t>
      </w:r>
      <w:bookmarkEnd w:id="178"/>
    </w:p>
    <w:p>
      <w:pPr>
        <w:pStyle w:val="BookText"/>
        <w:rPr/>
      </w:pPr>
      <w:r>
        <w:rPr>
          <w:rFonts w:ascii="IRNazanin" w:hAnsi="IRNazanin" w:eastAsia="IRNazanin"/>
          <w:color w:val="111111"/>
          <w:sz w:val="28"/>
          <w:sz w:val="28"/>
          <w:szCs w:val="28"/>
          <w:rtl w:val="true"/>
          <w:lang w:bidi="fa-IR"/>
        </w:rPr>
        <w:t>عدم استرداد مهاجران شكست آشكاری برای قریش و پیروزی بزرگی برای پیامبر و مسلمانان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از این موقعیت و فرصت طلایی حسن استفاده كرد و به نقل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شیوای ذیل را سرود و نجاشی و مردم حبشه را به طور صریح و رسمی به پذیرش دین اسلام دعوت و تشویق و تحریص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مَلِیكَ الْحَبْشِ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كَمُوسی وَ الْمَسِیحِ بْنِ مَرْیَمِ</w:t>
      </w:r>
    </w:p>
    <w:p>
      <w:pPr>
        <w:pStyle w:val="BookText"/>
        <w:rPr/>
      </w:pPr>
      <w:r>
        <w:rPr>
          <w:rFonts w:ascii="Amiri" w:hAnsi="Amiri" w:eastAsia="Amiri" w:cs="Amiri"/>
          <w:color w:val="111111"/>
          <w:sz w:val="28"/>
          <w:sz w:val="28"/>
          <w:szCs w:val="28"/>
          <w:rtl w:val="true"/>
          <w:lang w:bidi="ar-SA"/>
        </w:rPr>
        <w:t xml:space="preserve">أَتی بِالْهُدی مِثْلُ الَّذِی أَتَیا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بِأَمْرِ اللهِ یَهْدِی وَ یَعْصِمِ</w:t>
      </w:r>
    </w:p>
    <w:p>
      <w:pPr>
        <w:pStyle w:val="BookText"/>
        <w:rPr/>
      </w:pPr>
      <w:r>
        <w:rPr>
          <w:rFonts w:ascii="Amiri" w:hAnsi="Amiri" w:eastAsia="Amiri" w:cs="Amiri"/>
          <w:color w:val="111111"/>
          <w:sz w:val="28"/>
          <w:sz w:val="28"/>
          <w:szCs w:val="28"/>
          <w:rtl w:val="true"/>
          <w:lang w:bidi="ar-SA"/>
        </w:rPr>
        <w:t xml:space="preserve">وَ أَنَّكُمْ تَتْلُونَهُ فِی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حَدِیثٍ لا حَدِیثِ المُرَجِّمِ</w:t>
      </w:r>
    </w:p>
    <w:p>
      <w:pPr>
        <w:pStyle w:val="BookText"/>
        <w:rPr/>
      </w:pPr>
      <w:r>
        <w:rPr>
          <w:rFonts w:ascii="Amiri" w:hAnsi="Amiri" w:eastAsia="Amiri" w:cs="Amiri"/>
          <w:color w:val="111111"/>
          <w:sz w:val="28"/>
          <w:sz w:val="28"/>
          <w:szCs w:val="28"/>
          <w:rtl w:val="true"/>
          <w:lang w:bidi="ar-SA"/>
        </w:rPr>
        <w:t xml:space="preserve">فَلا تَجْعَلُوا لِلّهِ نِدّاً وَ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طَرِیقَ الْحَقِّ لَیْسَ بِمُظْلِمِ</w:t>
      </w:r>
    </w:p>
    <w:p>
      <w:pPr>
        <w:pStyle w:val="BookText"/>
        <w:rPr/>
      </w:pPr>
      <w:r>
        <w:rPr>
          <w:rFonts w:ascii="IRNazanin" w:hAnsi="IRNazanin" w:eastAsia="IRNazanin"/>
          <w:color w:val="111111"/>
          <w:sz w:val="28"/>
          <w:sz w:val="28"/>
          <w:szCs w:val="28"/>
          <w:rtl w:val="true"/>
          <w:lang w:bidi="fa-IR"/>
        </w:rPr>
        <w:t>ای شهریار حبشه بدان‌كه محمد همانند موسی و مسیح بن مریم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رستگاری را آورده همان‌گونه كه آن دو رستگاری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هركدام به فرمان خدا مردم را هدایت و راهنمایی می‌كنند و از گناه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نام او را به روایت صحیح، نه به روایت دروغ، در كتاب خویش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 شریك قرار ندهید و مسلمان شوید، چونكه راه حق تاریك نیست</w:t>
      </w:r>
      <w:r>
        <w:rPr>
          <w:rFonts w:eastAsia="IRNazanin" w:cs="IRNazanin"/>
          <w:color w:val="111111"/>
          <w:sz w:val="28"/>
          <w:szCs w:val="28"/>
          <w:rtl w:val="true"/>
          <w:lang w:bidi="fa-IR"/>
        </w:rPr>
        <w:t>.</w:t>
      </w:r>
    </w:p>
    <w:p>
      <w:pPr>
        <w:pStyle w:val="Heading4"/>
        <w:numPr>
          <w:ilvl w:val="3"/>
          <w:numId w:val="1"/>
        </w:numPr>
        <w:rPr/>
      </w:pPr>
      <w:bookmarkStart w:id="179" w:name="__RefHeading___Toc8448307_73709187"/>
      <w:bookmarkStart w:id="180" w:name="_Toc61"/>
      <w:bookmarkEnd w:id="179"/>
      <w:r>
        <w:rPr>
          <w:rtl w:val="true"/>
        </w:rPr>
        <w:t>مشكلات مهاجران‌</w:t>
      </w:r>
      <w:bookmarkEnd w:id="1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حبشیان عرب نبودند مهاجران با آنان اختلاف زبان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كه نجاشی تشكیل داد به حضور مترجم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این‌كه نجاشی و اسقف‌ها با شنیدن آیات قرآن درباره حضرت مریم گریستند پیداست كه با زبان عربی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به‌جهت پیوند دیرینه تجاری كه بین مردم حبشه و عرب‌ها بوده است، آنان با زبان عربی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طبیعی است كه مهاجران در ابتدای ورود به حبشه تا اندازه‌ای مشكل اختلاف زبان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مسكن مهاجران از داستانی كه بیهقی در دلائل النبوة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نقل می‌كند كه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خانه‌ام به من گفت بازار كه می‌روی برای كسب مواظب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كه در خانه یكی از حبشیان زندگی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منازل به رایگان در اختیار مهاجران قرار داشته و یا نجاشی اجاره آن‌ها را می‌پرداخته، به خوبی روشن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قوام السنّه در دلائل 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جعفر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مخارجتان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مهاجران نیز یكی از نیازهای اساسی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تا زنده بود مخارج زندگی جعفر را به حبشه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دنبال جعفر می‌فرستاد و از آن‌چه نیاز داشت جویا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گزارشی كه از بیهقی در باره عبدالله بن مسعود نقل كردیم استفاده می‌شود كه وی در بازار حبشه به كسب و داد و ستد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چندین سال اقامت در كشور بیگانه بدون كسب و كار امری غیر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یكی از مشكلات مهاجران، خصوصاً در روزهای اول مسأله مخارج و هزینه زندگانی بوده است</w:t>
      </w:r>
      <w:r>
        <w:rPr>
          <w:rFonts w:eastAsia="IRNazanin" w:cs="IRNazanin"/>
          <w:color w:val="111111"/>
          <w:sz w:val="28"/>
          <w:szCs w:val="28"/>
          <w:rtl w:val="true"/>
          <w:lang w:bidi="fa-IR"/>
        </w:rPr>
        <w:t xml:space="preserve">. </w:t>
      </w:r>
      <w:bookmarkStart w:id="181" w:name="pg11712_145863"/>
    </w:p>
    <w:p>
      <w:pPr>
        <w:pStyle w:val="Heading4"/>
        <w:numPr>
          <w:ilvl w:val="3"/>
          <w:numId w:val="1"/>
        </w:numPr>
        <w:rPr/>
      </w:pPr>
      <w:bookmarkStart w:id="182" w:name="__RefHeading___Toc8448309_73709187"/>
      <w:bookmarkStart w:id="183" w:name="_Toc62"/>
      <w:bookmarkEnd w:id="181"/>
      <w:bookmarkEnd w:id="182"/>
      <w:r>
        <w:rPr>
          <w:rtl w:val="true"/>
        </w:rPr>
        <w:t>بازگشت عده‌ای از مهاجران‌</w:t>
      </w:r>
      <w:bookmarkEnd w:id="183"/>
    </w:p>
    <w:p>
      <w:pPr>
        <w:pStyle w:val="BookText"/>
        <w:rPr/>
      </w:pPr>
      <w:r>
        <w:rPr>
          <w:rFonts w:ascii="IRNazanin" w:hAnsi="IRNazanin" w:eastAsia="IRNazanin"/>
          <w:color w:val="111111"/>
          <w:sz w:val="28"/>
          <w:sz w:val="28"/>
          <w:szCs w:val="28"/>
          <w:rtl w:val="true"/>
          <w:lang w:bidi="fa-IR"/>
        </w:rPr>
        <w:t>كفار لجوج و ماجراجوی مكه وقتی نتوانستند از راه سیاسی مهاجران را به حجاز بازگردانند و ماندن آنان هم در آن‌جا برای‌شان نگران‌كننده بود، گویا ترفند جدیدی به كار گرفتند و آن این‌كه شایعه‌ای مبنی بر اسلام قریش ساختند تا با این حیله مهاجران را به مكه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كذبی به مهاجران رسید كه كفار مكه مسلمان شده و به رسول خدا ایمان آورده‌اند و مسلمانان در آسایشند و دیگر از شكنجه و آزار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زیادی از آنان به حجاز بازگشتند ولی نزدیك مكه كه رسیدند معلوم شد اسلام قریش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درباره این‌كه آیا به حبشه بازگردند و یا داخل شهر مكه شوند، به رایزنی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بیشتر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 تا این‌جا آمده‌ایم بهتر است برویم و با اقوام و خویشاوندان دیداری تازه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با گرفتن پناه و عده‌ای نیز به‌طور پنهانی وارد شهر شدند، جز عبدالله بن مسعود كه دوباره به حبشه بازگشت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سران قریش چون از هیچ راهی نتوانستند تمامی مهاجران را بازگردانند و از دیگر سوی نیز شاهد گسترش اسلام در بین طوایف عرب بودند، اسلام حضرت حمزه نیز جان تازه‌ای به جبهه مسلمانان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قطعی گرفتند پیامبر را به قتل برسانند و بزرگ‌ترین مانع را از سر راه خویش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ابوطالب خواستند محمد را تحویل دهد و فردی غیر از قریش او را بكشد تا قریش مشكلی با بنی‌هاشم نداشته باشند و در مقابل دیه او را دو برابر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شدت با این پیشنهاد مخالفت كرد</w:t>
      </w:r>
      <w:r>
        <w:rPr>
          <w:rFonts w:eastAsia="IRNazanin" w:cs="IRNazanin"/>
          <w:color w:val="111111"/>
          <w:sz w:val="28"/>
          <w:szCs w:val="28"/>
          <w:rtl w:val="true"/>
          <w:lang w:bidi="fa-IR"/>
        </w:rPr>
        <w:t xml:space="preserve">. </w:t>
      </w:r>
      <w:bookmarkStart w:id="184" w:name="pg11712_145864"/>
    </w:p>
    <w:p>
      <w:pPr>
        <w:pStyle w:val="BookText"/>
        <w:rPr/>
      </w:pPr>
      <w:bookmarkEnd w:id="184"/>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مصمم بر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خبر به ابوطالب رسید قصیده‌ای حماسی در حمایت از پیامبر و تسلیم نكردن او سرود</w:t>
      </w:r>
      <w:r>
        <w:rPr>
          <w:rFonts w:eastAsia="IRNazanin" w:cs="IRNazanin"/>
          <w:color w:val="111111"/>
          <w:sz w:val="28"/>
          <w:szCs w:val="28"/>
          <w:rtl w:val="true"/>
          <w:lang w:bidi="fa-IR"/>
        </w:rPr>
        <w:t>.</w:t>
      </w:r>
    </w:p>
    <w:p>
      <w:pPr>
        <w:pStyle w:val="Heading4"/>
        <w:numPr>
          <w:ilvl w:val="3"/>
          <w:numId w:val="1"/>
        </w:numPr>
        <w:rPr/>
      </w:pPr>
      <w:bookmarkStart w:id="185" w:name="__RefHeading___Toc8448311_73709187"/>
      <w:bookmarkStart w:id="186" w:name="_Toc63"/>
      <w:bookmarkEnd w:id="185"/>
      <w:r>
        <w:rPr>
          <w:rtl w:val="true"/>
        </w:rPr>
        <w:t>عهدنامه بیدادگری‌</w:t>
      </w:r>
      <w:bookmarkEnd w:id="186"/>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دانستند كه نمی‌توانند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بكشند و یقین كردند كه ابوطالب او را تسلیم نمی‌كند و اشعار او نیز در حمایت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آنان رسید تصمیم گرفتند ابوطالب را در انزوای سیاسی، اجتماعی و اقتصادی قرار دهند و چنان روزگار را بر او تنگ بگیرند كه ناچار شود دست از یاری رسول خدا بردارد و او را برای كشتن تسلیم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حسن رفتار نجاشی در باره جعفر و یارانش و گرامی داشتن آنان به قریش رسید، تحمل این واقعه بر آنان دشوار آمد و سخت برآشفتند و تصمیم گرفتند رسول خدا را بكشند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عهدنامه‌ای را تنظیم نمودند مبنی بر این‌كه با بنی‌هاشم هم‌غذا و هم‌صحبت نگردند و در اجتماع آنان حاضر نشوند و با آنان خرید و فروش ننمایند و از آنان دختر نگیرند و به آنان دختر ندهند تا آن‌كه پیامبر را برای كشتن تحویل دهند، تمامی قریش متحد و مصمم شدند تا حضرت را پنهانی و یا آشكارا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چهل نفر از سران بزرگ قریش این صحیفه را امضا و 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مُهر بر آن زدند و داخل خانه كعبه آویزان كردند یا بنابر قولی نزد ام‌جُلاس خاله ابوجهل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در اواخر سال ششم و یا </w:t>
      </w:r>
      <w:bookmarkStart w:id="187" w:name="pg11712_145865"/>
    </w:p>
    <w:p>
      <w:pPr>
        <w:pStyle w:val="BookText"/>
        <w:rPr/>
      </w:pPr>
      <w:bookmarkEnd w:id="187"/>
      <w:r>
        <w:rPr>
          <w:rFonts w:ascii="IRNazanin" w:hAnsi="IRNazanin" w:eastAsia="IRNazanin"/>
          <w:color w:val="111111"/>
          <w:sz w:val="28"/>
          <w:sz w:val="28"/>
          <w:szCs w:val="28"/>
          <w:rtl w:val="true"/>
          <w:lang w:bidi="fa-IR"/>
        </w:rPr>
        <w:t>اوایل سال هفتم بعثت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منصور بن عِكْرِمَه بود كه بعدها دستش فلج گردید</w:t>
      </w:r>
      <w:r>
        <w:rPr>
          <w:rFonts w:eastAsia="IRNazanin" w:cs="IRNazanin"/>
          <w:color w:val="111111"/>
          <w:sz w:val="28"/>
          <w:szCs w:val="28"/>
          <w:rtl w:val="true"/>
          <w:lang w:bidi="fa-IR"/>
        </w:rPr>
        <w:t>.</w:t>
      </w:r>
    </w:p>
    <w:p>
      <w:pPr>
        <w:pStyle w:val="Heading4"/>
        <w:numPr>
          <w:ilvl w:val="3"/>
          <w:numId w:val="1"/>
        </w:numPr>
        <w:rPr/>
      </w:pPr>
      <w:bookmarkStart w:id="188" w:name="__RefHeading___Toc8448313_73709187"/>
      <w:bookmarkStart w:id="189" w:name="_Toc64"/>
      <w:bookmarkEnd w:id="188"/>
      <w:r>
        <w:rPr>
          <w:rtl w:val="true"/>
        </w:rPr>
        <w:t>حماسه بزرگ شعب ابوطالب‌</w:t>
      </w:r>
      <w:bookmarkEnd w:id="189"/>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خبر انعقاد عهدنامه بی‌مهری و ستمگرانه به ابوطالب رسید مجدداً حمایت بدون قید و شرط خود را از پیامبر اعلام كرد و در قصیده‌ای مفصل و كوبنده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نَبِیّاً كَمُوسی خُطَّ فِی أَوَّلِ الْكُتْبِ</w:t>
      </w:r>
    </w:p>
    <w:p>
      <w:pPr>
        <w:pStyle w:val="BookText"/>
        <w:rPr/>
      </w:pPr>
      <w:r>
        <w:rPr>
          <w:rFonts w:ascii="Amiri" w:hAnsi="Amiri" w:eastAsia="Amiri" w:cs="Amiri"/>
          <w:color w:val="111111"/>
          <w:sz w:val="28"/>
          <w:sz w:val="28"/>
          <w:szCs w:val="28"/>
          <w:rtl w:val="true"/>
          <w:lang w:bidi="ar-SA"/>
        </w:rPr>
        <w:t>فَلَسْنا وَ رَبِّ الْبَیْتِ نُسْلِمُ أَحْمَداً لِعَزّاءَ مِنْ عَضِّ الزَّمانِ وَ لا كَرْبِ</w:t>
      </w:r>
    </w:p>
    <w:p>
      <w:pPr>
        <w:pStyle w:val="BookText"/>
        <w:rPr/>
      </w:pPr>
      <w:r>
        <w:rPr>
          <w:rFonts w:ascii="IRNazanin" w:hAnsi="IRNazanin" w:eastAsia="IRNazanin"/>
          <w:color w:val="111111"/>
          <w:sz w:val="28"/>
          <w:sz w:val="28"/>
          <w:szCs w:val="28"/>
          <w:rtl w:val="true"/>
          <w:lang w:bidi="fa-IR"/>
        </w:rPr>
        <w:t>آیا نمی‌دانید كه ما محمد را مانند موسی پیامبری یافتیم كه نامش در كتاب‌های پیشین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كعبه سوگند ما هیچ گاه احمد را به سبب مشكلات و سختی‌های دوران تسلیم شما نخواهیم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تمامی افراد قبیله بنی‌هاشم و بنی‌عبدالمطلب، مسلمان و كافر كه به جز ابولهب چهل مرد بودند دستور داد تا اسباب و اثاث خود را جمع كنند و به دره‌ای در نزدیكی كعبه كه بعدها به شِعْب ابوطالب معروف شد پناه ببرند و شبانه‌روز مراقب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قریش به او دست نیابند و گفت اگر خاری به چشم محمد برود شما را مؤاخذه خواهم كرد، تمامی ما یكی پس از دیگری باید بمیریم تا آنان بتوانند به او دسترسی پیدا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رادمرد عرب و قهرمان بنی‌هاشم حماسه بزرگی در شعب آفرید كه در طول تاریخ بشر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بطحا با </w:t>
      </w:r>
    </w:p>
    <w:p>
      <w:pPr>
        <w:pStyle w:val="BookText"/>
        <w:rPr/>
      </w:pPr>
      <w:r>
        <w:rPr>
          <w:rFonts w:ascii="IRNazanin" w:hAnsi="IRNazanin" w:eastAsia="IRNazanin"/>
          <w:color w:val="111111"/>
          <w:sz w:val="28"/>
          <w:sz w:val="28"/>
          <w:szCs w:val="28"/>
          <w:rtl w:val="true"/>
          <w:lang w:bidi="fa-IR"/>
        </w:rPr>
        <w:t>آن‌كه دوران كهولت را می‌گذراند و جان خودش نیز هر لحظه در خطر بود و احتمال كشتن وی از جانب قریش می‌رفت، شمشیر به كمر بسته و شبانه‌روز از جان سفیر الهی پاسداری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نگهبانانی نیز بر مدخل ورودی دره و هم‌چنین بر بالای كوه‌ها گماشته بود تا از ورود دشمنان و آدمكشان جلوگیری كنند و شبانه‌روز در اطراف شعب نگهبانی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الفصول المختاره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در شرح نهج‌البلاغه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مزدوران قریش روزها در كمین بودند تا بستر رسول خدا را شناسایی كنند و شبانگاه او را به قتل برسانند، از این‌رو ابوطالب وقتی پاسی از شب می‌گذشت پیامبر را از بسترش بلند می‌كرد و فرزندش علی را به جای او می‌خوابانید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شب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پدر جان پس من سرانجام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دلداری داد و در ضمن اشعاری وی را به پایداری در دفاع از رسول خدا فرا خواند و خطاب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یا بُنَیَّ فَالصَّبْرُ أَحْجَی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حَیٍّ مَصِیرُهُ لِشَعُوبِ</w:t>
      </w:r>
    </w:p>
    <w:p>
      <w:pPr>
        <w:pStyle w:val="BookText"/>
        <w:rPr/>
      </w:pPr>
      <w:r>
        <w:rPr>
          <w:rFonts w:ascii="Amiri" w:hAnsi="Amiri" w:eastAsia="Amiri" w:cs="Amiri"/>
          <w:color w:val="111111"/>
          <w:sz w:val="28"/>
          <w:sz w:val="28"/>
          <w:szCs w:val="28"/>
          <w:rtl w:val="true"/>
          <w:lang w:bidi="ar-SA"/>
        </w:rPr>
        <w:t>قَدْ بَلَوْناكَ وَ الْبَلاءُ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الْحَبِیبِ و ابْنِ الْحَبِیبِ</w:t>
      </w:r>
    </w:p>
    <w:p>
      <w:pPr>
        <w:pStyle w:val="BookText"/>
        <w:rPr/>
      </w:pPr>
      <w:r>
        <w:rPr>
          <w:rFonts w:ascii="IRNazanin" w:hAnsi="IRNazanin" w:eastAsia="IRNazanin"/>
          <w:color w:val="111111"/>
          <w:sz w:val="28"/>
          <w:sz w:val="28"/>
          <w:szCs w:val="28"/>
          <w:rtl w:val="true"/>
          <w:lang w:bidi="fa-IR"/>
        </w:rPr>
        <w:t>پسرم شكیبا باش كه شكیبایی نیكوتر است و هر انسان زنده‌ای به ناچار سرانجامش 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تو را در راه دوست و فرزند دوست امتحان كردیم و امتحان هم سخت دشوار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پاسخ پدر فرمود</w:t>
      </w:r>
      <w:r>
        <w:rPr>
          <w:rFonts w:eastAsia="IRNazanin" w:cs="IRNazanin"/>
          <w:color w:val="111111"/>
          <w:sz w:val="28"/>
          <w:szCs w:val="28"/>
          <w:rtl w:val="true"/>
          <w:lang w:bidi="fa-IR"/>
        </w:rPr>
        <w:t xml:space="preserve">: </w:t>
      </w:r>
      <w:bookmarkStart w:id="190" w:name="pg11712_145867"/>
    </w:p>
    <w:p>
      <w:pPr>
        <w:pStyle w:val="BookText"/>
        <w:rPr/>
      </w:pPr>
      <w:bookmarkEnd w:id="190"/>
      <w:r>
        <w:rPr>
          <w:rFonts w:ascii="Amiri" w:hAnsi="Amiri" w:eastAsia="Amiri" w:cs="Amiri"/>
          <w:color w:val="111111"/>
          <w:sz w:val="28"/>
          <w:sz w:val="28"/>
          <w:szCs w:val="28"/>
          <w:rtl w:val="true"/>
          <w:lang w:bidi="ar-SA"/>
        </w:rPr>
        <w:t xml:space="preserve">أَتَأمُرُنی بِالصَّبْرِ فی نَصْرِ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ما قُلْتُ الَّذِی قُلْتُ جازِعا</w:t>
      </w:r>
    </w:p>
    <w:p>
      <w:pPr>
        <w:pStyle w:val="BookText"/>
        <w:rPr/>
      </w:pPr>
      <w:r>
        <w:rPr>
          <w:rFonts w:ascii="Amiri" w:hAnsi="Amiri" w:eastAsia="Amiri" w:cs="Amiri"/>
          <w:color w:val="111111"/>
          <w:sz w:val="28"/>
          <w:sz w:val="28"/>
          <w:szCs w:val="28"/>
          <w:rtl w:val="true"/>
          <w:lang w:bidi="ar-SA"/>
        </w:rPr>
        <w:t>وَ لكِنَّنی أَحْبَبْتُ انْ تَری نُصْرَتی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أَنّی لَمْ أَزَلْ لَكَ طائِعا</w:t>
      </w:r>
    </w:p>
    <w:p>
      <w:pPr>
        <w:pStyle w:val="BookText"/>
        <w:rPr/>
      </w:pPr>
      <w:r>
        <w:rPr>
          <w:rFonts w:ascii="Amiri" w:hAnsi="Amiri" w:eastAsia="Amiri" w:cs="Amiri"/>
          <w:color w:val="111111"/>
          <w:sz w:val="28"/>
          <w:sz w:val="28"/>
          <w:szCs w:val="28"/>
          <w:rtl w:val="true"/>
          <w:lang w:bidi="ar-SA"/>
        </w:rPr>
        <w:t xml:space="preserve">سَأَسْعَی لِوَجْهِ اللهِ فِی نَصْرِ أَحْمَدٍ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 الْمَحْمُودِ طِفْلًا وَ یافِعا</w:t>
      </w:r>
    </w:p>
    <w:p>
      <w:pPr>
        <w:pStyle w:val="BookText"/>
        <w:rPr/>
      </w:pPr>
      <w:r>
        <w:rPr>
          <w:rFonts w:ascii="IRNazanin" w:hAnsi="IRNazanin" w:eastAsia="IRNazanin"/>
          <w:color w:val="111111"/>
          <w:sz w:val="28"/>
          <w:sz w:val="28"/>
          <w:szCs w:val="28"/>
          <w:rtl w:val="true"/>
          <w:lang w:bidi="fa-IR"/>
        </w:rPr>
        <w:t>آیا مرا به شكیبایی در یاری احمد فرمان می‌دهی و حال آن‌كه به خدا سوگند آن‌چه را كه من گفتم از روی بی‌صبری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دوست دارم كه یاری مرا ببینی و بدانی كه همانا من همواره فرمانبردار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یاری احمد، پیامبر هدایت كه در حال كودكی و نوجوانی ستوده بود برای رضای خدا می‌كوشم</w:t>
      </w:r>
      <w:r>
        <w:rPr>
          <w:rFonts w:eastAsia="IRNazanin" w:cs="IRNazanin"/>
          <w:color w:val="111111"/>
          <w:sz w:val="28"/>
          <w:szCs w:val="28"/>
          <w:rtl w:val="true"/>
          <w:lang w:bidi="fa-IR"/>
        </w:rPr>
        <w:t>.</w:t>
      </w:r>
    </w:p>
    <w:p>
      <w:pPr>
        <w:pStyle w:val="Heading4"/>
        <w:numPr>
          <w:ilvl w:val="3"/>
          <w:numId w:val="1"/>
        </w:numPr>
        <w:rPr/>
      </w:pPr>
      <w:bookmarkStart w:id="191" w:name="__RefHeading___Toc8448315_73709187"/>
      <w:bookmarkStart w:id="192" w:name="_Toc65"/>
      <w:bookmarkEnd w:id="191"/>
      <w:r>
        <w:rPr>
          <w:rtl w:val="true"/>
        </w:rPr>
        <w:t>استقامت حیرت‌انگیز بنی‌هاشم‌</w:t>
      </w:r>
      <w:bookmarkEnd w:id="192"/>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در شعب از نظر غذا و احتیاجات روزمره به شدت در تنگنا و سختی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جایی رسید كه برخی مواقع از گیاهان و برگ درختچه‌ها تغذیه می‌كردند و ناله جانكاه گرسنگی كودكان از بیرون شعب شنیده می‌شد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كسبه‌ای كه به مكه می‌آمدند حق نداشتند با بنی‌هاشم سودا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همفكرانش گلوگاه‌های منتهی به مكه را زیر نظر داشتند، وقتی سوداگری را می‌دیدند كه حامل كالاست او را از معامله با بنی‌هاشم به شدت برحذر می‌داشتند و اگر نافرمانی می‌كردند اموالشان به تاراج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فقط سالی دو مرتبه می‌توانستند از شعب خارج شوند و مقداری متاع خریداری كنند، یكی در ماه ذی‌الحجه موسم حج و دیگر ماه رجب موسم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نیز مشركان كالاها را گران‌تر می‌خریدند تا قدرت خرید را از بنی‌هاشم سلب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را بالا ببرید تا پیروان محمد نتوانند خرید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بنی‌هاشم با آن‌كه نمی‌دانستند دوران این زندان بی‌سقف چه مدت طول خواهد كشید، چون همراه رسول خدا بودند و این رنج‌ها در راه خدا و حفظ جان پیامبر بود، تحمل كرده و خم به ابرو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فقط در موسم حج و عمره از شعب خارج می‌شد و در مسجد الحرام با زائران خانه خدا و قبایل عرب دیدار می‌نمود و آنان را به ترك بت‌پرستی و پرستش خدای یگانه دعوت می‌كرد و از آنان می‌خواست تا وی را در این راه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پشت سر وی راه می‌رفت و می‌گفت فریب برادرزاده‌ام را نخورید كه ساحر 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بحبوبه مشکلات و شدائد و گرفتاریها بود که سران شرک به ابوطالب پیام دادند محمد را برای کشتن تسلیم ما کن، ما تو را پادشاه خــود ی کنیم و محاصره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با یک دنیا شهامت ایــن پیشنهاد ستمگرانه را به شدت رد کرد و اعلام کرد تا جان در بدن دارد از حمایت پیامبر دست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روایت ابن اسحاق </w:t>
      </w:r>
      <w:r>
        <w:rPr>
          <w:rFonts w:ascii="IRNazanin" w:hAnsi="IRNazanin" w:eastAsia="IRNazanin"/>
          <w:color w:val="111111"/>
          <w:sz w:val="28"/>
          <w:sz w:val="28"/>
          <w:szCs w:val="28"/>
          <w:lang w:bidi="fa-IR"/>
        </w:rPr>
        <w:t>٢٩٤</w:t>
      </w:r>
      <w:r>
        <w:rPr>
          <w:rFonts w:eastAsia="IRNazanin" w:cs="IRNazanin"/>
          <w:color w:val="111111"/>
          <w:sz w:val="28"/>
          <w:szCs w:val="28"/>
          <w:lang w:bidi="fa-IR"/>
        </w:rPr>
        <w:t>/</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قصیده لامیه معروف خود را سرود که دو بیت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 بَیْتِ الله تُبْرَى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نُطَاعِنَ دُونَهُ وَ تُنَاضِلُ</w:t>
      </w:r>
    </w:p>
    <w:p>
      <w:pPr>
        <w:pStyle w:val="BookText"/>
        <w:rPr/>
      </w:pPr>
      <w:r>
        <w:rPr>
          <w:rFonts w:ascii="Amiri" w:hAnsi="Amiri" w:eastAsia="Amiri" w:cs="Amiri"/>
          <w:color w:val="111111"/>
          <w:sz w:val="28"/>
          <w:sz w:val="28"/>
          <w:szCs w:val="28"/>
          <w:rtl w:val="true"/>
          <w:lang w:bidi="ar-SA"/>
        </w:rPr>
        <w:t>و نُسْلِمُهُ حَتَّى نُصَرَّعَ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 الْحَلَائِلُ</w:t>
      </w:r>
    </w:p>
    <w:p>
      <w:pPr>
        <w:pStyle w:val="BookText"/>
        <w:rPr/>
      </w:pPr>
      <w:r>
        <w:rPr>
          <w:rFonts w:ascii="IRNazanin" w:hAnsi="IRNazanin" w:eastAsia="IRNazanin"/>
          <w:color w:val="111111"/>
          <w:sz w:val="28"/>
          <w:sz w:val="28"/>
          <w:szCs w:val="28"/>
          <w:rtl w:val="true"/>
          <w:lang w:bidi="fa-IR"/>
        </w:rPr>
        <w:t>به خانه خدا سوگند دروغ پنداشتید که محمد را رها خواهیم کرد و با نیزه و تیر از او حمایت نخواهیم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تسلیم نخواهیم کرد تا آن که در اطرافش از پای درآییم و در این راه زن و فرزندانمان را از یاد خواهیم برد</w:t>
      </w:r>
      <w:r>
        <w:rPr>
          <w:rFonts w:eastAsia="IRNazanin" w:cs="IRNazanin"/>
          <w:color w:val="111111"/>
          <w:sz w:val="28"/>
          <w:szCs w:val="28"/>
          <w:rtl w:val="true"/>
          <w:lang w:bidi="fa-IR"/>
        </w:rPr>
        <w:t xml:space="preserve">. </w:t>
      </w:r>
      <w:bookmarkStart w:id="193" w:name="pg11712_145869"/>
    </w:p>
    <w:p>
      <w:pPr>
        <w:pStyle w:val="Heading4"/>
        <w:numPr>
          <w:ilvl w:val="3"/>
          <w:numId w:val="1"/>
        </w:numPr>
        <w:rPr/>
      </w:pPr>
      <w:bookmarkStart w:id="194" w:name="__RefHeading___Toc8448317_73709187"/>
      <w:bookmarkStart w:id="195" w:name="_Toc66"/>
      <w:bookmarkEnd w:id="193"/>
      <w:bookmarkEnd w:id="194"/>
      <w:r>
        <w:rPr>
          <w:rtl w:val="true"/>
        </w:rPr>
        <w:t>گشایش الهی‌</w:t>
      </w:r>
      <w:bookmarkEnd w:id="195"/>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و بنی‌مطلب سه سال در شعب ماندند تا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و دارایی خود را از دست دادند و به سختی و ناداری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فرود آمد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موریانه را بر عهدنامه قریش گماشته تا هر چه بی‌مهری و ستمگری در آن بود، جز نام خدا همه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عموی خود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همراه پیامبر نزد سران شرك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خویش چنین می‌گوید كه خدا موریانه را مأمور ساخته هر چه جز نام خدا در عهدنامه بوده همه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سخنش راست باشد چه كار می‌كنید؟ گفتند دست برمی‌داریم و كاری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 اگر سخنش دروغ باشد من نیز او را به شما تسلیم می‌كنم تا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عهدنامه كه شكسته شد دیدند موریانه جز نام خدا هر چه در آن بوده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گفتند این چیزی جز سحر نیست و ما هرگز در تكذیب او مثل این لحظه جدی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كه چند نفر از قریش وجدانشان بیدار شد و یكدیگر را نكوهش كردند و تصمیم گرفتند این حصار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ابوجهل به مشاجره پرداختند و پس از آن‌كه او را محكوم كردند عده‌ای داخل شعب رفتند و به‌طور رسمی اعلام كردند كه حصار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بنی‌هاشم پس از سه سال حصر هر یك به خانه‌های خود رفتند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گشایش و فرج الهی در نیمه رجب سال دهم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bookmarkStart w:id="196" w:name="pg11712_145870"/>
    </w:p>
    <w:p>
      <w:pPr>
        <w:pStyle w:val="BookText"/>
        <w:rPr/>
      </w:pPr>
      <w:bookmarkEnd w:id="196"/>
      <w:r>
        <w:rPr>
          <w:rFonts w:ascii="IRNazanin" w:hAnsi="IRNazanin" w:eastAsia="IRNazanin"/>
          <w:color w:val="111111"/>
          <w:sz w:val="28"/>
          <w:sz w:val="28"/>
          <w:szCs w:val="28"/>
          <w:rtl w:val="true"/>
          <w:lang w:bidi="fa-IR"/>
        </w:rPr>
        <w:t>این پیروزی بسیار بزرگ را به نظم كشید و خطاب به جعفر و دیگر مهاجران حبشه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أَتی بَحْرِیَّنا صُنْعُ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نَأیِهِم وَ اللهُ بِالنّاسِ أَرْوَدُ</w:t>
      </w:r>
    </w:p>
    <w:p>
      <w:pPr>
        <w:pStyle w:val="BookText"/>
        <w:rPr/>
      </w:pPr>
      <w:r>
        <w:rPr>
          <w:rFonts w:ascii="Amiri" w:hAnsi="Amiri" w:eastAsia="Amiri" w:cs="Amiri"/>
          <w:color w:val="111111"/>
          <w:sz w:val="28"/>
          <w:sz w:val="28"/>
          <w:szCs w:val="28"/>
          <w:rtl w:val="true"/>
          <w:lang w:bidi="ar-SA"/>
        </w:rPr>
        <w:t xml:space="preserve">فَیُخْبِرَهُمْ أَنَّ الصَّحِیفَةَ مُزِّقَتْ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كُلُّ ما لَمْ یَرْضَهُ اللهُ مُفْسَدُ</w:t>
      </w:r>
    </w:p>
    <w:p>
      <w:pPr>
        <w:pStyle w:val="BookText"/>
        <w:rPr/>
      </w:pPr>
      <w:r>
        <w:rPr>
          <w:rFonts w:ascii="Amiri" w:hAnsi="Amiri" w:eastAsia="Amiri" w:cs="Amiri"/>
          <w:color w:val="111111"/>
          <w:sz w:val="28"/>
          <w:sz w:val="28"/>
          <w:szCs w:val="28"/>
          <w:rtl w:val="true"/>
          <w:lang w:bidi="ar-SA"/>
        </w:rPr>
        <w:t xml:space="preserve">تُراوِحُها إِفْكٌ وَ سِحْرٌ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یُلْفَ سِحْرٌ آخِرَ الدَّهْرِ یَصْعَدُ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یاری پروردگارمان بدان مهاجران دریانوردمان كه در سرزمینی بس دوردست هستند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مردم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را خبر كند كه صحیفه پاره پاره شد و هر چه را كه خدا نپسندد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صحیفه مشتی افترا و جادو در هم آمیخته بود و هیچ گاه جادو تا پایان روزگار پایدار نمی‌ماند</w:t>
      </w:r>
      <w:r>
        <w:rPr>
          <w:rFonts w:eastAsia="IRNazanin" w:cs="IRNazanin"/>
          <w:color w:val="111111"/>
          <w:sz w:val="28"/>
          <w:szCs w:val="28"/>
          <w:rtl w:val="true"/>
          <w:lang w:bidi="fa-IR"/>
        </w:rPr>
        <w:t>.</w:t>
      </w:r>
    </w:p>
    <w:p>
      <w:pPr>
        <w:pStyle w:val="Heading4"/>
        <w:numPr>
          <w:ilvl w:val="3"/>
          <w:numId w:val="1"/>
        </w:numPr>
        <w:rPr/>
      </w:pPr>
      <w:bookmarkStart w:id="197" w:name="__RefHeading___Toc8448319_73709187"/>
      <w:bookmarkStart w:id="198" w:name="_Toc67"/>
      <w:bookmarkEnd w:id="197"/>
      <w:r>
        <w:rPr>
          <w:rtl w:val="true"/>
        </w:rPr>
        <w:t>علت رفتن به شعب‌</w:t>
      </w:r>
      <w:bookmarkEnd w:id="198"/>
    </w:p>
    <w:p>
      <w:pPr>
        <w:pStyle w:val="BookText"/>
        <w:rPr/>
      </w:pPr>
      <w:r>
        <w:rPr>
          <w:rFonts w:ascii="IRNazanin" w:hAnsi="IRNazanin" w:eastAsia="IRNazanin"/>
          <w:color w:val="111111"/>
          <w:sz w:val="28"/>
          <w:sz w:val="28"/>
          <w:szCs w:val="28"/>
          <w:rtl w:val="true"/>
          <w:lang w:bidi="fa-IR"/>
        </w:rPr>
        <w:t xml:space="preserve">یاقوت در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ابوطالب همان شعب ابویوسف بوده كه در نزدیكی مسجدالحرام قرار داشته و محل سكونت بنی‌هاشم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ظاهر گزارش‌هایی كه می‌گوید ابوطالب و بنی‌هاشم اسباب و اثاث خود را جمع كردند و به شعب پناه بردند چندان سازگار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این‌كه آیا قریش بنی‌هاشم را در شعب محصور كردند یا خود ابوطالب رفتن به شعب را انتخاب كرد توضیحی در تاریخ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 ظهور در این دارد كه این تصمیم را خود ابوطالب اتخاذ </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قریش هم هیچ‌گونه اشاره‌ای به مسأله محاصره جغرافیایی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كه رفتن بنی‌هاشم به شعب مستقیماً به‌وسیله قریش نبوده است، وقتی قریش تصمیم گرفتند پیامبر را به قتل برسانند ابوطالب ناچار شد برای حفظ جان رسول خدا به شعب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الفصول المختاره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از جانب خود پیامبر برای حفظ جان حضرتش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ابوطالب مشورت كرد او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این‌كه چرا ابوطالب چنین تصمیمی گرفت؟ به نظر می‌رسد چون قریش در كشتن پیامبر مصمم بودند هدف نخست از رفتن به شعب حفظ وی و صیانت و دفاع از شخص ایشان و تشكیل جبهه واحد در یك نقطه امن در مقابل دشمن كینه‌توز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دیگر، چون طبق تصمیم قریش روابط اجتماعی و تجاری با بنی‌هاشم ممنوع شد، گویا ابوطالب برای حفظ وحدت و تقویت روحیه بنی‌هاشم صلاح دید آنان را از قریش جدا سازد و در یك جا جمع كند تا برخورد تحقیركننده و اهانت‌آمیزی از قریش با آنان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علت رفتن به شعب را چنین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قَوْمُنا قَتْلَ نَبِینا وَ اجْتِیاحَ أَصْلِنا وَ هَمُّوا بِنَا الْهُمُومَ و فَعَلُوا بَنَا الأَفَاعِیلَ وَ مَنَعُونَا الْعَذْبَ وَ أَحْلَسُونَا الْخَوْفَ وَ اضْطَرُّونَا إِلی جَبَلٍ وَعْرٍ وَ أَوْقَدُوا لَنَا نارَ الْحَرْبِ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ما خواستند پیامبرمان را بكشند و ریشه ما را بكنند و اندوه‌ها برای ما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درباره ما كردند و آسایش را </w:t>
      </w:r>
      <w:bookmarkStart w:id="199" w:name="pg11712_145872"/>
    </w:p>
    <w:p>
      <w:pPr>
        <w:pStyle w:val="BookText"/>
        <w:rPr/>
      </w:pPr>
      <w:bookmarkEnd w:id="199"/>
      <w:r>
        <w:rPr>
          <w:rFonts w:ascii="IRNazanin" w:hAnsi="IRNazanin" w:eastAsia="IRNazanin"/>
          <w:color w:val="111111"/>
          <w:sz w:val="28"/>
          <w:sz w:val="28"/>
          <w:szCs w:val="28"/>
          <w:rtl w:val="true"/>
          <w:lang w:bidi="fa-IR"/>
        </w:rPr>
        <w:t>از ما سلب نمودند و ما را در ترس نگهداشتند و به پناه بردن به كوهی دشوار واداشتند و آتش جنگ را بر ضد ما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جاوید ابوطالب و دوران سه ساله حصر شعب و تحریم اجتماعی و اقتصادی از بحرانی‌ترین و سخت‌ترین دوران مبارزات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بت و بت‌پرستی و كفار قریش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مقاطع حساس مبارزات پیامبر به این اندازه دشوار و جانفرسا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لحاظ آن‌كه این دوران فضیلت بسیار بزرگ و افتخار عظیمی برای ابوطالب و فرزندان او به‌شمار می‌رود، آن‌گونه كه شایسته و سزاوار است در تاریخ مطرح نشده ولی خورشید حق برای همیشه در پس ابر تیره پنهان نمی‌ماند</w:t>
      </w:r>
      <w:r>
        <w:rPr>
          <w:rFonts w:eastAsia="IRNazanin" w:cs="IRNazanin"/>
          <w:color w:val="111111"/>
          <w:sz w:val="28"/>
          <w:szCs w:val="28"/>
          <w:rtl w:val="true"/>
          <w:lang w:bidi="fa-IR"/>
        </w:rPr>
        <w:t>.</w:t>
      </w:r>
    </w:p>
    <w:p>
      <w:pPr>
        <w:pStyle w:val="Heading4"/>
        <w:numPr>
          <w:ilvl w:val="3"/>
          <w:numId w:val="1"/>
        </w:numPr>
        <w:rPr/>
      </w:pPr>
      <w:bookmarkStart w:id="200" w:name="__RefHeading___Toc8448321_73709187"/>
      <w:bookmarkStart w:id="201" w:name="_Toc68"/>
      <w:bookmarkEnd w:id="200"/>
      <w:r>
        <w:rPr>
          <w:rtl w:val="true"/>
        </w:rPr>
        <w:t>منشور جاوید ابوطالب‌</w:t>
      </w:r>
      <w:bookmarkEnd w:id="201"/>
    </w:p>
    <w:p>
      <w:pPr>
        <w:pStyle w:val="BookText"/>
        <w:rPr/>
      </w:pPr>
      <w:r>
        <w:rPr>
          <w:rFonts w:ascii="IRNazanin" w:hAnsi="IRNazanin" w:eastAsia="IRNazanin"/>
          <w:color w:val="111111"/>
          <w:sz w:val="28"/>
          <w:sz w:val="28"/>
          <w:szCs w:val="28"/>
          <w:rtl w:val="true"/>
          <w:lang w:bidi="fa-IR"/>
        </w:rPr>
        <w:t>سرانجام پس از گذشت سه سال روزهای سخت و طاقت‌فرسا، تحریم اجتماعی و اقتصادی شكسته شد، محاصره به پایان رسید و زندگی بنی‌هاشم تا اندازه‌ای سر و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پیروز شدند و به گفته قاضی عبدالجبار در تثبیت دلائل النبوة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پیروزی برای آنان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داشت اندكی از رنج‌ها و دردهای پیامبر كاسته می‌شد كه كتاب زندگی او به گونه دیگری ورق خورد و به مصیبتی بس بزرگ دچار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 روز و به نقل دیگران پس از چند ماه از رفع محاصره،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كهولت و فشار روحی و جسمی كه در شعب بر او گذشت، در هشتاد و هفت، یا نود و یا نود و </w:t>
      </w:r>
    </w:p>
    <w:p>
      <w:pPr>
        <w:pStyle w:val="BookText"/>
        <w:rPr/>
      </w:pPr>
      <w:r>
        <w:rPr>
          <w:rFonts w:ascii="IRNazanin" w:hAnsi="IRNazanin" w:eastAsia="IRNazanin"/>
          <w:color w:val="111111"/>
          <w:sz w:val="28"/>
          <w:sz w:val="28"/>
          <w:szCs w:val="28"/>
          <w:rtl w:val="true"/>
          <w:lang w:bidi="fa-IR"/>
        </w:rPr>
        <w:t>چهار سالگی در سال دهم بعثت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ابوطالب مانع بزرگ قتل رسول خدا برطرف گردید و كفار قریش خود را به آرزوی پلیدشان نزدیك‌تر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زندگانی این مرد بزرگ و قهرمان توحید جلوه‌گر بوده و می‌درخشد فداكاری و ایثار و از خودگذشتگی و حماسه اسطوره‌ای وی در یاری دین خدا و حفظ جان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جانفشانی‌ها و تلاش خستگی‌ناپذیر شیخ بطحا معلوم نبود كه مشركان خونخوار قریش چه بر سر پیامبر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وجود ابوطالب از مصادیق بارز تأیید الهی در حق پیامبرش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قسطلانی در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كلبی روایت می‌كند كه سرور عرب در آخرین لحظات زندگیش به هیچ چیز جز دین خدا و فرستاده او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رسول خدا خطاب به قریش و بنی‌هاشم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سفارش می‌كنم كه به محمد نیكی كنید، زیرا او امین قریش و راستگوی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تمام كمالاتی است كه من آن را به شما سفارش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دینی آورده است كه دل‌ها آن را می‌پذیرد ولی زبان‌ها از ترس سرزنش انكار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روزگاری را می‌بینم كه ناتوانان عرب و افتادگان و مستضعفان دعوتش را پذیرفته و سخنش را تصدیق و كارش را مهم تلقی كرده‌اند و او به كمك آنان مشكلات را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 قریش خوار، خانه‌های‌شان ویران و ناتوانانشان قدرتمند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دوستیش را با او خالص كرده، دل‌هایش به فرمان او بوده و رهبری خود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همگان در اطاعتش باشید و حزب او را حمایت كنید، به خدا </w:t>
      </w:r>
      <w:bookmarkStart w:id="202" w:name="pg11712_145874"/>
    </w:p>
    <w:p>
      <w:pPr>
        <w:pStyle w:val="BookText"/>
        <w:rPr/>
      </w:pPr>
      <w:bookmarkEnd w:id="202"/>
      <w:r>
        <w:rPr>
          <w:rFonts w:ascii="IRNazanin" w:hAnsi="IRNazanin" w:eastAsia="IRNazanin"/>
          <w:color w:val="111111"/>
          <w:sz w:val="28"/>
          <w:sz w:val="28"/>
          <w:szCs w:val="28"/>
          <w:rtl w:val="true"/>
          <w:lang w:bidi="fa-IR"/>
        </w:rPr>
        <w:t>سوگند هر كس كه راه او را برود رستگار و كسی كه راهنمایی او را بپذیرد سعادتمند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مرا مهلت می‌داد و زنده می‌ماندم خطرهای سهمگین را از او دور و حوادث بزرگ را از او دفع 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خبر مرگ ابوطالب به رسول خدا رسید غم او بر قلب حضرتش سنگینی كرد و سخت بی‌تاب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اتاق شد و سمت راست پیشانی او را چهار بار و سمت چپ پیشانیش را سه بار دست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كودكی تربیتم و در یتیمی كفالتم و در بزرگی یاریم كردی، پس خداوند تو را از ناحیه من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در شرح نهج‌البلاغه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أَبُوطالِبٍ وَ ابْنُهُ لَما مُثِّلَ الدِّینُ شَخْصاً وَ قاما</w:t>
      </w:r>
    </w:p>
    <w:p>
      <w:pPr>
        <w:pStyle w:val="BookText"/>
        <w:rPr/>
      </w:pPr>
      <w:r>
        <w:rPr>
          <w:rFonts w:ascii="Amiri" w:hAnsi="Amiri" w:eastAsia="Amiri" w:cs="Amiri"/>
          <w:color w:val="111111"/>
          <w:sz w:val="28"/>
          <w:sz w:val="28"/>
          <w:szCs w:val="28"/>
          <w:rtl w:val="true"/>
          <w:lang w:bidi="ar-SA"/>
        </w:rPr>
        <w:t>فَذاكَ بِمَكَّةَ آوَی و حامَی وَ هذا بِیَثْرِبَ جَسَّ الْحَماما</w:t>
      </w:r>
    </w:p>
    <w:p>
      <w:pPr>
        <w:pStyle w:val="BookText"/>
        <w:rPr/>
      </w:pPr>
      <w:r>
        <w:rPr>
          <w:rFonts w:ascii="IRNazanin" w:hAnsi="IRNazanin" w:eastAsia="IRNazanin"/>
          <w:color w:val="111111"/>
          <w:sz w:val="28"/>
          <w:sz w:val="28"/>
          <w:szCs w:val="28"/>
          <w:rtl w:val="true"/>
          <w:lang w:bidi="fa-IR"/>
        </w:rPr>
        <w:t>اگر ابوطالب و پسرش نبودند هرگز دین اسلام پا نمی‌گرفت، او در مكه پناه داد و حمایت كرد و این در یثرب در گرداب‌های مرگ فرو رفت</w:t>
      </w:r>
      <w:r>
        <w:rPr>
          <w:rFonts w:eastAsia="IRNazanin" w:cs="IRNazanin"/>
          <w:color w:val="111111"/>
          <w:sz w:val="28"/>
          <w:szCs w:val="28"/>
          <w:rtl w:val="true"/>
          <w:lang w:bidi="fa-IR"/>
        </w:rPr>
        <w:t>.</w:t>
      </w:r>
    </w:p>
    <w:p>
      <w:pPr>
        <w:pStyle w:val="Heading4"/>
        <w:numPr>
          <w:ilvl w:val="3"/>
          <w:numId w:val="1"/>
        </w:numPr>
        <w:rPr/>
      </w:pPr>
      <w:bookmarkStart w:id="203" w:name="__RefHeading___Toc8448323_73709187"/>
      <w:bookmarkStart w:id="204" w:name="_Toc69"/>
      <w:bookmarkEnd w:id="203"/>
      <w:r>
        <w:rPr>
          <w:rtl w:val="true"/>
        </w:rPr>
        <w:t>سال اندوه‌</w:t>
      </w:r>
      <w:bookmarkEnd w:id="2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كمی حدود سه روز یا سی و پنج روز بعد از درگذشت ابوطالب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شصت و پنج سالگی زندگی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خدیجه غم سنگین‌تری بر قلب پیغمبر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یاور اجتماعی و خدیجه همدم داخلی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داخل منزل یكتا غمخوار او به‌شمار می‌آمد و از دست دادن این یار مخلص و باوفا بر آن حضرت بسیار سخت بود تا </w:t>
      </w:r>
      <w:bookmarkStart w:id="205" w:name="pg11712_145875"/>
    </w:p>
    <w:p>
      <w:pPr>
        <w:pStyle w:val="BookText"/>
        <w:rPr/>
      </w:pPr>
      <w:bookmarkEnd w:id="205"/>
      <w:r>
        <w:rPr>
          <w:rFonts w:ascii="IRNazanin" w:hAnsi="IRNazanin" w:eastAsia="IRNazanin"/>
          <w:color w:val="111111"/>
          <w:sz w:val="28"/>
          <w:sz w:val="28"/>
          <w:szCs w:val="28"/>
          <w:rtl w:val="true"/>
          <w:lang w:bidi="fa-IR"/>
        </w:rPr>
        <w:t>آن‌جا كه به روایت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تمامی ثروت خود را بدون هیچ‌گونه منت در اختیار پیامبر قرار داد و او همه آن را در راه تبلیغ و گسترش دین اسلام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مهربان و باوفا و یاور صمیمی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 زنی همانند خدیجه كه این‌گونه در راه خدا و رسیدن به اهداف مقدّس شوهر خدمتگزار باشد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ردایی كه پیوسته دست و صورت خود را با آن پاك می‌كرد و به هنگام نزول وحی بر سر می‌كشید، حضرت خدیجه را كفن كرد و با دست خود درون قبر نهاد و 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عَلی هذِهِ الأُمَّةِ فِی هذِهِ الأَیّامِ مُصِیبَتانِ، لا أَدْرِی بِأَیِّهِما أَنَا أَشَدُّ جَزَعاً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روزها بر این امت دو مصیبت وارد شد كه نمی‌دانم به كدام‌یك از آن دو بی‌تاب‌ترم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وفات كرد حضرت فاطمه خود را به رسول خدا می‌آویخت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مادرم كجاست؟ جبرئیل بر آن حضرت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 خداوند متعال برای مادرت در بهشت قصری از دُرّ و گوهر بنا كرده است كه رنج و سر و صدا در آن نیست</w:t>
      </w:r>
      <w:r>
        <w:rPr>
          <w:rFonts w:eastAsia="IRNazanin" w:cs="IRNazanin"/>
          <w:color w:val="111111"/>
          <w:sz w:val="28"/>
          <w:szCs w:val="28"/>
          <w:rtl w:val="true"/>
          <w:lang w:bidi="fa-IR"/>
        </w:rPr>
        <w:t>.</w:t>
      </w:r>
    </w:p>
    <w:p>
      <w:pPr>
        <w:pStyle w:val="Heading4"/>
        <w:numPr>
          <w:ilvl w:val="3"/>
          <w:numId w:val="1"/>
        </w:numPr>
        <w:rPr/>
      </w:pPr>
      <w:bookmarkStart w:id="206" w:name="__RefHeading___Toc8448325_73709187"/>
      <w:bookmarkStart w:id="207" w:name="_Toc70"/>
      <w:bookmarkEnd w:id="206"/>
      <w:r>
        <w:rPr>
          <w:rtl w:val="true"/>
        </w:rPr>
        <w:t>خلاصه درس‌</w:t>
      </w:r>
      <w:bookmarkEnd w:id="2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تبلیغ و ترویج اسلام و مخالفت و كارشكنی سران قریش ادامه داشت و تا زمانی كه پیامبر از بت‌ها بدگویی نمی‌كرد قریش نیز مدارا </w:t>
      </w:r>
    </w:p>
    <w:p>
      <w:pPr>
        <w:pStyle w:val="BookText"/>
        <w:rPr/>
      </w:pPr>
      <w:r>
        <w:rPr>
          <w:rFonts w:ascii="IRNazanin" w:hAnsi="IRNazanin" w:eastAsia="IRNazanin"/>
          <w:color w:val="111111"/>
          <w:sz w:val="28"/>
          <w:sz w:val="28"/>
          <w:szCs w:val="28"/>
          <w:rtl w:val="true"/>
          <w:lang w:bidi="fa-IR"/>
        </w:rPr>
        <w:t>می‌كردند ولی پس از آن‌كه رسول خدا به تقبیح و سرزنش بت و بت‌پرستی پرداخت دست به اقدامات عملی زدند و به آزار و شكنجه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بعثت آزار و شكنجه قریش به حدی شدت یافت كه تحمل آن بسیار دشوار شد، تا آن‌جا كه عده‌ای از اسلام برگشتند، برخی به شهادت رسیدند و بعضی به تقیه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آینده‌ای مخاطره‌آمیز و نگران‌كننده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به مهاجرت عده‌ای از مسلمانان به سرپرستی جعفر بن ابی‌طالب به حبشه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قریش هم بیكار ننشسته و هیئتی مركب از عمروعاص و عبدالله بن ابی‌ربیعه به دربار نجاشی فرستادند تا مهاجران مسلمان را به مكه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نجاشی كه گویا از توطئه‌ها و دسیسه‌های قبلی اطلاعی حاصل نموده و نامه پیامبر و قصیده و توصیه‌های ابوطالب نیز در او تأثیر به سزایی گذاشته بود، به فرستادگان قریش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لجوج و ماجراجوی مكه وقتی نتوانستند از راه سیاسی مهاجران را به حجاز بازگردانند و ماندن آنان هم در آن‌جا برای‌شان نگران‌كننده بود، ترفند جدیدی به كار گرفتند و آن این‌كه شایعه‌ای مبنی بر اسلام قریش ساختند تا با این حیله مهاجران را به مكه بازگردانند درنتیجه عده زیادی از آنان به حجاز بازگشتند ولی نزدیك مكه كه رسیدند معلوم شد اسلام قریش دروغ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ناكامی قریش از یك طرف و گسترش اسلام از سویی دیگر و عدم كارآیی ترفندهای دیگر باعث شد كه سران قریش عهدنامه‌ای را تنظیم نمودند مبنی بر این‌كه با بنی‌هاشم هم‌غذا و هم‌صحبت نگردند و </w:t>
      </w:r>
    </w:p>
    <w:p>
      <w:pPr>
        <w:pStyle w:val="BookText"/>
        <w:rPr/>
      </w:pPr>
      <w:r>
        <w:rPr>
          <w:rFonts w:ascii="IRNazanin" w:hAnsi="IRNazanin" w:eastAsia="IRNazanin"/>
          <w:color w:val="111111"/>
          <w:sz w:val="28"/>
          <w:sz w:val="28"/>
          <w:szCs w:val="28"/>
          <w:rtl w:val="true"/>
          <w:lang w:bidi="fa-IR"/>
        </w:rPr>
        <w:t>در اجتماع آنان حاضر نشوند و با آنان خرید و فروش ننمایند و از آنان دختر نگیرند و به آنان دختر ندهند تا آن‌كه پیامبر را برای كشتن تحویل دهند، تمامی قریش متحد و مصمم شدند تا حضرت را پنهانی و یا آشكارا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خبر انعقاد عهدنامه به ابوطالب رسید به تمامی افراد قبیله بنی‌هاشم و بنی‌عبدالمطلب، مسلمان و كافر كه به جز ابولهب چهل مرد بودند دستور داد تا اسباب و اثاث خود را جمع كنند و به دره‌ای در نزدیكی كعبه كه بعدها به شِعْب ابوطالب معروف شد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و بنی‌مطلب سه سال در شعب ماندند تا آن‌كه رسول خدا و ابوطالب و خدیجه تمام هستی و دارایی خود را از دست دادند و به سختی و ناداری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فرود آمد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موریانه را بر عهدنامه قریش گماشته تا هر چه بی‌مهری و ستمگری در آن بود، جز نام خدا همه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عموی خود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گشایش و فرج الهی در نیمه رجب سال دهم بعثت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 روز و به نقل دیگران پس از چند ماه از رفع محاصره، ابوطالب به سبب كهولت و فشار روحی و جسمی كه در شعب بر او گذشت، در هشتاد و هفت، یا نود و یا نود و چهار سالگی در سال دهم بعثت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كمی حدود سه روز یا سی و پنج روز بعد از درگذشت ابوطالب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شصت و پنج سالگی زندگی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خدیجه غم سنگین‌تری بر قلب پیغمبر نشست تا آن‌جا كه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208" w:name="pg11712_145878"/>
    </w:p>
    <w:p>
      <w:pPr>
        <w:pStyle w:val="Heading4"/>
        <w:numPr>
          <w:ilvl w:val="3"/>
          <w:numId w:val="1"/>
        </w:numPr>
        <w:rPr/>
      </w:pPr>
      <w:bookmarkStart w:id="209" w:name="__RefHeading___Toc8448327_73709187"/>
      <w:bookmarkStart w:id="210" w:name="_Toc71"/>
      <w:bookmarkEnd w:id="208"/>
      <w:bookmarkEnd w:id="209"/>
      <w:r>
        <w:rPr>
          <w:rtl w:val="true"/>
        </w:rPr>
        <w:t>خود آزمایی‌</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كافرون در چه هنگامی و به چه علّت نازل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علت بسیاری از مسلمانان به حبشه مهاجرت كردند؟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مشركان را برای بازگرداندن مهاجران به مكه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عهد نامه بیدادگری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رفتن به شعب ابوطالب و استقامت حیرت انگیز بنی‌هاشم را در این شعب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سال دهم 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است؟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1712_145880"/>
      <w:bookmarkStart w:id="212" w:name="pg11712_145880"/>
      <w:bookmarkEnd w:id="212"/>
    </w:p>
    <w:p>
      <w:pPr>
        <w:pStyle w:val="Heading3"/>
        <w:numPr>
          <w:ilvl w:val="2"/>
          <w:numId w:val="1"/>
        </w:numPr>
        <w:rPr/>
      </w:pPr>
      <w:bookmarkStart w:id="213" w:name="pg11712_145880"/>
      <w:bookmarkStart w:id="214" w:name="__RefHeading___Toc8448329_73709187"/>
      <w:bookmarkStart w:id="215" w:name="_Toc72"/>
      <w:bookmarkEnd w:id="213"/>
      <w:bookmarkEnd w:id="214"/>
      <w:r>
        <w:rPr>
          <w:rtl w:val="true"/>
        </w:rPr>
        <w:t>درس چهارم</w:t>
      </w:r>
      <w:r>
        <w:rPr>
          <w:rtl w:val="true"/>
        </w:rPr>
        <w:t xml:space="preserve">: </w:t>
      </w:r>
      <w:r>
        <w:rPr>
          <w:rtl w:val="true"/>
        </w:rPr>
        <w:t>به سوی طائف … و در راه یثرب‌</w:t>
      </w:r>
      <w:bookmarkEnd w:id="215"/>
    </w:p>
    <w:p>
      <w:pPr>
        <w:pStyle w:val="Heading4"/>
        <w:numPr>
          <w:ilvl w:val="3"/>
          <w:numId w:val="1"/>
        </w:numPr>
        <w:rPr/>
      </w:pPr>
      <w:bookmarkStart w:id="216" w:name="__RefHeading___Toc8448331_73709187"/>
      <w:bookmarkStart w:id="217" w:name="_Toc73"/>
      <w:bookmarkEnd w:id="216"/>
      <w:r>
        <w:rPr>
          <w:rtl w:val="true"/>
        </w:rPr>
        <w:t>هدف‌های آموزشی‌</w:t>
      </w:r>
      <w:bookmarkEnd w:id="217"/>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قصد عزیمت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طائف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مسلمان شدن گروهی از جنیان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 حادثه اسراء و معراج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ورود اسلام را به یثرب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مضمون اولین پیمان عقبه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داستان دومین پیمان عقبه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یثربیان را به اسلام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و چگونگی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یثرب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لیلة المبیت و توطئه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 هجرت پیامبرص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یثرب بدانیم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از عزیمت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طائف و دو رخداد مهم اسرا و معراج كه در یك شب به وقوع پیوست، دعوت قبایل از جمله قبیله قدرتمند بنی عامر به اسلام، اولین و دومین بیعت عقبه، اسلام آوردن </w:t>
      </w:r>
      <w:bookmarkStart w:id="218" w:name="pg11712_145881"/>
    </w:p>
    <w:p>
      <w:pPr>
        <w:pStyle w:val="BookText"/>
        <w:rPr/>
      </w:pPr>
      <w:bookmarkEnd w:id="218"/>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ثربیان و دلایل آن، هجرت مسلمانان از مكه به یثرب، توطئه قتل پیامبر و جریان غار ثور سخن خواهیم گفت</w:t>
      </w:r>
      <w:r>
        <w:rPr>
          <w:rFonts w:eastAsia="IRNazanin" w:cs="IRNazanin"/>
          <w:color w:val="111111"/>
          <w:sz w:val="28"/>
          <w:szCs w:val="28"/>
          <w:rtl w:val="true"/>
          <w:lang w:bidi="fa-IR"/>
        </w:rPr>
        <w:t>.</w:t>
      </w:r>
    </w:p>
    <w:p>
      <w:pPr>
        <w:pStyle w:val="Heading4"/>
        <w:numPr>
          <w:ilvl w:val="3"/>
          <w:numId w:val="1"/>
        </w:numPr>
        <w:rPr/>
      </w:pPr>
      <w:bookmarkStart w:id="219" w:name="__RefHeading___Toc8448333_73709187"/>
      <w:bookmarkStart w:id="220" w:name="_Toc74"/>
      <w:bookmarkEnd w:id="219"/>
      <w:r>
        <w:rPr>
          <w:rtl w:val="true"/>
        </w:rPr>
        <w:t>به‌سوی طائف‌</w:t>
      </w:r>
      <w:bookmarkEnd w:id="220"/>
    </w:p>
    <w:p>
      <w:pPr>
        <w:pStyle w:val="BookText"/>
        <w:rPr/>
      </w:pPr>
      <w:r>
        <w:rPr>
          <w:rFonts w:ascii="IRNazanin" w:hAnsi="IRNazanin" w:eastAsia="IRNazanin"/>
          <w:color w:val="111111"/>
          <w:sz w:val="28"/>
          <w:sz w:val="28"/>
          <w:szCs w:val="28"/>
          <w:rtl w:val="true"/>
          <w:lang w:bidi="fa-IR"/>
        </w:rPr>
        <w:t>پس از درگذشت ابوطالب بزرگ پرچمدار توحید و یگانه حامی رسول خدا گستاخی قریش در آزار و اذیت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ابن‌كثیر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قُرَیْشٌ كاعَّةً حَتّی تُوُفِّیَ أَبُوطالِبٍ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پیوسته در وحشت بودند تا آن‌كه ابوطالب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گفته 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ابوطالب كسی در بین طایفه‌اش و عموهایش از او دفاع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ابوطالب بود تا در خارج از منزل از او حمایت كند و نه خدیجه تا در منزل او را دلداری دهد و مرهمی بر زخم‌هایش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بود كه 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شكمبه حیوان روی سر آن حضرت می‌ریختند و فرومایگان قریش بارها می‌خواستند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دید نصایح او بر دل سنگ قریش هیچ‌گونه تأثیری ندارد و مكه هم برای او جای امنی نیست، تصمیم گرفت به طائف برود به امید آن‌كه قبیله ثقیف كه پس از قریش مهم‌ترین قبیله عرب بود، به دین اسلام بگرود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نزد سه برادر از بزرگان ثقیف به نام عبدیالَیل، مسعود و حبیب پسران عمرو بن عُمیر رفت و آنان را به پذیرش توحید و دین اسلام و یاری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w:t>
      </w:r>
    </w:p>
    <w:p>
      <w:pPr>
        <w:pStyle w:val="BookText"/>
        <w:rPr/>
      </w:pPr>
      <w:r>
        <w:rPr>
          <w:rFonts w:ascii="IRNazanin" w:hAnsi="IRNazanin" w:eastAsia="IRNazanin"/>
          <w:color w:val="111111"/>
          <w:sz w:val="28"/>
          <w:sz w:val="28"/>
          <w:szCs w:val="28"/>
          <w:rtl w:val="true"/>
          <w:lang w:bidi="fa-IR"/>
        </w:rPr>
        <w:t>گفت من پرده كعبه را دریده باشم اگر خدا تو را به رسالت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 خدا غیر از تو كسی را برای رسالت خود پیدا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 به خدا سوگند من هرگز با تو سخن نخواهم گفت، چون اگر آن‌گونه كه می‌گویی فرستاده خدا باشی تو بزرگ‌تر از آنی كه من سخنت را رد كنم و اگر بر خدا دروغ می‌بندی بر من سزاوار نیست كه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آوردن ثقیف ناامید شد و از ایشان خواست امر وی را كتمان كنند تا مبادا این موضوع موجب گستاخی قریش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كتمان نكردند بلكه سفیهان و بردگان خود را واداشتند تا با ناسزا گفتن و فریاد زدن دنبال حضرت بروند و وی را سنگباران كنند، اراذل و اوباش ثقیف از دو سو بر سر راه پیامبر صف كشیدند و حضرت را سنگباران و پاهایش را مجروح و غرق در خون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سایه درخت انگوری پناه برد و لحظه‌ای آرمید، آن‌گاه چنین زبان به نیایش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إِلَیكَ أَشْكُو ضَعْفَ قُوَّتِی وَ قِلَّةَ حِیلَتِی وَ هوانِی عَلَی النّاسِ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الْمُسْتَضْعَفِینَ وَ أَنْتَ رَبِّی، إِلی مَنْ تَكِلُنِی؟ إِلی بَعِیدٍ یتَجَهَّمُنِی؟ أَمْ إِلی عَدُوٍّ مَلَّكْتَهُ أَمْرِی؟ إِنْ لَمْ یكُنْ بِكَ عَلَی غَضَبٌ فَلا أُبالِی وَ لكِنْ‌عافِیتُكَ هِی أَوْسَعُ لِی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ناتوانی و بیچارگی و بی‌كسی خویش به تو شكوه می‌برم، ای مهربان‌تر از همه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بیچارگان و پروردگار منی، مرا به كه وامی‌گذاری؟ به بیگانه‌ای كه با من ترشرویی كند </w:t>
      </w:r>
    </w:p>
    <w:p>
      <w:pPr>
        <w:pStyle w:val="BookText"/>
        <w:rPr/>
      </w:pPr>
      <w:r>
        <w:rPr>
          <w:rFonts w:ascii="IRNazanin" w:hAnsi="IRNazanin" w:eastAsia="IRNazanin"/>
          <w:color w:val="111111"/>
          <w:sz w:val="28"/>
          <w:sz w:val="28"/>
          <w:szCs w:val="28"/>
          <w:rtl w:val="true"/>
          <w:lang w:bidi="fa-IR"/>
        </w:rPr>
        <w:t>یا به دشمنی كه سرنوشتم را به او سپرده‌ای؟ اگر تو بر من خشمگین نباشی باكی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نعمت سلامت تو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عُتبه و شیبه پسران ربیعه حضرت را در آن حال رقّت‌بار دیدند به غلام مسیحی خود عَدّاس گفتند خوشه انگوری در طبقی بگذار و برای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خواست انگور را تناول فرماید نام خدا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 به خدا سوگند این جمله را اهل این سرزمین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سرزمین و دین او پرسید، پاسخ داد من اهل نینوا و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مرد صالح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 تو یونس بن مَتّی را از كجا می‌شناسی؟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و پیغمبر خدا بود، من هم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تا این سخن را شنید خود را بر دست و پای حضرت انداخت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كه نظاره‌گر ماجرا بودند، پس از آن‌كه عدّاس نزد آنان بازگشت به او گفتند مواظب باش این مرد تو را از دینت بیرون نبرد، زیرا دین تو بهتر از دین اوست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در صحت این قسمت تشكیك كرده و گفته‌اند رسول خدا هدیه مشرك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مشهور است كه پیامبر هدیه مشرك را نمی‌پذیرفت ولی هدایای پادشاه مصر و امپراتور روم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ابوعبید در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آن است كه هدیه مشرك حربی را قبول نمی‌كرده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ابوعبید خوب است، اما گاهی هدیه كافر غیر حربی مانند ابوعامر مُلاعب الاسنّه را نیز نمی‌پذیرفته است</w:t>
      </w:r>
      <w:r>
        <w:rPr>
          <w:rFonts w:eastAsia="IRNazanin" w:cs="IRNazanin"/>
          <w:color w:val="111111"/>
          <w:sz w:val="28"/>
          <w:szCs w:val="28"/>
          <w:rtl w:val="true"/>
          <w:lang w:bidi="fa-IR"/>
        </w:rPr>
        <w:t xml:space="preserve">. </w:t>
      </w:r>
      <w:bookmarkStart w:id="221" w:name="pg11712_145884"/>
    </w:p>
    <w:p>
      <w:pPr>
        <w:pStyle w:val="Heading4"/>
        <w:numPr>
          <w:ilvl w:val="3"/>
          <w:numId w:val="1"/>
        </w:numPr>
        <w:rPr/>
      </w:pPr>
      <w:bookmarkStart w:id="222" w:name="__RefHeading___Toc8448335_73709187"/>
      <w:bookmarkStart w:id="223" w:name="_Toc75"/>
      <w:bookmarkEnd w:id="221"/>
      <w:bookmarkEnd w:id="222"/>
      <w:r>
        <w:rPr>
          <w:rtl w:val="true"/>
        </w:rPr>
        <w:t>بازگشت به مكه‌</w:t>
      </w:r>
      <w:bookmarkEnd w:id="22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توقف در طائف و ناامیدی از اسلام آوردن و یاری ثقیف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 نَخْلَه نیمه‌شب در حال نماز بود كه عده‌ای از جِنّیان از آن‌جا عبور می‌كردند، خدمت حضرت رسیده ایمان آوردند و برای دعوت قومشان به دیار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جن به این داستان تصریح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نزدیكی مكه كه رسید به لحاظ عدم امنیت جانی وارد شهر مكه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نزد اخْنَس بن شَریق، سهیل بن عمرو و مُطْعِم بن عدی فرستاد و از هر یك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پذیرفت و پیامبر در پناه او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وی خواست تا پناه خود را از آن حضرت بردارد و او نیز در كنار مسجدالحرام اعلام كرد كه محمد دیگر در جوار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گاه نیكی‌های اشخاص را فراموش نمی‌كرد و به هر نوعی كه شده بود آن را جبران می‌نمود، به نقل ابن كثیر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بدر هفتاد نفر از قریش اسیر شدند از مطعم به نیكی یاد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مطعم زنده بود و از من می‌خواست این اسیران را آزاد كنم همه را به او می‌بخشیدم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الوفا باحوال المصطفی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 كه چرا پیامبر در جوار یك نفر كافر داخل شد؟ پاسخ این است در جای خود ثابت شده كه خداوند كاری را بدون حكمت انجام نمی‌دهد گرچه وجه آن بر ما پوشیده باشد، كار رسول خدا نیز از این باب است، پس ما باید تسلیم باشیم و بدانیم كه این كار حتماً دارای حكمتی بوده است</w:t>
      </w:r>
      <w:r>
        <w:rPr>
          <w:rFonts w:eastAsia="IRNazanin" w:cs="IRNazanin"/>
          <w:color w:val="111111"/>
          <w:sz w:val="28"/>
          <w:szCs w:val="28"/>
          <w:rtl w:val="true"/>
          <w:lang w:bidi="fa-IR"/>
        </w:rPr>
        <w:t xml:space="preserve">. </w:t>
      </w:r>
      <w:bookmarkStart w:id="224" w:name="pg11712_145885"/>
    </w:p>
    <w:p>
      <w:pPr>
        <w:pStyle w:val="BookText"/>
        <w:rPr/>
      </w:pPr>
      <w:bookmarkEnd w:id="224"/>
      <w:r>
        <w:rPr>
          <w:rFonts w:ascii="IRNazanin" w:hAnsi="IRNazanin" w:eastAsia="IRNazanin"/>
          <w:color w:val="111111"/>
          <w:sz w:val="28"/>
          <w:sz w:val="28"/>
          <w:szCs w:val="28"/>
          <w:rtl w:val="true"/>
          <w:lang w:bidi="fa-IR"/>
        </w:rPr>
        <w:t xml:space="preserve">نكته مهم‌تر از سخن ابن جوزی این‌كه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مكه و چه در مدینه با برخی از غیر مسلمانان سلیم‌النفس مانند نجاشی، ابوبرا، مَعْبَدبن ابی مَعْبَد خزاعی و دیگران، رابطه حسنه داشت و در پیشبرد اهداف مقدس خود از آنان استفاده می‌كرد و این گونه نبود كه با كفّار هیچ گونه ارتباطی نداشته باشد</w:t>
      </w:r>
      <w:r>
        <w:rPr>
          <w:rFonts w:eastAsia="IRNazanin" w:cs="IRNazanin"/>
          <w:color w:val="111111"/>
          <w:sz w:val="28"/>
          <w:szCs w:val="28"/>
          <w:rtl w:val="true"/>
          <w:lang w:bidi="fa-IR"/>
        </w:rPr>
        <w:t>.</w:t>
      </w:r>
    </w:p>
    <w:p>
      <w:pPr>
        <w:pStyle w:val="Heading4"/>
        <w:numPr>
          <w:ilvl w:val="3"/>
          <w:numId w:val="1"/>
        </w:numPr>
        <w:rPr/>
      </w:pPr>
      <w:bookmarkStart w:id="225" w:name="__RefHeading___Toc8448337_73709187"/>
      <w:bookmarkStart w:id="226" w:name="_Toc76"/>
      <w:bookmarkEnd w:id="225"/>
      <w:r>
        <w:rPr>
          <w:rtl w:val="true"/>
        </w:rPr>
        <w:t>اسراء و معراج‌</w:t>
      </w:r>
      <w:bookmarkEnd w:id="226"/>
    </w:p>
    <w:p>
      <w:pPr>
        <w:pStyle w:val="BookText"/>
        <w:rPr/>
      </w:pPr>
      <w:r>
        <w:rPr>
          <w:rFonts w:ascii="IRNazanin" w:hAnsi="IRNazanin" w:eastAsia="IRNazanin"/>
          <w:color w:val="111111"/>
          <w:sz w:val="28"/>
          <w:sz w:val="28"/>
          <w:szCs w:val="28"/>
          <w:rtl w:val="true"/>
          <w:lang w:bidi="fa-IR"/>
        </w:rPr>
        <w:t xml:space="preserve">از حوادث مهم سال دهم بعثت اسراء و معراج حضرت رسول است كه به گفته علامه مجلسی در بحارالانوار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یك شب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شبانه از مكه به بیت‌المَقْدِس و از آن‌جا به آسمان‌ها برد تا نشانه‌های عظمت و قدرت حق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سوره اسرا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بَارَكْنَا حَوْلَهُ لِنُرِیَهُ مِنْ 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خدایی كه بنده خود را شبی از مسجدالحرام به مسجد الاقصی كه گرداگردش را بركت داده‌ایم سیر داد تا برخی نشانه‌های خود را به او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اسراء حضرت كه سیر شبانه از مكه به بیت‌المَقْدِس بوده است تصریح دارد و روایات متواتر از شیعه و سنی نیز صریح در این است كه از آن‌جا خداوند پیامبر خود را به آسمان‌ها عروج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در شب هفدهم ماه ربیع‌الاول یك سال قبل از هجرت و معراج در شب هفدهم ماه رمضان </w:t>
      </w:r>
      <w:bookmarkStart w:id="227" w:name="pg11712_145886"/>
    </w:p>
    <w:p>
      <w:pPr>
        <w:pStyle w:val="BookText"/>
        <w:rPr/>
      </w:pPr>
      <w:bookmarkEnd w:id="227"/>
      <w:r>
        <w:rPr>
          <w:rFonts w:ascii="IRNazanin" w:hAnsi="IRNazanin" w:eastAsia="IRNazanin"/>
          <w:color w:val="111111"/>
          <w:sz w:val="28"/>
          <w:sz w:val="28"/>
          <w:szCs w:val="28"/>
          <w:rtl w:val="true"/>
          <w:lang w:bidi="fa-IR"/>
        </w:rPr>
        <w:t>یعنی هجده ماه پیش از هجرت بوده است و نمازهای پنجگانه در معراج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كبیر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بحارالانوار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و معراج هر دو با روح و جسد پیامبر بوده و مجلسی افزوده كه در حال بیداری انجام شده است نه 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معراج را در اوایل بعثت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معراج سخن بسیار است كه این‌جا مجال ذكر آن نیست</w:t>
      </w:r>
      <w:r>
        <w:rPr>
          <w:rFonts w:eastAsia="IRNazanin" w:cs="IRNazanin"/>
          <w:color w:val="111111"/>
          <w:sz w:val="28"/>
          <w:szCs w:val="28"/>
          <w:rtl w:val="true"/>
          <w:lang w:bidi="fa-IR"/>
        </w:rPr>
        <w:t>.</w:t>
      </w:r>
    </w:p>
    <w:p>
      <w:pPr>
        <w:pStyle w:val="Heading4"/>
        <w:numPr>
          <w:ilvl w:val="3"/>
          <w:numId w:val="1"/>
        </w:numPr>
        <w:rPr/>
      </w:pPr>
      <w:bookmarkStart w:id="228" w:name="__RefHeading___Toc8448339_73709187"/>
      <w:bookmarkStart w:id="229" w:name="_Toc77"/>
      <w:bookmarkEnd w:id="228"/>
      <w:r>
        <w:rPr>
          <w:rtl w:val="true"/>
        </w:rPr>
        <w:t>دعوت قبایل‌</w:t>
      </w:r>
      <w:bookmarkEnd w:id="229"/>
    </w:p>
    <w:p>
      <w:pPr>
        <w:pStyle w:val="BookText"/>
        <w:rPr/>
      </w:pPr>
      <w:r>
        <w:rPr>
          <w:rFonts w:ascii="IRNazanin" w:hAnsi="IRNazanin" w:eastAsia="IRNazanin"/>
          <w:color w:val="111111"/>
          <w:sz w:val="28"/>
          <w:sz w:val="28"/>
          <w:szCs w:val="28"/>
          <w:rtl w:val="true"/>
          <w:lang w:bidi="fa-IR"/>
        </w:rPr>
        <w:t xml:space="preserve">به روایت 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سال چهارم بعثت كه دعوت خود را آشكار كرد ده سال پیوسته در موسم حج مردم را به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طائف جلوگیری از تبلیغ دین اسلام و سركوبی مسلمانان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قریش بیش از پیش حضرت را در تنگنا قرار دادند تا آن‌جا كه تبلیغ اسلام در مكه مشكل و محدود شد و رفتن به مناطق خارج از مكه نیز به آسانی ممكن نبود، زیرا احتمال خطر وجود داشت، چون در مكه بنی‌هاشم بودند تا در حد توان خویش از وی دفاع كنند ولی در خارج از مكه چنین نیرویی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ماه‌های حرام به‌ویژه مراسم حج در بازار عُكاظ، مَجَنَّه، ذوالمجاز و نیز در مكه و مِنی با حاجیان و سران طوایف ملاقات و آنان را به اسلام دعوت می‌كرد و از آنان می‌خواست تا او را یاری كنند، ولی ابولهب با اتهام این‌كه محمد دین مردم مكه را رها كرده و دروغگوست از پذیرش اسلام مردم جلوگیری می‌كرد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بود كه به گفته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bookmarkStart w:id="230" w:name="pg11712_145887"/>
    </w:p>
    <w:p>
      <w:pPr>
        <w:pStyle w:val="BookText"/>
        <w:rPr/>
      </w:pPr>
      <w:bookmarkEnd w:id="230"/>
      <w:r>
        <w:rPr>
          <w:rFonts w:ascii="IRNazanin" w:hAnsi="IRNazanin" w:eastAsia="IRNazanin"/>
          <w:color w:val="111111"/>
          <w:sz w:val="28"/>
          <w:sz w:val="28"/>
          <w:szCs w:val="28"/>
          <w:rtl w:val="true"/>
          <w:lang w:bidi="fa-IR"/>
        </w:rPr>
        <w:t xml:space="preserve">نزد قبیله قدرتمند بنی‌عامر رفت و آنان را به سوی خدا فرا خواند، یكی از بزرگان آنان به نام بَیحَرَة بن فِراس با اشاره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این جوان را از دست قریش می‌گرفتم به وسیله او می‌توانستم عرب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این امر از تو پیروی كنیم و سپس خدا تو را بر مخالفانت پیروز گرداند، پس از خود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وامی‌گذاری؟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إِلَی اللهِ یَضَعُهُ حَیْثُ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كار به دست خداست، هر كجا كه بخواهد آن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بَیحَرَه دعوت پیامبر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دو اصل بسیار مهم استنباط می‌شود؛ یك این‌كه امامت و رهبری دنباله و در امتداد رسالت و نبوت است و دیگر این‌كه امامت و خلافت انتصابی است نه انتخابی و تعیین آن با خداوند حكیم است</w:t>
      </w:r>
      <w:r>
        <w:rPr>
          <w:rFonts w:eastAsia="IRNazanin" w:cs="IRNazanin"/>
          <w:color w:val="111111"/>
          <w:sz w:val="28"/>
          <w:szCs w:val="28"/>
          <w:rtl w:val="true"/>
          <w:lang w:bidi="fa-IR"/>
        </w:rPr>
        <w:t>.</w:t>
      </w:r>
    </w:p>
    <w:p>
      <w:pPr>
        <w:pStyle w:val="Heading4"/>
        <w:numPr>
          <w:ilvl w:val="3"/>
          <w:numId w:val="1"/>
        </w:numPr>
        <w:rPr/>
      </w:pPr>
      <w:bookmarkStart w:id="231" w:name="__RefHeading___Toc8448341_73709187"/>
      <w:bookmarkStart w:id="232" w:name="_Toc78"/>
      <w:bookmarkEnd w:id="231"/>
      <w:r>
        <w:rPr>
          <w:rtl w:val="true"/>
        </w:rPr>
        <w:t>اولین مسلمانان یثرب‌</w:t>
      </w:r>
      <w:bookmarkEnd w:id="232"/>
    </w:p>
    <w:p>
      <w:pPr>
        <w:pStyle w:val="BookText"/>
        <w:rPr/>
      </w:pPr>
      <w:r>
        <w:rPr>
          <w:rFonts w:ascii="IRNazanin" w:hAnsi="IRNazanin" w:eastAsia="IRNazanin"/>
          <w:color w:val="111111"/>
          <w:sz w:val="28"/>
          <w:sz w:val="28"/>
          <w:szCs w:val="28"/>
          <w:rtl w:val="true"/>
          <w:lang w:bidi="fa-IR"/>
        </w:rPr>
        <w:t xml:space="preserve">خبر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بیش به یثرب رسیده بود و یثربیان دورادور از آمدن پیامبر جدید مطلع بودند هر چند از ظواهر ملاقات نخستین گروه آنان با پیامبر چنین استفاده می‌شود كه ایشان قبلًا از بعثت رسول خدا چندان اطلاعی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شاید اواخر سال دهم و اوایل سال یازدهم بعثت بود كه چند ملاقات پراكنده بین برخی از یثربیان و رسول خدا رخ داد كه زمینه‌ای برای دیدارهای بعدی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سال یازدهم بعثت در موسم حج در عقبه مِنی كه بر سر راه مكه است با شش نفر از مردم یثرب كه عبارت </w:t>
      </w:r>
      <w:bookmarkStart w:id="233" w:name="pg11712_145888"/>
    </w:p>
    <w:p>
      <w:pPr>
        <w:pStyle w:val="BookText"/>
        <w:rPr/>
      </w:pPr>
      <w:bookmarkEnd w:id="233"/>
      <w:r>
        <w:rPr>
          <w:rFonts w:ascii="IRNazanin" w:hAnsi="IRNazanin" w:eastAsia="IRNazanin"/>
          <w:color w:val="111111"/>
          <w:sz w:val="28"/>
          <w:sz w:val="28"/>
          <w:szCs w:val="28"/>
          <w:rtl w:val="true"/>
          <w:lang w:bidi="fa-IR"/>
        </w:rPr>
        <w:t>بودند از اسعد بن زُراره، عوف بن حارث، رافع بن مالك، قُطبة بن عامر، عُقبة بن عامر و جابر بن عبدالله بن رئاب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مردمی از 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هم‌پیمانان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نمی‌نشینید تا با هم گفتگو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دین اسلام را بر آنان عرضه داشت و قرآن برای‌شان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یثربیان به یكدیگر گفتند به خدا قسم این همان پیامبری است كه یهودیان ما را از بعثت او بیم می‌دادند، پس نباید در ایمان بر ما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دعوت رسول خدا را پذیرفته و اسلام آوردند و گفتند ما قوم خود را در حال دشمنی و درگیری جنگ گذاردیم، امیدواریم كه خدا به‌وسیله تو آنان را با هم 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به یثرب باز می‌گردیم و آنان را به اسلام دعوت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خدا با این دین هدایتشان كند و در آن صورت كسی از تو نیرومندتر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یثرب بازگشتند و خبر بعثت پیامبر را به اطلاع عموم رساندند و آنان را به اسلام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نكشید كه خبر ظهور اسلام یثرب را فرا گرفت و خانه‌ای نبود كه در آن سخن از پیامبر نباشد</w:t>
      </w:r>
      <w:r>
        <w:rPr>
          <w:rFonts w:eastAsia="IRNazanin" w:cs="IRNazanin"/>
          <w:color w:val="111111"/>
          <w:sz w:val="28"/>
          <w:szCs w:val="28"/>
          <w:rtl w:val="true"/>
          <w:lang w:bidi="fa-IR"/>
        </w:rPr>
        <w:t>.</w:t>
      </w:r>
    </w:p>
    <w:p>
      <w:pPr>
        <w:pStyle w:val="Heading4"/>
        <w:numPr>
          <w:ilvl w:val="3"/>
          <w:numId w:val="1"/>
        </w:numPr>
        <w:rPr/>
      </w:pPr>
      <w:bookmarkStart w:id="234" w:name="__RefHeading___Toc8448343_73709187"/>
      <w:bookmarkStart w:id="235" w:name="_Toc79"/>
      <w:bookmarkEnd w:id="234"/>
      <w:r>
        <w:rPr>
          <w:rtl w:val="true"/>
        </w:rPr>
        <w:t>نخستین بیعت عقبه‌</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این گروه شش نفری باعث شد كه عده‌ای از مردم یثرب به دین جدید گرایش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یك گروه دوازده نفری متشكل از همان گروه و شش نفر دیگر در موسم حج به مكه آمدند و به نقل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مِنی ضمن ملاقات با آن حضرت پیمانی به این شرح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شریك قرار ندهند، دزدی نكنند، مرتكب زنا </w:t>
      </w:r>
      <w:bookmarkStart w:id="236" w:name="pg11712_145889"/>
    </w:p>
    <w:p>
      <w:pPr>
        <w:pStyle w:val="BookText"/>
        <w:rPr/>
      </w:pPr>
      <w:bookmarkEnd w:id="236"/>
      <w:r>
        <w:rPr>
          <w:rFonts w:ascii="IRNazanin" w:hAnsi="IRNazanin" w:eastAsia="IRNazanin"/>
          <w:color w:val="111111"/>
          <w:sz w:val="28"/>
          <w:sz w:val="28"/>
          <w:szCs w:val="28"/>
          <w:rtl w:val="true"/>
          <w:lang w:bidi="fa-IR"/>
        </w:rPr>
        <w:t>نشوند، فرزندان خود را نكشند، به یكدیگر تهمت نزنند و در كارهای نیك نافرمانی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وفا كردید بهشت برایتان خواهد بود و اگر در چیزی از این‌ها نافرمانی كردید كار شما با خداوند عزوجل است، اگر خواست كیفر می‌كند و اگر خواست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تن به مدینه بازگشتند و حضرت به درخواست آنان مُصعب بن عُمیر جوان منظم و آراسته را همراهشان به یثرب فرستاد تا مردم را به دین اسلام دعوت كند و به تازه مسلمانان قرآن و احكام اسلام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در مدینه به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مبلّغ اسلام بود و برای مردم اقامه جماعت می‌كرد</w:t>
      </w:r>
      <w:r>
        <w:rPr>
          <w:rFonts w:eastAsia="IRNazanin" w:cs="IRNazanin"/>
          <w:color w:val="111111"/>
          <w:sz w:val="28"/>
          <w:szCs w:val="28"/>
          <w:rtl w:val="true"/>
          <w:lang w:bidi="fa-IR"/>
        </w:rPr>
        <w:t>.</w:t>
      </w:r>
    </w:p>
    <w:p>
      <w:pPr>
        <w:pStyle w:val="Heading4"/>
        <w:numPr>
          <w:ilvl w:val="3"/>
          <w:numId w:val="1"/>
        </w:numPr>
        <w:rPr/>
      </w:pPr>
      <w:bookmarkStart w:id="237" w:name="__RefHeading___Toc8448345_73709187"/>
      <w:bookmarkStart w:id="238" w:name="_Toc80"/>
      <w:bookmarkEnd w:id="237"/>
      <w:r>
        <w:rPr>
          <w:rtl w:val="true"/>
        </w:rPr>
        <w:t>دومین بیعت عقبه‌</w:t>
      </w:r>
      <w:bookmarkEnd w:id="2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یثرب جنب و جوش زیادی حاكم بود و مردم با شور و هیجان برنامه‌های اسلام را دنبال می‌كردند، مسلمانان بی‌صبرانه در انتظار فرا رسیدن موسم حج بودند تا در مراسم حج پیامبر خود را زیارت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 متشكل از پانصد نفر كه هفتاد و سه مرد و دو زن آن مسلمان بودند به‌سوی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پیامبر ملاقات كردند و از حضرتش برای بیعت وقت خواستند، قرار شد شب سیزدهم ذی‌الحجه در دل شب در پایین عقبه مِنی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در خانه عبدالمطلب كه در نزدیكی عقبه قرار داشت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حمزه نیز پایین عقبه بر سر راه </w:t>
      </w:r>
    </w:p>
    <w:p>
      <w:pPr>
        <w:pStyle w:val="BookText"/>
        <w:rPr/>
      </w:pPr>
      <w:r>
        <w:rPr>
          <w:rFonts w:ascii="IRNazanin" w:hAnsi="IRNazanin" w:eastAsia="IRNazanin"/>
          <w:color w:val="111111"/>
          <w:sz w:val="28"/>
          <w:sz w:val="28"/>
          <w:szCs w:val="28"/>
          <w:rtl w:val="true"/>
          <w:lang w:bidi="fa-IR"/>
        </w:rPr>
        <w:t>نگهبانی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سیزدهم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همراه عموی خود عباس در عقبه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مسلمانان در حالی كه مشركان قریش در خواب بودند مخفیانه به میعادگاه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خطاب به یثربیان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خزرج، اگر چنان می‌بینید كه به آن‌چه به محمد وعده داده‌اید وفادار می‌مانید و در مقابل مخالفانش از او محافظت می‌كنید، پیمان ببندید ولی اگر چنان می‌بینید كه وقتی نزد شما آمد وی را تسلیم دشمن خواهید كرد و او را یاری نمی‌كنید از هم اینك او را رها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یثربیان به عباس گفتند آن‌چه را تو گفتی شنیدیم، ای رسول خدا تو خود سخن بگو و هر پیمانی می‌خواهی برای خود و خدایت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گفتار خویش را با تلاوت قرآن آغاز كرد و آنان را به سوی خدا دعوت و به اسلام تشویق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بیعت می‌كنم بر این‌كه از من دفاع كنید همان‌گونه كه از زنان و فرزندانتان دفاع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به اتفاق پاسخ مثبت و قول هرگونه مساعدت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پیمان بستیم كه خلافت را به هر كس كه از خاندانش بسپارد ما مخالفت نكنیم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میان ما و یهودیان رشته‌هایی است كه آن‌ها را قطع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ما این كار را كنیم و آن‌گاه كه خدا تو را پیروز كرد ما را رها كنی و به‌سوی قوم خود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من </w:t>
      </w:r>
      <w:bookmarkStart w:id="239" w:name="pg11712_145891"/>
    </w:p>
    <w:p>
      <w:pPr>
        <w:pStyle w:val="BookText"/>
        <w:rPr/>
      </w:pPr>
      <w:bookmarkEnd w:id="239"/>
      <w:r>
        <w:rPr>
          <w:rFonts w:ascii="IRNazanin" w:hAnsi="IRNazanin" w:eastAsia="IRNazanin"/>
          <w:color w:val="111111"/>
          <w:sz w:val="28"/>
          <w:sz w:val="28"/>
          <w:szCs w:val="28"/>
          <w:rtl w:val="true"/>
          <w:lang w:bidi="fa-IR"/>
        </w:rPr>
        <w:t>خون شما و حرمت من حرمت شماست، من از شما هستم و شما از من هستید، با هر كس شما بجنگید من هم می‌جنگم و با هر كس شما صلح كنید من هم صلح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یثربیان ضمن اعلام آمادگی و رضای كامل مراسم بیعت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میان خود برگزینید تا مسؤول و مراقب آن‌چه در بین قومشان می‌گذرد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در موقع مناسب به یثرب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ذكر است كه استاد سید جعفر مرتضی عاملی در الصحیح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حضور عباس عموی پیغمبر تشكیك كرده و گفته است حضور عباس بن عُبادة بن نَضْلَه انصاری و سخن گفتن او كه به سخنان عباس بن عبدالمطلب شباهت زیادی دارد و نیز تشابه اسمی آنان باعث شده عمداً و یا سهوا نام عباس بن عبدالمطلب به جای او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سخنان عباس بن عُبادة بن نَضْله انصاری كه در سیرة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مؤید این نظریه است</w:t>
      </w:r>
      <w:r>
        <w:rPr>
          <w:rFonts w:eastAsia="IRNazanin" w:cs="IRNazanin"/>
          <w:color w:val="111111"/>
          <w:sz w:val="28"/>
          <w:szCs w:val="28"/>
          <w:rtl w:val="true"/>
          <w:lang w:bidi="fa-IR"/>
        </w:rPr>
        <w:t>.</w:t>
      </w:r>
    </w:p>
    <w:p>
      <w:pPr>
        <w:pStyle w:val="Heading4"/>
        <w:numPr>
          <w:ilvl w:val="3"/>
          <w:numId w:val="1"/>
        </w:numPr>
        <w:rPr/>
      </w:pPr>
      <w:bookmarkStart w:id="240" w:name="__RefHeading___Toc8448347_73709187"/>
      <w:bookmarkStart w:id="241" w:name="_Toc81"/>
      <w:bookmarkEnd w:id="240"/>
      <w:r>
        <w:rPr>
          <w:rtl w:val="true"/>
        </w:rPr>
        <w:t>علل گرایش یثربیان به اسلام‌</w:t>
      </w:r>
      <w:bookmarkEnd w:id="2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بود و در میان مكیان بزرگ شده و آنان به صداقت، راستگویی و امانتداری او اعتقاد داشتند جز اندكی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یثربیان در اولین ملاقات و دیدار بی‌درنگ به اسلام گرویدند و از یاران مخلص و باوفای آن حضرت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كه در مورد نپذیرفتن اسلام از سوی مكیان و پذیرش سریع آن از جانب یثربیان به ذهن می‌رسد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عموماً متكبر، خشن، لجوج، متعصب و دارای روحیه‌ای نسبتاً اعرابی و غیر فرهنگی بودند و حال آن‌كه اكثر مردم مدینه فروتن، بی‌آلایش، حقیقت‌جو، غیر متعصب و دارای روحیه نسبتاً فرهنگی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به سرعت در بین آنان جا باز كرد و معارف آن در عمق دل‌های پاكشان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ابن‌قیم در زادالمعاد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با قرآن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و به ویژه بزرگان قبایل، تاجر، ثروتمند و رباخوار بودند و اسلام را با منافع خود در تضاد می‌دیدند، در حالی‌كه مردم مدینه كارگر، كشاورزِ زحمتكش و دارای زندگی متوسط بودند و هیچ‌گونه تضادی بین منافع آنان و اسلام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به‌طور عموم عیاش، بی‌بند و بار، لاابالی و اهل فحشا و منكرات به‌حساب می‌آمدند، اسلام نیز تمام این مسائل را حرام و ممنوع می‌دانست ولی بیشتر مردم مدینه عفیف و پاكدامن بودند و كمتر دچار فحشا و منكرات شده بودند، به این لحاظ بین فرهنگ آنان و اسلام اصطكاكی وجود نداشت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توحیدی و اطلاع از ادیان الهی در مكه كمتر رایج بود و مردم مطالب چندانی از آن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مدنیان در مجاورت با یهود از ادیان الهی و ظهور پیامبر جدید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اولین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یكدیگر گفتند این همان پیامبری است كه یهود بشارت او را می‌دادند، مبادا آنان در پذیرش دین جدید از ما سبقت بگیرند</w:t>
      </w:r>
      <w:r>
        <w:rPr>
          <w:rFonts w:eastAsia="IRNazanin" w:cs="IRNazanin"/>
          <w:color w:val="111111"/>
          <w:sz w:val="28"/>
          <w:szCs w:val="28"/>
          <w:rtl w:val="true"/>
          <w:lang w:bidi="fa-IR"/>
        </w:rPr>
        <w:t xml:space="preserve">. </w:t>
      </w:r>
      <w:bookmarkStart w:id="242" w:name="pg11712_145893"/>
    </w:p>
    <w:p>
      <w:pPr>
        <w:pStyle w:val="BookText"/>
        <w:rPr/>
      </w:pPr>
      <w:bookmarkEnd w:id="24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دلیلی كه نمی‌توان از نظر دور داشت وضعیت بحرانی یثرب و اختلافات و جنگ‌های خانمان‌سوز چندین ساله بین دو قبیله اوس و خزرج بود كه از آن به ستوه آمده بودند و دنبال راهكار و چاره‌ای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یكی از آنان در ملاقات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كرد</w:t>
      </w:r>
      <w:r>
        <w:rPr>
          <w:rFonts w:eastAsia="IRNazanin" w:cs="IRNazanin"/>
          <w:color w:val="111111"/>
          <w:sz w:val="28"/>
          <w:szCs w:val="28"/>
          <w:rtl w:val="true"/>
          <w:lang w:bidi="fa-IR"/>
        </w:rPr>
        <w:t>.</w:t>
      </w:r>
    </w:p>
    <w:p>
      <w:pPr>
        <w:pStyle w:val="Heading4"/>
        <w:numPr>
          <w:ilvl w:val="3"/>
          <w:numId w:val="1"/>
        </w:numPr>
        <w:rPr/>
      </w:pPr>
      <w:bookmarkStart w:id="243" w:name="__RefHeading___Toc8448349_73709187"/>
      <w:bookmarkStart w:id="244" w:name="_Toc82"/>
      <w:bookmarkEnd w:id="243"/>
      <w:r>
        <w:rPr>
          <w:rtl w:val="true"/>
        </w:rPr>
        <w:t>مقدمات هجرت‌</w:t>
      </w:r>
      <w:bookmarkEnd w:id="244"/>
    </w:p>
    <w:p>
      <w:pPr>
        <w:pStyle w:val="BookText"/>
        <w:rPr/>
      </w:pPr>
      <w:r>
        <w:rPr>
          <w:rFonts w:ascii="IRNazanin" w:hAnsi="IRNazanin" w:eastAsia="IRNazanin"/>
          <w:color w:val="111111"/>
          <w:sz w:val="28"/>
          <w:sz w:val="28"/>
          <w:szCs w:val="28"/>
          <w:rtl w:val="true"/>
          <w:lang w:bidi="fa-IR"/>
        </w:rPr>
        <w:t xml:space="preserve">با پخش خبر پیمان یثربیان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قریش بر مسلمانان شدت یافت و پس از آن زندگی در مكه طاقت‌فرسا گشت، تبلیغ و نشر اسلام در شهر مكه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طائف هم كه اسلام را پذیرا نشد، سران قبایل جزیرة العرب نیز دین جدید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كه پیامبر باید تصمیم جدیدی اتخاذ می‌كرد و چاره‌ای می‌اندیشید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نویسنده راه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پیامبر تقریباً دو راه اساسی بیشتر وجود نداشت؛ یكی ماندن در مكه و مبارزه و درگیری با سران شرك، دیگری خروج از مكه و هجرت به سرزمینی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اول برای آن حضرت ممكن بود، زیرا او یاران از جان‌گذشته‌ای داشت كه حاضر بودند هر لحظه و در هر نقطه جان خود را فدای پیامبر نمایند و هر كس را كه او دستور دهد پنهانی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نگرانی و وحشت سران قریش را فرا می‌گرفت به‌طوری كه زندگی در مكه نگران‌كننده و مشكل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این راه را به هیچ وجه انتخاب نمی‌كرد، زیرا او پیامبر رحمت بود نه پیامبر وحشت، برای رستگاری و </w:t>
      </w:r>
    </w:p>
    <w:p>
      <w:pPr>
        <w:pStyle w:val="BookText"/>
        <w:rPr/>
      </w:pPr>
      <w:r>
        <w:rPr>
          <w:rFonts w:ascii="IRNazanin" w:hAnsi="IRNazanin" w:eastAsia="IRNazanin"/>
          <w:color w:val="111111"/>
          <w:sz w:val="28"/>
          <w:sz w:val="28"/>
          <w:szCs w:val="28"/>
          <w:rtl w:val="true"/>
          <w:lang w:bidi="fa-IR"/>
        </w:rPr>
        <w:t>هدایت آمده بود نه برای ارعاب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 كلام او پیامبر بود نه پادشاه، پس كشتار و ارعاب شایسته حضرتش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پروردگار خود دینی آورده بود كه بشر را به سعادت دنیا و آخرت برساند، دینی كه با ارعاب و كشتار پیش رود نمی‌تواند سعادت انسان را تأمین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 قلبی و ایمان و اعتقاد به امور معنوی و پذیرش و به كار گرفتن احكام و قوانین آن است و با ارعاب و اجبار نمی‌توان آن را در دل انسان‌ها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فرمان خدا راه دوم را برگزید كه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هجرت هم می‌بایست مناسب با برنامه اسلام و هم شایسته مقام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منطقه برای پیشبرد اهداف پیامبر همانا یثرب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یثربیان هم فهیم و فرهنگی بودند و هم شجاع و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 نوین برنامه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اجازه هجرت به مسلمانان مظلوم و دربند داده شد تا نزد مردم یثرب بروند و به آنان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داده شد كه سرای هجرت شما یثرب است، پس هر كس می‌خواهد مهاجرت كند برود، زیرا سرزمینی است نزدیك و شما با آن آشنا هستید و آن‌جا راه كاروان تجاری شما به شام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در آن‌جا برای شما برادرانی و سرایی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دسته دسته رهسپار مدینه شدند و حضرت منتظر اذن پروردگار درباره هجرت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مشركان احساس خطر كرده و به ممانعت از </w:t>
      </w:r>
      <w:bookmarkStart w:id="245" w:name="pg11712_145895"/>
    </w:p>
    <w:p>
      <w:pPr>
        <w:pStyle w:val="BookText"/>
        <w:rPr/>
      </w:pPr>
      <w:bookmarkEnd w:id="245"/>
      <w:r>
        <w:rPr>
          <w:rFonts w:ascii="IRNazanin" w:hAnsi="IRNazanin" w:eastAsia="IRNazanin"/>
          <w:color w:val="111111"/>
          <w:sz w:val="28"/>
          <w:sz w:val="28"/>
          <w:szCs w:val="28"/>
          <w:rtl w:val="true"/>
          <w:lang w:bidi="fa-IR"/>
        </w:rPr>
        <w:t>هجرت پرداختند ولی به هیچ وجه نتوانستند جلوی اراده پولادین مسلمانان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پیامبر به اذن خدا در مكه ماند و بعد از همه مسلمانان هجرت كرد تا هم مهاجران را رهبری كند و هم نقطه امید و قوت قلبی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هجرت مسلمانان ذی‌الحجه سال سیزدهم بعثت بعد از پیمان عقبه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 مهاجر ابوسَلَمَه عبدالله بن عبدالاسد بود كه یك سال قبل از بیعت دوم عقبه به مدینه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نخستین و واپسین مهاجران یك سال طول كشید</w:t>
      </w:r>
      <w:r>
        <w:rPr>
          <w:rFonts w:eastAsia="IRNazanin" w:cs="IRNazanin"/>
          <w:color w:val="111111"/>
          <w:sz w:val="28"/>
          <w:szCs w:val="28"/>
          <w:rtl w:val="true"/>
          <w:lang w:bidi="fa-IR"/>
        </w:rPr>
        <w:t>.</w:t>
      </w:r>
    </w:p>
    <w:p>
      <w:pPr>
        <w:pStyle w:val="Heading4"/>
        <w:numPr>
          <w:ilvl w:val="3"/>
          <w:numId w:val="1"/>
        </w:numPr>
        <w:rPr/>
      </w:pPr>
      <w:bookmarkStart w:id="246" w:name="__RefHeading___Toc8448351_73709187"/>
      <w:bookmarkStart w:id="247" w:name="_Toc83"/>
      <w:bookmarkEnd w:id="246"/>
      <w:r>
        <w:rPr>
          <w:rtl w:val="true"/>
        </w:rPr>
        <w:t>هجرت تكلیف شرعی‌</w:t>
      </w:r>
      <w:bookmarkEnd w:id="247"/>
    </w:p>
    <w:p>
      <w:pPr>
        <w:pStyle w:val="BookText"/>
        <w:rPr/>
      </w:pPr>
      <w:r>
        <w:rPr>
          <w:rFonts w:ascii="IRNazanin" w:hAnsi="IRNazanin" w:eastAsia="IRNazanin"/>
          <w:color w:val="111111"/>
          <w:sz w:val="28"/>
          <w:sz w:val="28"/>
          <w:szCs w:val="28"/>
          <w:rtl w:val="true"/>
          <w:lang w:bidi="fa-IR"/>
        </w:rPr>
        <w:t>هجرت علاوه بر این‌كه وظیفه‌ای سیاسی و مبارزاتی بود تكلیف شرعی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كسانی كه دربند بودند و مشركان مانع هجرتشان می‌شدند، دیگران باید هجرت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هفتاد و دوم سوره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وَلَمْ یُهَاجِرُوا مَا لَكُمْ مِنْ وَلَایَتِهِمْ مِنْ شَیْ‌ءٍ حَتَّی یُهَاجِرُوا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ایمان آورده‌اند، ولی مهاجرت نكرده‌اند هیچ‌گونه پیوندی با شما ندارند، مگر آن‌كه هجرت 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كبیر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تحریض و ترغیب مسلمانان مكه به هجرت است تا آن‌كه تعداد مسلمانان در مدینه فزونی یابد و اجتماع و دولت آنان بزرگ و نیرومند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عامری در بهجة المحافل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كه توان هجرت را داشتند باید </w:t>
      </w:r>
    </w:p>
    <w:p>
      <w:pPr>
        <w:pStyle w:val="BookText"/>
        <w:rPr/>
      </w:pPr>
      <w:r>
        <w:rPr>
          <w:rFonts w:ascii="IRNazanin" w:hAnsi="IRNazanin" w:eastAsia="IRNazanin"/>
          <w:color w:val="111111"/>
          <w:sz w:val="28"/>
          <w:sz w:val="28"/>
          <w:szCs w:val="28"/>
          <w:rtl w:val="true"/>
          <w:lang w:bidi="fa-IR"/>
        </w:rPr>
        <w:t>هجرت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هجرت تا فتح مكه در سال هشتم هجرت ادامه داشت و باب هجرت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كه مكه فتح شد هجرت هم به پایان رسید، به روایت احمد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فتح مكه دیگر هجرت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لحاظ كسانی كه مانند امویان بعد از فتح مكه به مدینه آمدند مهاجر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بازگشت به مكه نیز بدون ضرورت و اجازه پیامبر بسیار قبیح و زشت تلقی می‌شد تا آن‌جا كه اگر كسی چنین می‌كرد به شدت سرزنش شده و نوعی رویكرد به كفر محسوب می‌گردید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گرچه بیشتر ظهور در بازگشت به صحرا و بادیه و گرایش به فرهنگ بدویت و جاهلیت داشت لیكن بازگشت به مكه نیز نوعی تعرّب بعد از هجرت به‌حساب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هجرت و شدت آن بیشتر متوجه مسلمانان مكه بود، آن هم در سال‌های نخست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برخی قبایل اطراف مدینه كه مسلمان می‌شدند با اجازه رسول خدا در سرزمین خود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تهذیب الكمال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برخی از آنان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مَا كُنْتُمْ اتَّقَیْتُمُ اللهَ لَمْ یَلِتْكُمْ مِنْ أَعْمَالِكُمْ شَیْئاً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كجا كه هستید اگر تقوا پیشه كنید چیزی از اعمالتان كاسته نخواهد شد</w:t>
      </w:r>
      <w:r>
        <w:rPr>
          <w:rFonts w:eastAsia="IRNazanin" w:cs="IRNazanin"/>
          <w:color w:val="111111"/>
          <w:sz w:val="28"/>
          <w:szCs w:val="28"/>
          <w:rtl w:val="true"/>
          <w:lang w:bidi="fa-IR"/>
        </w:rPr>
        <w:t xml:space="preserve">. </w:t>
      </w:r>
      <w:bookmarkStart w:id="248" w:name="pg11712_145897"/>
    </w:p>
    <w:p>
      <w:pPr>
        <w:pStyle w:val="Heading4"/>
        <w:numPr>
          <w:ilvl w:val="3"/>
          <w:numId w:val="1"/>
        </w:numPr>
        <w:rPr/>
      </w:pPr>
      <w:bookmarkStart w:id="249" w:name="__RefHeading___Toc8448353_73709187"/>
      <w:bookmarkStart w:id="250" w:name="_Toc84"/>
      <w:bookmarkEnd w:id="248"/>
      <w:bookmarkEnd w:id="249"/>
      <w:r>
        <w:rPr>
          <w:rtl w:val="true"/>
        </w:rPr>
        <w:t>تعداد مهاجران‌</w:t>
      </w:r>
      <w:bookmarkEnd w:id="250"/>
    </w:p>
    <w:p>
      <w:pPr>
        <w:pStyle w:val="BookText"/>
        <w:rPr/>
      </w:pPr>
      <w:r>
        <w:rPr>
          <w:rFonts w:ascii="IRNazanin" w:hAnsi="IRNazanin" w:eastAsia="IRNazanin"/>
          <w:color w:val="111111"/>
          <w:sz w:val="28"/>
          <w:sz w:val="28"/>
          <w:szCs w:val="28"/>
          <w:rtl w:val="true"/>
          <w:lang w:bidi="fa-IR"/>
        </w:rPr>
        <w:t>تعداد مهاجران به‌طور دقیق در متون تاریخی نیامده است و به دست آوردن آن كاری بس دشوار و تا اندازه‌ای غیرممكن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نفر مرد را نام برده و جایگاهشان را در مدینه ذكر كرده كه با امیرالمؤمنین و ابوبكر و ابوفُهَیرَه چهل مرد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زن و مرد را نام برده، غیر از كسانی كه ازدواج نكرده بودند و به جز برخی كه می‌گویند گروهی و دسته‌جمعی هجرت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گزارش غیر مشهور بحارالانوار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كه تعداد كسانی كه پیمان برادری بستند سیصد نفر بودند، مردان مهاجر تقریباً یك صد و پنجاه 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نكته كه در هجرت حبشه مردان مهاجر هشتاد و چند نفر بودند و در جنگ بدر هشتاد نفر از مهاجران شركت داشتند، نباید شمار مهاجران مدینه در روزهای اول هجرت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تعداد آنان رو به فزونی نهاد تا آن‌كه در فتح مكه كتیبه مهاجران را هفتصد مرد جنگی تشكیل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 توجه به قراین چنین به‌نظر می‌رسد كه در ابتدای هجرت كلیه مهاجران مكه با زنان و فرزندانشان گویا حدود پانصد نفر بوده‌اند</w:t>
      </w:r>
      <w:r>
        <w:rPr>
          <w:rFonts w:eastAsia="IRNazanin" w:cs="IRNazanin"/>
          <w:color w:val="111111"/>
          <w:sz w:val="28"/>
          <w:szCs w:val="28"/>
          <w:rtl w:val="true"/>
          <w:lang w:bidi="fa-IR"/>
        </w:rPr>
        <w:t>.</w:t>
      </w:r>
    </w:p>
    <w:p>
      <w:pPr>
        <w:pStyle w:val="Heading4"/>
        <w:numPr>
          <w:ilvl w:val="3"/>
          <w:numId w:val="1"/>
        </w:numPr>
        <w:rPr/>
      </w:pPr>
      <w:bookmarkStart w:id="251" w:name="__RefHeading___Toc8448355_73709187"/>
      <w:bookmarkStart w:id="252" w:name="_Toc85"/>
      <w:bookmarkEnd w:id="251"/>
      <w:r>
        <w:rPr>
          <w:rtl w:val="true"/>
        </w:rPr>
        <w:t>توطئه بزرگ قتل پیامبر</w:t>
      </w:r>
      <w:bookmarkEnd w:id="2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سه ماه از بیعت دوم انصار نگذشته بود كه همه مسلمانان مكه به یثرب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كسی در مكه نماند، مگر كسانی كه گرفتار </w:t>
      </w:r>
    </w:p>
    <w:p>
      <w:pPr>
        <w:pStyle w:val="BookText"/>
        <w:rPr/>
      </w:pPr>
      <w:r>
        <w:rPr>
          <w:rFonts w:ascii="IRNazanin" w:hAnsi="IRNazanin" w:eastAsia="IRNazanin"/>
          <w:color w:val="111111"/>
          <w:sz w:val="28"/>
          <w:sz w:val="28"/>
          <w:szCs w:val="28"/>
          <w:rtl w:val="true"/>
          <w:lang w:bidi="fa-IR"/>
        </w:rPr>
        <w:t>حبس، یا بیمار و یا ناتوان از هجرت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برای ستمدیدگان مكه گشایشی بود و برای سران شرك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این‌كه یثربیان پیمان بسته بودند از رسول خدا در مقابل دشمنانش دفاع كنند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دیدند یاران رسول خدا زنان و فرزندانشان را هم همراه خویش به مدینه می‌برند دانستند كه آن‌جا پایگاه مسلمانان خواهد شد و بیم آن داشتند كه پیامبر نیز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روزهای پایانی ماه صفر سال چهاردهم بعثت جلسه اضطراری مشركان در دارالنَّدْوَه تشكیل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شركت‌كنندگان اختلاف است، كم‌ترین رقم آن را پانزده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انعقاد مجلس، مشكل بزرگ شهر مكه كه بعثت پیامبر بود مطرح شد و هر یك از اعضا در پی چاره‌اندیشی برآمدند، 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گفت محمد را به زنجیر كشیده زندانی كنند تا زمانی كه مرگ وی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نظریه گفته شد بنی‌هاشم و یاوران محمد به هر وسیله‌ای كه باشد نجاتش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پیشنهاد كرد كه او را از مكه اخراج و تبعید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پذیرفته نشد، زیرا در رد آن گفتند هر كجا كه برود با بیان سحرآمیزش پیروانی پیدا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از هر قبیله جوانی دلیر و طایفه‌دار انتخاب شوند، آن‌گاه دسته‌جمعی به یكباره بر محمد حمله برده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كه نمی‌توانند با همه طوایف بجنگند ناچار به گرفتن دیه راضی می‌شوند و دیه او را می‌پردازیم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به اتفاق آراء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سوره انفال به این مورد اشاره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یَمْكُرُ بِكَ الَّذِینَ كَفَرُوا لِیُثْبِتُوكَ أَوْ یَقْتُلُوكَ أَوْ یُخْرِجُوكَ وَیَمْكُرُونَ وَیَمْكُرُ اللهُ وَاللهُ خَیْرُ الْمَاكِرِینَ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یادآور آن‌گاه را كه كافران درباره تو مكر ورزیدند تا تو را دربند كشند یا بكشند و یا بیرون رانند، آنان مكر می‌ورزند و خدا هم مكر می‌ورزد و خدا بهترین مكركنندگان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مصمم و همداستان شدند تا رسول خدا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 اینك كه ابوطالب درگذشته دیگر كسی را ندارد تا او 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جوان از سران قریش از جمله ابوجهل، ابولهب، امیة بن خَلَف، عُقبة بن ابی مُعَیط و نَضْربن حارث انتخاب شدند و قرار شد شب اول ماه ربیع‌الاول شبانگاه به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 و همه با هم با یك ضربت پیامبر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وحی از توطئه آگاه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بستر وی بخوابد و روپوش سبز آن حضرت را روی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طوسی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خوابیدن من در آن‌جا شما سالم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كرد و خندید و خود را به روی زمین انداخت و سجده شكر به‌جای آورد سپس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أُمِرْتَ فِداكَ سَمْعِی وَ بَصَرِی وَ سُوَیْداءُ قَلْبِی وَ مُرْنِی بِما شِئْتَ أَكُنْ فِیهِ كَمَسَرَّتِكَ واقِعٌ مِنْهُ بِحَیْثُ مُرادِكَ وَ إِنْ تَوْفِیقِی إِلّا بِاللهِ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مأمور گشته‌ای انجام ده كه چشم و گوش و سویدای قلبم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فرمانم ده به هر چه كه می‌خواهی كه همانند </w:t>
      </w:r>
    </w:p>
    <w:p>
      <w:pPr>
        <w:pStyle w:val="BookText"/>
        <w:rPr/>
      </w:pPr>
      <w:r>
        <w:rPr>
          <w:rFonts w:ascii="IRNazanin" w:hAnsi="IRNazanin" w:eastAsia="IRNazanin"/>
          <w:color w:val="111111"/>
          <w:sz w:val="28"/>
          <w:sz w:val="28"/>
          <w:szCs w:val="28"/>
          <w:rtl w:val="true"/>
          <w:lang w:bidi="fa-IR"/>
        </w:rPr>
        <w:t>دستیار شما هستم، همان‌گونه كه مراد شماست در آن وارد می‌شوم و موفقیتم فقط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جلادان قریش گرداگرد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شدت و دقت تمام محاصره كردند، به‌طوری كه پرنده‌ای نتواند در آن‌جا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كه از شب گذشت و جلادان به خواب 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خاك بر سر آنان پاشید و با تلاوت آیه نهم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ترك كرد و خداوند روی چشم‌های‌شان را پوشاند تا حضرتش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كه مهاجمان به خانه وحی هجوم بردند و گرداگرد بستر حضرت را محاصره كردند،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محمد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مرا نگهبان او قرار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خواستید از شهرتان بیرون برود او نیز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پاسخ خشمناك شدند و به آزار و اذیت آن حضرت پرداختند و به روایت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در مسجدالحرام حبس نموده و سپس 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علمای شیعه و سنی آیه دویست و هفت 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كسی است كه جان خود را برای طلب خشنودی خدا می‌فروشد و خدا بر بندگان مهربان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فداكاری و جانبازی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اشاره دارد</w:t>
      </w:r>
      <w:r>
        <w:rPr>
          <w:rFonts w:eastAsia="IRNazanin" w:cs="IRNazanin"/>
          <w:color w:val="111111"/>
          <w:sz w:val="28"/>
          <w:szCs w:val="28"/>
          <w:rtl w:val="true"/>
          <w:lang w:bidi="fa-IR"/>
        </w:rPr>
        <w:t xml:space="preserve">. </w:t>
      </w:r>
      <w:bookmarkStart w:id="253" w:name="pg11712_145901"/>
    </w:p>
    <w:p>
      <w:pPr>
        <w:pStyle w:val="Heading4"/>
        <w:numPr>
          <w:ilvl w:val="3"/>
          <w:numId w:val="1"/>
        </w:numPr>
        <w:rPr/>
      </w:pPr>
      <w:bookmarkStart w:id="254" w:name="__RefHeading___Toc8448357_73709187"/>
      <w:bookmarkStart w:id="255" w:name="_Toc86"/>
      <w:bookmarkEnd w:id="253"/>
      <w:bookmarkEnd w:id="254"/>
      <w:r>
        <w:rPr>
          <w:rtl w:val="true"/>
        </w:rPr>
        <w:t>غار ثور</w:t>
      </w:r>
      <w:bookmarkEnd w:id="25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 ربیع‌الاول رهسپار غار ثور گردید، غار ثور در جنوب مكه قرار دارد و یثرب در 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انتخاب كرد تا قریش به او دست پیدا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بین راه حضرت را دید و با وی همراه گشت و به روایت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سراغ پیغمبر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ایشان او را به غار ثور راهنمایی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پس از آن‌كه متوجه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شده است به جستجوی وی پرداختند و كُرْز بن علقمه از ردیابان مجرّب عرب را استخدام كردند تا رد پای پیامبر را پیدا كند، او رد پای حضرت را تا در غار ثور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نزدیك غار كه رسیدند دیدند درِ غار با تار عنكبوت تنیده و كبوتری نیز در آن‌جا آشیانه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تار قبل از تولد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 این‌جا آمده است اما از این‌جا یا به آسمان پرواز كرده و یا به زمین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كه مشركان بر در غار ایستاده بودند، ابوبكر به وحشت افتاد و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چهل سوره توبه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فِی الْغَارِ إِذْ یَقُولُ لِصَاحِبِهِ لَاتَحْزَنْ إِنّ اللهَ مَعَنَا فَأَنْزَلَ اللهُ سَكِینَتَهُ عَلَیْهِ وَ أَیَّدَهُ بِجُنُودٍ لَمْ تَرَوْهَا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آن دو در غار بودند، پیامبر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كه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آرامش خود را بر او فرستاد و وی را با سپاهیانی كه شما نمی‌دیدید تأیید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اجازه هجرت به آن حضرت داد و به روایت </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مكه خارج شو، زیرا بعد از ابوطالب دیگر در آن‌جا یاوری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چوپانان قریش بود و هنوز در حال شرك به سر می‌برد ولی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بشارت بده كه خداوند به من اجازه هجرت داد، پس زاد و راحله‌ای برای من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در غار ثور بود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و اخبار قریش را به آن حضرت می‌رساند و به نقل ابن عساكر در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غار می‌برد و همو بود كه وسایل سفر حضرت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ربیع‌الاول سال چهاردهم بعثت همراه ابوبكر و عامر بن فُهیره و عبدالله بن ارَیقِط به‌سوی مدینه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مؤلف سُبُل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ابتدای هجرت مسلمانان پس از بیعت دوم عقبه و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و اندی فاصله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حكیم با تار عنكبوت كه قرآن در وصف آن در آیه چهل و یك سوره عنكبوت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أَوْهَنَ الْبُیُوتِ لَبَیْتُ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خانه عنكبوت است، جان پیامبر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معنوی و الهی مسائلی بود كه قریش توان درك آن را نداشتند و نمی‌توانستند بفهمند كه خداوند با تار عنكبوت و آشیانه كبوتر می‌تواند شر و مكر آنان را از پیامبرش دفع نماید و نقشه‌های‌شان را نقش بر آب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قریش اعلام كردند هر كس محمد را بیابد صد شتر سرخ‌موی به او جایزه خواهند داد</w:t>
      </w:r>
      <w:r>
        <w:rPr>
          <w:rFonts w:eastAsia="IRNazanin" w:cs="IRNazanin"/>
          <w:color w:val="111111"/>
          <w:sz w:val="28"/>
          <w:szCs w:val="28"/>
          <w:rtl w:val="true"/>
          <w:lang w:bidi="fa-IR"/>
        </w:rPr>
        <w:t xml:space="preserve">. </w:t>
      </w:r>
      <w:bookmarkStart w:id="256" w:name="pg11712_145903"/>
    </w:p>
    <w:p>
      <w:pPr>
        <w:pStyle w:val="Heading4"/>
        <w:numPr>
          <w:ilvl w:val="3"/>
          <w:numId w:val="1"/>
        </w:numPr>
        <w:rPr/>
      </w:pPr>
      <w:bookmarkStart w:id="257" w:name="__RefHeading___Toc8448359_73709187"/>
      <w:bookmarkStart w:id="258" w:name="_Toc87"/>
      <w:bookmarkEnd w:id="256"/>
      <w:bookmarkEnd w:id="257"/>
      <w:r>
        <w:rPr>
          <w:rtl w:val="true"/>
        </w:rPr>
        <w:t>در راه یثرب‌</w:t>
      </w:r>
      <w:bookmarkEnd w:id="258"/>
    </w:p>
    <w:p>
      <w:pPr>
        <w:pStyle w:val="BookText"/>
        <w:rPr/>
      </w:pPr>
      <w:r>
        <w:rPr>
          <w:rFonts w:ascii="IRNazanin" w:hAnsi="IRNazanin" w:eastAsia="IRNazanin"/>
          <w:color w:val="111111"/>
          <w:sz w:val="28"/>
          <w:sz w:val="28"/>
          <w:szCs w:val="28"/>
          <w:rtl w:val="true"/>
          <w:lang w:bidi="fa-IR"/>
        </w:rPr>
        <w:t>پیامبر شبانه از غار ثور خارج و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مالك مُدْلِجی برای به دست آوردن جایزه سوار بر اسب شد و پیامبر را تعقیب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ایشان نزدیك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اكْفِنا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شرّ سراقه را از سر ما كوتاه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و پای اسب او به زمین فرو رفت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ابوقحافه به همسفرت بگو تا از خدا بخواهد اسبم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دست و پای اسبش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سراقه به مكه بازگشت داستان خود را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دروغ می‌گویی و ابوجهل بیشتر از همه او را تكذیب 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منزل قُدَید عبور پیامبر به خیمه امُ‌مَعْبَد خزاعی كه زنی فهیم، دلیر و بخشنده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تا خرما و یا گوشت به ایشان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یاد كرد اگر چیزی داشت پذیرایی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چشمش به گوسفند لاغری افتاد كه كنار خیمه ایستاده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اثر ضعف از گله 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ناتوانتراز آن است كه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آن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پدرم و مادرم به فدایت اگر شیری در آن می‌بینی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دستی بر پستان گوسفند كشید و نام خدا را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گوسفند را برای این زن بابركت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پستان حیوان پر از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آوردند پیامبر از آن گوسفند شیر دوشید، نخست به </w:t>
      </w:r>
      <w:bookmarkStart w:id="259" w:name="pg11712_145904"/>
    </w:p>
    <w:p>
      <w:pPr>
        <w:pStyle w:val="BookText"/>
        <w:rPr/>
      </w:pPr>
      <w:bookmarkEnd w:id="259"/>
      <w:r>
        <w:rPr>
          <w:rFonts w:ascii="IRNazanin" w:hAnsi="IRNazanin" w:eastAsia="IRNazanin"/>
          <w:color w:val="111111"/>
          <w:sz w:val="28"/>
          <w:sz w:val="28"/>
          <w:szCs w:val="28"/>
          <w:rtl w:val="true"/>
          <w:lang w:bidi="fa-IR"/>
        </w:rPr>
        <w:t>ام‌معبد و سپس به همراهان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سبل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بهای شیر را به ام‌معبد پرداخت و به سوی مدینه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ابومعبد آمد و از دیدن ظرف پر از شیر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ام‌معبد داستان را برای وی نقل كرد و شمایل حضرت را بسیار رسا و جامع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پیامبر قریش است كه اوصاف وی را برای ما ذكر كرده‌اند، اگر این‌جا بودم از او می‌خواستم مرا همراه خود ببرد حال نیز می‌كوشم از مصاحبت او برخوردار گردم</w:t>
      </w:r>
      <w:r>
        <w:rPr>
          <w:rFonts w:eastAsia="IRNazanin" w:cs="IRNazanin"/>
          <w:color w:val="111111"/>
          <w:sz w:val="28"/>
          <w:szCs w:val="28"/>
          <w:rtl w:val="true"/>
          <w:lang w:bidi="fa-IR"/>
        </w:rPr>
        <w:t>.</w:t>
      </w:r>
    </w:p>
    <w:p>
      <w:pPr>
        <w:pStyle w:val="Heading4"/>
        <w:numPr>
          <w:ilvl w:val="3"/>
          <w:numId w:val="1"/>
        </w:numPr>
        <w:rPr/>
      </w:pPr>
      <w:bookmarkStart w:id="260" w:name="__RefHeading___Toc8448361_73709187"/>
      <w:bookmarkStart w:id="261" w:name="_Toc88"/>
      <w:bookmarkEnd w:id="260"/>
      <w:r>
        <w:rPr>
          <w:rtl w:val="true"/>
        </w:rPr>
        <w:t>خلاصه درس‌</w:t>
      </w:r>
      <w:bookmarkEnd w:id="261"/>
    </w:p>
    <w:p>
      <w:pPr>
        <w:pStyle w:val="BookText"/>
        <w:rPr/>
      </w:pPr>
      <w:r>
        <w:rPr>
          <w:rFonts w:ascii="IRNazanin" w:hAnsi="IRNazanin" w:eastAsia="IRNazanin"/>
          <w:color w:val="111111"/>
          <w:sz w:val="28"/>
          <w:sz w:val="28"/>
          <w:szCs w:val="28"/>
          <w:rtl w:val="true"/>
          <w:lang w:bidi="fa-IR"/>
        </w:rPr>
        <w:t>پس از درگذشت ابوطالب بزرگ پرچمدار توحید در سال دهم بعثت، گستاخی قریش در آزار و اذیت مسلمانان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تصمیم گرفت به طائف برود به امید آن‌كه قبیله ثقیف كه پس از قریش مهم‌ترین قبیله عرب بود به دین اسلام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توقف در طائف و ناامیدی از اسلام و یاری ثقیف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مهم سال دهم بعثت اسراء و معراج حضرت رسول است كه به گفته علامه مجلسی هر دو در یك شب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سعد اسراء در شب هفدهم ماه ربیع الاول یك سال قبل از هجرت و معراج در شب هفدهم ماه رمضان یعنی هجده ماه پیش از هجرت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طائف جلوگیری از تبلیغ دین اسلام و سركوبی مسلمانان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ماه‌های حرام به ویژه مراسم حج در بازار عُكاظ، مَجَنَّه، ذوالمجاز و نیز مكه و مِنی با حاجیان و سران طوایف </w:t>
      </w:r>
    </w:p>
    <w:p>
      <w:pPr>
        <w:pStyle w:val="BookText"/>
        <w:rPr/>
      </w:pPr>
      <w:r>
        <w:rPr>
          <w:rFonts w:ascii="IRNazanin" w:hAnsi="IRNazanin" w:eastAsia="IRNazanin"/>
          <w:color w:val="111111"/>
          <w:sz w:val="28"/>
          <w:sz w:val="28"/>
          <w:szCs w:val="28"/>
          <w:rtl w:val="true"/>
          <w:lang w:bidi="fa-IR"/>
        </w:rPr>
        <w:t>ملاقات و آنان را به اسلام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كه بَیجَرَة بن فِراس را كه از بزرگان قبیله بنی‌عامر بود به اسلام فراخواند ولی او گفت ما به این شرط از تو پیروی می‌كنیم كه پس از خود حكومت را به ما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دست خداست، هر كجا كه بخواهد آل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بیش به یثرب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یازدهم بعثت در موسم حج در عقبه مِنی كه بر سر راه مكه است با شش نفر از مردم یثرب كه از قبیله خزرج بودند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رسول خدا را پذیرفته و اسلام آوردند و گفتند ما قوم خود را در حال دشمنی و درگیری جنگ گذاردیم، امیدواریم كه خدا به‌وسیله تو آنان را با هم 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نكشید كه خبر ظهور اسلام یثرب را فرا گرفت و خانه‌ای نبود كه در آن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این گروه شش نفری باعث شد كه عده‌ای از مردم یثرب به دین جدید گرایش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یك گروه دوازده نفری متشكل از همان گروه و شش نفر دیگر در موسم حج به مكه آمدند و در عَقَبَه مِنی ضمن ملاقات با آن حضرت پیمانی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یثرب جنب و جوش زیادی حاكم بود، مسلمانان بی‌صبرانه در انتظار فرا رسیدن موسم حج بودند تا در مراسم حج پیامبر خود را زیارت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و از حضرتش برای بیعت وقت خواستند، قرار شد شب سیزدهم ذی‌الحجه در دل شب در پایین عقبه مِنی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گفتار خویش را با تلاوت قرآن آغاز كرد </w:t>
      </w:r>
      <w:bookmarkStart w:id="262" w:name="pg11712_145906"/>
    </w:p>
    <w:p>
      <w:pPr>
        <w:pStyle w:val="BookText"/>
        <w:rPr/>
      </w:pPr>
      <w:bookmarkEnd w:id="262"/>
      <w:r>
        <w:rPr>
          <w:rFonts w:ascii="IRNazanin" w:hAnsi="IRNazanin" w:eastAsia="IRNazanin"/>
          <w:color w:val="111111"/>
          <w:sz w:val="28"/>
          <w:sz w:val="28"/>
          <w:szCs w:val="28"/>
          <w:rtl w:val="true"/>
          <w:lang w:bidi="fa-IR"/>
        </w:rPr>
        <w:t>و آنان را به سوی خدا دعوت و به اسلام تشویق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بیعت می‌كنم بر این‌كه از من دفاع كنید همان‌گونه كه از زنان و فرزندانتان دفاع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اتفاق پاسخ مثبت و قول هرگونه مساعدت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پخش خبر پیمان یثربیان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قریش بر مسلمانان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سرفصل نوین برنامه پیامبر آغاز گردید، اجازه هجرت به مسلمانان مظلوم و دربند داده شد تا نزد مردم یثرب بروند و به آنان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دسته دسته رهسپار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مصمم و همداستان شدند تا رسول خدا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وحی از توطئه آنان آگاه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بستر وی بخوابد و روپوش سبز آن حضرت را روی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 ربیع الاول رهسپار غار ثور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بین راه حضرت را دید و با وی همراه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اجازه هجرت به آن حضرت داد پیامبر شبانه از غار ثور خارج و رهسپار مدینه شد</w:t>
      </w:r>
      <w:r>
        <w:rPr>
          <w:rFonts w:eastAsia="IRNazanin" w:cs="IRNazanin"/>
          <w:color w:val="111111"/>
          <w:sz w:val="28"/>
          <w:szCs w:val="28"/>
          <w:rtl w:val="true"/>
          <w:lang w:bidi="fa-IR"/>
        </w:rPr>
        <w:t>.</w:t>
      </w:r>
    </w:p>
    <w:p>
      <w:pPr>
        <w:pStyle w:val="Heading4"/>
        <w:numPr>
          <w:ilvl w:val="3"/>
          <w:numId w:val="1"/>
        </w:numPr>
        <w:rPr/>
      </w:pPr>
      <w:bookmarkStart w:id="263" w:name="__RefHeading___Toc8448363_73709187"/>
      <w:bookmarkStart w:id="264" w:name="_Toc89"/>
      <w:bookmarkEnd w:id="263"/>
      <w:r>
        <w:rPr>
          <w:rtl w:val="true"/>
        </w:rPr>
        <w:t>خود آزمایی‌</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پیامبر به طائف عزیمت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حادثه اسراء و معراج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اولین و دومین پیمان عقبه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لیلة المبیت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یثرب توضیح دهید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1712_145908"/>
      <w:bookmarkStart w:id="266" w:name="pg11712_145908"/>
      <w:bookmarkEnd w:id="266"/>
    </w:p>
    <w:p>
      <w:pPr>
        <w:pStyle w:val="Heading2"/>
        <w:numPr>
          <w:ilvl w:val="1"/>
          <w:numId w:val="1"/>
        </w:numPr>
        <w:rPr/>
      </w:pPr>
      <w:bookmarkStart w:id="267" w:name="pg11712_145908"/>
      <w:bookmarkStart w:id="268" w:name="__RefHeading___Toc8448365_73709187"/>
      <w:bookmarkStart w:id="269" w:name="_Toc90"/>
      <w:bookmarkEnd w:id="267"/>
      <w:bookmarkEnd w:id="268"/>
      <w:r>
        <w:rPr>
          <w:rtl w:val="true"/>
        </w:rPr>
        <w:t>بخش سوم</w:t>
      </w:r>
      <w:r>
        <w:rPr>
          <w:rtl w:val="true"/>
        </w:rPr>
        <w:t xml:space="preserve">: </w:t>
      </w:r>
      <w:r>
        <w:rPr>
          <w:rtl w:val="true"/>
        </w:rPr>
        <w:t>دوران پس از هجرت‌</w:t>
      </w:r>
      <w:bookmarkEnd w:id="2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8448367_73709187"/>
      <w:bookmarkStart w:id="271" w:name="_Toc91"/>
      <w:bookmarkEnd w:id="270"/>
      <w:r>
        <w:rPr>
          <w:rtl w:val="true"/>
        </w:rPr>
        <w:t>اشاره</w:t>
      </w:r>
      <w:bookmarkEnd w:id="2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1712_145910"/>
      <w:bookmarkStart w:id="273" w:name="pg11712_145910"/>
      <w:bookmarkEnd w:id="273"/>
    </w:p>
    <w:p>
      <w:pPr>
        <w:pStyle w:val="Heading3"/>
        <w:numPr>
          <w:ilvl w:val="2"/>
          <w:numId w:val="1"/>
        </w:numPr>
        <w:rPr/>
      </w:pPr>
      <w:bookmarkStart w:id="274" w:name="pg11712_145910"/>
      <w:bookmarkStart w:id="275" w:name="__RefHeading___Toc8448369_73709187"/>
      <w:bookmarkStart w:id="276" w:name="_Toc92"/>
      <w:bookmarkEnd w:id="274"/>
      <w:bookmarkEnd w:id="275"/>
      <w:r>
        <w:rPr>
          <w:rtl w:val="true"/>
        </w:rPr>
        <w:t>درس پنجم</w:t>
      </w:r>
      <w:r>
        <w:rPr>
          <w:rtl w:val="true"/>
        </w:rPr>
        <w:t xml:space="preserve">: </w:t>
      </w:r>
      <w:r>
        <w:rPr>
          <w:rtl w:val="true"/>
        </w:rPr>
        <w:t>یثرب سرای هجرت … و تغییر قبله‌</w:t>
      </w:r>
      <w:bookmarkEnd w:id="276"/>
    </w:p>
    <w:p>
      <w:pPr>
        <w:pStyle w:val="Heading4"/>
        <w:numPr>
          <w:ilvl w:val="3"/>
          <w:numId w:val="1"/>
        </w:numPr>
        <w:rPr/>
      </w:pPr>
      <w:bookmarkStart w:id="277" w:name="__RefHeading___Toc8448371_73709187"/>
      <w:bookmarkStart w:id="278" w:name="_Toc93"/>
      <w:bookmarkEnd w:id="277"/>
      <w:r>
        <w:rPr>
          <w:rtl w:val="true"/>
        </w:rPr>
        <w:t>هدف‌های آموزشی‌</w:t>
      </w:r>
      <w:bookmarkEnd w:id="278"/>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هجرت را بر موقعیت یثرب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چگونگی هجرت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اقداماتی كه در پی‌ریزی تمدن اسلامی در مدینه انجام شد آشنایی پیدا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برادری را بتوانیم توضیح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تشكیلات یهودیان یثرب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پیمان عمومی در مدینه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چند نمونه از آن‌ها را بیان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تغییر قبله را بدانیم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با دقت بیشتری به دوران پس از هجرت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كه در این درس بررسی خواهد شد عبارتند از</w:t>
      </w:r>
      <w:r>
        <w:rPr>
          <w:rFonts w:eastAsia="IRNazanin" w:cs="IRNazanin"/>
          <w:color w:val="111111"/>
          <w:sz w:val="28"/>
          <w:szCs w:val="28"/>
          <w:rtl w:val="true"/>
          <w:lang w:bidi="fa-IR"/>
        </w:rPr>
        <w:t xml:space="preserve">: </w:t>
      </w:r>
      <w:bookmarkStart w:id="279" w:name="pg11712_145911"/>
    </w:p>
    <w:p>
      <w:pPr>
        <w:pStyle w:val="BookText"/>
        <w:rPr/>
      </w:pPr>
      <w:bookmarkEnd w:id="279"/>
      <w:r>
        <w:rPr>
          <w:rFonts w:ascii="IRNazanin" w:hAnsi="IRNazanin" w:eastAsia="IRNazanin"/>
          <w:color w:val="111111"/>
          <w:sz w:val="28"/>
          <w:sz w:val="28"/>
          <w:szCs w:val="28"/>
          <w:rtl w:val="true"/>
          <w:lang w:bidi="fa-IR"/>
        </w:rPr>
        <w:t xml:space="preserve">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یثرب، هجرت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یثرب، پی‌ریزی بزرگ‌ترین تمدن بشر در یثرب، ساختن مسجد به عنوان مركزی برای كارهای عبادی، سیاسی، نظامی و رسیدگی به امور مسلمانان،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برادری میان مهاجرین و انصار، یهودیان و تشكیلات آنان در یثرب، پیمان نامه عمومی مدینه، مفهوم غزوه و سریه، غزوه ذات العشیره، سریه عبدالله بن جحش و تغییر قبله از بیت‌المقدس به سوی مسجد الحرام</w:t>
      </w:r>
      <w:r>
        <w:rPr>
          <w:rFonts w:eastAsia="IRNazanin" w:cs="IRNazanin"/>
          <w:color w:val="111111"/>
          <w:sz w:val="28"/>
          <w:szCs w:val="28"/>
          <w:rtl w:val="true"/>
          <w:lang w:bidi="fa-IR"/>
        </w:rPr>
        <w:t>.</w:t>
      </w:r>
    </w:p>
    <w:p>
      <w:pPr>
        <w:pStyle w:val="Heading4"/>
        <w:numPr>
          <w:ilvl w:val="3"/>
          <w:numId w:val="1"/>
        </w:numPr>
        <w:rPr/>
      </w:pPr>
      <w:bookmarkStart w:id="280" w:name="__RefHeading___Toc8448373_73709187"/>
      <w:bookmarkStart w:id="281" w:name="_Toc94"/>
      <w:bookmarkEnd w:id="280"/>
      <w:r>
        <w:rPr>
          <w:rtl w:val="true"/>
        </w:rPr>
        <w:t>یثرب سرای هجرت‌</w:t>
      </w:r>
      <w:bookmarkEnd w:id="281"/>
    </w:p>
    <w:p>
      <w:pPr>
        <w:pStyle w:val="BookText"/>
        <w:rPr/>
      </w:pPr>
      <w:r>
        <w:rPr>
          <w:rFonts w:ascii="IRNazanin" w:hAnsi="IRNazanin" w:eastAsia="IRNazanin"/>
          <w:color w:val="111111"/>
          <w:sz w:val="28"/>
          <w:sz w:val="28"/>
          <w:szCs w:val="28"/>
          <w:rtl w:val="true"/>
          <w:lang w:bidi="fa-IR"/>
        </w:rPr>
        <w:t>یثرب در هفتاد و پنج فرسنگی شمال مكه قرار دارد و آن روز متشكل از دهكده‌هایی بود كه دو طایفه اوس و خزرج و طوایفی از یهود در آن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در البَدْءُ و التاریخ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به هنگام هجرت هنوز شهر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پیامبر و مهاجران مركز حكومت اسلامی شد و چهره شهر به خود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پیدا كرد و بعدها به جهت اختصار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مدینه كشاورز بودند و اندكی دام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در مقایسه با اهل مكه مردمانی نسبتا فرهنگی به شمار می‌آمدند، با این حال بین دو گروه اوس و خزرج كه با هم عموزاده بودند پیوسته جنگ و خونریزی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رسول خدا یثربِ قهر و جنگ به مدینه مهر و آشتی مبدل شد و حضرتش رحمت و محبت را برای آنان و كل جامعه بشری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پایتخت مقدس‌ترین، دادگسترترین، زیباترین و آزادترین حكومت تاریخ بشر </w:t>
      </w:r>
    </w:p>
    <w:p>
      <w:pPr>
        <w:pStyle w:val="BookText"/>
        <w:rPr/>
      </w:pPr>
      <w:r>
        <w:rPr>
          <w:rFonts w:ascii="IRNazanin" w:hAnsi="IRNazanin" w:eastAsia="IRNazanin"/>
          <w:color w:val="111111"/>
          <w:sz w:val="28"/>
          <w:sz w:val="28"/>
          <w:szCs w:val="28"/>
          <w:rtl w:val="true"/>
          <w:lang w:bidi="fa-IR"/>
        </w:rPr>
        <w:t>گردید و تمامی طوایف با هم متحد شدند و پایه تمدنی بس بزرگ، عالم‌گیر و جاویدان ریخته شد كه شعاع آن تا به امروز در سراسر گیتی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نزدیكی یثرب دهكده‌ای قرار داشت به نام قُبا، این دهكده محل سكونت بنی‌عمرو بن عوف از قبیله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هجرت وارد این دهكده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پیامبر به مدینه عبدالله بن سَلام مشغول جمع‌آوری خرما بود، استفاده می‌شود كه گویا در فصل تابستان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در امتاع الاسماع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برابر بوده با چهارم تیرماه ولی طبق تقویم وُوسْتِنْفِلْد دوم مهر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شور و شوق فراوان چشم انتظار قدوم پیامبر خود بودند و برای دیدن آن حضرت لحظه‌شماری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نماز صبح از منزل خارج شده در بیرون مدینه منتظر می‌نشستند تا موقعی كه هوا بسیار گرم می‌گشت و دیگر سایه یافت نمی‌شد به خانه‌های‌شان باز می‌گشتند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مكه و یثرب را هشت روزه پیمود و روز دوازدهم ربیع‌الاول سال چهاردهم بعثت نزدیك ظهر وارد قبا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نیز مردم مدینه همانند روزهای قبل چشم‌انتظار بودند، سپس ناامید شده به خانه‌های خود بازگشتند كه ناگهان مرد یهودی كه در بالای پشت‌بام خود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قَیلَه بزرگتان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پیامبر به سرعت در مدینه پخش شد و به دنبال آن تمامی مردم از خانه‌های خود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اوس و خزرج </w:t>
      </w:r>
    </w:p>
    <w:p>
      <w:pPr>
        <w:pStyle w:val="BookText"/>
        <w:rPr/>
      </w:pPr>
      <w:r>
        <w:rPr>
          <w:rFonts w:ascii="IRNazanin" w:hAnsi="IRNazanin" w:eastAsia="IRNazanin"/>
          <w:color w:val="111111"/>
          <w:sz w:val="28"/>
          <w:sz w:val="28"/>
          <w:szCs w:val="28"/>
          <w:rtl w:val="true"/>
          <w:lang w:bidi="fa-IR"/>
        </w:rPr>
        <w:t xml:space="preserve">برای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به دست گرفتند و اطراف آن حضرت و ناقه وی می‌گشتند و به روایت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از مردم مدینه از پیامبر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استقبال در منزل كلثوم بن هِدْم كه پیرمردی شریف و پارسا بود فرود آمد و برای دیدار و ملاقات با مردم در خانه سعد بن خَیثَمَه كه زن و فرزند نداشت و مهاجران مجرد در آن‌جا منزل گرفته بودند جلوس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شب هنگام از رسول خدا جدا و وارد مدینه شد و به منزل یكی از انصار رفت و به قولی در محله سُنْح بر خُبیب بن اساف كه هنوز مسلمان نشده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ابوبكر به قبا بازگشت و به پیامبر عرض كرد آیا داخل مدینه نمی‌شوید؟ مردم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أَرِیمُ مِنْ هذَا الْمَكانِ حَتّی یُوافِی أَخِی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مكان تكان نخواهم خورد تا برادرم علی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عرض كرد گمان نمی‌كنم علی به این زودی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ما أَسْرَعَهُ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ان‌شاءالله به‌زودی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كلینی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وَلَسْتُ أَرِیمُ حَتّی یَقْدَمَ ابْنُ عَمِّی وَ أَخِی فِی اللهِ عَزَّوَجَلَّ وَ أَحَبُّ أَهْلِ بَیْتِی إِلیَّ، فَقَدْ وَقانِی بِنَفْسِهِ مِنَ الْمُشْرِكِینَ</w:t>
      </w:r>
      <w:r>
        <w:rPr>
          <w:rFonts w:eastAsia="Amiri" w:cs="Amiri" w:ascii="Amiri" w:hAnsi="Amiri"/>
          <w:color w:val="111111"/>
          <w:sz w:val="28"/>
          <w:szCs w:val="28"/>
          <w:rtl w:val="true"/>
          <w:lang w:bidi="ar-SA"/>
        </w:rPr>
        <w:t xml:space="preserve">». </w:t>
      </w:r>
      <w:bookmarkStart w:id="282" w:name="pg11712_145914"/>
    </w:p>
    <w:p>
      <w:pPr>
        <w:pStyle w:val="BookText"/>
        <w:rPr/>
      </w:pPr>
      <w:bookmarkEnd w:id="282"/>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تكان نمی‌خورم تا پسرعمویم و برادرم درراه خدای عز و جل و محبوب‌ترین فرد خاندانم نزدم بیاید، او با قرار دادن جان خود در برابر مشركان مرا حفظ كرد</w:t>
      </w:r>
      <w:r>
        <w:rPr>
          <w:rFonts w:eastAsia="IRNazanin" w:cs="IRNazanin"/>
          <w:color w:val="111111"/>
          <w:sz w:val="28"/>
          <w:szCs w:val="28"/>
          <w:rtl w:val="true"/>
          <w:lang w:bidi="fa-IR"/>
        </w:rPr>
        <w:t>.</w:t>
      </w:r>
    </w:p>
    <w:p>
      <w:pPr>
        <w:pStyle w:val="Heading4"/>
        <w:numPr>
          <w:ilvl w:val="3"/>
          <w:numId w:val="1"/>
        </w:numPr>
        <w:rPr/>
      </w:pPr>
      <w:bookmarkStart w:id="283" w:name="__RefHeading___Toc8448375_73709187"/>
      <w:bookmarkStart w:id="284" w:name="_Toc95"/>
      <w:bookmarkEnd w:id="283"/>
      <w:r>
        <w:rPr>
          <w:rtl w:val="true"/>
        </w:rPr>
        <w:t>هجرت امیرالمؤمنین‌</w:t>
      </w:r>
      <w:bookmarkEnd w:id="2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ماند و اعلام كرد هر كس نزد محمد امانتی دارد بیاید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شبانه روز توقف در مكه و سپردن امانت‌ها به صاحبانشان همراه فاطمه دختر رسول خدا، فاطمه بنت اسد مادر خود، فاطمه دختر زبیر بن عبدالمطلب، سُوده همسر رسول خدا و ام‌كلثوم دختر آن حضرت از راه ذی‌طُوی رهسپار یثرب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طوسی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قریش از هجرت دسته‌جمعی علی آگاه شدند و به تعقیب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ضَجْنان به كاروان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او خواستند كاروان را به مكه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قهرمانانه به دفاع برخاست و قریشیان را سخت تهدید كرد و فرمود هر كس می‌خواهد بدنش قطعه قطعه و خونش ریخته شود نزدیك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چون با این پاسخ كوبنده روبرو شدند از درگیری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كرده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كه نوجوانی بیست و سه ساله بود زنان را سوار بر مركب كرد و خود پیاده راه پیمود و به لحاظ طولانی بودن مسافت پاهای وی به سختی مجروح و از آن‌ها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كاروان كوچك خود شب‌ها راه می‌رفت و روزها پنهان می‌شد تا سرانجام روز پانزدهم ربیع‌الاول به </w:t>
      </w:r>
      <w:bookmarkStart w:id="285" w:name="pg11712_145915"/>
    </w:p>
    <w:p>
      <w:pPr>
        <w:pStyle w:val="BookText"/>
        <w:rPr/>
      </w:pPr>
      <w:bookmarkEnd w:id="285"/>
      <w:r>
        <w:rPr>
          <w:rFonts w:ascii="IRNazanin" w:hAnsi="IRNazanin" w:eastAsia="IRNazanin"/>
          <w:color w:val="111111"/>
          <w:sz w:val="28"/>
          <w:sz w:val="28"/>
          <w:szCs w:val="28"/>
          <w:rtl w:val="true"/>
          <w:lang w:bidi="fa-IR"/>
        </w:rPr>
        <w:t>دهكده قبا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شاكر در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علی با پاهای مجروح و زخمی وارد قبا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بخوانید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نمی‌تواند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نزد علی رفت و وی را در آغوش گرفت و چون ورم و زخم‌های پایش را دید گریه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دستان مبارك خود آب دهانش را به پای علی مالید و او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تا هنگامی كه به شهادت رسید از درد پا شِكْوه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كه پیامبر در قبا بود مسجدی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نخستین مسجدی بود كه در اسلام ساخته شد</w:t>
      </w:r>
      <w:r>
        <w:rPr>
          <w:rFonts w:eastAsia="IRNazanin" w:cs="IRNazanin"/>
          <w:color w:val="111111"/>
          <w:sz w:val="28"/>
          <w:szCs w:val="28"/>
          <w:rtl w:val="true"/>
          <w:lang w:bidi="fa-IR"/>
        </w:rPr>
        <w:t>.</w:t>
      </w:r>
    </w:p>
    <w:p>
      <w:pPr>
        <w:pStyle w:val="Heading4"/>
        <w:numPr>
          <w:ilvl w:val="3"/>
          <w:numId w:val="1"/>
        </w:numPr>
        <w:rPr/>
      </w:pPr>
      <w:bookmarkStart w:id="286" w:name="__RefHeading___Toc8448377_73709187"/>
      <w:bookmarkStart w:id="287" w:name="_Toc96"/>
      <w:bookmarkEnd w:id="286"/>
      <w:r>
        <w:rPr>
          <w:rtl w:val="true"/>
        </w:rPr>
        <w:t>ورود به یثرب‌</w:t>
      </w:r>
      <w:bookmarkEnd w:id="287"/>
    </w:p>
    <w:p>
      <w:p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آمدن علی یك یا دو روز دیگر در قبا ماند آن‌گاه پس از حدود یك هفته اقامت در قبا، روز جمعه هنگامی كه آفتاب برآمد به‌سوی یثرب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سلاح برداشته حضرتش را از دو سوی محافظت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قبیله‌ای كه می‌گذشت مصرانه از او دعوت می‌كردند كه در بین آنان فرود آید تا جان و مال خود را در اختیار آن حضرت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سَبِیلَها فَإِنَّها مَأمُورَةٌ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شتر را باز گذارید كه او مأمور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حضرت در فكر محل مناسبی بود كه هم وسعت و هم مركزیت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این مكان با این مشخصات خود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w:t>
      </w:r>
    </w:p>
    <w:p>
      <w:pPr>
        <w:pStyle w:val="BookText"/>
        <w:rPr/>
      </w:pPr>
      <w:r>
        <w:rPr>
          <w:rFonts w:ascii="IRNazanin" w:hAnsi="IRNazanin" w:eastAsia="IRNazanin"/>
          <w:color w:val="111111"/>
          <w:sz w:val="28"/>
          <w:sz w:val="28"/>
          <w:szCs w:val="28"/>
          <w:rtl w:val="true"/>
          <w:lang w:bidi="fa-IR"/>
        </w:rPr>
        <w:t xml:space="preserve">نقل وفاء الوفاء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اصرار بنی‌عمرو بن عوف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 بِقَرْیَةٍ تَأكُلُ الْقُری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مأمورم به محلی بروم كه تسلّط بر دیگر محل‌ها و مناطق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میان قبیله بنی‌سالم بن عوف در وادی رانونا نماز جمعه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این اولین نماز جمعه‌ای بود كه در مدینه خوانده شد و صد نفر مسلمان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در حالی كه انصار اطراف وی را گرفته و هركدام خواهان آن بودند كه در محله آنان فرود آید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جوانان و خدمتكاران شعار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از بین قبایل عبور می‌كرد تا به محله بنی‌مالك بن نجار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زمینی كه متعلق به دو كودك یتیم بود زانو زد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اثاث آن حضرت را به خانه خود برد، اسعد بن زُراره نیز شتر وی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انصار از حضرت خواستند كه بر ایشان فرود 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بار و بنه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از فقیرترین افراد یثرب به‌شمار می‌آمد و منزل او كلبه محقری بود كه دو اتاق بیشتر نداشت؛ یكی در طبقه پایین و دیگری در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خواست تا در اتاق بالا منزل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 أَرْفَقُ بِنا و بِمَنْ یَغْشَانا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برای ما و كسانی كه به دیدار ما می‌آیند آسان‌تر است</w:t>
      </w:r>
      <w:r>
        <w:rPr>
          <w:rFonts w:eastAsia="IRNazanin" w:cs="IRNazanin"/>
          <w:color w:val="111111"/>
          <w:sz w:val="28"/>
          <w:szCs w:val="28"/>
          <w:rtl w:val="true"/>
          <w:lang w:bidi="fa-IR"/>
        </w:rPr>
        <w:t xml:space="preserve">. </w:t>
      </w:r>
      <w:bookmarkStart w:id="288" w:name="pg11712_145917"/>
    </w:p>
    <w:p>
      <w:pPr>
        <w:pStyle w:val="BookText"/>
        <w:rPr/>
      </w:pPr>
      <w:bookmarkEnd w:id="288"/>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میهمان ابوایوب بود و در این مدت وحی در خانه او بر حضرت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رسول خدا از قبا به مدینه آمد انصار برای بردن مهاجران به منازل خود با یكدیگر به رقابت پرداختند تا آن‌كه كار به قرعه كشید تا آن‌جا كه احدی از مهاجران بدون قرعه وارد خانه انصار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زمین‌های اضافی خود را نیز به مهاجران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رسول خدا مبدأ تاریخ مسلمانان قرار گرفت و به روایت قسطلانی در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ورودشان به مدینه دستور داد تاریخ را از همان هنگام هجرت بنویسند</w:t>
      </w:r>
      <w:r>
        <w:rPr>
          <w:rFonts w:eastAsia="IRNazanin" w:cs="IRNazanin"/>
          <w:color w:val="111111"/>
          <w:sz w:val="28"/>
          <w:szCs w:val="28"/>
          <w:rtl w:val="true"/>
          <w:lang w:bidi="fa-IR"/>
        </w:rPr>
        <w:t>.</w:t>
      </w:r>
    </w:p>
    <w:p>
      <w:pPr>
        <w:pStyle w:val="Heading4"/>
        <w:numPr>
          <w:ilvl w:val="3"/>
          <w:numId w:val="1"/>
        </w:numPr>
        <w:rPr/>
      </w:pPr>
      <w:bookmarkStart w:id="289" w:name="__RefHeading___Toc8448379_73709187"/>
      <w:bookmarkStart w:id="290" w:name="_Toc97"/>
      <w:bookmarkEnd w:id="289"/>
      <w:r>
        <w:rPr>
          <w:rtl w:val="true"/>
        </w:rPr>
        <w:t>پی‌ریزی بزرگ‌ترین تمدن بشر</w:t>
      </w:r>
      <w:bookmarkEnd w:id="290"/>
    </w:p>
    <w:p>
      <w:pPr>
        <w:pStyle w:val="BookText"/>
        <w:rPr/>
      </w:pPr>
      <w:r>
        <w:rPr>
          <w:rFonts w:ascii="IRNazanin" w:hAnsi="IRNazanin" w:eastAsia="IRNazanin"/>
          <w:color w:val="111111"/>
          <w:sz w:val="28"/>
          <w:sz w:val="28"/>
          <w:szCs w:val="28"/>
          <w:rtl w:val="true"/>
          <w:lang w:bidi="fa-IR"/>
        </w:rPr>
        <w:t>در مكه اساس كار و دعوت پیامبر پیرامون مبدأ و معاد قرار داشت و بیشتر اهتمام آن حضرت بر ویران ساختن و تخریب افكار شرك‌آلود و خرافی مشركان و دعوت به توحید، عدالت، ظلم‌ستیزی و ترس از معاد و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شیوه كار فرق می‌كرد، در این‌جا محور كار بر قانونگذاری، بنیانگذاری اجتماع مسلمانان و ترتیب و تنظیم امور آنان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كارهای پیامبر در مدینه نه تنها كمتر و راحت‌تر از مكه نبود بلكه تا حدودی دشوارتر هم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كاری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انجام داد تأسیس مركزی برای كارهای عبادی، سیاسی، نظامی و رسیدگی به امور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سهیل می‌خواستند زمینی را كه از آن برای خشك كردن خرما استفاده می‌شد به پیامبر تقدیم كنند ولی </w:t>
      </w:r>
    </w:p>
    <w:p>
      <w:pPr>
        <w:pStyle w:val="BookText"/>
        <w:rPr/>
      </w:pPr>
      <w:r>
        <w:rPr>
          <w:rFonts w:ascii="IRNazanin" w:hAnsi="IRNazanin" w:eastAsia="IRNazanin"/>
          <w:color w:val="111111"/>
          <w:sz w:val="28"/>
          <w:sz w:val="28"/>
          <w:szCs w:val="28"/>
          <w:rtl w:val="true"/>
          <w:lang w:bidi="fa-IR"/>
        </w:rPr>
        <w:t xml:space="preserve">حضرت نپذیرفت و به ده دینار آن را خرید و نخلستان و قبوری كه در كنار آن قرار داشت نیز خرید و مسطح كرد و بعد مسجد را در آن‌جا بنا نمود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در سبل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اسعد بن زُراره در آن‌جا نماز اقامه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اشتیاق فراوان در ساختن مسجد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 نیز كار می‌كرد و این باعث تشویق دیگران می‌شد، از این‌رو مسلمانان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 النَّبِیُّ یَعْمَلُ لَذاكَ مِنَّا الْعَمَلُ الْمُضَلَّلُ</w:t>
      </w:r>
    </w:p>
    <w:p>
      <w:pPr>
        <w:pStyle w:val="BookText"/>
        <w:rPr/>
      </w:pPr>
      <w:r>
        <w:rPr>
          <w:rFonts w:ascii="IRNazanin" w:hAnsi="IRNazanin" w:eastAsia="IRNazanin"/>
          <w:color w:val="111111"/>
          <w:sz w:val="28"/>
          <w:sz w:val="28"/>
          <w:szCs w:val="28"/>
          <w:rtl w:val="true"/>
          <w:lang w:bidi="fa-IR"/>
        </w:rPr>
        <w:t>اگر ما بنشینیم و پیامبر كار كند هر آینه این عمل ما گمراهانه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هنگام ساخت مسجد با شور و هیجان وصف‌ناپذیر این سرود را نیز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إِلّا عَیْشُ الآخِرَة للّهُمَّ ارْحَمِ الأَنْصارَ وَ الْمُهاجِرَة</w:t>
      </w:r>
    </w:p>
    <w:p>
      <w:pPr>
        <w:pStyle w:val="BookText"/>
        <w:rPr/>
      </w:pPr>
      <w:r>
        <w:rPr>
          <w:rFonts w:ascii="IRNazanin" w:hAnsi="IRNazanin" w:eastAsia="IRNazanin"/>
          <w:color w:val="111111"/>
          <w:sz w:val="28"/>
          <w:sz w:val="28"/>
          <w:szCs w:val="28"/>
          <w:rtl w:val="true"/>
          <w:lang w:bidi="fa-IR"/>
        </w:rPr>
        <w:t>زندگی جز زندگی آخرت نیست، خدایا بر انصار و مهاجران رحمت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كه مرد توانمندی بود دو خشت با خود حمل می‌كرد و می‌گفت یكی را به نیت رسول خدا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از بی‌آلایشی او استفاده كرده چند خشت روی دوش او می‌گذاشتند، عمار به پیامبر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خود می‌برند بر من بار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حالی‌كه با دست خود غبار موهای عمار را می‌تكاند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بِالَّذِینَ یَقْتُلُونَكَ، إِنَّما تَقْتُلُكَ الْفِئَةُ الْباغِیَة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 كسانی نیستند كه تو را می‌كشند، گروهی متجاوز تو را خواهند كشت</w:t>
      </w:r>
      <w:r>
        <w:rPr>
          <w:rFonts w:eastAsia="IRNazanin" w:cs="IRNazanin"/>
          <w:color w:val="111111"/>
          <w:sz w:val="28"/>
          <w:szCs w:val="28"/>
          <w:rtl w:val="true"/>
          <w:lang w:bidi="fa-IR"/>
        </w:rPr>
        <w:t xml:space="preserve">. </w:t>
      </w:r>
      <w:bookmarkStart w:id="291" w:name="pg11712_145919"/>
    </w:p>
    <w:p>
      <w:pPr>
        <w:pStyle w:val="BookText"/>
        <w:rPr/>
      </w:pPr>
      <w:bookmarkEnd w:id="291"/>
      <w:r>
        <w:rPr>
          <w:rFonts w:ascii="IRNazanin" w:hAnsi="IRNazanin" w:eastAsia="IRNazanin"/>
          <w:color w:val="111111"/>
          <w:sz w:val="28"/>
          <w:sz w:val="28"/>
          <w:szCs w:val="28"/>
          <w:rtl w:val="true"/>
          <w:lang w:bidi="fa-IR"/>
        </w:rPr>
        <w:t xml:space="preserve">دیار بكری در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 تمیزی بود، در حال حمل خشت و سنگ آن‌ها را از خود دور نگه می‌داشت تا مبادا پیراهنش گردآلود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خشت را زمین می‌گذاشت غبار آستین‌ها و لباس خود را می‌تكاند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نگاهی كرد و این شعر را در تعریض به وی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مَنْ یَعْمُرُ الْمَساجِدا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یَدْأَبُ فِیها قائماً وَ قاعِدا</w:t>
      </w:r>
    </w:p>
    <w:p>
      <w:pPr>
        <w:pStyle w:val="BookText"/>
        <w:rPr/>
      </w:pPr>
      <w:r>
        <w:rPr>
          <w:rFonts w:ascii="Amiri" w:hAnsi="Amiri" w:eastAsia="Amiri" w:cs="Amiri"/>
          <w:color w:val="111111"/>
          <w:sz w:val="28"/>
          <w:sz w:val="28"/>
          <w:szCs w:val="28"/>
          <w:rtl w:val="true"/>
          <w:lang w:bidi="ar-SA"/>
        </w:rPr>
        <w:t>وَ مَنْ یَری عَنِ الْغُبارِ حائِدا</w:t>
      </w:r>
    </w:p>
    <w:p>
      <w:pPr>
        <w:pStyle w:val="BookText"/>
        <w:rPr/>
      </w:pPr>
      <w:r>
        <w:rPr>
          <w:rFonts w:ascii="IRNazanin" w:hAnsi="IRNazanin" w:eastAsia="IRNazanin"/>
          <w:color w:val="111111"/>
          <w:sz w:val="28"/>
          <w:sz w:val="28"/>
          <w:szCs w:val="28"/>
          <w:rtl w:val="true"/>
          <w:lang w:bidi="fa-IR"/>
        </w:rPr>
        <w:t>كسی كه در ساختن مسجد شركت می‌نماید و ایستاده و نشسته در آن كار می‌كند، با كسی كه از گرد و خاك پرهیز می‌نماید یكسان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شعر را عمار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مكرر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این عصا را بر بینی تو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 و ناراحت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با عمار چه كار؟ او آنان را به بهشت دعوت می‌كند و آنان او را به دوزخ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پوست میان چشم و بینی من است</w:t>
      </w:r>
      <w:r>
        <w:rPr>
          <w:rFonts w:eastAsia="IRNazanin" w:cs="IRNazanin"/>
          <w:color w:val="111111"/>
          <w:sz w:val="28"/>
          <w:szCs w:val="28"/>
          <w:rtl w:val="true"/>
          <w:lang w:bidi="fa-IR"/>
        </w:rPr>
        <w:t>».</w:t>
      </w:r>
    </w:p>
    <w:p>
      <w:pPr>
        <w:pStyle w:val="Heading4"/>
        <w:numPr>
          <w:ilvl w:val="3"/>
          <w:numId w:val="1"/>
        </w:numPr>
        <w:rPr/>
      </w:pPr>
      <w:bookmarkStart w:id="292" w:name="__RefHeading___Toc8448381_73709187"/>
      <w:bookmarkStart w:id="293" w:name="_Toc98"/>
      <w:bookmarkEnd w:id="292"/>
      <w:r>
        <w:rPr>
          <w:rtl w:val="true"/>
        </w:rPr>
        <w:t>مشخصات مسجد پیامبر</w:t>
      </w:r>
      <w:bookmarkEnd w:id="2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مسجد صد ذراع در صد ذراع و به شكل مربع بود كه حدوداً دو هزار و پانصد متر مربع می‌شده است و به نقل سمهودی در وفاء الوفاء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 شصت ذراع بوده كه حدود هزار 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آن را سه ذراع، یعنی حدود یك متر و نیم تا نزدیك دو متر با سنگ چیدند و بقیه را با خشت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آن را از تنه نخل برافراشتند و سقف آن را نیز </w:t>
      </w:r>
      <w:bookmarkStart w:id="294" w:name="pg11712_145920"/>
    </w:p>
    <w:p>
      <w:pPr>
        <w:pStyle w:val="BookText"/>
        <w:rPr/>
      </w:pPr>
      <w:bookmarkEnd w:id="294"/>
      <w:r>
        <w:rPr>
          <w:rFonts w:ascii="IRNazanin" w:hAnsi="IRNazanin" w:eastAsia="IRNazanin"/>
          <w:color w:val="111111"/>
          <w:sz w:val="28"/>
          <w:sz w:val="28"/>
          <w:szCs w:val="28"/>
          <w:rtl w:val="true"/>
          <w:lang w:bidi="fa-IR"/>
        </w:rPr>
        <w:t>با شاخه خرما پوشاندند و قبله آن را به سوی بیت‌المقدس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سه در گذاشتند؛ یكی در پشت مسجد و دو تای دیگر سمت راست و چپ بود كه یكی را باب‌الرحمه می‌گفتند و دیگری دری بود كه خود پیامبر از آن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مسجد سایبانی ساختند برای افراد غریب و كسانی كه جایگاه و سرپناهی نداشتند كه به آنان اهل صُفّه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برای روشنایی مسجد شاخه نخل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هفتم هجرت همین ساختمان بود، در سال هفتم پس از فتح خیبر و افزایش جمعیت بر وسعت مسجد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اتاق كوچك با سقف كوتاه و ساده نیز برای سوده و عایشه همسران پیامبر در كنار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آن‌ها از سنگ و سقفشان از شاخه خرما بود و روی سقف هم با گل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حجره‌های دیگر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بعدها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این‌سان مسجد با كم‌ترین امكانات و مصالح بسیار ساده و ابتدایی آن روز ساخته شد و مركز اجتماع مسلمانان و محل حل و فصل امور حكومتی گردید و شالوده فرهنگ بس عظیم اسلام در آن‌جا پایه‌ریزی گشت و بعدها نقش بسیار مهمی در تثبیت و گسترش فرهنگ و تمدن اسلام در سراسر جهان ایفا كرد</w:t>
      </w:r>
      <w:r>
        <w:rPr>
          <w:rFonts w:eastAsia="IRNazanin" w:cs="IRNazanin"/>
          <w:color w:val="111111"/>
          <w:sz w:val="28"/>
          <w:szCs w:val="28"/>
          <w:rtl w:val="true"/>
          <w:lang w:bidi="fa-IR"/>
        </w:rPr>
        <w:t>.</w:t>
      </w:r>
    </w:p>
    <w:p>
      <w:pPr>
        <w:pStyle w:val="Heading4"/>
        <w:numPr>
          <w:ilvl w:val="3"/>
          <w:numId w:val="1"/>
        </w:numPr>
        <w:rPr/>
      </w:pPr>
      <w:bookmarkStart w:id="295" w:name="__RefHeading___Toc8448383_73709187"/>
      <w:bookmarkStart w:id="296" w:name="_Toc99"/>
      <w:bookmarkEnd w:id="295"/>
      <w:r>
        <w:rPr>
          <w:rtl w:val="true"/>
        </w:rPr>
        <w:t>سرافرازی امیرالمؤمنین‌</w:t>
      </w:r>
      <w:bookmarkEnd w:id="2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مسجد كه به پایان رسید چند تن از مهاجران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ابوبكر و عمر در اطراف مسجد اتاق‌هایی برای خود ساختند و هر </w:t>
      </w:r>
      <w:bookmarkStart w:id="297" w:name="pg11712_145921"/>
    </w:p>
    <w:p>
      <w:pPr>
        <w:pStyle w:val="BookText"/>
        <w:rPr/>
      </w:pPr>
      <w:bookmarkEnd w:id="297"/>
      <w:r>
        <w:rPr>
          <w:rFonts w:ascii="IRNazanin" w:hAnsi="IRNazanin" w:eastAsia="IRNazanin"/>
          <w:color w:val="111111"/>
          <w:sz w:val="28"/>
          <w:sz w:val="28"/>
          <w:szCs w:val="28"/>
          <w:rtl w:val="true"/>
          <w:lang w:bidi="fa-IR"/>
        </w:rPr>
        <w:t>یك دری از خانه خود به مسجد گشودند كه هنگام نماز از آن در وارد مسجد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این وضع ادامه داشت تا این‌كه گویا پس از جنگ بدر فرمان الهی صادر شد كه باید همه درهای خصوصی بسته شود و فقط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كه در تاریخ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به روایت احمد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دیگران‌برای برخی گران آمد و گلایه خود را به پیامبر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وَاللهِ ما سَدَدْتُ شَیْئاً وَ لا فَتَحْتُهُ وَ لَكِنِّی أُمِرْتُ بِشَیْ‌ءٍ فَاتَّبَعْتُهُ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من چیزی را نبستم و نگشودم، فقط فرمان خدا را اطاعت كردم</w:t>
      </w:r>
      <w:r>
        <w:rPr>
          <w:rFonts w:eastAsia="IRNazanin" w:cs="IRNazanin"/>
          <w:color w:val="111111"/>
          <w:sz w:val="28"/>
          <w:szCs w:val="28"/>
          <w:rtl w:val="true"/>
          <w:lang w:bidi="fa-IR"/>
        </w:rPr>
        <w:t>.</w:t>
      </w:r>
    </w:p>
    <w:p>
      <w:pPr>
        <w:pStyle w:val="Heading4"/>
        <w:numPr>
          <w:ilvl w:val="3"/>
          <w:numId w:val="1"/>
        </w:numPr>
        <w:rPr/>
      </w:pPr>
      <w:bookmarkStart w:id="298" w:name="__RefHeading___Toc8448385_73709187"/>
      <w:bookmarkStart w:id="299" w:name="_Toc100"/>
      <w:bookmarkEnd w:id="298"/>
      <w:r>
        <w:rPr>
          <w:rtl w:val="true"/>
        </w:rPr>
        <w:t>پیمان برادری‌</w:t>
      </w:r>
      <w:bookmarkEnd w:id="2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كارهای پیامبر در همان ابتدای ورود به مدینه پیمان برادری بود كه بین اكثر مهاجران و انصار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كه خانه و كاشانه خود را از دست داده و به سرزمین غربت هجرت كرده بودند به تقویت مالی و روحی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دعوت آنان به منازل خود و تقسیم دارایی خویش با آنان مشكل مالی مهاجران را تا اندازه‌ای 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روحی نیز با ابداع پیمان برادری این معضل رفع و این خلأ جبران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در الرَّوْضُ الأُنُف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 بین مهاجران و انصار برای از بین بردن مشكل غربت و دوری از خانواده و طایفه و نیز پشتوانه‌ای برای یكدیگر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این‌كه بنا بود پیمان برادری بین یك مهاجر و یك انصاری بسته شود، با این وصف گویا بین چند نفر از خود مهاجران نیز عقد اخوت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مطلب بیشتر ناظر بر عقد اخوت در مكه است، زیرا به روایت 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آیین برادری در مكه اجرا شد و امتیاز قبیلگی و عشیره‌ای و فقر و غنا و غیر آن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نیز در مدینه در محدوده وسیع‌تری كه برخی افراد از سرزمین‌ها و نژادهای مختلف نیز در آن شركت داشتند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عجم، سفید با سیاه و فقیر با غنی برادر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یا در خانه انس خطاب به مهاجران و انصار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تَآخَوْا فِی اللهِ أَخَوَیْنِ أَخَوَیْنِ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دو به دو با هم برادر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مسلمانان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با فلانی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ابی‌طالب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شیخ طوسی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كسانی كه با یكدیگر هم‌شأن و تقریبا در یك رتبه بودند عقد برادری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دقت و تأمل است كه در هر دو بار كه عقد اخوّت اجرا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خود انتخاب كرد و این افتخاری بس بزرگ است كه امیرالمؤمنین شأن و شایستگی برادری با خاتم انبیا و بزرگ‌ترین فرد بشر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مناقب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پیامبر فرمود</w:t>
      </w:r>
      <w:r>
        <w:rPr>
          <w:rFonts w:eastAsia="IRNazanin" w:cs="IRNazanin"/>
          <w:color w:val="111111"/>
          <w:sz w:val="28"/>
          <w:szCs w:val="28"/>
          <w:rtl w:val="true"/>
          <w:lang w:bidi="fa-IR"/>
        </w:rPr>
        <w:t xml:space="preserve">: </w:t>
      </w:r>
      <w:bookmarkStart w:id="300" w:name="pg11712_145923"/>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عَلی بَابِ الْجَنَّةِ قَبْلَ أَنْ یَخْلُقَ اللهُ السَّماواتِ وَالأَرْضَ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عَلِیٌّ أَخُو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هزار سال قبل از آفرینش آسمان‌ها و زمین بر سر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 و علی برادر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الریاض النضره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پیامبر پیمان خواهری نیز بین برخی از زنان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بحث تعداد مهاجران گذشت در مورد آمار آن دسته از مهاجران و انصار كه پیمان برادری بستند اختلاف است، تعداد آنان را نود، صدو هشتاد و شش و سیصد نفر هم گفته‌اند، یعنی صد و پنجاه نفر مهاجر و صد و پنجاه نفر انصار</w:t>
      </w:r>
      <w:r>
        <w:rPr>
          <w:rFonts w:eastAsia="IRNazanin" w:cs="IRNazanin"/>
          <w:color w:val="111111"/>
          <w:sz w:val="28"/>
          <w:szCs w:val="28"/>
          <w:rtl w:val="true"/>
          <w:lang w:bidi="fa-IR"/>
        </w:rPr>
        <w:t>.</w:t>
      </w:r>
    </w:p>
    <w:p>
      <w:pPr>
        <w:pStyle w:val="Heading4"/>
        <w:numPr>
          <w:ilvl w:val="3"/>
          <w:numId w:val="1"/>
        </w:numPr>
        <w:rPr/>
      </w:pPr>
      <w:bookmarkStart w:id="301" w:name="__RefHeading___Toc8448387_73709187"/>
      <w:bookmarkStart w:id="302" w:name="_Toc101"/>
      <w:bookmarkEnd w:id="301"/>
      <w:r>
        <w:rPr>
          <w:rtl w:val="true"/>
        </w:rPr>
        <w:t>تشكیلات یهودیان یثرب‌</w:t>
      </w:r>
      <w:bookmarkEnd w:id="3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مدینه دو گروه بودند؛ یك گروه اقلیت از افراد بومی یثرب كه با گذشت زمان به آیین یهود گرویده بودند ولی جمعیت جداگانه‌ای را تشكیل نمی‌دادند بلكه داخل همان طوایف عرب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اكثریت كه سه طایفه بزرگ و مستقل بنی‌قَینُقاع، بنی‌نضیر و بنی‌قریظه بودند، اینان به یثرب هجرت كرده و جداگانه در قلعه‌های خود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عالمان و احبار بزرگی مانند عبدالله‌بن صوریا، عبدالله بن سَلام، مُخَیرِیق، فِنْحاص، اشْیع و غیر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یثرب دارای یك مركز علمی و دینی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آن‌جا تورات و احكام دینی خود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شَبَّه در تاریخ المدینة المنوّره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bookmarkStart w:id="303" w:name="pg11712_145924"/>
    </w:p>
    <w:p>
      <w:pPr>
        <w:pStyle w:val="BookText"/>
        <w:rPr/>
      </w:pPr>
      <w:bookmarkEnd w:id="303"/>
      <w:r>
        <w:rPr>
          <w:rFonts w:ascii="IRNazanin" w:hAnsi="IRNazanin" w:eastAsia="IRNazanin"/>
          <w:color w:val="111111"/>
          <w:sz w:val="28"/>
          <w:sz w:val="28"/>
          <w:szCs w:val="28"/>
          <w:rtl w:val="true"/>
          <w:lang w:bidi="fa-IR"/>
        </w:rPr>
        <w:t>المدارس در نزدیكی مَشْرَبَه ام ابراهیم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یك بار داخل بیت المدارس شد و یهودیان را به سوی خدا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جامع البیان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مدینه كنیسه‌ای داشتند كه در اعیاد خود به آن‌جا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روشن است كه یهودیان در مدینه دارای تشكیلات گسترده و منسجم و منظّمی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علمای یهود مسلمان شدند ولی عموم آنان با آن‌كه حق برای‌شان روشن شده بود آیین یهود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همراه منافقان مدینه جبهه واحدی را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تشكیل دادند و در همان ابتدای ورود پیامبر به مدینه برای برهم زدن نظم و اختلال در امر حكومت اسلامی و جلوگیری از تثبیت و گسترش آن به توطئه و تبلیغات و فتنه‌گری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با كتمان حقایق تورات و طرح سؤالات و شبهات گوناگون قصد محكوم كردن و شكست پیامبر را داشتند ولی آیات كوبنده و افشاگر قرآن در پاسخ و محكومیت آنان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آیه از سوره بقره در این باره فرود آمده است</w:t>
      </w:r>
      <w:r>
        <w:rPr>
          <w:rFonts w:eastAsia="IRNazanin" w:cs="IRNazanin"/>
          <w:color w:val="111111"/>
          <w:sz w:val="28"/>
          <w:szCs w:val="28"/>
          <w:rtl w:val="true"/>
          <w:lang w:bidi="fa-IR"/>
        </w:rPr>
        <w:t>.</w:t>
      </w:r>
    </w:p>
    <w:p>
      <w:pPr>
        <w:pStyle w:val="Heading4"/>
        <w:numPr>
          <w:ilvl w:val="3"/>
          <w:numId w:val="1"/>
        </w:numPr>
        <w:rPr/>
      </w:pPr>
      <w:bookmarkStart w:id="304" w:name="__RefHeading___Toc8448389_73709187"/>
      <w:bookmarkStart w:id="305" w:name="_Toc102"/>
      <w:bookmarkEnd w:id="304"/>
      <w:r>
        <w:rPr>
          <w:rtl w:val="true"/>
        </w:rPr>
        <w:t>پیمان عمومی مدینه‌</w:t>
      </w:r>
      <w:bookmarkEnd w:id="3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 نیز همانند مكه حكومت و دولت نداشت، همان رؤسای قبایل حكمرانان آن سرزمین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مشكلی كه در مدینه وجود داشت و در مكه به این شدت یافت نمی‌شد وجود اختلافات قبیله‌ای به‌ویژه بین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عرب به هیچ وجه روحیه پذیرش </w:t>
      </w:r>
    </w:p>
    <w:p>
      <w:pPr>
        <w:pStyle w:val="BookText"/>
        <w:rPr/>
      </w:pPr>
      <w:r>
        <w:rPr>
          <w:rFonts w:ascii="IRNazanin" w:hAnsi="IRNazanin" w:eastAsia="IRNazanin"/>
          <w:color w:val="111111"/>
          <w:sz w:val="28"/>
          <w:sz w:val="28"/>
          <w:szCs w:val="28"/>
          <w:rtl w:val="true"/>
          <w:lang w:bidi="fa-IR"/>
        </w:rPr>
        <w:t>یك دولت و حكومت مركزی را نداشت ولی آتش خانمانسوز نزاع‌ها و اختلافات قبیله‌ای چرخ زندگی یثربیان را مختل كرده بود به گونه‌ای كه تصمیم داشتند برای خود حاكم و سلطان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عبدالله بن ابَی به عنوان پادشاه یثرب انتخاب بشود و 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هم برای او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كلیه طوایف و قبایل عرب را زیر پرچم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مسجد النبی مركز اداره حكومت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مدینه و هسته مركزی حكومت اسلامی نیاز مبرم به دستور العمل و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جامع و قانونی فراگیر تنظیم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تمامی ساكنان مدینه این عهدنامه را پذیرفتند و ملتزم به رعایت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عمومی نمونه كامل قانون سیاسی و اجتماعی زندگی بشر است كه امروز نیز پس از گذشت چهارده قرن بهترین شیوه تأمین آزادی و حقوق افراد را دربردارد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متن این پیمان بنابه نقل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زَنْجِوَیه در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نوشته‌ای است از محمد پیامبر بین مؤمنان و مسلمانان از قریش و یثرب و هر كس پیرو آنان باشد و به آن‌ها بپیوندد و همراهشان به جهاد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جدای از دیگر مردم امت واحدی را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پرهیزكار بر ضد كسی كه به آنان ستم كند یا خواهان ستم یا گناه یا تجاوز و یا فساد در بین مؤمنان باشد با یكدیگر متحد خواهند بود، هر چند آن متجاوز فرزند یكی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یهودیان از ما پیروی كند از یاری و مساوات ما برخوردار </w:t>
      </w:r>
    </w:p>
    <w:p>
      <w:pPr>
        <w:pStyle w:val="BookText"/>
        <w:rPr/>
      </w:pPr>
      <w:r>
        <w:rPr>
          <w:rFonts w:ascii="IRNazanin" w:hAnsi="IRNazanin" w:eastAsia="IRNazanin"/>
          <w:color w:val="111111"/>
          <w:sz w:val="28"/>
          <w:sz w:val="28"/>
          <w:szCs w:val="28"/>
          <w:rtl w:val="true"/>
          <w:lang w:bidi="fa-IR"/>
        </w:rPr>
        <w:t>خواهد بود، بدون آن‌كه به وی ستم شود و یا كسی را بر ضد او یاری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تمامی مؤمنان یكی است، هیچ مؤمنی بدون موافقت مؤمن دیگری نمی‌تواند قرارداد صلح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كه به آن‌چه در این پیمان‌نامه است اقرار كند و به خدا و روز واپسین ایمان آورد نباید فتنه‌گر را یاری كند و یا پناه دهد و اگر او را یاری كند و یا پناه دهد پس لعنت و خشم خدا در روز قیامت بر وی باد و هرگاه شما در امری اختلافی پیدا كردید همانا داوری آن با خداوند عز و جل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اهل این پیمان بجنگد هم‌پیمانان باید یكدیگر را یاری دهند و ستمدیده باید یاری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تا وقتی كه همراه مؤمنان در حال جنگ هستند هزینه آنان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یثرب برای اهل این پیمان حرم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اهل این پیمان مشكلی و یا مشاجره‌ای رخ دهد و بیم آن برود كه به فسادی گراید داوری آن با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یارانشان پناه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كسی ناگهانی به یثرب حمله كند باید یكدیگر را یاری كنند و این پیمان از ستمكار و گناهكار حمایت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یثرب بیرون رود یا در آن بماند در امان است مگر آن‌كه ستمكار و یا گناهكار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نیكوكاران و پرهیزگاران است و محمد فرستاده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این پیمان یهودیان بنی قَینُقاع، بنی نضیر و بنی قریظه از پیامبر خواستند پیمانی هم جداگانه با آنان امضا كند، حضرت پذیرفت و پیمانی با آنان بست كه بر ضد رسول خدا كاری </w:t>
      </w:r>
      <w:bookmarkStart w:id="306" w:name="pg11712_145927"/>
    </w:p>
    <w:p>
      <w:pPr>
        <w:pStyle w:val="BookText"/>
        <w:rPr/>
      </w:pPr>
      <w:bookmarkEnd w:id="306"/>
      <w:r>
        <w:rPr>
          <w:rFonts w:ascii="IRNazanin" w:hAnsi="IRNazanin" w:eastAsia="IRNazanin"/>
          <w:color w:val="111111"/>
          <w:sz w:val="28"/>
          <w:sz w:val="28"/>
          <w:szCs w:val="28"/>
          <w:rtl w:val="true"/>
          <w:lang w:bidi="fa-IR"/>
        </w:rPr>
        <w:t>نكنند و كسی را بر ضد آن حضرت و اصحابش یاری ندهند و اگر عهدشكنی كنند پیامبر در ریختن خون آنان و اسیر كردن زنان و فرزندان و ضبط اموالشان آزاد خواهد بود</w:t>
      </w:r>
      <w:r>
        <w:rPr>
          <w:rFonts w:eastAsia="IRNazanin" w:cs="IRNazanin"/>
          <w:color w:val="111111"/>
          <w:sz w:val="28"/>
          <w:szCs w:val="28"/>
          <w:rtl w:val="true"/>
          <w:lang w:bidi="fa-IR"/>
        </w:rPr>
        <w:t>.</w:t>
      </w:r>
    </w:p>
    <w:p>
      <w:pPr>
        <w:pStyle w:val="Heading4"/>
        <w:numPr>
          <w:ilvl w:val="3"/>
          <w:numId w:val="1"/>
        </w:numPr>
        <w:rPr/>
      </w:pPr>
      <w:bookmarkStart w:id="307" w:name="__RefHeading___Toc8448391_73709187"/>
      <w:bookmarkStart w:id="308" w:name="_Toc103"/>
      <w:bookmarkEnd w:id="307"/>
      <w:r>
        <w:rPr>
          <w:rtl w:val="true"/>
        </w:rPr>
        <w:t>حركت‌های نظامی‌</w:t>
      </w:r>
      <w:bookmarkEnd w:id="30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مسجد را ساخت و مهاجران را به‌طور موقت اسكان داد و قانونی نیز برای اداره شهر تنظیم و با اقلیت‌های یهود امضا كرد و كار مدینه نسبتا رونق گرفت، برای این‌كه به قریش بفهماند او از رسالت خود دست برنداشته و به مدینه نیز محصور و محدود نمی‌شود چندین حركت نظامی انجام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اصطلاح سیره‌نگاری به جنگ‌هایی كه پیامبر در آن شركت می‌كرد و امور فرماندهی را به‌طور مستقیم برعهده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جنگ‌هایی كه در آن‌ها شركت نداشت بلكه دسته‌ای را با تعیین فرمانده به منطقه‌ای اعزام می‌كرد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غزوه رسول خدا غزوه وَدّان و یا ابْواء بود كه در صفر سال دوم هجرت واقع شد و درگیری رخ نداد و اولین سریه دسته عُبیدة بن حارث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شصت و یا هشتاد نفر از مهاجران برای جلوگیری از حمله احتمالی قریش اعزام كرد كه جنگی بین طرفین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سریه حمزه بود كه پیامبر او را با سی نفر از مهاجران به ناحیه عِیص فرستاد و درگیری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سریه حمزه نخستین سریه بوده است</w:t>
      </w:r>
      <w:r>
        <w:rPr>
          <w:rFonts w:eastAsia="IRNazanin" w:cs="IRNazanin"/>
          <w:color w:val="111111"/>
          <w:sz w:val="28"/>
          <w:szCs w:val="28"/>
          <w:rtl w:val="true"/>
          <w:lang w:bidi="fa-IR"/>
        </w:rPr>
        <w:t xml:space="preserve">. </w:t>
      </w:r>
      <w:bookmarkStart w:id="309" w:name="pg11712_145928"/>
    </w:p>
    <w:p>
      <w:pPr>
        <w:pStyle w:val="Heading4"/>
        <w:numPr>
          <w:ilvl w:val="3"/>
          <w:numId w:val="1"/>
        </w:numPr>
        <w:rPr/>
      </w:pPr>
      <w:bookmarkStart w:id="310" w:name="__RefHeading___Toc8448393_73709187"/>
      <w:bookmarkStart w:id="311" w:name="_Toc104"/>
      <w:bookmarkEnd w:id="309"/>
      <w:bookmarkEnd w:id="310"/>
      <w:r>
        <w:rPr>
          <w:rtl w:val="true"/>
        </w:rPr>
        <w:t>غزوه ذات العشیره‌</w:t>
      </w:r>
      <w:bookmarkEnd w:id="311"/>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جمادی‌الاولی سال دوم هجرت گزارش رسید كه كاروان تجارت قریش به سرپرستی ابوسفیان به شام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ابوسَلَمَة بن عبدالاسد را به جانشینی خود در مدینه گماشت و پرچم سپاه را به دست حضرت حمزه داد و با صد و پنجاه و یا دویست نفر برای تعقیب كاروان قریش حركت كرد تا منطقه عُشیره رفت و تا اوایل ماه جمادی الآخره توقف كرد ولی به كاروان قریش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قبیله بنی‌مُدْلِج پیمان صلحی امضا كرد و در همین غزوه بود كه رسول خدا امیرالمؤمنین را ابوتراب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یاسر كنار نخلستان بنی مُدْلِج رفتند و پس از ساعتی كه كارهای آنان را مشاهده كردند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 و آنان را بیدار كرد،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خاك‌آلود دید نشان ساده‌زیستی را به او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یا أَباتُراب؟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چه شده است ای خاك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در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محبوب‌ترین كنیه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گاه وی را بدین كنیه می‌خواندند خشنود می‌شد</w:t>
      </w:r>
      <w:r>
        <w:rPr>
          <w:rFonts w:eastAsia="IRNazanin" w:cs="IRNazanin"/>
          <w:color w:val="111111"/>
          <w:sz w:val="28"/>
          <w:szCs w:val="28"/>
          <w:rtl w:val="true"/>
          <w:lang w:bidi="fa-IR"/>
        </w:rPr>
        <w:t>.</w:t>
      </w:r>
    </w:p>
    <w:p>
      <w:pPr>
        <w:pStyle w:val="Heading4"/>
        <w:numPr>
          <w:ilvl w:val="3"/>
          <w:numId w:val="1"/>
        </w:numPr>
        <w:rPr/>
      </w:pPr>
      <w:bookmarkStart w:id="312" w:name="__RefHeading___Toc8448395_73709187"/>
      <w:bookmarkStart w:id="313" w:name="_Toc105"/>
      <w:bookmarkEnd w:id="312"/>
      <w:r>
        <w:rPr>
          <w:rtl w:val="true"/>
        </w:rPr>
        <w:t>سریه عبدالله بن جحش‌</w:t>
      </w:r>
      <w:bookmarkEnd w:id="3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دوم هجرت دو ماه قبل از جنگ بدر پیامبر پسر عمه خود عبدالله بن </w:t>
      </w:r>
    </w:p>
    <w:p>
      <w:pPr>
        <w:pStyle w:val="BookText"/>
        <w:rPr/>
      </w:pPr>
      <w:r>
        <w:rPr>
          <w:rFonts w:ascii="IRNazanin" w:hAnsi="IRNazanin" w:eastAsia="IRNazanin"/>
          <w:color w:val="111111"/>
          <w:sz w:val="28"/>
          <w:sz w:val="28"/>
          <w:szCs w:val="28"/>
          <w:rtl w:val="true"/>
          <w:lang w:bidi="fa-IR"/>
        </w:rPr>
        <w:t>جَحْش را همراه هشت نفر از مهاجران به منطقه نَخْلَه بین مكه و طائف فرستاد تا اخبار قریش را به وی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نوشت و به عبدالله داد و فرمود تا دو روز راه نرفته آن را نخواند، پس از دو روز راه پیمودن در آن بنگرد و به آن عمل كند و كسی از همراهان خود را مجبور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آن‌كه دو روز راه پیمود نامه را گشود فرمان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خود را ادامه بده و در نَخْلَه بین مكه و طائف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كمین قریش بمان و اخبار آنان را برای ما به دست آور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همراهان خود گفت هركدام از شما خواهان شهادت است با من رهسپار شود و كسی كه نمی‌خواهد همراه من بیاید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رهسپار نَخْلَه شده در آن‌جا فرود آمدند تا كاروان تجارت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كاروانیان در وهله نخست از دیدن مسلمانان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با دیدن عُكّاشة بن مِحْصَن كه سر خود را تراشیده بود آسوده‌خاطر شدند و گفتند اینان برای ادای عمره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آخر ماه رجب بود، مسلمانان گفتند اگر جنگ كنند در ماه حرام جنگ كرده‌اند و اگر صبر كنند تا ماه حرام سپری شود كاروان قریش وارد حرم می‌شود كه نبرد در آن منطقه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در همان روز به نبرد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جوامع الجامع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اولین روز از ماه رجب بود، مسلمانان گمان كردند آخر ماه جمادی الآخره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 بن عبدالله با پرتاب تیری عمرو بن حَضْرَمی را كشت، یك نفر هم گریخت، عثمان بن عبدالله و حَكَم بن كیسان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كاروان تجاری قریش </w:t>
      </w:r>
      <w:bookmarkStart w:id="314" w:name="pg11712_145930"/>
    </w:p>
    <w:p>
      <w:pPr>
        <w:pStyle w:val="BookText"/>
        <w:rPr/>
      </w:pPr>
      <w:bookmarkEnd w:id="314"/>
      <w:r>
        <w:rPr>
          <w:rFonts w:ascii="IRNazanin" w:hAnsi="IRNazanin" w:eastAsia="IRNazanin"/>
          <w:color w:val="111111"/>
          <w:sz w:val="28"/>
          <w:sz w:val="28"/>
          <w:szCs w:val="28"/>
          <w:rtl w:val="true"/>
          <w:lang w:bidi="fa-IR"/>
        </w:rPr>
        <w:t>را به مدینه آورد و به قولی خمس آن را برای رسول خدا جدا و بقیه را تقسیم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فرمان نداده بودم كه در ماه حرام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تصرف در غنایم و اسیران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عبدالله و یاران وی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شروع به تبلیغ بر ضد مسلمانان كرده و گفتند محمد و یارانش ماه حرام را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آیه دویست و هفده بقره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یَسْئَلُونَكَ عَنِ الشَّهْرِ الْحَرَامِ قِتَالٍ فِیهِ قُلْ قِتَالٌ فِیهِ كَبِیرٌ وَ صَدٌّ عَنْ سَبِیلِ اللهِ وَ كُفْرٌ بِهِ وَالْمَسْجِدِ الْحَرَامِ وَ إِخْرَاجُ أَهْلِهِ مِنْهُ أَكْبَرُ عِنْدَاللهِ وَالْفِتْنَةُ أَكْبَرُ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جنگ در ماه حرام می‌پرسند بگو جنگ در آن گناهی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راه خدا و كفر ورزیدن به او و جلوگیری از مسجدالحرام و اخراج ساكنان آن نزد خدا گناهی است بزرگ‌تر و فتنه‌انگیزی بدتر از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اسیران را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غنیمت نخستین غنیمتی بود كه به دست مسلمانان افتاد و عمرو بن عبدالله حَضْرَمی نخستین كافری بود كه به دست مسلمانان كشته شد و عثمان و حَكَم نخستین اسیرانی بودند كه به دست مسلمانان اسیر شدند</w:t>
      </w:r>
      <w:r>
        <w:rPr>
          <w:rFonts w:eastAsia="IRNazanin" w:cs="IRNazanin"/>
          <w:color w:val="111111"/>
          <w:sz w:val="28"/>
          <w:szCs w:val="28"/>
          <w:rtl w:val="true"/>
          <w:lang w:bidi="fa-IR"/>
        </w:rPr>
        <w:t>.</w:t>
      </w:r>
    </w:p>
    <w:p>
      <w:pPr>
        <w:pStyle w:val="Heading4"/>
        <w:numPr>
          <w:ilvl w:val="3"/>
          <w:numId w:val="1"/>
        </w:numPr>
        <w:rPr/>
      </w:pPr>
      <w:bookmarkStart w:id="315" w:name="__RefHeading___Toc8448397_73709187"/>
      <w:bookmarkStart w:id="316" w:name="_Toc106"/>
      <w:bookmarkEnd w:id="315"/>
      <w:r>
        <w:rPr>
          <w:rtl w:val="true"/>
        </w:rPr>
        <w:t>تغییر قبله‌</w:t>
      </w:r>
      <w:bookmarkEnd w:id="3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سیزده سالی را كه در مكه بودند به سوی بیت‌المَقْدِس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روایت كلینی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كعبه را </w:t>
      </w:r>
    </w:p>
    <w:p>
      <w:pPr>
        <w:pStyle w:val="BookText"/>
        <w:rPr/>
      </w:pPr>
      <w:r>
        <w:rPr>
          <w:rFonts w:ascii="IRNazanin" w:hAnsi="IRNazanin" w:eastAsia="IRNazanin"/>
          <w:color w:val="111111"/>
          <w:sz w:val="28"/>
          <w:sz w:val="28"/>
          <w:szCs w:val="28"/>
          <w:rtl w:val="true"/>
          <w:lang w:bidi="fa-IR"/>
        </w:rPr>
        <w:t>در مقابل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زمخشری در 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جوامع الجامع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مكه نیز به سوی كعبه نماز می‌گزارد، به مدینه كه هجرت كرد خدا دستور داد برای دوستی و الفت با یهود به سوی بیت‌الْمَقْدِس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مدینه نیز در اوایل هجرت تا هفده ماه به همان سوی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كه همواره دنبال خرده‌گیری و اشكال‌تراشی بودند لب به سرزنش گشوده و به روایت سبل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محمد با ما مخالفت می‌كند اما به‌سوی قبله ما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تبلیغات سوء آزرده خاطر گردید و منتظر بود كه در این‌باره دستوری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پنجم شعبان و یا رجب سال دوم هجرت در حالی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در محله بنی‌سَلَمَه نماز ظهر می‌خواند در ركعت دوم نماز آیه صد و چهل و چهار بقره بر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وَجْهِكَ فِی السَّمَاءِ فَلَنُوَلِّینَّكَ قِبْلَةً تَرْضَاهَا فَوَلِّ وَجْهَكَ شَطْرَ الْمَسْجِدِ الْحَرامِ وَ حَیثُ مَا كُنْتُمْ فَوَلُّوا وُجُوهَكُمْ شَطْرَهُ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گردانیدن رویت را به‌سوی آسمان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سوی قبله‌ای می‌گردانیم كه از آن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به‌سوی مسجدالحرام برگردان و هر كجا كه بودید روی خود را بدان سوی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روی از بیت‌المَقْدِس برتافتند و روی به قبله نماز را تمام كردند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مسلمانان و اعراب از تغییر قبله خوشحال بودند، زیرا خانه كعبه </w:t>
      </w:r>
      <w:bookmarkStart w:id="317" w:name="pg11712_145932"/>
    </w:p>
    <w:p>
      <w:pPr>
        <w:pStyle w:val="BookText"/>
        <w:rPr/>
      </w:pPr>
      <w:bookmarkEnd w:id="317"/>
      <w:r>
        <w:rPr>
          <w:rFonts w:ascii="IRNazanin" w:hAnsi="IRNazanin" w:eastAsia="IRNazanin"/>
          <w:color w:val="111111"/>
          <w:sz w:val="28"/>
          <w:sz w:val="28"/>
          <w:szCs w:val="28"/>
          <w:rtl w:val="true"/>
          <w:lang w:bidi="fa-IR"/>
        </w:rPr>
        <w:t>از دیرباز مورد احترام آنان بود و از مهم‌ترین اماكن مقدس عرب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یهودیان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به طعن گشوده و گفتند چرا مسلمانان قبله‌شان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موضوع حاكی از بحران روابط یهود و مسلمانان بود</w:t>
      </w:r>
      <w:r>
        <w:rPr>
          <w:rFonts w:eastAsia="IRNazanin" w:cs="IRNazanin"/>
          <w:color w:val="111111"/>
          <w:sz w:val="28"/>
          <w:szCs w:val="28"/>
          <w:rtl w:val="true"/>
          <w:lang w:bidi="fa-IR"/>
        </w:rPr>
        <w:t>.</w:t>
      </w:r>
    </w:p>
    <w:p>
      <w:pPr>
        <w:pStyle w:val="Heading4"/>
        <w:numPr>
          <w:ilvl w:val="3"/>
          <w:numId w:val="1"/>
        </w:numPr>
        <w:rPr/>
      </w:pPr>
      <w:bookmarkStart w:id="318" w:name="__RefHeading___Toc8448399_73709187"/>
      <w:bookmarkStart w:id="319" w:name="_Toc107"/>
      <w:bookmarkEnd w:id="318"/>
      <w:r>
        <w:rPr>
          <w:rtl w:val="true"/>
        </w:rPr>
        <w:t>خلاصه درس‌</w:t>
      </w:r>
      <w:bookmarkEnd w:id="319"/>
    </w:p>
    <w:p>
      <w:pPr>
        <w:pStyle w:val="BookText"/>
        <w:rPr/>
      </w:pPr>
      <w:r>
        <w:rPr>
          <w:rFonts w:ascii="IRNazanin" w:hAnsi="IRNazanin" w:eastAsia="IRNazanin"/>
          <w:color w:val="111111"/>
          <w:sz w:val="28"/>
          <w:sz w:val="28"/>
          <w:szCs w:val="28"/>
          <w:rtl w:val="true"/>
          <w:lang w:bidi="fa-IR"/>
        </w:rPr>
        <w:t>یثرب متشكل از دهكده‌هایی بود كه دو طایفه اوس و خزرج و طوایفی از یهود در آن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به هنگام هجرت هنوز شهر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پیامبر و مهاجران مركز حكومت اسلامی شد و چهره شهر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نزدیكی یثرب دهكده‌ای قرار داشت به نام قُبا، این دهكده محل سكونت بنی‌عمرو بن عوف از قبیله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هجرت وارد این دهكده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در مكه ماند و اعلام كرد هر كس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دارد بیاید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شبانه روز توقف در مكه و سپردن امانت‌ها به صاحبانشان همراه فاطمه دختر رسول خدا، فاطمه بنت اسد مادر خود، فاطمه دختر زبیر بن عبدالمطلب، سُوده همسر رسول خدا و ام‌كلثوم دختر آن حضرت از راه ذی‌طُوی رهسپار یثرب گردید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رسول خدا از قبا به مدینه آمد انصار برای بردن مهاجران به منازل خود با یكدیگر به رقابت پرداختند، ناچار كار به قرعه كشید تا </w:t>
      </w:r>
    </w:p>
    <w:p>
      <w:pPr>
        <w:pStyle w:val="BookText"/>
        <w:rPr/>
      </w:pPr>
      <w:r>
        <w:rPr>
          <w:rFonts w:ascii="IRNazanin" w:hAnsi="IRNazanin" w:eastAsia="IRNazanin"/>
          <w:color w:val="111111"/>
          <w:sz w:val="28"/>
          <w:sz w:val="28"/>
          <w:szCs w:val="28"/>
          <w:rtl w:val="true"/>
          <w:lang w:bidi="fa-IR"/>
        </w:rPr>
        <w:t>آن‌جا كه احدی از مهاجران بدون قرعه وارد خانه انصار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رسول خدا مبدأ تاریخ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كاری كه رسول خدا در مدینه انجام داد تأسیس مركزی برای كارهای عبادی، سیاسی، نظامی و رسیدگی به امور مسلمانان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شدن در خانه‌ها به مسجدالنبی به جز در خانه حضرت علی، برقراری عقد اخوت بین مهاجرین و انصار نیز از جمله وقایع این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مدینه دو گروه بودند؛ یك گروه اقلیت از افراد بومی یثرب كه با گذشت زمان به آیین یهود گرویده بودند ولی جمعیت جداگانه‌ای را تشكیل نمی‌دادند بلكه داخل همان طوایف عرب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اكثریت كه سه طایفه بزرگ و مستقل بنی‌قَینُقاع، بنی‌نضیر و بنی‌قریظه بودند، اینان به یثرب هجرت كرده و جداگانه در قلعه‌های خود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كلیه طوایف و قبایل عرب را زیر پرچم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مسجد النبی مركز اداره حكومت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مدینه و هسته مركزی حكومت اسلامی پیمانی جامع و قانونی فراگیر تنظیم گردید و بنا به درخواست یهودیان بنی قَینُقاع، بنی‌نضیر و بنی‌قریظه پیمانی جداگانه با آنان هم امضا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مقطع از تاریخ اسلام می‌توان از یكی دو غزوه و سریه و همین‌طور از تغییر قبله نیز نام برد</w:t>
      </w:r>
      <w:r>
        <w:rPr>
          <w:rFonts w:eastAsia="IRNazanin" w:cs="IRNazanin"/>
          <w:color w:val="111111"/>
          <w:sz w:val="28"/>
          <w:szCs w:val="28"/>
          <w:rtl w:val="true"/>
          <w:lang w:bidi="fa-IR"/>
        </w:rPr>
        <w:t xml:space="preserve">. </w:t>
      </w:r>
      <w:bookmarkStart w:id="320" w:name="pg11712_145934"/>
    </w:p>
    <w:p>
      <w:pPr>
        <w:pStyle w:val="Heading4"/>
        <w:numPr>
          <w:ilvl w:val="3"/>
          <w:numId w:val="1"/>
        </w:numPr>
        <w:rPr/>
      </w:pPr>
      <w:bookmarkStart w:id="321" w:name="__RefHeading___Toc8448401_73709187"/>
      <w:bookmarkStart w:id="322" w:name="_Toc108"/>
      <w:bookmarkEnd w:id="320"/>
      <w:bookmarkEnd w:id="321"/>
      <w:r>
        <w:rPr>
          <w:rtl w:val="true"/>
        </w:rPr>
        <w:t>خود آزمایی‌</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یثرب را قبل از مهاجرت حضرت رسول و بعد از 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مسجدی كه در اسلام ساخته شد چه نام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نماز جمعه در كجا و در چه تاریخی برگزار گردید؟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تاریخ مسلمان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مسجد پیامبر را به طور خلاصه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برادری مهاجر و انصار را به طور اختصار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مدینه چند گروه بودند؟ طوایف مهم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انعقاد پیمان عمومی مدینه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كنید و چند نمونه از هر یك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غزوه‌ها و سریه‌ها كدام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و دلیل تغییر قبله را توضیح دهید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1712_145936"/>
      <w:bookmarkStart w:id="324" w:name="pg11712_145936"/>
      <w:bookmarkEnd w:id="324"/>
    </w:p>
    <w:p>
      <w:pPr>
        <w:pStyle w:val="Heading3"/>
        <w:numPr>
          <w:ilvl w:val="2"/>
          <w:numId w:val="1"/>
        </w:numPr>
        <w:rPr/>
      </w:pPr>
      <w:bookmarkStart w:id="325" w:name="pg11712_145936"/>
      <w:bookmarkStart w:id="326" w:name="__RefHeading___Toc8448403_73709187"/>
      <w:bookmarkStart w:id="327" w:name="_Toc109"/>
      <w:bookmarkEnd w:id="325"/>
      <w:bookmarkEnd w:id="326"/>
      <w:r>
        <w:rPr>
          <w:rtl w:val="true"/>
        </w:rPr>
        <w:t>درس ششم</w:t>
      </w:r>
      <w:r>
        <w:rPr>
          <w:rtl w:val="true"/>
        </w:rPr>
        <w:t xml:space="preserve">: </w:t>
      </w:r>
      <w:r>
        <w:rPr>
          <w:rtl w:val="true"/>
        </w:rPr>
        <w:t>جنگ بدر … تغییر مسیر تجاری قریش‌</w:t>
      </w:r>
      <w:bookmarkEnd w:id="327"/>
    </w:p>
    <w:p>
      <w:pPr>
        <w:pStyle w:val="Heading4"/>
        <w:numPr>
          <w:ilvl w:val="3"/>
          <w:numId w:val="1"/>
        </w:numPr>
        <w:rPr/>
      </w:pPr>
      <w:bookmarkStart w:id="328" w:name="__RefHeading___Toc8448405_73709187"/>
      <w:bookmarkStart w:id="329" w:name="_Toc110"/>
      <w:bookmarkEnd w:id="328"/>
      <w:r>
        <w:rPr>
          <w:rtl w:val="true"/>
        </w:rPr>
        <w:t>هدف‌های آموزشی‌</w:t>
      </w:r>
      <w:bookmarkEnd w:id="329"/>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بدر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وقایع جنگ بدر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موضوع و چگونگی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زهرا آشنا بشویم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بتوانیم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جنگ بدر، تاریخ و علت وقوع، موقعیت جغرافیایی آن، شكست مشركان، حضور فرشتگان در بدر، نقش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بدر، دیدگاه قرآن در خصوص جنگ بدر، پیامدهای آن،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بنی قینقاع، علت وقوع و نتیجه آن،جنگ سویق و در نهایت ضبط مال التجاره كاروان تجاری قریش به دست زید بن حارثه خواهیم پرداخت</w:t>
      </w:r>
      <w:r>
        <w:rPr>
          <w:rFonts w:eastAsia="IRNazanin" w:cs="IRNazanin"/>
          <w:color w:val="111111"/>
          <w:sz w:val="28"/>
          <w:szCs w:val="28"/>
          <w:rtl w:val="true"/>
          <w:lang w:bidi="fa-IR"/>
        </w:rPr>
        <w:t xml:space="preserve">. </w:t>
      </w:r>
      <w:bookmarkStart w:id="330" w:name="pg11712_145937"/>
    </w:p>
    <w:p>
      <w:pPr>
        <w:pStyle w:val="Heading4"/>
        <w:numPr>
          <w:ilvl w:val="3"/>
          <w:numId w:val="1"/>
        </w:numPr>
        <w:rPr/>
      </w:pPr>
      <w:bookmarkStart w:id="331" w:name="__RefHeading___Toc8448407_73709187"/>
      <w:bookmarkStart w:id="332" w:name="_Toc111"/>
      <w:bookmarkEnd w:id="330"/>
      <w:bookmarkEnd w:id="331"/>
      <w:r>
        <w:rPr>
          <w:rtl w:val="true"/>
        </w:rPr>
        <w:t>جنگ بدر</w:t>
      </w:r>
      <w:bookmarkEnd w:id="332"/>
    </w:p>
    <w:p>
      <w:pPr>
        <w:pStyle w:val="BookText"/>
        <w:rPr/>
      </w:pPr>
      <w:r>
        <w:rPr>
          <w:rFonts w:ascii="IRNazanin" w:hAnsi="IRNazanin" w:eastAsia="IRNazanin"/>
          <w:color w:val="111111"/>
          <w:sz w:val="28"/>
          <w:sz w:val="28"/>
          <w:szCs w:val="28"/>
          <w:rtl w:val="true"/>
          <w:lang w:bidi="fa-IR"/>
        </w:rPr>
        <w:t>جنگ بدر در سال دوم و نوزده ماه پس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وقوع آن بنابر نقل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كاروان تجاری بسیار بزرگی از مكیان كه تمامی قریش در مال‌التجاره آن سهیم بودند به سرمایه پنجاه هزار دینار با هزار شتر همراه چهل یا هفتاد تن از سران قریش مانند عمروعاص و مَخْرَمَة بن نوفل و به ریاست ابوسفیان به‌سوی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حركت كاروان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تعقیب كاروان به ذی‌العُشَیره رفت ولی به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مترصّد بازگشت كاروان بود تا آن‌كه مطّلع شد كاروان در حال بازگشت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و سعید بن زید را پیشاپیش فرستاد تا اخبار آن را گزارش دهند و به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عِیرُ قُرَیْشٍ فِیها أَمْوالُهُمْ، فَاخْرُجُوا إِلَیْها لَعَلَّ اللهُ یُنْفِلُكُمُوها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كاروان قریش است كه اموالشان در آن است، به سوی آنان بروید شاید خداوند غنیمتی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زیادی داوطلب خارج شدند، حتی برخی مانند سعد بن خَیثَمَه برای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پدرش قرعه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هم شركت نكردند، زیرا حضرت برای جنگ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كه سرزنش و ملامت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گفته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رفتن همراه پیامبر اكراه داشتند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را به جانشینی خود در امور سیاسی و اجتماعی </w:t>
      </w:r>
      <w:bookmarkStart w:id="333" w:name="pg11712_145938"/>
    </w:p>
    <w:p>
      <w:pPr>
        <w:pStyle w:val="BookText"/>
        <w:rPr/>
      </w:pPr>
      <w:bookmarkEnd w:id="333"/>
      <w:r>
        <w:rPr>
          <w:rFonts w:ascii="IRNazanin" w:hAnsi="IRNazanin" w:eastAsia="IRNazanin"/>
          <w:color w:val="111111"/>
          <w:sz w:val="28"/>
          <w:sz w:val="28"/>
          <w:szCs w:val="28"/>
          <w:rtl w:val="true"/>
          <w:lang w:bidi="fa-IR"/>
        </w:rPr>
        <w:t>و ابن ام‌مكتوم را برای اقامه نماز جماعت در مدینه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مدینه متشكل بود از سیصد و سیزده نفر مرد، هفتاد شتر كه معمولًا دو، سه و یا چهار نفر به نوبت بر یك شتر سوار می‌شدند، شش زره، هشت شمشیر و یك یا دو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هشتم یا دوازدهم ماه رمضان سال دوم هجرت راهی سرزمین بدر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نام چاهی بود كه در بیست و پنج فرسخی شرق مدینه و در هشت فرسخی ساحل دریا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محل عبور كاروان‌هایی بود كه از مكه به شام در 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چاه سالی یك بار بازار صحرایی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منطقه سُقْیا سپاه خود را صف‌آرایی كرد و از آنان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كه عده‌ای را مانند عبدالله بن عمر، اسامة بن زید، زید بن ارْقَم و چند نفر دیگر را به لحاظ كم بودن سنشان به مدینه بازگرداند</w:t>
      </w:r>
      <w:r>
        <w:rPr>
          <w:rFonts w:eastAsia="IRNazanin" w:cs="IRNazanin"/>
          <w:color w:val="111111"/>
          <w:sz w:val="28"/>
          <w:szCs w:val="28"/>
          <w:rtl w:val="true"/>
          <w:lang w:bidi="fa-IR"/>
        </w:rPr>
        <w:t>.</w:t>
      </w:r>
    </w:p>
    <w:p>
      <w:pPr>
        <w:pStyle w:val="Heading4"/>
        <w:numPr>
          <w:ilvl w:val="3"/>
          <w:numId w:val="1"/>
        </w:numPr>
        <w:rPr/>
      </w:pPr>
      <w:bookmarkStart w:id="334" w:name="__RefHeading___Toc8448409_73709187"/>
      <w:bookmarkStart w:id="335" w:name="_Toc112"/>
      <w:bookmarkEnd w:id="334"/>
      <w:r>
        <w:rPr>
          <w:rtl w:val="true"/>
        </w:rPr>
        <w:t>اطلاع قریش از حركت پیامبر</w:t>
      </w:r>
      <w:bookmarkEnd w:id="3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كه گویا همان زمان كه در شام به‌سر می‌برد شنیده بود مسلمانان قصد تعرض به كاروان و مصادره آن را دارند با احتیاط تمام حركت كرد و از این بیم داشت كه هر لحظه به كاروان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بازگشت به مكه در شهر مَعان مردی از قبیله جُذام به ما گفت هنگام رفتن شما به شام محمد قصد حمله به كاروان را داشت و یك ماه منتظر ماند و سپس به یثرب بازگشت، هم‌اكنون نیز چشم انتظار بازگشت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تبوك كه رسید ضَمْضَم بن عمرو غفاری را اجیر كرد و به مكه فرستاد و دستور داد به قریش بگوید محمد و یارانش می‌خواهند به كاروان حمله كنند، </w:t>
      </w:r>
    </w:p>
    <w:p>
      <w:pPr>
        <w:pStyle w:val="BookText"/>
        <w:rPr/>
      </w:pPr>
      <w:r>
        <w:rPr>
          <w:rFonts w:ascii="IRNazanin" w:hAnsi="IRNazanin" w:eastAsia="IRNazanin"/>
          <w:color w:val="111111"/>
          <w:sz w:val="28"/>
          <w:sz w:val="28"/>
          <w:szCs w:val="28"/>
          <w:rtl w:val="true"/>
          <w:lang w:bidi="fa-IR"/>
        </w:rPr>
        <w:t>برای نجات كاروان بسیج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ضَمْضَم غفاری طبق دستور ابوسفیان گوش شترش را برید و پیراهن خود را از پیش و پشت چاك زد و وارونه بر تن كرد و با این هیئت وارد مكه شد و با فریاد بلند آرامش مكه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متعرض آن شده، كمك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شنیدن فریادهای ضَمْضَم در عرض دو و یا سه روز خود را آماده دفاع از كاروان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رفتن یك نوع دلهره و اكراه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ابوجهل كه موافق رفتن بود فائق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سران قریش پس از كشمكش‌ها و اختلافات زیاد با سپاهی متشكل از نهصد و پنجاه نفر نیرو و هفتصد شتر، یكصد اسب و ششصد زره همراه كنیزكان رامشگر با ساز و آواز، دف‌زنان و هلهله‌كنان به سوی سرزمین بدر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قریش نزدیك منطقه بدر رسید و یك شب در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بسیار وحشت‌زده و مضطرب بود كه مبادا مسلمانان به كاروان شبیخون بزنند، او با رفتن به دهكده بدر و كسب اطلاع از مَجْدِی بن عمرو جُهَنی از ورود مسلمانان باخبر گردید و بی‌درنگ نزد كاروان آمد و مسیر آن را به سوی دریای سرخ تغییر داد و به سرعت از جانب ساحل حركت كرد و بدر را در سمت چپ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قیس بن امرئ القیس را نزد سپاه قریش فرستاد و دستور داد به آنان بگوید بازگردید كه كاروان نجات یافت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به‌سوی سپاه قریش رفت و پیغام ابوسفیان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ابوجهل نپذیرفت و گفت ما هرگز باز نخواهیم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قریش </w:t>
      </w:r>
      <w:bookmarkStart w:id="336" w:name="pg11712_145940"/>
    </w:p>
    <w:p>
      <w:pPr>
        <w:pStyle w:val="BookText"/>
        <w:rPr/>
      </w:pPr>
      <w:bookmarkEnd w:id="336"/>
      <w:r>
        <w:rPr>
          <w:rFonts w:ascii="IRNazanin" w:hAnsi="IRNazanin" w:eastAsia="IRNazanin"/>
          <w:color w:val="111111"/>
          <w:sz w:val="28"/>
          <w:sz w:val="28"/>
          <w:szCs w:val="28"/>
          <w:rtl w:val="true"/>
          <w:lang w:bidi="fa-IR"/>
        </w:rPr>
        <w:t>چندان تمایلی به جنگ با پیامبر نداشت ولی به عللی ناگزیر از آن بود، چرا كه اولًا می‌خواست از حمله عبدالله بن جَحْش انتقام بگیرد و شكست خود را به نوعی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بدون پاسخ ماندن حركت مسلمانان برای حمله به كاروان تجاری قریش حیثیت و وجهه آنان را خدشه‌دار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تداوم حیات اقتصادی مكیان در گرو امنیت مسیر كاروان تجاری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بن شَریق ثقفی كه هم‌پیمان بنی‌زُهْره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كاروانتان را نجات داد و اموالتان را رها ساخت، بازگردید و ترس آن را هم به گردن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بنی‌زُهْره كه صد نفر بودند با شایع كردن این‌كه اخْنَس را مار گزید از رفتن تعلل ورزیدند و همگی از جُحْفَه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كنیزكان آوازه‌خوان را نیز از جُحْفَه به مكه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كلینی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ابی‌طالب پسر بزرگ حضرت ابوطالب نیز كه مسلمان بود و اسلام خود را پنهان می‌كرد و در دل پیرو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شعر خود به این نكته تعریض داشت، به لحاظ طعنه قریش كه او را به هواخواهی پیامبر متهم كردند به مكه بازگشت</w:t>
      </w:r>
      <w:r>
        <w:rPr>
          <w:rFonts w:eastAsia="IRNazanin" w:cs="IRNazanin"/>
          <w:color w:val="111111"/>
          <w:sz w:val="28"/>
          <w:szCs w:val="28"/>
          <w:rtl w:val="true"/>
          <w:lang w:bidi="fa-IR"/>
        </w:rPr>
        <w:t>.</w:t>
      </w:r>
    </w:p>
    <w:p>
      <w:pPr>
        <w:pStyle w:val="Heading4"/>
        <w:numPr>
          <w:ilvl w:val="3"/>
          <w:numId w:val="1"/>
        </w:numPr>
        <w:rPr/>
      </w:pPr>
      <w:bookmarkStart w:id="337" w:name="__RefHeading___Toc8448411_73709187"/>
      <w:bookmarkStart w:id="338" w:name="_Toc113"/>
      <w:bookmarkEnd w:id="337"/>
      <w:r>
        <w:rPr>
          <w:rtl w:val="true"/>
        </w:rPr>
        <w:t>رایزنی نظامی‌</w:t>
      </w:r>
      <w:bookmarkEnd w:id="3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با سپاه خود به سوی بدر آمد تا به ذَفْران رسید، در آن‌جا مطلع شد كه قریش با سپاهی گران برای دفاع از كاروان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خود را از این موضوع آگاه ساخت و با آنان درباره جنگ با قریش به رایزنی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و عمر مطالبی گفتند حاكی از این‌كه جنگ به صلاح مسلمانان نیست و آنان آمادگی این كار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آنان تلویحاً توصیه به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سخنان آنان اعتنایی نكرد 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مقداد با سخنان شجاعانه خود رسول خدا 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فرمان الهی حركت كن ما همراه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آن‌گونه كه بنی‌اسرائیل به پیامبرشان گفتند تو و پروردگارت بروید بجنگید و ما در این‌جا نشسته‌ایم، نمی‌گوییم، بلكه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بجنگید همانا ما هم همراه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مقداد را دعا كرد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أَشِیرُوا عَلَیَّ أَیُّهَا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رأی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او انصار بود كه تا به حال از آنان در حركت‌های نظامی استفاده نكرده بود و نظرش این بود كه انصار بر اساس تعهدات و پیمان‌های خود در عقبه متعهد شده بودند امنیت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امنیت جان خود و خانواده‌شان در مدینه تأمین كنند، اما این‌كه در خارج از مدینه نیز همراه او بجنگند در پیمان‌ها ذكر نشده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بزرگ طایفه اوس متوجه مقصود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انصار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ما هستیم؟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تو ایمان آوردیم و میثاق اطاعت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پیامبر خدا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خوشحال و مصمم بر نبرد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خدا حركت كنید و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دست </w:t>
      </w:r>
      <w:bookmarkStart w:id="339" w:name="pg11712_145942"/>
    </w:p>
    <w:p>
      <w:pPr>
        <w:pStyle w:val="BookText"/>
        <w:rPr/>
      </w:pPr>
      <w:bookmarkEnd w:id="339"/>
      <w:r>
        <w:rPr>
          <w:rFonts w:ascii="IRNazanin" w:hAnsi="IRNazanin" w:eastAsia="IRNazanin"/>
          <w:color w:val="111111"/>
          <w:sz w:val="28"/>
          <w:sz w:val="28"/>
          <w:szCs w:val="28"/>
          <w:rtl w:val="true"/>
          <w:lang w:bidi="fa-IR"/>
        </w:rPr>
        <w:t xml:space="preserve">یافتن بر یكی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یا سپاه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گویی من هم اكنون كشتارگاه ایشان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پرچم‌های سه‌گانه جنگ را بست، زیرا از مدینه بدون پرچم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را به دست علی بن ابی‌طالب و پرچم مهاجران را به مصعب بن عُمیر و پرچم انصار را به یكی از انصار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ذَفْران حركت كرد و در شب جمعه هفدهم ماه رمضان به سرزمین بدر رسید و در كنار تپه‌ای از رمل كه قریش در آن سوی آن بودند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سعد وقاص، و بَسْبَس بن عمرو را فرستاد تا از كنار آب بدر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دو نفر از آبكشان قریش را دستگیر كردند و بقیه گریختند و خبر ورود رسول خدا را به قریش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كسب اطلاع از آن دو نفر معلوم شد كه قریش بین نهصد تا هزار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پیشنهاد حُباب بن مُنذِر لشكر اسلام حركت كرد و كنار نزدیك‌ترین چاه به دشمن اردو زد و برای آن‌كه بتوانند به آسانی از آب استفاده كنند حوضی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سپاه تنها یك تپه شنی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فرمان خداوند خواب بر مسلمانان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نیز بدون آن‌كه مشكلی برای مسلمانان ایجاد كند نازل شد، زمین شنزار غیر قابل عبور را برای مسلمانان محكم ساخت تا به راحتی رفت و آمد كنند و زیر پای قریش را از زیادی آب غیرقابل عبور و مرور كرد</w:t>
      </w:r>
      <w:r>
        <w:rPr>
          <w:rFonts w:eastAsia="IRNazanin" w:cs="IRNazanin"/>
          <w:color w:val="111111"/>
          <w:sz w:val="28"/>
          <w:szCs w:val="28"/>
          <w:rtl w:val="true"/>
          <w:lang w:bidi="fa-IR"/>
        </w:rPr>
        <w:t>.</w:t>
      </w:r>
    </w:p>
    <w:p>
      <w:pPr>
        <w:pStyle w:val="Heading4"/>
        <w:numPr>
          <w:ilvl w:val="3"/>
          <w:numId w:val="1"/>
        </w:numPr>
        <w:rPr/>
      </w:pPr>
      <w:bookmarkStart w:id="340" w:name="__RefHeading___Toc8448413_73709187"/>
      <w:bookmarkStart w:id="341" w:name="_Toc114"/>
      <w:bookmarkEnd w:id="340"/>
      <w:r>
        <w:rPr>
          <w:rtl w:val="true"/>
        </w:rPr>
        <w:t>داستان سایبان‌</w:t>
      </w:r>
      <w:bookmarkEnd w:id="3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خدمت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برای شما بسازیم و مركب‌تان را كنار آن </w:t>
      </w:r>
    </w:p>
    <w:p>
      <w:pPr>
        <w:pStyle w:val="BookText"/>
        <w:rPr/>
      </w:pPr>
      <w:r>
        <w:rPr>
          <w:rFonts w:ascii="IRNazanin" w:hAnsi="IRNazanin" w:eastAsia="IRNazanin"/>
          <w:color w:val="111111"/>
          <w:sz w:val="28"/>
          <w:sz w:val="28"/>
          <w:szCs w:val="28"/>
          <w:rtl w:val="true"/>
          <w:lang w:bidi="fa-IR"/>
        </w:rPr>
        <w:t>آماده كنیم و شما داخل آن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پیروز كرد این همان چیزی است كه ما می‌خواهیم و اگر به گونه دیگر شد بر مركب خود سوار می‌شوی و به مدینه نزد اقوام ما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چاه‌های آب سایبانی از شاخه‌های نخل برای حضرت ساختند، پیامبر و ابوبكر داخل سایبان بودند و سعد بن معاذ كنار درِ سایبان نگهبانی می‌داد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چند جهت مورد تردید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ابن ابی‌الحدید در شرح نهج‌البلاغه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كار سایبان تعجب می‌كنم، از كجا آنان شاخه نخل داشتند كه با آن سایبان بسازند و حال آن‌كه منطقه بدر سرزمین نخل نبود و آن تعداد شاخه نخل هم كه همراه مسلمانان بود آن‌قدر كم بود كه به منزله سلاح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در سرزمین بدر نخل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پیامبر كه نباید از میدان جنگ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كار از ناحیه فرماندهی موجب سستی و تضعیف روحیه جنگجویان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پیش از پیشنهاد سعد پیامبر بشارت داد كه پیروزی از آن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این داستان با آن مطلبی كه امیرالمؤمنین درباره رسول خدا نقل می‌كند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بدر فرا رسید و جنگ شروع شد ما به رسول خدا پناه بردیم و او از همه بیشتر سختی‌های جنگ را تحمل كرد و هیچ كس از وی به دشمن نزدیك‌تر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مورخان از جمله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حضرت شمشیر به دست گرفت و با تلاوت آیه چهل و پنج سوره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این جمع شكست خورند و واپس گریزند، به قلب </w:t>
      </w:r>
      <w:bookmarkStart w:id="342" w:name="pg11712_145944"/>
    </w:p>
    <w:p>
      <w:pPr>
        <w:pStyle w:val="BookText"/>
        <w:rPr/>
      </w:pPr>
      <w:bookmarkEnd w:id="342"/>
      <w:r>
        <w:rPr>
          <w:rFonts w:ascii="IRNazanin" w:hAnsi="IRNazanin" w:eastAsia="IRNazanin"/>
          <w:color w:val="111111"/>
          <w:sz w:val="28"/>
          <w:sz w:val="28"/>
          <w:szCs w:val="28"/>
          <w:rtl w:val="true"/>
          <w:lang w:bidi="fa-IR"/>
        </w:rPr>
        <w:t>دشمن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روایت سایبان صحیح باشد احتمالًا از آن به عنوان مقر فرماندهی استفاده می‌شده و پیامبر از آن‌جا سپاه اسلام را هدایت می‌كرده است، هم‌چنان كه در جنگ بنی نضیر نیز این‌گونه بود</w:t>
      </w:r>
      <w:r>
        <w:rPr>
          <w:rFonts w:eastAsia="IRNazanin" w:cs="IRNazanin"/>
          <w:color w:val="111111"/>
          <w:sz w:val="28"/>
          <w:szCs w:val="28"/>
          <w:rtl w:val="true"/>
          <w:lang w:bidi="fa-IR"/>
        </w:rPr>
        <w:t>.</w:t>
      </w:r>
    </w:p>
    <w:p>
      <w:pPr>
        <w:pStyle w:val="Heading4"/>
        <w:numPr>
          <w:ilvl w:val="3"/>
          <w:numId w:val="1"/>
        </w:numPr>
        <w:rPr/>
      </w:pPr>
      <w:bookmarkStart w:id="343" w:name="__RefHeading___Toc8448415_73709187"/>
      <w:bookmarkStart w:id="344" w:name="_Toc115"/>
      <w:bookmarkEnd w:id="343"/>
      <w:r>
        <w:rPr>
          <w:rtl w:val="true"/>
        </w:rPr>
        <w:t>ارزیابی قریش از سپاه اسلام‌</w:t>
      </w:r>
      <w:bookmarkEnd w:id="344"/>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قریش عُمیر بن وَهْب را فرستادند تا توان رزمی نیروهای اسلام را ارزیابی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با اسب خود اطراف مسلمانان گشتی زد، بالا و پایین دره را به دقت بررسی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قریش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 كمكی دارند و نه كمین، سیصد نفر یا اندكی بیشتر هستند، همراه آنان هفتاد شتر و دو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شترانی دیدم كه با خود مرگ حمل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صلاحتان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برای اطمینان خاطر و احتیاط ابواسامه‌جُشَمی را نیز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ارزیابی خویش سخنان عمیر را تأیید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بن حِزام نزد عُتبه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ابوالولید تو بزرگ و سرور قریشی و قریش از تو اطاعت می‌كند، می‌خواهی تا ابد از تو به نیكی یاد كنند؟ پرسید چه باید كرد؟ گفت خونبهای عمرو بن حَضْرَمی هم‌پیمان خود و قیمت كالایی را كه محمد در روز نَخْلَه گرفته است برعهده گیر و مردم را بازگردان، شما جز این خونبها و قیمت كالا چیز دیگری از محمد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پذیرفت بر شتر خود سوار شد و میان مشركان رفت و گفت ای قوم از من اطاعت </w:t>
      </w:r>
      <w:bookmarkStart w:id="345" w:name="pg11712_145945"/>
    </w:p>
    <w:p>
      <w:pPr>
        <w:pStyle w:val="BookText"/>
        <w:rPr/>
      </w:pPr>
      <w:bookmarkEnd w:id="345"/>
      <w:r>
        <w:rPr>
          <w:rFonts w:ascii="IRNazanin" w:hAnsi="IRNazanin" w:eastAsia="IRNazanin"/>
          <w:color w:val="111111"/>
          <w:sz w:val="28"/>
          <w:sz w:val="28"/>
          <w:szCs w:val="28"/>
          <w:rtl w:val="true"/>
          <w:lang w:bidi="fa-IR"/>
        </w:rPr>
        <w:t>كنید و با این مرد و یارانش نجنگید و گناه و ترس آن را هم بر گردن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اینان خویشاوند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خطاب به مردم گفت عتبه چنین می‌گوید چون پسرش همراه محمد است و محمد نیز پسرعموی اوست، او نمی‌خواهد پسر و پسرعمویش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عامر بن حَضْرَمی آمد و او را تحریك كرد تا به خونخواهی برادرش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خود را برهنه كرد و خاك بر سر خویش پاشید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عُمیر گفت مردم را بشوران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آهنگ مسلمانان كرد و به آنان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بن حِزام باز هم كوشید تا جنگ آغاز نشود، ولی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عتبه را هم تعصب فرا گرفت و پیاده در حالی‌كه برادرش شیبه و فرزندش ولید او را همراهی می‌كردند آماده پیكار شد</w:t>
      </w:r>
      <w:r>
        <w:rPr>
          <w:rFonts w:eastAsia="IRNazanin" w:cs="IRNazanin"/>
          <w:color w:val="111111"/>
          <w:sz w:val="28"/>
          <w:szCs w:val="28"/>
          <w:rtl w:val="true"/>
          <w:lang w:bidi="fa-IR"/>
        </w:rPr>
        <w:t>.</w:t>
      </w:r>
    </w:p>
    <w:p>
      <w:pPr>
        <w:pStyle w:val="Heading4"/>
        <w:numPr>
          <w:ilvl w:val="3"/>
          <w:numId w:val="1"/>
        </w:numPr>
        <w:rPr/>
      </w:pPr>
      <w:bookmarkStart w:id="346" w:name="__RefHeading___Toc8448417_73709187"/>
      <w:bookmarkStart w:id="347" w:name="_Toc116"/>
      <w:bookmarkEnd w:id="346"/>
      <w:r>
        <w:rPr>
          <w:rtl w:val="true"/>
        </w:rPr>
        <w:t>آغاز نبرد</w:t>
      </w:r>
      <w:bookmarkEnd w:id="347"/>
    </w:p>
    <w:p>
      <w:pPr>
        <w:pStyle w:val="BookText"/>
        <w:rPr/>
      </w:pPr>
      <w:r>
        <w:rPr>
          <w:rFonts w:ascii="IRNazanin" w:hAnsi="IRNazanin" w:eastAsia="IRNazanin"/>
          <w:color w:val="111111"/>
          <w:sz w:val="28"/>
          <w:sz w:val="28"/>
          <w:szCs w:val="28"/>
          <w:rtl w:val="true"/>
          <w:lang w:bidi="fa-IR"/>
        </w:rPr>
        <w:t>عتبه مسلمانان را برای مبارزه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خوابی سبك پیامبر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فرموده بود تا اجازه ندادم نجنگید و اگر به شما حمله كردند فقط تیربارانشان كنید، شمشیر نكشید مگر این‌كه شما را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خواب بود كه خداوند تعداد كفار را به پیامبر كم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دست‌هایش را به دعا گشود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الْیَوْمَ لا تُعْبَدْ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اگر امروز این گروه كشته شوند دیگر در روی زمین پرستش نمی‌شوی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عبدالاسد مخزومی برادر ابوسَلَمَه كه مردی بدخو و گستاخ بود نزدیك حوض آب مسلمانان آمد و گفت با خدا عهد می‌كنم كه از حوض ایشان آب بنوشم یا آن را ویران كنم و یا در این راه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سپاه بیرون آمد و با ضربتی یك پای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خود را در حوض افكند تا با پای دیگرش آن را خراب كند و از آب آن بنوشد ولی حمزه او را در میان حوض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عتبه، شیبه و ولید از سپاه قریش خارج شدند و طبق رسم عرب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جوانان انصار معاذ، معوّذ و عوف پسران عَفْرا به نبرد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خود را معرفی كردند جنگجویان قریش گفتند ما با شما نمی‌جنگیم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برآوردند ای محمد همتایان ما را از خویشاوندانمان به جنگ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عُبیده و حمزه 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مقابل سه نفر از مشركان قرار گرفتند و هنگامی كه خود را معرفی كردند عتبه و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همتایانی بزرگوارید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ولید، حمزه با عتبه و عبیده با شیبه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حمزه بی‌درنگ هماوردان خود را از پای درآوردند ولی شیبه با ضربتی یك پای عُبیده را قطع كرد آن‌گاه علی و حمزه به یاری عبیده شتافتند و شیبه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مشتی سنگریزه برداشت و به سوی كافران پاشید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ارْعَبْ قُلُوبَهُمْ وَ زَلْزِلْ أَقْدامَهُمْ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دل‌های‌شان را پر از بیم كن و گام‌های‌شان را بلرزان</w:t>
      </w:r>
      <w:r>
        <w:rPr>
          <w:rFonts w:eastAsia="IRNazanin" w:cs="IRNazanin"/>
          <w:color w:val="111111"/>
          <w:sz w:val="28"/>
          <w:szCs w:val="28"/>
          <w:rtl w:val="true"/>
          <w:lang w:bidi="fa-IR"/>
        </w:rPr>
        <w:t xml:space="preserve">. </w:t>
      </w:r>
      <w:bookmarkStart w:id="348" w:name="pg11712_145947"/>
    </w:p>
    <w:p>
      <w:pPr>
        <w:pStyle w:val="BookText"/>
        <w:rPr/>
      </w:pPr>
      <w:bookmarkEnd w:id="348"/>
      <w:r>
        <w:rPr>
          <w:rFonts w:ascii="IRNazanin" w:hAnsi="IRNazanin" w:eastAsia="IRNazanin"/>
          <w:color w:val="111111"/>
          <w:sz w:val="28"/>
          <w:sz w:val="28"/>
          <w:szCs w:val="28"/>
          <w:rtl w:val="true"/>
          <w:lang w:bidi="fa-IR"/>
        </w:rPr>
        <w:t>آن‌گاه دشمنان خدا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آنان را تعقیب كرده و می‌كشتند و اسیر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آنان نبود جز آن‌كه چشم و صورتش پر از خاك شده بود و نمی‌دانست به كدام طرف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مؤمنان و فرشتگان با آنان نبرد می‌كردند</w:t>
      </w:r>
      <w:r>
        <w:rPr>
          <w:rFonts w:eastAsia="IRNazanin" w:cs="IRNazanin"/>
          <w:color w:val="111111"/>
          <w:sz w:val="28"/>
          <w:szCs w:val="28"/>
          <w:rtl w:val="true"/>
          <w:lang w:bidi="fa-IR"/>
        </w:rPr>
        <w:t>.</w:t>
      </w:r>
    </w:p>
    <w:p>
      <w:pPr>
        <w:pStyle w:val="Heading4"/>
        <w:numPr>
          <w:ilvl w:val="3"/>
          <w:numId w:val="1"/>
        </w:numPr>
        <w:rPr/>
      </w:pPr>
      <w:bookmarkStart w:id="349" w:name="__RefHeading___Toc8448419_73709187"/>
      <w:bookmarkStart w:id="350" w:name="_Toc117"/>
      <w:bookmarkEnd w:id="349"/>
      <w:r>
        <w:rPr>
          <w:rtl w:val="true"/>
        </w:rPr>
        <w:t>فروپاشی سپاه قریش‌</w:t>
      </w:r>
      <w:bookmarkEnd w:id="35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فرعون این امت نامیده بود و همو بود كه به اتفاق عتبه در جنگ بدر نقش فرماندهی كل را ایفا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عده‌ای از مشركان كشته شدند بنی‌مخزوم ابوجهل را در میان گرفتند و نمی‌گذاشتند كسی به او دسترسی پیدا كند، لباس‌هایش را به تن چند نفر كه حاضر شدند خود را فدای او كنند پوشاندند، آن چند نفر نیز به دست حضرت علی و حمزه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عمرو بن جَمُوح ابوجهل را دید و تصمیم گرفت او را بكشد و با یك ضربت پایش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معوّذ بن عَفْرا ضربتی دیگر زد و او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پیامبر دستور داد ابوجهل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او را در حالی كه رمقی در بدن داشت یافت و سر وی را جدا كرد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سر ابوجهل بسیار خوشحال شد و خدای را سپاس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كشته شدن ابوجهل سپاه قریش نظم خود را به طور كامل از دست داد و دیگر هیچ امیدی برای جمع‌آوری و بازسازی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سپاه قریش با دادن هفتاد كشته و هفتاد اسیر نزدیك ظهر رو به هزیمت </w:t>
      </w:r>
      <w:bookmarkStart w:id="351" w:name="pg11712_145948"/>
    </w:p>
    <w:p>
      <w:pPr>
        <w:pStyle w:val="BookText"/>
        <w:rPr/>
      </w:pPr>
      <w:bookmarkEnd w:id="351"/>
      <w:r>
        <w:rPr>
          <w:rFonts w:ascii="IRNazanin" w:hAnsi="IRNazanin" w:eastAsia="IRNazanin"/>
          <w:color w:val="111111"/>
          <w:sz w:val="28"/>
          <w:sz w:val="28"/>
          <w:szCs w:val="28"/>
          <w:rtl w:val="true"/>
          <w:lang w:bidi="fa-IR"/>
        </w:rPr>
        <w:t>گذاشت و به طوری شیرازه‌اش از هم گسست كه برخی در بیابان‌ها سرگردان شده و از بیراهه به‌سوی مكه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جنگ پایان یافت، آن‌گاه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قریش را داخل چاه‌های متروكه بدر ریختند و آن‌ها را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چهارده تن از مسلمانان، هشت نفر از انصار و شش نفر از مهاجران به شهادت رسیدند</w:t>
      </w:r>
      <w:r>
        <w:rPr>
          <w:rFonts w:eastAsia="IRNazanin" w:cs="IRNazanin"/>
          <w:color w:val="111111"/>
          <w:sz w:val="28"/>
          <w:szCs w:val="28"/>
          <w:rtl w:val="true"/>
          <w:lang w:bidi="fa-IR"/>
        </w:rPr>
        <w:t>.</w:t>
      </w:r>
    </w:p>
    <w:p>
      <w:pPr>
        <w:pStyle w:val="Heading4"/>
        <w:numPr>
          <w:ilvl w:val="3"/>
          <w:numId w:val="1"/>
        </w:numPr>
        <w:rPr/>
      </w:pPr>
      <w:bookmarkStart w:id="352" w:name="__RefHeading___Toc8448421_73709187"/>
      <w:bookmarkStart w:id="353" w:name="_Toc118"/>
      <w:bookmarkEnd w:id="352"/>
      <w:r>
        <w:rPr>
          <w:rtl w:val="true"/>
        </w:rPr>
        <w:t>غنایم و سرنوشت اسیران‌</w:t>
      </w:r>
      <w:bookmarkEnd w:id="353"/>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یك صد و پنجاه شتر، ده اسب، مقداری سلاح، پوست و لباس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وسایل شخصی بود كه گروهی از مجاهدان از كشتن كفار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نیز جزء غنایم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تقسیم غنیمت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انفال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غنایم می‌پرسند، اشاره به همین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ابتدا از تقسیم غنایم خودداری كرد و عبدالله بن كعب مازنی را بر آن‌ها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درّه سَیر آن‌ها را بین مجاهدان به تساوی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یك سهم و هر اسب دو سهم و سهامی نیز برای چند نفر كه نتوانسته بودند شركت كنند جدا كرد، از جمله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حبشه به‌سر می‌برد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رَواحه و زید بن </w:t>
      </w:r>
    </w:p>
    <w:p>
      <w:pPr>
        <w:pStyle w:val="BookText"/>
        <w:rPr/>
      </w:pPr>
      <w:r>
        <w:rPr>
          <w:rFonts w:ascii="IRNazanin" w:hAnsi="IRNazanin" w:eastAsia="IRNazanin"/>
          <w:color w:val="111111"/>
          <w:sz w:val="28"/>
          <w:sz w:val="28"/>
          <w:szCs w:val="28"/>
          <w:rtl w:val="true"/>
          <w:lang w:bidi="fa-IR"/>
        </w:rPr>
        <w:t>حارثه را به مدینه فرستاد تا پیشاپیش مژده پیروزی سپاه اسلام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زید در روز یكشنبه نوزدهم ماه رمضان داخل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از دفن رقیه دختر پیامبر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بخش بالای مدینه را مطلع ساخت و عبدالله بن رواحه بخش پایین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غیرمترقبه برای مردم مدینه باوركردنی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سه روز توقف در سرزمین بدر راهی مدینه شد، به شهر كه رسید اسیران قریش را بین اصحاب خود تقسیم كرد و سفارش نمود با آنان به نیكی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ابوعزیز بن عُمیر برادر مُصعب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طایفه‌ای از انصار بودم كه مرا از بدر آورده بودند، هنگام خوردن غذا كه فرا می‌رسید با آن‌كه نان خیلی كم بود به من نان می‌دادند و خودشان خرما می‌خوردند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صحابه به كشتن اسیران و برخی دیگر به آزادی آنان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نقل می‌كند كه جبرئیل پیامبر را در این امر مخیر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آزادی آنان را انتخاب كرد و به تناسب وضع مالی اسیران قریش سر بهای آنان را نفری هزار تا چهار هزار درهم تعیین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جمله عباس عموی پیامبر، فِدْیه پرداختند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هم كه تمكن مالی نداشتند، ولی باسواد بودند دستور داد تا هركدام ده پسر بچه از فرزندان انصار را به‌طور كامل خواندن و نوشتن بیاموزند و سپس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دو نفر هم بدون فدیه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بن ربیع داماد پیامبر نیز جزء اسیران بود، زینب دختر رسول خدا گردنبندی را كه حضرت خدیجه شب زفاف به او بخشیده </w:t>
      </w:r>
    </w:p>
    <w:p>
      <w:pPr>
        <w:pStyle w:val="BookText"/>
        <w:rPr/>
      </w:pPr>
      <w:r>
        <w:rPr>
          <w:rFonts w:ascii="IRNazanin" w:hAnsi="IRNazanin" w:eastAsia="IRNazanin"/>
          <w:color w:val="111111"/>
          <w:sz w:val="28"/>
          <w:sz w:val="28"/>
          <w:szCs w:val="28"/>
          <w:rtl w:val="true"/>
          <w:lang w:bidi="fa-IR"/>
        </w:rPr>
        <w:t>بود، برای آزادی همسرش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گردنبند به یاد خدیجه افتاد و سخت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صلاحدید مسلمانان ابوالعاص را بدون فدیه آزاد كرد و گردنبند را كه یادگار خدیجه بود به زینب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نیست كه آیا فدیه اسیران متعلق به كل رزمندگان بود و یا از آنِ كسانی بود كه آنان را اسیر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آغاز جنگ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أَسِیراً فَلَهُ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اسیری بگیرد پس برای او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پیامبر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أَسِیراً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اسیری بگیرد از آن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مصعب بن عمیر به مُحرز بن نَضْلَه كه برادرش ابو عزیز بن عمیر را اسیر كرده بود گفت محكم نگهدارش كه در مكه مادر ثروتمندی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نیز كه نَضْر بن حارث را اسیر كرده بود وقتی پیامبر خواست نَضْر را بكشد، گفت این اسیر من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بیان اسیران بنی‌مُصْطَلِق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بدر متعلق به اسیركنندگان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نیز دلالت دارد بر این‌كه فدیه اسیران متعلق به كلیه مجاهدان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آزاد شدگان بدون فدیه ابوالعاص است كه با كسب رضایت كلیه مجاهدان صورت گرفت، </w:t>
      </w:r>
      <w:bookmarkStart w:id="354" w:name="pg11712_145951"/>
    </w:p>
    <w:p>
      <w:pPr>
        <w:pStyle w:val="BookText"/>
        <w:rPr/>
      </w:pPr>
      <w:bookmarkEnd w:id="354"/>
      <w:r>
        <w:rPr>
          <w:rFonts w:ascii="IRNazanin" w:hAnsi="IRNazanin" w:eastAsia="IRNazanin"/>
          <w:color w:val="111111"/>
          <w:sz w:val="28"/>
          <w:sz w:val="28"/>
          <w:szCs w:val="28"/>
          <w:rtl w:val="true"/>
          <w:lang w:bidi="fa-IR"/>
        </w:rPr>
        <w:t>نه با جلب رضایت عبدالله جبیر یا خِراش بن صِمَّه كه او را اسیر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عمرو بن ابی‌سفیان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كرد، اما با قرعه در سهم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سرنوشت اسیران نقل شده است كه پس از مشورت برخی پیشنهاد كردند كه فدیه آنان را می‌گیریم و با آن سپاه اسلام را بر ضد دشمنان تجهیز و تقویت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رجوع شود به كتاب سرنوشت اسیر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حَیسُمان بن عبدالله خزاعی نخستین كسی بود كه خبر شكست قریش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او پرسیدند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شیبة بن ربیعه، ابوجهل، امیة بن خَلَف، زَمْعَة بن اسود، نُبیه و مُنبِّه پسران حجّاج، ابوالبَخْتَری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همه از سران و بزرگان قریش بودند مكیان گمان كردند حَیسُمان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شنیدن این خبر از شدت رنج و غصه بیش از هفت روز زنده نماند و درگذشت</w:t>
      </w:r>
      <w:r>
        <w:rPr>
          <w:rFonts w:eastAsia="IRNazanin" w:cs="IRNazanin"/>
          <w:color w:val="111111"/>
          <w:sz w:val="28"/>
          <w:szCs w:val="28"/>
          <w:rtl w:val="true"/>
          <w:lang w:bidi="fa-IR"/>
        </w:rPr>
        <w:t>.</w:t>
      </w:r>
    </w:p>
    <w:p>
      <w:pPr>
        <w:pStyle w:val="Heading4"/>
        <w:numPr>
          <w:ilvl w:val="3"/>
          <w:numId w:val="1"/>
        </w:numPr>
        <w:rPr/>
      </w:pPr>
      <w:bookmarkStart w:id="355" w:name="__RefHeading___Toc8448423_73709187"/>
      <w:bookmarkStart w:id="356" w:name="_Toc119"/>
      <w:bookmarkEnd w:id="355"/>
      <w:r>
        <w:rPr>
          <w:rtl w:val="true"/>
        </w:rPr>
        <w:t>حضور فرشتگان در بدر</w:t>
      </w:r>
      <w:bookmarkEnd w:id="35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در دلائل النبوه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 بدر در حال آب كشیدن از چاه بودم كه سه مرتبه باد بسیار شدیدی وزید كه تا آن روز مانندش را ندیده بودم؛ اولی جبرئیل بود با هزار فرشته نزد رسول خدا فرود آمد، دومی میكائیل بود با هزار فرشته در جناح راست و سومی اسرافیل بود با هزار فرشته در جناح چپ آن حضرت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سه بار وزیدن باد شدید سلام كردن این سه گروه به امیرالمؤمنین بود</w:t>
      </w:r>
      <w:r>
        <w:rPr>
          <w:rFonts w:eastAsia="IRNazanin" w:cs="IRNazanin"/>
          <w:color w:val="111111"/>
          <w:sz w:val="28"/>
          <w:szCs w:val="28"/>
          <w:rtl w:val="true"/>
          <w:lang w:bidi="fa-IR"/>
        </w:rPr>
        <w:t xml:space="preserve">. </w:t>
      </w:r>
      <w:bookmarkStart w:id="357" w:name="pg11712_145952"/>
    </w:p>
    <w:p>
      <w:pPr>
        <w:pStyle w:val="BookText"/>
        <w:rPr/>
      </w:pPr>
      <w:bookmarkEnd w:id="357"/>
      <w:r>
        <w:rPr>
          <w:rFonts w:ascii="IRNazanin" w:hAnsi="IRNazanin" w:eastAsia="IRNazanin"/>
          <w:color w:val="111111"/>
          <w:sz w:val="28"/>
          <w:sz w:val="28"/>
          <w:szCs w:val="28"/>
          <w:rtl w:val="true"/>
          <w:lang w:bidi="fa-IR"/>
        </w:rPr>
        <w:t>قطعاً روز بدر فرشتگان به یاری پیامبر و مسلمانان شتافتند، در این هیچ‌گونه شكی نیست، قرآن در سورة آل‌عمران و انفال به این مطلب تصریح دارد، اما كیفیت آن تا اندازه‌ای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كه آیا فرشتگان كسی را كشتند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فرشتگان افرادی را نیز كشته‌اند و اصولًا فرشتگان فقط در جنگ بدر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 فرشتگان كسی را نكشتند، حضور و نقش آنان فقط برای تقویت روحیه مسلمانان و ایجاد رعب و وحشت در دل كفار بوده است و همین نظریه صحیح است، زیرا قاتل هر یك از هفتاد كشته قریش نام برده شده و بین مسلمانان مشخص و معلوم بوده است</w:t>
      </w:r>
      <w:r>
        <w:rPr>
          <w:rFonts w:eastAsia="IRNazanin" w:cs="IRNazanin"/>
          <w:color w:val="111111"/>
          <w:sz w:val="28"/>
          <w:szCs w:val="28"/>
          <w:rtl w:val="true"/>
          <w:lang w:bidi="fa-IR"/>
        </w:rPr>
        <w:t>.</w:t>
      </w:r>
    </w:p>
    <w:p>
      <w:pPr>
        <w:pStyle w:val="Heading4"/>
        <w:numPr>
          <w:ilvl w:val="3"/>
          <w:numId w:val="1"/>
        </w:numPr>
        <w:rPr/>
      </w:pPr>
      <w:bookmarkStart w:id="358" w:name="__RefHeading___Toc8448425_73709187"/>
      <w:bookmarkStart w:id="359" w:name="_Toc120"/>
      <w:bookmarkEnd w:id="358"/>
      <w:r>
        <w:rPr>
          <w:rtl w:val="true"/>
        </w:rPr>
        <w:t>نقش علی در پیروزی بدر</w:t>
      </w:r>
      <w:bookmarkEnd w:id="359"/>
    </w:p>
    <w:p>
      <w:pPr>
        <w:pStyle w:val="BookText"/>
        <w:rPr/>
      </w:pPr>
      <w:r>
        <w:rPr>
          <w:rFonts w:ascii="IRNazanin" w:hAnsi="IRNazanin" w:eastAsia="IRNazanin"/>
          <w:color w:val="111111"/>
          <w:sz w:val="28"/>
          <w:sz w:val="28"/>
          <w:szCs w:val="28"/>
          <w:rtl w:val="true"/>
          <w:lang w:bidi="fa-IR"/>
        </w:rPr>
        <w:t xml:space="preserve">نقش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بسیار مؤثر و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بار سنگین نظامی و عملیاتی جنگ برعهده آن حضرت و عمویش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این‌كه قسمت اعظم پیروزی جنگ بدر مرهون رشادت‌های فرزند ابوطالب بوده این است كه نیمی از كشته‌های قریش فقط به دست باكفایت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اتفاق دارند كه سی و شش نفر از قهرمانان و سران شرك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در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چهل و چند نفر را او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آن تعدادی است كه آن حضرت در كشتن آنان شركت داشته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شگفت‌انگیز و نقش محوری او در نابود ساختن سران </w:t>
      </w:r>
      <w:bookmarkStart w:id="360" w:name="pg11712_145953"/>
    </w:p>
    <w:p>
      <w:pPr>
        <w:pStyle w:val="BookText"/>
        <w:rPr/>
      </w:pPr>
      <w:bookmarkEnd w:id="360"/>
      <w:r>
        <w:rPr>
          <w:rFonts w:ascii="IRNazanin" w:hAnsi="IRNazanin" w:eastAsia="IRNazanin"/>
          <w:color w:val="111111"/>
          <w:sz w:val="28"/>
          <w:sz w:val="28"/>
          <w:szCs w:val="28"/>
          <w:rtl w:val="true"/>
          <w:lang w:bidi="fa-IR"/>
        </w:rPr>
        <w:t>شرك از همان ابتدای جنگ برای همه مشهود بود و دوست و دشمن به آن اعتراف كردند تا آن‌جا كه 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ابی‌ایاس با اشعار خود مشركان را بر كشتن آن بزرگوار تحریض می‌كرد، كه یكی از آن‌ها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فاطِمَةَ الَّذِی أَفْناكُمُ ذَبْحاً وَ یَمْشِی سالِماً لَمْ یُذْبَحِ</w:t>
      </w:r>
    </w:p>
    <w:p>
      <w:pPr>
        <w:pStyle w:val="BookText"/>
        <w:rPr/>
      </w:pPr>
      <w:r>
        <w:rPr>
          <w:rFonts w:ascii="IRNazanin" w:hAnsi="IRNazanin" w:eastAsia="IRNazanin"/>
          <w:color w:val="111111"/>
          <w:sz w:val="28"/>
          <w:sz w:val="28"/>
          <w:szCs w:val="28"/>
          <w:rtl w:val="true"/>
          <w:lang w:bidi="fa-IR"/>
        </w:rPr>
        <w:t>این پسر فاطمه است كه با سر بریدن شما را نابود كرد و حال آن‌كه تندرست و سالم راه می‌رود و كشته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شعرای بنی‌عامر در پاسخ حسان بن ثابت گفته است شما ما را نكشتید، بلكه شما به شمشیرهای بنی‌هاشم افتخار می‌كنید، یك بیت او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فَجَالَ عَلِیٌّ جَوْلَةً هاشِمِیَّةً فَدَمَّرَهُمْ لَمّا عَتَوْا وَ تَكَبَّرُوا</w:t>
      </w:r>
    </w:p>
    <w:p>
      <w:pPr>
        <w:pStyle w:val="BookText"/>
        <w:rPr/>
      </w:pPr>
      <w:r>
        <w:rPr>
          <w:rFonts w:ascii="IRNazanin" w:hAnsi="IRNazanin" w:eastAsia="IRNazanin"/>
          <w:color w:val="111111"/>
          <w:sz w:val="28"/>
          <w:sz w:val="28"/>
          <w:szCs w:val="28"/>
          <w:rtl w:val="true"/>
          <w:lang w:bidi="fa-IR"/>
        </w:rPr>
        <w:t>پس علی حمله‌ای هاشمی كرد و آنان را در هنگامی كه سركشی كردند و تكبر ورزیدند نابود ساخت</w:t>
      </w:r>
      <w:r>
        <w:rPr>
          <w:rFonts w:eastAsia="IRNazanin" w:cs="IRNazanin"/>
          <w:color w:val="111111"/>
          <w:sz w:val="28"/>
          <w:szCs w:val="28"/>
          <w:rtl w:val="true"/>
          <w:lang w:bidi="fa-IR"/>
        </w:rPr>
        <w:t>.</w:t>
      </w:r>
    </w:p>
    <w:p>
      <w:pPr>
        <w:pStyle w:val="Heading4"/>
        <w:numPr>
          <w:ilvl w:val="3"/>
          <w:numId w:val="1"/>
        </w:numPr>
        <w:rPr/>
      </w:pPr>
      <w:bookmarkStart w:id="361" w:name="__RefHeading___Toc8448427_73709187"/>
      <w:bookmarkStart w:id="362" w:name="_Toc121"/>
      <w:bookmarkEnd w:id="361"/>
      <w:r>
        <w:rPr>
          <w:rtl w:val="true"/>
        </w:rPr>
        <w:t>جنگ بدر از دیدگاه قرآن‌</w:t>
      </w:r>
      <w:bookmarkEnd w:id="3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سوره انفال پس از جنگ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اختلاف مسلمانان را حل كرد و فرمود غنایم و انفال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ضعف مسلمانان را از نظر نیرو و سلاح گوشزد كرد و فرمود ما هزار فرشته صف كشیده به كمك شما فرستادیم كه باعث قوّت قلب شما و وحشت كفار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باران رحمت برایتان فرستادیم و نیز می‌گوید ما كفار را در نظر شما كم جلوه دادیم و شما را نیز در نظر كفار كم نشان دادیم تا كاری را كه خدا مقرر كرده بود انجام </w:t>
      </w:r>
      <w:bookmarkStart w:id="363" w:name="pg11712_145954"/>
    </w:p>
    <w:p>
      <w:pPr>
        <w:pStyle w:val="BookText"/>
        <w:rPr/>
      </w:pPr>
      <w:bookmarkEnd w:id="36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 اگر شما ثابت‌قدم باشید یك نفر شما می‌تواند با ده نفر، بیست نفر شما با دویست نفر و صد نفر شما با هزار نفر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مسلمانان را از این جهت كه در جنگ بدر برخی از دشمنان را نمی‌كشتند و به فكر اسیر كردن آنان بودند تا از این راه مالی به دست آورند سرزنش كرد و فرمود كسی حق ندارد در حین جنگ اسیر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آداب جنگ و مسائل مربوط به آن و این‌كه تمامی نیرو و توان از خداوند است و نهایتاً كلیه كارها به دست اوست در این سوره بیان شده است</w:t>
      </w:r>
      <w:r>
        <w:rPr>
          <w:rFonts w:eastAsia="IRNazanin" w:cs="IRNazanin"/>
          <w:color w:val="111111"/>
          <w:sz w:val="28"/>
          <w:szCs w:val="28"/>
          <w:rtl w:val="true"/>
          <w:lang w:bidi="fa-IR"/>
        </w:rPr>
        <w:t>.</w:t>
      </w:r>
    </w:p>
    <w:p>
      <w:pPr>
        <w:pStyle w:val="Heading4"/>
        <w:numPr>
          <w:ilvl w:val="3"/>
          <w:numId w:val="1"/>
        </w:numPr>
        <w:rPr/>
      </w:pPr>
      <w:bookmarkStart w:id="364" w:name="__RefHeading___Toc8448429_73709187"/>
      <w:bookmarkStart w:id="365" w:name="_Toc122"/>
      <w:bookmarkEnd w:id="364"/>
      <w:r>
        <w:rPr>
          <w:rtl w:val="true"/>
        </w:rPr>
        <w:t>پیامدهای جنگ بدر</w:t>
      </w:r>
      <w:bookmarkEnd w:id="3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نخستین و مهم‌ترین درگیری تمام عیاری بود كه میان مسلمانان و قریش درگرفت، خداوند به سبب این جنگ مسلمانان را عزیز و سربلند كرد و كفار قریش را خوار و ذلیل و سرشكسته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پیروزی مسلمانان از جزیرةالعرب فراتر رفت و به كشور حبشه نیز رسید، نجاشی شهریار حبشه خبر پیروزی پیامبر و مسلمانان را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این حادثه اظهار مسرت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مسلمانان مدینه و قبایل اطراف تقویت شد و دانستند كه با قدرت ایمان می‌توان بر دشمن بسیار قوی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به هراس افتاد و متوجه شد كه كار پیامبر و مسلمانان را نباید آسان پنداشت، چرا كه پیامبر به كمك یك عده كشاورز یثرب سران آزموده قریش را به خاك مذلت افكند و راه تجارت و بازرگانی آنان را دچار خطر جدی و مختل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روایت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فكر انتقام افتادند و </w:t>
      </w:r>
    </w:p>
    <w:p>
      <w:pPr>
        <w:pStyle w:val="BookText"/>
        <w:rPr/>
      </w:pPr>
      <w:r>
        <w:rPr>
          <w:rFonts w:ascii="IRNazanin" w:hAnsi="IRNazanin" w:eastAsia="IRNazanin"/>
          <w:color w:val="111111"/>
          <w:sz w:val="28"/>
          <w:sz w:val="28"/>
          <w:szCs w:val="28"/>
          <w:rtl w:val="true"/>
          <w:lang w:bidi="fa-IR"/>
        </w:rPr>
        <w:t>هیئتی را به ریاست عمروعاص برای بازگرداندن جعفر بن ابی‌طالب و مهاجران به حبشه فرستادند تا آنان را در قبال كشته‌های بدر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نجاشی این بار نیز به سخنانشان اعتنایی نكرد و آنان سرافكنده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 قریش در فكر تدارك جنگی بس سخت برآمدند كه طی آن پیامبر و مسلمانان را از پای درآورند و برای همیشه آسوده‌خاطر شوند و از این به بعد بود كه با كشته شدن ابوجهل و عتبه ریاست كفار قریش به ابوسفیان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پیروزی پیامبر و مسلمانان در جنگ بدر كه به هیچ وجه انتظارش نمی‌رفت، بر یهودیان و عده‌ای از مشركان و منافقان مدینه نیز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جلوگیری از رشد و گسترش اسلام تبلیغات وسیعی را بر ضد رسول خدا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اینان كعب بن اشرف قرار داشت كه از طرف مادر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با شنیدن خبر پیروزی پیامبر و دیدن اسیران قریش در حال ذلت و خواری برآشفت و به هواداران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زیر زمین برای شما بهتر از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در اشعار خود از پیامبر بدگویی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به مكه رفت و با سرودن اشعاری در رثای كشتگان بدر قریش را بر ضد حضرت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تبلیغات سوء و حرمت‌شكنی اخلالگران آرامش مدینه را در معرض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ناچار با آنان برخورد جدی كرد، تعدادی را سركوب و گروهی را به هلاكت رساند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 قریش در بدر هم‌چنین بر نگرانی اعراب و قبایلی كه در اطراف مدینه می‌زیستند افزود، زیرا آنان دیدند مسلمانانی كه تعدادی از ایشان در مدینه غریب بودند و هیچ‌گونه امكاناتی نداشتند، ضربه مهلكی </w:t>
      </w:r>
      <w:bookmarkStart w:id="366" w:name="pg11712_145956"/>
    </w:p>
    <w:p>
      <w:pPr>
        <w:pStyle w:val="BookText"/>
        <w:rPr/>
      </w:pPr>
      <w:bookmarkEnd w:id="366"/>
      <w:r>
        <w:rPr>
          <w:rFonts w:ascii="IRNazanin" w:hAnsi="IRNazanin" w:eastAsia="IRNazanin"/>
          <w:color w:val="111111"/>
          <w:sz w:val="28"/>
          <w:sz w:val="28"/>
          <w:szCs w:val="28"/>
          <w:rtl w:val="true"/>
          <w:lang w:bidi="fa-IR"/>
        </w:rPr>
        <w:t>بر پیكر قریش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جای آن‌كه به حقانیت اسلام و پیامبر پی برند و مسلمان شوند، به كارشكنی و غارت و راهزنی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غزوه‌های بنی‌سُلیم، ذی‌أمَرّ و قَرْقَرَةُ الْكُدْر به سركوبی آنان پرداخت</w:t>
      </w:r>
      <w:r>
        <w:rPr>
          <w:rFonts w:eastAsia="IRNazanin" w:cs="IRNazanin"/>
          <w:color w:val="111111"/>
          <w:sz w:val="28"/>
          <w:szCs w:val="28"/>
          <w:rtl w:val="true"/>
          <w:lang w:bidi="fa-IR"/>
        </w:rPr>
        <w:t>.</w:t>
      </w:r>
    </w:p>
    <w:p>
      <w:pPr>
        <w:pStyle w:val="Heading4"/>
        <w:numPr>
          <w:ilvl w:val="3"/>
          <w:numId w:val="1"/>
        </w:numPr>
        <w:rPr/>
      </w:pPr>
      <w:bookmarkStart w:id="367" w:name="__RefHeading___Toc8448431_73709187"/>
      <w:bookmarkStart w:id="368" w:name="_Toc123"/>
      <w:bookmarkEnd w:id="367"/>
      <w:r>
        <w:rPr>
          <w:rtl w:val="true"/>
        </w:rPr>
        <w:t xml:space="preserve">ازدواج امیرالمؤمنین </w:t>
      </w:r>
      <w:r>
        <w:rPr>
          <w:rtl w:val="true"/>
        </w:rPr>
        <w:t>(</w:t>
      </w:r>
      <w:r>
        <w:rPr>
          <w:rtl w:val="true"/>
        </w:rPr>
        <w:t>ع</w:t>
      </w:r>
      <w:r>
        <w:rPr>
          <w:rtl w:val="true"/>
        </w:rPr>
        <w:t>)</w:t>
      </w:r>
      <w:bookmarkEnd w:id="368"/>
    </w:p>
    <w:p>
      <w:pPr>
        <w:pStyle w:val="BookText"/>
        <w:rPr/>
      </w:pPr>
      <w:r>
        <w:rPr>
          <w:rFonts w:ascii="IRNazanin" w:hAnsi="IRNazanin" w:eastAsia="IRNazanin"/>
          <w:color w:val="111111"/>
          <w:sz w:val="28"/>
          <w:sz w:val="28"/>
          <w:szCs w:val="28"/>
          <w:rtl w:val="true"/>
          <w:lang w:bidi="fa-IR"/>
        </w:rPr>
        <w:t xml:space="preserve">در ماه رمضان سال دوم هجرت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بیست و پنج سال داشت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قول مشهور بین علمای شیعه نه ساله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درخواست ازدواج با آن حضرت را نموده بودند ولی پیامبر نپذیرفته و فرموده بود منتظر فرمان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طبق نقل 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را به تزویج نور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فاطمه را به نكاح علی درآورد و عقد آنان در آسمان‌ها در حضور فرشتگان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چند ماهی عقد بسته بود سپس در ماه ذی‌الحجه همان سال طی یك جشن عروسی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Heading4"/>
        <w:numPr>
          <w:ilvl w:val="3"/>
          <w:numId w:val="1"/>
        </w:numPr>
        <w:rPr/>
      </w:pPr>
      <w:bookmarkStart w:id="369" w:name="__RefHeading___Toc8448433_73709187"/>
      <w:bookmarkStart w:id="370" w:name="_Toc124"/>
      <w:bookmarkEnd w:id="369"/>
      <w:r>
        <w:rPr>
          <w:rtl w:val="true"/>
        </w:rPr>
        <w:t>جنگ بنی‌قینقاع‌</w:t>
      </w:r>
      <w:bookmarkEnd w:id="3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بنی‌قَینُقاع نیز پس از جنگ بدر به دشمنی و ستیزه‌جویی با پیامبر خدا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عموما شغلشان زرگری و صنعتگری بود پیمان بسته بودند كه بر ضد </w:t>
      </w:r>
    </w:p>
    <w:p>
      <w:pPr>
        <w:pStyle w:val="BookText"/>
        <w:rPr/>
      </w:pPr>
      <w:r>
        <w:rPr>
          <w:rFonts w:ascii="IRNazanin" w:hAnsi="IRNazanin" w:eastAsia="IRNazanin"/>
          <w:color w:val="111111"/>
          <w:sz w:val="28"/>
          <w:sz w:val="28"/>
          <w:szCs w:val="28"/>
          <w:rtl w:val="true"/>
          <w:lang w:bidi="fa-IR"/>
        </w:rPr>
        <w:t>پیامبر اقدامی نكنند با این حال پیمان خود را زیر پا گذاشته و به اخلالگری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یهود بنی‌قینقاع را جمع و موعظه و نصیحت كرد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یهود شما می‌دانید كه من فرستاده خدا هستم، پس قبل از آن‌كه خداوند بلایی را كه بر سر قریش فرود آورد بر سر شما فرود آورد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آنان تو را مغرور نكند، همانا تو بر گروهی نادان چیره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مرد جنگیم، اگر با ما جنگ كنی خواهی دانست كه با كسی چون ما جنگ نكرده‌ای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روزی یك زن مسلمان از انصار به بازار بنی‌قینقاع رفت و نزد زرگری نشست تا زیورآلات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صورت خود را به‌طور كامل از نامحرم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درصدد برآمدند تا چهره‌اش را بنگرند اما او هم‌چنان صورت خود را پوشیده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یهودیان دامن او را از پشت با خاری به بالای لباسش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زن از جا برخاست قسمتی از بدنش نمایان شد، یهودیان خندیدند و او را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بی‌گناه تا متوجه این كار زشت شد فریاد كشید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نفر از مسلمانان كه این صحنه تأثرانگیز و ناجوانمردانه را دید غیرتش به جوش آمد و به دفاع از زن مظلوم پرداخت و بی‌درنگ آن مرد یهودی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دسته‌جمعی بر سر آن مسلمان ریختند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مسلمانان نیز به طرفداری از هم‌كیش خود برخاستند و در نتیجه آشوب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یهودیان در دژ خود سنگر </w:t>
      </w:r>
      <w:bookmarkStart w:id="371" w:name="pg11712_145958"/>
    </w:p>
    <w:p>
      <w:pPr>
        <w:pStyle w:val="BookText"/>
        <w:rPr/>
      </w:pPr>
      <w:bookmarkEnd w:id="371"/>
      <w:r>
        <w:rPr>
          <w:rFonts w:ascii="IRNazanin" w:hAnsi="IRNazanin" w:eastAsia="IRNazanin"/>
          <w:color w:val="111111"/>
          <w:sz w:val="28"/>
          <w:sz w:val="28"/>
          <w:szCs w:val="28"/>
          <w:rtl w:val="true"/>
          <w:lang w:bidi="fa-IR"/>
        </w:rPr>
        <w:t>گرفته و اعلام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از مسلمانان دژ آنان را به مدت پانزده روز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سرانجام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رئیس منافقان كه با یهود بنی‌قینقاع هم‌پیمان بود وساطت نمود و حضرت با اصرار بیش از حد او از كشتن آنان صرف‌نظر نمود ولی اموال و سلاحشان را مصادره و خودشان را از مدینه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ضبط اموال و سلاح آنان زیر نظر عُبادة بن صامت كه از هم‌پیمانانشان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ناچار از مدینه كوچ كردند و در سرزمین اذْرِعات شام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تعداد یهودیان بنی‌قینقاع مورخان چیزی ننوشته‌اند جز مسعودی در التنبیه و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مردانشان را چهارصد نفر نوشته است</w:t>
      </w:r>
      <w:r>
        <w:rPr>
          <w:rFonts w:eastAsia="IRNazanin" w:cs="IRNazanin"/>
          <w:color w:val="111111"/>
          <w:sz w:val="28"/>
          <w:szCs w:val="28"/>
          <w:rtl w:val="true"/>
          <w:lang w:bidi="fa-IR"/>
        </w:rPr>
        <w:t>.</w:t>
      </w:r>
    </w:p>
    <w:p>
      <w:pPr>
        <w:pStyle w:val="Heading4"/>
        <w:numPr>
          <w:ilvl w:val="3"/>
          <w:numId w:val="1"/>
        </w:numPr>
        <w:rPr/>
      </w:pPr>
      <w:bookmarkStart w:id="372" w:name="__RefHeading___Toc8448435_73709187"/>
      <w:bookmarkStart w:id="373" w:name="_Toc125"/>
      <w:bookmarkEnd w:id="372"/>
      <w:r>
        <w:rPr>
          <w:rtl w:val="true"/>
        </w:rPr>
        <w:t>جنگ سویق‌</w:t>
      </w:r>
      <w:bookmarkEnd w:id="3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پس از جنگ بدر نذر و عهد نموده و سوگند یاد كرده بود تا با محمد جنگ نكند، غسل جنابت انجام ندهد و به گفته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زدن بر سر خویش را تا هنگام گرفتن انتقام خون‌كشتگان قریش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ذی‌الحجه سال دوم هجرت با دویست یا به قولی چهل نفر حركت كرد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در خانه حُیی بن اخْطَب یهودی رفت، او در را به رویش باز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سَلّام بن مِشْكَم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ابوسفیان را پذیرفت و از او میزبانی كرد و اخبار پیغمبر و یاران آن حضرت را در اختیار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سحرگاه از خانه سَلّام بن مِشْكَم بیرون آمد، در منطقه عُریض در نزدیك مدینه مردی از انصار را كه همراه كارگرش كار می‌كرد كشت و دو </w:t>
      </w:r>
      <w:bookmarkStart w:id="374" w:name="pg11712_145959"/>
    </w:p>
    <w:p>
      <w:pPr>
        <w:pStyle w:val="BookText"/>
        <w:rPr/>
      </w:pPr>
      <w:bookmarkEnd w:id="374"/>
      <w:r>
        <w:rPr>
          <w:rFonts w:ascii="IRNazanin" w:hAnsi="IRNazanin" w:eastAsia="IRNazanin"/>
          <w:color w:val="111111"/>
          <w:sz w:val="28"/>
          <w:sz w:val="28"/>
          <w:szCs w:val="28"/>
          <w:rtl w:val="true"/>
          <w:lang w:bidi="fa-IR"/>
        </w:rPr>
        <w:t>خانه و یك مزرعه را نیز به آتش كشید و با این كار سوگند و نذر خود را انجام شده پنداشت و چون بیم آن داشت كه مسلمانان او را تعقیب كنند به سوی مكه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تعقیب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و همراهانش برای آن‌كه سبكبار شوند و سریع راه بپیمایند كیسه‌های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كه خوراك معمولی آنان بود انداختند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كیسه‌ها را جمع كردند و به همین مناسبت این غزوه را جنگ سویق می‌نامند</w:t>
      </w:r>
      <w:r>
        <w:rPr>
          <w:rFonts w:eastAsia="IRNazanin" w:cs="IRNazanin"/>
          <w:color w:val="111111"/>
          <w:sz w:val="28"/>
          <w:szCs w:val="28"/>
          <w:rtl w:val="true"/>
          <w:lang w:bidi="fa-IR"/>
        </w:rPr>
        <w:t>.</w:t>
      </w:r>
    </w:p>
    <w:p>
      <w:pPr>
        <w:pStyle w:val="Heading4"/>
        <w:numPr>
          <w:ilvl w:val="3"/>
          <w:numId w:val="1"/>
        </w:numPr>
        <w:rPr/>
      </w:pPr>
      <w:bookmarkStart w:id="375" w:name="__RefHeading___Toc8448437_73709187"/>
      <w:bookmarkStart w:id="376" w:name="_Toc126"/>
      <w:bookmarkEnd w:id="375"/>
      <w:r>
        <w:rPr>
          <w:rtl w:val="true"/>
        </w:rPr>
        <w:t>تغییر مسیر تجاری قریش‌</w:t>
      </w:r>
      <w:bookmarkEnd w:id="376"/>
    </w:p>
    <w:p>
      <w:pPr>
        <w:pStyle w:val="BookText"/>
        <w:rPr/>
      </w:pPr>
      <w:r>
        <w:rPr>
          <w:rFonts w:ascii="IRNazanin" w:hAnsi="IRNazanin" w:eastAsia="IRNazanin"/>
          <w:color w:val="111111"/>
          <w:sz w:val="28"/>
          <w:sz w:val="28"/>
          <w:szCs w:val="28"/>
          <w:rtl w:val="true"/>
          <w:lang w:bidi="fa-IR"/>
        </w:rPr>
        <w:t>راه تجاری ساحل دریای سرخ برای قریش ناامن شده بود و دیگر نمی‌توانستند آسوده خاطر از این راه برای تجارت به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امیه كه پدرش در جنگ بدر به دست مسلمانان كشته شده بود به نقل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راه تجارت ما را بسته‌اند، ما نمی‌دانیم با اصحاب او چه كار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مطّلب پیشنهاد كرد راه ساحل را ترك كنند و از راه عراق به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حَیان عِجْلی را به عنوان راهنما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ابوزَمْعَه صفوان را با اموال زیادی معادل سی هزار درهم همراه عبدالله بن ابی‌ربیعه و حُویطب بن عبدالعزّی و گروهی از مردان قریش راهی شام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همراه كاروان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نُعیم بن مسعود اشْجَعی خبر حركت كاروان در مدینه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زید بن حارثه را با صد نفر به‌سوی آنان فرستاد و این نخستین سریه‌ای بود كه زید بن حارثه به امیری آن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در </w:t>
      </w:r>
      <w:bookmarkStart w:id="377" w:name="pg11712_145960"/>
    </w:p>
    <w:p>
      <w:pPr>
        <w:pStyle w:val="BookText"/>
        <w:rPr/>
      </w:pPr>
      <w:bookmarkEnd w:id="377"/>
      <w:r>
        <w:rPr>
          <w:rFonts w:ascii="IRNazanin" w:hAnsi="IRNazanin" w:eastAsia="IRNazanin"/>
          <w:color w:val="111111"/>
          <w:sz w:val="28"/>
          <w:sz w:val="28"/>
          <w:szCs w:val="28"/>
          <w:rtl w:val="true"/>
          <w:lang w:bidi="fa-IR"/>
        </w:rPr>
        <w:t>قَرَدَه به كاروان قریش رسید، بزرگان قریش فرار كردند و یك یا دو 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زید مال‌التجاره كاروان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خمس آن را برداشت و بقیه را بین لشكریان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مكه بازگشت و این امر بر كینه‌توزی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دیگر سران شرك مصمم شدند تا از پیامبر انتقام بگیرند</w:t>
      </w:r>
      <w:r>
        <w:rPr>
          <w:rFonts w:eastAsia="IRNazanin" w:cs="IRNazanin"/>
          <w:color w:val="111111"/>
          <w:sz w:val="28"/>
          <w:szCs w:val="28"/>
          <w:rtl w:val="true"/>
          <w:lang w:bidi="fa-IR"/>
        </w:rPr>
        <w:t>.</w:t>
      </w:r>
    </w:p>
    <w:p>
      <w:pPr>
        <w:pStyle w:val="Heading4"/>
        <w:numPr>
          <w:ilvl w:val="3"/>
          <w:numId w:val="1"/>
        </w:numPr>
        <w:rPr/>
      </w:pPr>
      <w:bookmarkStart w:id="378" w:name="__RefHeading___Toc8448439_73709187"/>
      <w:bookmarkStart w:id="379" w:name="_Toc127"/>
      <w:bookmarkEnd w:id="378"/>
      <w:r>
        <w:rPr>
          <w:rtl w:val="true"/>
        </w:rPr>
        <w:t>خلاصه درس‌</w:t>
      </w:r>
      <w:bookmarkEnd w:id="379"/>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در سال دوم هجرت نوزده ماه پس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آن این بود كه مسلمانان به قصد مصادره اموال كاروان تجاری قریش به بدر رفته بودند ولی كاروانیان فرار كردند و بین مسلمانان و مشركان كه از مكه به یاری كاروان آمده بودند نبردی درگرفت و بسیاری از سران كفر از جمله ابوجهل، عتبه، شیبه و امیه به هلاكت رسیدند و تعدادی نیز به اسارت مسلمانان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امیرالمؤمنین در جنگ بدر بسیار مؤثر و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بار سنگین نظامی و عملیاتی جنگ بر عهده آن حضرت و عمویش حمزه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سوره انفال درباره جنگ بدر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پیامبر و مسلمانان در جنگ بدر كه به هیچ وجه انتظارش نمی‌رفت، بر یهودیان و عده‌ای از مشركان و منافقان مدینه نیز گران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قریش در بدر هم‌چنین بر نگرانی اعراب و قبایلی كه در اطراف مدینه می‌زیستند افزود</w:t>
      </w:r>
      <w:r>
        <w:rPr>
          <w:rFonts w:eastAsia="IRNazanin" w:cs="IRNazanin"/>
          <w:color w:val="111111"/>
          <w:sz w:val="28"/>
          <w:szCs w:val="28"/>
          <w:rtl w:val="true"/>
          <w:lang w:bidi="fa-IR"/>
        </w:rPr>
        <w:t xml:space="preserve">. </w:t>
      </w:r>
      <w:bookmarkStart w:id="380" w:name="pg11712_145961"/>
    </w:p>
    <w:p>
      <w:pPr>
        <w:pStyle w:val="BookText"/>
        <w:rPr/>
      </w:pPr>
      <w:bookmarkEnd w:id="380"/>
      <w:r>
        <w:rPr>
          <w:rFonts w:ascii="IRNazanin" w:hAnsi="IRNazanin" w:eastAsia="IRNazanin"/>
          <w:color w:val="111111"/>
          <w:sz w:val="28"/>
          <w:sz w:val="28"/>
          <w:szCs w:val="28"/>
          <w:rtl w:val="true"/>
          <w:lang w:bidi="fa-IR"/>
        </w:rPr>
        <w:t xml:space="preserve">در ماه رمضان سال دوم هجرت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بیست و پنج سال داشت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قول مشهور علمای شیعه نه ساله بود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وقایع دیگر در این زمان جنگ با یهود بنی‌قینقاع بود كه نهایتاً پس از پانزده روز محاصره سرانجام یهودیان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نیز مصادره مال التجاره قریش در قَرَدَه كه از مسیر عراق عازم شام بود، به فرماندهی زید بن حارثه از وقایع دیگر این ایام به حساب می‌آید</w:t>
      </w:r>
      <w:r>
        <w:rPr>
          <w:rFonts w:eastAsia="IRNazanin" w:cs="IRNazanin"/>
          <w:color w:val="111111"/>
          <w:sz w:val="28"/>
          <w:szCs w:val="28"/>
          <w:rtl w:val="true"/>
          <w:lang w:bidi="fa-IR"/>
        </w:rPr>
        <w:t>.</w:t>
      </w:r>
    </w:p>
    <w:p>
      <w:pPr>
        <w:pStyle w:val="Heading4"/>
        <w:numPr>
          <w:ilvl w:val="3"/>
          <w:numId w:val="1"/>
        </w:numPr>
        <w:rPr/>
      </w:pPr>
      <w:bookmarkStart w:id="381" w:name="__RefHeading___Toc8448441_73709187"/>
      <w:bookmarkStart w:id="382" w:name="_Toc128"/>
      <w:bookmarkEnd w:id="381"/>
      <w:r>
        <w:rPr>
          <w:rtl w:val="true"/>
        </w:rPr>
        <w:t>خود آزمایی‌</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به چه علت و در چه تاریخی رخ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پیروزی جنگ بدر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را از دیدگاه قرآن بررسی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جنگ بدر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بنی قینقاع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جنگ سویق چه بود؟ </w:t>
      </w:r>
      <w:bookmarkStart w:id="383" w:name="pg11712_145962"/>
    </w:p>
    <w:p>
      <w:pPr>
        <w:pStyle w:val="Heading3"/>
        <w:numPr>
          <w:ilvl w:val="2"/>
          <w:numId w:val="1"/>
        </w:numPr>
        <w:rPr/>
      </w:pPr>
      <w:bookmarkStart w:id="384" w:name="__RefHeading___Toc8448443_73709187"/>
      <w:bookmarkStart w:id="385" w:name="_Toc129"/>
      <w:bookmarkEnd w:id="383"/>
      <w:bookmarkEnd w:id="384"/>
      <w:r>
        <w:rPr>
          <w:rtl w:val="true"/>
        </w:rPr>
        <w:t>درس هفتم</w:t>
      </w:r>
      <w:r>
        <w:rPr>
          <w:rtl w:val="true"/>
        </w:rPr>
        <w:t xml:space="preserve">: </w:t>
      </w:r>
      <w:r>
        <w:rPr>
          <w:rtl w:val="true"/>
        </w:rPr>
        <w:t>جنگ احد … و ارزیابی جنگ احد</w:t>
      </w:r>
      <w:bookmarkEnd w:id="385"/>
    </w:p>
    <w:p>
      <w:pPr>
        <w:pStyle w:val="Heading4"/>
        <w:numPr>
          <w:ilvl w:val="3"/>
          <w:numId w:val="1"/>
        </w:numPr>
        <w:rPr/>
      </w:pPr>
      <w:bookmarkStart w:id="386" w:name="__RefHeading___Toc8448445_73709187"/>
      <w:bookmarkStart w:id="387" w:name="_Toc130"/>
      <w:bookmarkEnd w:id="386"/>
      <w:r>
        <w:rPr>
          <w:rtl w:val="true"/>
        </w:rPr>
        <w:t>هدف‌های آموزشی‌</w:t>
      </w:r>
      <w:bookmarkEnd w:id="387"/>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احد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وقایع جنگ احد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 را در باب جنگ احد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به جنگ احد، تاریخ و علت وقوع آن، موقعیت جغرافیایی رخداد آن، مشورت نظامی پیامبر با اصحاب، شایعه قتل رسول خدا به وسیله عبدالله بن قمیئه لیثی، شهادت حمزه، نقش حیاتی امیرالمؤمنین در جنگ احد، مثله شدن شهدا به دست مشركان، بازگشت سپاه اسلام به مدینه، نگاه قرآن به جنگ احد و ارزیابی این جنگ خواهیم پرداخت</w:t>
      </w:r>
      <w:r>
        <w:rPr>
          <w:rFonts w:eastAsia="IRNazanin" w:cs="IRNazanin"/>
          <w:color w:val="111111"/>
          <w:sz w:val="28"/>
          <w:szCs w:val="28"/>
          <w:rtl w:val="true"/>
          <w:lang w:bidi="fa-IR"/>
        </w:rPr>
        <w:t>.</w:t>
      </w:r>
    </w:p>
    <w:p>
      <w:pPr>
        <w:pStyle w:val="Heading4"/>
        <w:numPr>
          <w:ilvl w:val="3"/>
          <w:numId w:val="1"/>
        </w:numPr>
        <w:rPr/>
      </w:pPr>
      <w:bookmarkStart w:id="388" w:name="__RefHeading___Toc8448447_73709187"/>
      <w:bookmarkStart w:id="389" w:name="_Toc131"/>
      <w:bookmarkEnd w:id="388"/>
      <w:r>
        <w:rPr>
          <w:rtl w:val="true"/>
        </w:rPr>
        <w:t>جنگ احد</w:t>
      </w:r>
      <w:bookmarkEnd w:id="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ضربه شكننده‌ای بر كفار مكه وارد ساخت و قریشیان با تحمل این شكست آشكار عظمت و ابّهت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bookmarkStart w:id="390" w:name="pg11712_145963"/>
    </w:p>
    <w:p>
      <w:pPr>
        <w:pStyle w:val="BookText"/>
        <w:rPr/>
      </w:pPr>
      <w:bookmarkEnd w:id="390"/>
      <w:r>
        <w:rPr>
          <w:rFonts w:ascii="IRNazanin" w:hAnsi="IRNazanin" w:eastAsia="IRNazanin"/>
          <w:color w:val="111111"/>
          <w:sz w:val="28"/>
          <w:sz w:val="28"/>
          <w:szCs w:val="28"/>
          <w:rtl w:val="true"/>
          <w:lang w:bidi="fa-IR"/>
        </w:rPr>
        <w:t>شرك برای جبران آن و اعاده حیثیت از دست رفته خود در بدر در صدد انتقام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توافق كردند مال‌التجاره‌ای را كه ابوسفیان در جنگ بدر سالم به مكه رساند صرف هزینه انتقام از رسول خدا و مسلمانان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قرار شد سود آن را صرف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هر دینار مال‌التجاره یك دینار سود داشت كه درنتیجه پنجاه هزار دینار به هزینه جنگ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نیروی خود را در مصاف با مسلمانان چندان كافی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نفوذ خود استفاده كرده و از دیگر قبایل و هم‌پیمانان خود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شرك متشكل از سه هزار مرد جنگی كه پانزده تن از زنان سران سپاه نیز همراه آنان بودند، هفتصد زره، دویست اسب و سه هزار شتر و تعداد زیادی سلاح، به فرماندهی ابوسفیان راهی مدینه شد</w:t>
      </w:r>
      <w:r>
        <w:rPr>
          <w:rFonts w:eastAsia="IRNazanin" w:cs="IRNazanin"/>
          <w:color w:val="111111"/>
          <w:sz w:val="28"/>
          <w:szCs w:val="28"/>
          <w:rtl w:val="true"/>
          <w:lang w:bidi="fa-IR"/>
        </w:rPr>
        <w:t>.</w:t>
      </w:r>
    </w:p>
    <w:p>
      <w:pPr>
        <w:pStyle w:val="Heading4"/>
        <w:numPr>
          <w:ilvl w:val="3"/>
          <w:numId w:val="1"/>
        </w:numPr>
        <w:rPr/>
      </w:pPr>
      <w:bookmarkStart w:id="391" w:name="__RefHeading___Toc8448449_73709187"/>
      <w:bookmarkStart w:id="392" w:name="_Toc132"/>
      <w:bookmarkEnd w:id="391"/>
      <w:r>
        <w:rPr>
          <w:rtl w:val="true"/>
        </w:rPr>
        <w:t>اطلاع پیامبر از حركت قریش‌</w:t>
      </w:r>
      <w:bookmarkEnd w:id="392"/>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 قبل از حركت قریش نامه‌ای به آن حضرت نوشت و لشكركشی مشركان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را به یك نفر از طایفه بنی‌غفار داد و شرط كرد سه‌روزه نامه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غفاری در محله قبا نامه را به پیامبر تقدیم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نامه را برای ایشان خواند، حضرت دستور داد تا این مطلب را كتمان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در این امر تشكیك كرده و گفته‌اند موقعیت عباس در بین مشركان اجازه نمی‌داد تا برخلاف میل آنان كاری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این‌كه عباس پس از جنگ بدر دیگر در هیچ یك از </w:t>
      </w:r>
      <w:bookmarkStart w:id="393" w:name="pg11712_145964"/>
    </w:p>
    <w:p>
      <w:pPr>
        <w:pStyle w:val="BookText"/>
        <w:rPr/>
      </w:pPr>
      <w:bookmarkEnd w:id="393"/>
      <w:r>
        <w:rPr>
          <w:rFonts w:ascii="IRNazanin" w:hAnsi="IRNazanin" w:eastAsia="IRNazanin"/>
          <w:color w:val="111111"/>
          <w:sz w:val="28"/>
          <w:sz w:val="28"/>
          <w:szCs w:val="28"/>
          <w:rtl w:val="true"/>
          <w:lang w:bidi="fa-IR"/>
        </w:rPr>
        <w:t>لشكركشی‌های قریش شركت نكرد و به بهانه این‌كه نمی‌تواند با برادرزاده‌اش بجنگد و در جنگ بدر هم دچار مشكل شده است، از همراهی با قریش خودداری كرد، بعید به نظر نمی‌رسد كه اطلاعاتی در اختیار پیامبر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قبیله خزاعه نیز كه همواره با پیامبر دوست بودند به سرعت به مدینه آمدند و خبر حركت قریش را به آن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قریش پنجشنبه پنجم ماه شوال سال سوم هجرت به دامنه كوه احد رسید و در منطقه وِطا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شتران و اسبان خود را برای چرا در كشتزارهای مردم مدینه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وِطا و جُرْف كه به عِرْض معروف بود زمین‌های زراعی یثربیان قرار داشت كه با شتران آبكش آن‌ها را آبیاری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مسلمان با شنیدن خبر ورود سپاه قریش ابزار و وسایل خود را جمع كرده به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آن هنگام محصول مسلمانان آماده درو بوده كه می‌توان حدس زد اوایل فصل بهار بوده است</w:t>
      </w:r>
      <w:r>
        <w:rPr>
          <w:rFonts w:eastAsia="IRNazanin" w:cs="IRNazanin"/>
          <w:color w:val="111111"/>
          <w:sz w:val="28"/>
          <w:szCs w:val="28"/>
          <w:rtl w:val="true"/>
          <w:lang w:bidi="fa-IR"/>
        </w:rPr>
        <w:t>.</w:t>
      </w:r>
    </w:p>
    <w:p>
      <w:pPr>
        <w:pStyle w:val="Heading4"/>
        <w:numPr>
          <w:ilvl w:val="3"/>
          <w:numId w:val="1"/>
        </w:numPr>
        <w:rPr/>
      </w:pPr>
      <w:bookmarkStart w:id="394" w:name="__RefHeading___Toc8448451_73709187"/>
      <w:bookmarkStart w:id="395" w:name="_Toc133"/>
      <w:bookmarkEnd w:id="394"/>
      <w:r>
        <w:rPr>
          <w:rtl w:val="true"/>
        </w:rPr>
        <w:t>موقعیت جغرافیایی جنگ احد</w:t>
      </w:r>
      <w:bookmarkEnd w:id="3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این‌كه مكه در جنوب مدینه و كوه احد در شمال آن قرار دارد، به طور معمول و طبیعی باید جنگ در ناحیه جنوب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سپاه شرك مدینه را دور زد و در دامنه كوه احد موضع گرفت و ارتباط خود را با مكه قطع كرد؟ هیچ یك از مورخان و سیره‌نگاران این سؤال را مطرح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مهدی روحانی با تمسك به شعر ابن زِبَعْری كه 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w:t>
      </w:r>
    </w:p>
    <w:p>
      <w:pPr>
        <w:pStyle w:val="BookText"/>
        <w:rPr/>
      </w:pPr>
      <w:r>
        <w:rPr>
          <w:rFonts w:ascii="IRNazanin" w:hAnsi="IRNazanin" w:eastAsia="IRNazanin"/>
          <w:color w:val="111111"/>
          <w:sz w:val="28"/>
          <w:sz w:val="28"/>
          <w:szCs w:val="28"/>
          <w:rtl w:val="true"/>
          <w:lang w:bidi="fa-IR"/>
        </w:rPr>
        <w:t>احد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حِینَ حَكَّتْ بِقُباءَ بَرْكَها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اسْتَحَرَّ الْقَتْلُ فِی عَبْدِ الأَشَل</w:t>
      </w:r>
    </w:p>
    <w:p>
      <w:pPr>
        <w:pStyle w:val="BookText"/>
        <w:rPr/>
      </w:pPr>
      <w:r>
        <w:rPr>
          <w:rFonts w:ascii="IRNazanin" w:hAnsi="IRNazanin" w:eastAsia="IRNazanin"/>
          <w:color w:val="111111"/>
          <w:sz w:val="28"/>
          <w:sz w:val="28"/>
          <w:szCs w:val="28"/>
          <w:rtl w:val="true"/>
          <w:lang w:bidi="fa-IR"/>
        </w:rPr>
        <w:t>هنگامی كه شتر جنگ در منطقه قبا سینه بر زمین زد و كشتار شدیدی در طایفه بنی عبدالاشهل رخ داد، معتقد بود جنگ در محله قبا شروع شد ولی دامنه آن به كوه احد در محله بنی عبدالاشهل كشیده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حمیدالله حیدرآبادی در كتاب رسول اكرم در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مدت‌ها دچار این فكر بودم كه مهاجمین مكه در صورتی كه از طرف جنوب مكه می‌آمدند چرا از همان طرف جنوب به شهر حمله نبردند و از مدینه عبور كردند و به طرف شمال آن آمدند؟ در صورتی كه با این عمل راه بازگشت و تجدید قوای خودشان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متعدد پرسش كردم و چون هیچ‌كس نتوانست مرا قانع كند، خواه ناخواه این نتیجه را گرفتم كه احد فعلی نباید آن احد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اصلی بایستی در مجاورت قبا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سرزمین را از نزدیك دیدم آن چیز را فهمیدم كه زیر و رو كردن صفحات آن همه كتاب و صحبت كردن با علمای متتبع و بی‌نظیر نتوانسته بود به من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كه مدینه در دشتی از مواد آتش‌فشان واقع شده است كه از هر طرف كوه آن را محصور كرده است و راه ارتباط آن از طریق دره‌های تنگ صورت می‌گیرد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چنین نتیجه گرفته كه برای ورود سپاه چندین هزار نفری قریش راهی جز راه شمال وجود نداشت و فضا و میدان برای جنگ جز منطقه شمال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سخن سمهودی است كه در وفاء الوفاء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طرف مدینه باز و سایر اطراف آن را </w:t>
      </w:r>
      <w:bookmarkStart w:id="396" w:name="pg11712_145966"/>
    </w:p>
    <w:p>
      <w:pPr>
        <w:pStyle w:val="BookText"/>
        <w:rPr/>
      </w:pPr>
      <w:bookmarkEnd w:id="396"/>
      <w:r>
        <w:rPr>
          <w:rFonts w:ascii="IRNazanin" w:hAnsi="IRNazanin" w:eastAsia="IRNazanin"/>
          <w:color w:val="111111"/>
          <w:sz w:val="28"/>
          <w:sz w:val="28"/>
          <w:szCs w:val="28"/>
          <w:rtl w:val="true"/>
          <w:lang w:bidi="fa-IR"/>
        </w:rPr>
        <w:t>ساختمان‌ها و نخلستان‌ها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فرستادن انس و مونس پسران فَضاله از دشمن و با اعزام حباب بن مُنذر از تعداد و آمادگی‌شان اطلاع حاصل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شب جمعه ششم شوال برای جلوگیری از شبیخون احتمالی دشمن تا صبح در مدینه نگهبانی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صبح برای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مثل این‌كه داخل زرهی مستحكم قرار دارم و تیغه شمشیرم ذوالفقار شكاف برداشته است و گاوی را سر می‌بریدند و من قوچی را از پی خود می‌كشیدم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تعبیر می‌فرمایید؟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زره مستحكم مدینه است پس داخل آن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قبضه شمشیرم نیز مصیبتی است كه به خودم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سر بریده هم كشته شدن برخی از یاران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قوچی كه از پی خود می‌كشیدم، كشتن كَبْشُ الكَتِیبه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ابی طلحه پرچمدار سپاه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خواست خدا او را خواهم كشت</w:t>
      </w:r>
      <w:r>
        <w:rPr>
          <w:rFonts w:eastAsia="IRNazanin" w:cs="IRNazanin"/>
          <w:color w:val="111111"/>
          <w:sz w:val="28"/>
          <w:szCs w:val="28"/>
          <w:rtl w:val="true"/>
          <w:lang w:bidi="fa-IR"/>
        </w:rPr>
        <w:t>».</w:t>
      </w:r>
    </w:p>
    <w:p>
      <w:pPr>
        <w:pStyle w:val="Heading4"/>
        <w:numPr>
          <w:ilvl w:val="3"/>
          <w:numId w:val="1"/>
        </w:numPr>
        <w:rPr/>
      </w:pPr>
      <w:bookmarkStart w:id="397" w:name="__RefHeading___Toc8448453_73709187"/>
      <w:bookmarkStart w:id="398" w:name="_Toc134"/>
      <w:bookmarkEnd w:id="397"/>
      <w:r>
        <w:rPr>
          <w:rtl w:val="true"/>
        </w:rPr>
        <w:t>مشورت نظامی با اصحاب‌</w:t>
      </w:r>
      <w:bookmarkEnd w:id="3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درباره این‌كه در داخل یا خارج مدینه بجنگند از اصحاب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حضرت با توجه به خوابی كه دیده بودند این بود كه داخل مدینه سنگر بگیرند و با دشمن بجنگند و دوست داشت تا جایی كه ممكن است مسلمانان نیز با ایشان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بن ابی نیز ماندن داخل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مهاجر و انصار نیز همین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جوانانی كه در بدر حضور نداشتند و عاشق شهادت بودند و </w:t>
      </w:r>
      <w:bookmarkStart w:id="399" w:name="pg11712_145967"/>
    </w:p>
    <w:p>
      <w:pPr>
        <w:pStyle w:val="BookText"/>
        <w:rPr/>
      </w:pPr>
      <w:bookmarkEnd w:id="399"/>
      <w:r>
        <w:rPr>
          <w:rFonts w:ascii="IRNazanin" w:hAnsi="IRNazanin" w:eastAsia="IRNazanin"/>
          <w:color w:val="111111"/>
          <w:sz w:val="28"/>
          <w:sz w:val="28"/>
          <w:szCs w:val="28"/>
          <w:rtl w:val="true"/>
          <w:lang w:bidi="fa-IR"/>
        </w:rPr>
        <w:t>نیز برخی از دلیرمردان، برخورد با دشمن را در بیرون شهر و در میدان نبرد ترجیح می‌دادند و ماندن داخل شهر را نوعی ضعف و سرشكستگی تلقی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و خیرخواهان مانند حمزة بن عبدالمطلب، سعد بن عباده و نعمان بن مالك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می‌ترسیم دشمن تصور كند كه ما از ترس برخورد با آنان بیرون نرفته‌ایم و این سبب گستاخی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بدر با سیصد نفر بودید خداوند پیروزت كرد و حال آن‌كه تعداد ما امروز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حمزة 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قرآن را بر تو فرو فرستاد امروز هیچ خوراكی نخواهم خورد مگر آن‌كه در بیرون مدینه شمشیر به دست با دشمن نبرد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 جمعه و شنبه روزه بود و در حال روزه با دشمن به نبرد پرداخت</w:t>
      </w:r>
      <w:r>
        <w:rPr>
          <w:rFonts w:eastAsia="IRNazanin" w:cs="IRNazanin"/>
          <w:color w:val="111111"/>
          <w:sz w:val="28"/>
          <w:szCs w:val="28"/>
          <w:rtl w:val="true"/>
          <w:lang w:bidi="fa-IR"/>
        </w:rPr>
        <w:t>.</w:t>
      </w:r>
    </w:p>
    <w:p>
      <w:pPr>
        <w:pStyle w:val="Heading4"/>
        <w:numPr>
          <w:ilvl w:val="3"/>
          <w:numId w:val="1"/>
        </w:numPr>
        <w:rPr/>
      </w:pPr>
      <w:bookmarkStart w:id="400" w:name="__RefHeading___Toc8448455_73709187"/>
      <w:bookmarkStart w:id="401" w:name="_Toc135"/>
      <w:bookmarkEnd w:id="400"/>
      <w:r>
        <w:rPr>
          <w:rtl w:val="true"/>
        </w:rPr>
        <w:t>حركت به‌سوی احد</w:t>
      </w:r>
      <w:bookmarkEnd w:id="4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مسلمانان خواهان خروج از مدینه بودند، رسول خدا به آنان اجازه خروج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جمعه را اقامه نمود و مسلمانان را موعظه و سفارش به تلاش و كوشش كرد و به آنان خبر داد تا وقتی كه صبر و بردباری نمایند پیروزی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كه لباس جنگ پوشیده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اصرار خود بر خروج از مدینه پشیمان شدند و گفتند حق ما نیست كه با شما مخالفت كنیم، هر 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را به این كار فرا خواندم ولی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پیامبری كه لباس جنگ بپوشد، تا جنگ نكرده سزاوار نیست آن را از تن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bookmarkStart w:id="402" w:name="pg11712_145968"/>
    </w:p>
    <w:p>
      <w:pPr>
        <w:pStyle w:val="BookText"/>
        <w:rPr/>
      </w:pPr>
      <w:bookmarkEnd w:id="402"/>
      <w:r>
        <w:rPr>
          <w:rFonts w:ascii="IRNazanin" w:hAnsi="IRNazanin" w:eastAsia="IRNazanin"/>
          <w:color w:val="111111"/>
          <w:sz w:val="28"/>
          <w:sz w:val="28"/>
          <w:szCs w:val="28"/>
          <w:rtl w:val="true"/>
          <w:lang w:bidi="fa-IR"/>
        </w:rPr>
        <w:t>آن‌چه فرمان می‌دهم اطاعت نمایید به نام خدا حركت كنید، اگر صبر كنید پیروزی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پرچم بست؛ پرچم مهاجران را به امیرالمؤمنین، پرچم اوسیان را به اسید بن حُضیر و پرچم خزرج را به سعد بن عُباده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را هم كه گویا بزرگ‌تر از رایت بوده است به دست مصعب بن عمیر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مصعب لواء را 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در آن روز بود كه رایت و لواء هر دو در دست بنی‌هاشم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در الریاض النضره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نوشته‌اند امیرالمؤمنین در تمام جنگ‌ها پرچمدار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محب طبری در ذخائر العقبی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 و پرچم از دستش افتاد،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در دست چپ او بگذارید، زیرا او در دنیا و آخرت پرچمدار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جنگ‌ها هر یك از قبایل كه ستون جداگانه نظامی تشكیل می‌دادند برای خود پرچمی جداگانه داشتند، اما گویا پرچم كل سپاه كه تمامی واحدها را در برمی‌گرفته متعلق به خود رسول خدا بوده و در تمامی جنگ‌ها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حامل آن بوده است</w:t>
      </w:r>
      <w:r>
        <w:rPr>
          <w:rFonts w:eastAsia="IRNazanin" w:cs="IRNazanin"/>
          <w:color w:val="111111"/>
          <w:sz w:val="28"/>
          <w:szCs w:val="28"/>
          <w:rtl w:val="true"/>
          <w:lang w:bidi="fa-IR"/>
        </w:rPr>
        <w:t>.</w:t>
      </w:r>
    </w:p>
    <w:p>
      <w:pPr>
        <w:pStyle w:val="Heading4"/>
        <w:numPr>
          <w:ilvl w:val="3"/>
          <w:numId w:val="1"/>
        </w:numPr>
        <w:rPr/>
      </w:pPr>
      <w:bookmarkStart w:id="403" w:name="__RefHeading___Toc8448457_73709187"/>
      <w:bookmarkStart w:id="404" w:name="_Toc136"/>
      <w:bookmarkEnd w:id="403"/>
      <w:r>
        <w:rPr>
          <w:rtl w:val="true"/>
        </w:rPr>
        <w:t>صف‌آرایی و آغاز پیكار</w:t>
      </w:r>
      <w:bookmarkEnd w:id="4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عبدالله‌بن ام‌مكتوم را به جانشینی خود در مدینه گذاشت و با سپاه اسلام به سوی احد حركت كرد و نماز صبح را در احد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رئیس منافقان از همین‌جا و یا به قول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شَوْط همراه سیصد نفر از یاران خود به بهانه این‌كه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او اعتنایی ننمود و از پسربچه‌ها اطاعت كرد،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صفوف سپاهیان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را پشت سر و مدینه را پیش روی و كوه عَینَین را در سمت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تیرانداز به فرماندهی عبدالله بن جُبیر بر فراز كوه عَینَین گمارد و با تأكید بسیار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 دشمن را با تیراندازی از ما دفع كن تا از پشت سر به ما حمله نكنند، چه پیروز شویم و چه شكست بخوریم تو در جای خود استوار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قوای خود را صف‌آرایی نمودند، 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بر جناح راست و عِكْرِمَة بن ابی‌جهل را بر جناح چپ و صفوان بن امیه را بر سواره نظام و عبدالله بن ابی‌ربیعه را بر تیراندازان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طلحة بن ابی‌طلحه دادند و او را در مقدمه سپاه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پشت سر مردان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راهب كه پیامبر او را ابوعامر فاسق نامید نخستین كسی بود كه آتش جنگ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كه قبل از درگیری در پیشاپیش سپاه قرار داشتند با نواختن طبل و دَفْ و سرودن شعر در رثای كشته‌های بدر سپاه قریش را به جنگ با مسلمانان تشویق و تحریض می‌كردند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ابی‌طلحه بانگ زد چه كسی با من مبارزه می‌كند؟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من مبارزه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دو لشكر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پیش‌دستی كرد و ضربتی بر سر طلحه زد فرق وی را شكافت و به ریش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قریش به خاك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طلحه برادر او </w:t>
      </w:r>
      <w:bookmarkStart w:id="405" w:name="pg11712_145970"/>
    </w:p>
    <w:p>
      <w:pPr>
        <w:pStyle w:val="BookText"/>
        <w:rPr/>
      </w:pPr>
      <w:bookmarkEnd w:id="405"/>
      <w:r>
        <w:rPr>
          <w:rFonts w:ascii="IRNazanin" w:hAnsi="IRNazanin" w:eastAsia="IRNazanin"/>
          <w:color w:val="111111"/>
          <w:sz w:val="28"/>
          <w:sz w:val="28"/>
          <w:szCs w:val="28"/>
          <w:rtl w:val="true"/>
          <w:lang w:bidi="fa-IR"/>
        </w:rPr>
        <w:t>عثمان بن ابی‌طلحه پرچم قریش را به دست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 أَهْلِ اللِّواءِ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یَخْضِبُوا الصَّعْدَةَ أَوْ تَنْدَقّا</w:t>
      </w:r>
    </w:p>
    <w:p>
      <w:pPr>
        <w:pStyle w:val="BookText"/>
        <w:rPr/>
      </w:pPr>
      <w:r>
        <w:rPr>
          <w:rFonts w:ascii="IRNazanin" w:hAnsi="IRNazanin" w:eastAsia="IRNazanin"/>
          <w:color w:val="111111"/>
          <w:sz w:val="28"/>
          <w:sz w:val="28"/>
          <w:szCs w:val="28"/>
          <w:rtl w:val="true"/>
          <w:lang w:bidi="fa-IR"/>
        </w:rPr>
        <w:t>همانا بر پرچمداران است كه نیزه‌ها را خون‌آلود كنند یا آن‌ها را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با پرچم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او حمله كرد و با یك ضربت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ابوسعد بن ابی‌طلحه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ابی‌وقاص به مبارزه با او پرداخت و سرانجام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قریش كه از بنی‌عبدالدار بودند یكی پس از دیگری به میدان آمده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كشته شدن آنان مشركان چنان رو به هزیمت گذاشتند كه به پشت سر خود نگاه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در آغاز جنگ ولوله و شادی می‌كردند بانگ زاری و واویلا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بسیار تلاش كرد كه از جناح چپ لشكر اسلام بگذرد و از پشت سر به مسلمانان حمله كند ولی هر بار تیراندازان او را عقب می‌راندند تا آن‌كه تیراندازان سستی از خود نشان داده و به طمع جمع‌آوری غنیمت از فرمان عبدالله بن جبیر سرپیچی كردند و جز عده كمی كه كمتر از ده نفر بودند كسی دیگر با فرمانده نماند</w:t>
      </w:r>
      <w:r>
        <w:rPr>
          <w:rFonts w:eastAsia="IRNazanin" w:cs="IRNazanin"/>
          <w:color w:val="111111"/>
          <w:sz w:val="28"/>
          <w:szCs w:val="28"/>
          <w:rtl w:val="true"/>
          <w:lang w:bidi="fa-IR"/>
        </w:rPr>
        <w:t>.</w:t>
      </w:r>
    </w:p>
    <w:p>
      <w:pPr>
        <w:pStyle w:val="Heading4"/>
        <w:numPr>
          <w:ilvl w:val="3"/>
          <w:numId w:val="1"/>
        </w:numPr>
        <w:rPr/>
      </w:pPr>
      <w:bookmarkStart w:id="406" w:name="__RefHeading___Toc8448459_73709187"/>
      <w:bookmarkStart w:id="407" w:name="_Toc137"/>
      <w:bookmarkEnd w:id="406"/>
      <w:r>
        <w:rPr>
          <w:rtl w:val="true"/>
        </w:rPr>
        <w:t>حمله خالد بن ولید</w:t>
      </w:r>
      <w:bookmarkEnd w:id="4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مسلمانان با خیال آسوده مشغول جمع‌آوری غنایم بودند خالد و عِكْرِمَه فرصت را غنیمت شمردند و چون عده تیراندازان را اندك دیدند از تنگه بین‌كوه احد و عَینَین به مسلمانان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یاران اندكش مردانه مقاومت كرد و سرانجام همه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خالد و عِكْرِمَه همراه نیروهای‌شان از پشت سر </w:t>
      </w:r>
      <w:bookmarkStart w:id="408" w:name="pg11712_145971"/>
    </w:p>
    <w:p>
      <w:pPr>
        <w:pStyle w:val="BookText"/>
        <w:rPr/>
      </w:pPr>
      <w:bookmarkEnd w:id="408"/>
      <w:r>
        <w:rPr>
          <w:rFonts w:ascii="IRNazanin" w:hAnsi="IRNazanin" w:eastAsia="IRNazanin"/>
          <w:color w:val="111111"/>
          <w:sz w:val="28"/>
          <w:sz w:val="28"/>
          <w:szCs w:val="28"/>
          <w:rtl w:val="true"/>
          <w:lang w:bidi="fa-IR"/>
        </w:rPr>
        <w:t>به آنان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عَلْقَمَه از این موقعیت استفاده كرد و پرچم واژگون‌شده قریش را به دست گرفت و افراد فراری را به بازگشت و پایداری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قریش با دیدن پرچم برافراشته بار دیگر به سوی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 قریش دوباره سازمان یافت و مسلمانان را از پیش رو و پشت سر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چنان غافلگیر شدند كه نظم و انسجام نظامی خود را از دست دادند و حتی برخی بدون توجه و شناخت، یاران خود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نَسْطاس برده صفوان كه برای نگهبانی از اموال و حفظ آن در لشكرگاه قریش به‌سر می‌برد می‌گوید من در لشكرگاه مانده بودم پس از ساعتی كه از جنگ گذشت یاران ما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وارد لشكرگاه ما شدند، ما میان بارها بودیم آنان ما را محاصره كردند، من هم در بین كسانی بودم كه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كوه شدیم كه سواران ما از پشت آن روی آوردند و وارد معركه شدند و كسی نبود كه آنان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كشتار سختی كردند و مسلمانان از هر سو پا به گریز نهادند و آن‌چه از لشكر ما به غارت برده بودند رها كردند و اسیران ما نیز آزاد شدند</w:t>
      </w:r>
      <w:r>
        <w:rPr>
          <w:rFonts w:eastAsia="IRNazanin" w:cs="IRNazanin"/>
          <w:color w:val="111111"/>
          <w:sz w:val="28"/>
          <w:szCs w:val="28"/>
          <w:rtl w:val="true"/>
          <w:lang w:bidi="fa-IR"/>
        </w:rPr>
        <w:t>.</w:t>
      </w:r>
    </w:p>
    <w:p>
      <w:pPr>
        <w:pStyle w:val="Heading4"/>
        <w:numPr>
          <w:ilvl w:val="3"/>
          <w:numId w:val="1"/>
        </w:numPr>
        <w:rPr/>
      </w:pPr>
      <w:bookmarkStart w:id="409" w:name="__RefHeading___Toc8448461_73709187"/>
      <w:bookmarkStart w:id="410" w:name="_Toc138"/>
      <w:bookmarkEnd w:id="409"/>
      <w:r>
        <w:rPr>
          <w:rtl w:val="true"/>
        </w:rPr>
        <w:t>شایعه قتل رسول خدا</w:t>
      </w:r>
      <w:bookmarkEnd w:id="4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وحشی در ابتدای از هم پاشیدن سپاه اسلام كمین كرد و از پشت سر نیزه‌ای به حضرت حمزه زد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این سردار بزرگ در بی‌سامانی سپاه اسلام و شكست آن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قَمِیئَه لیثی كه </w:t>
      </w:r>
    </w:p>
    <w:p>
      <w:pPr>
        <w:pStyle w:val="BookText"/>
        <w:rPr/>
      </w:pPr>
      <w:r>
        <w:rPr>
          <w:rFonts w:ascii="IRNazanin" w:hAnsi="IRNazanin" w:eastAsia="IRNazanin"/>
          <w:color w:val="111111"/>
          <w:sz w:val="28"/>
          <w:sz w:val="28"/>
          <w:szCs w:val="28"/>
          <w:rtl w:val="true"/>
          <w:lang w:bidi="fa-IR"/>
        </w:rPr>
        <w:t>می‌خواست پیامبر را به قتل برساند مصعب بن عمیر را كه وقتی زره می‌پوشید شبیه آن حضرت می‌شد كشت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قتل رسول خدا برآشفتگی و بی‌نظمی سپاه اسلام افزود، مسلمانان با شنیدن این خبر وحشتناك به كلی روحیه جنگ‌آوری و نظم و انضباط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از صحنه جنگ گریختند و تعدادی نیز سرگردان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نفری همراه پیامبر ثابت‌قدم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دیاربكری در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گروه شدند؛ گروهی به مدینه فرار كردند و داخل شهر شدند، زن‌ها خاك بر روی آنان می‌پاشیدند و می‌گفتند از نزد پیامبر فرار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نیز به سوی كوه احد گریختند و در آن‌جا حیران و سرگردان بودند و چند نفری نیز همراه پیامبر ماندند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وهله اول نخستین كسی كه پایدار و استوار در میدان جنگ ایستاد و خم به ابرو نیاورد و به قول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یك وجب عقب‌نشینی نكرد خود پیامبر بود كه قهرمانانه جنگید و به قدری تیراندازی كرد و دشمن را از خود دفع نمود تا آن‌كه زه كمانش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رشادت معجزه‌گونه بود كه نگذاشت سپاه اسلام یكسره از هم گسیخته شود و مشركان مدینه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كسی كه مورخان شیعه و سنی اتفاق و اجماع دارند بر این‌كه فرار نكرد و مردانه از حضرت دفاع كرد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نیز بی‌شك پایداری كرد و در همان ابتدای كار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ابودُجانه نیز تقریباً اتفاق نظر بر پایداری و فرار نكردن اوست، برخی عاصم بن ثابت و سهل بن حُنیف را نیز از پایداران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دست سیاست تعداد ثابت‌قدمان را </w:t>
      </w:r>
    </w:p>
    <w:p>
      <w:pPr>
        <w:pStyle w:val="BookText"/>
        <w:rPr/>
      </w:pPr>
      <w:r>
        <w:rPr>
          <w:rFonts w:ascii="IRNazanin" w:hAnsi="IRNazanin" w:eastAsia="IRNazanin"/>
          <w:color w:val="111111"/>
          <w:sz w:val="28"/>
          <w:sz w:val="28"/>
          <w:szCs w:val="28"/>
          <w:rtl w:val="true"/>
          <w:lang w:bidi="fa-IR"/>
        </w:rPr>
        <w:t>تحریف كرد و عده‌ای را بر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كه شمار آنان را هفت، سیزده، چهارده، هفده، سی و غیر این‌ها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شیرزنانی كه شجاعانه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و تحسین آن حضرت را برانگیخت نُسَیبَه دختر كعب معروف به‌ام عُماره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برای آب رساندن به مجروحان در احد، همراه همسر و دو فرزندش شركت كرده بود، وقتی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معرض خطر دید 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به كمر بست و شمشیر به دست گرفت و به دفاع از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جانفشانی وی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مقام نُسیبه دختر كعب بیشتر از مقام فلانی و فلانی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وَهْب نقل می‌كند كه او از عبدالله بن مسعود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مردم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تا آن‌جا كه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و سهل بن حُنیف كسی نماند؟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طلحة بن عبیدالله هم 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ابوبكر و عمر كجا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كسانی بودند كه از جنگ كناره‌گیری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عثمان كجا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سه روز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خیلی دور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ابن‌مسعود پرسیدم تو كجا بودی؟ گفت من هم جزء كسانی بودم كه از جنگ كناره‌گیری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كسی این مطلب را برای تو نقل كرد؟ گفت عاصم و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استواری علی در این‌جا خیلی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از آن درشگفتی بی‌شك فرشتگان نیز از آن درشگفت بودند، آیا نمی‌دانی كه جبرئیل در آن روز در حالی كه به آسمان می‌رفت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 و لا سَیْفَ إِلّا ذُوالْفَقار</w:t>
      </w:r>
      <w:r>
        <w:rPr>
          <w:rFonts w:eastAsia="IRNazanin" w:cs="IRNazanin"/>
          <w:color w:val="111111"/>
          <w:sz w:val="28"/>
          <w:szCs w:val="28"/>
          <w:rtl w:val="true"/>
          <w:lang w:bidi="fa-IR"/>
        </w:rPr>
        <w:t xml:space="preserve">». </w:t>
      </w:r>
      <w:bookmarkStart w:id="411" w:name="pg11712_145974"/>
    </w:p>
    <w:p>
      <w:pPr>
        <w:pStyle w:val="BookText"/>
        <w:rPr/>
      </w:pPr>
      <w:bookmarkEnd w:id="411"/>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 شدن پیامبر كه پخش شد من مانند بز كوهی از كوه بالا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كبیر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جنگ احد در حالی كه پیامبر و علی مشغول شستشوی شمشیر و سلاح خود بودند، همسر عثمان نزد پیامبر آمد و سراغ وی را گرفت،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بدان‌كه امروز عثمان روزگار را مفتضح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و دو دوستش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آنان‌فرمود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صحنه جنگ خیلی دور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مردم را صدا می‌زد ولی احدی به پشت سر خود نگاه نمی‌كرد، همه در حال فرار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كه آن حضرت را شناخت كعب بن مالك بود، او پیامبر را از چشم‌هایش شناخت كه از زیر كلاه‌خود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اصحاب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این‌كه در این جنگ از مهاجران فقط چهار نفر شهید شدند معلوم می‌شود كه گویا انصار از بسیاری از مهاجران بهتر پایداری كردند به طوری كه بار سنگین نبرد بیشتر بر دوش آنان بوده است و مهاجران در ترك میدان جنگ پیشگام بوده‌اند</w:t>
      </w:r>
      <w:r>
        <w:rPr>
          <w:rFonts w:eastAsia="IRNazanin" w:cs="IRNazanin"/>
          <w:color w:val="111111"/>
          <w:sz w:val="28"/>
          <w:szCs w:val="28"/>
          <w:rtl w:val="true"/>
          <w:lang w:bidi="fa-IR"/>
        </w:rPr>
        <w:t>!</w:t>
      </w:r>
    </w:p>
    <w:p>
      <w:pPr>
        <w:pStyle w:val="Heading4"/>
        <w:numPr>
          <w:ilvl w:val="3"/>
          <w:numId w:val="1"/>
        </w:numPr>
        <w:rPr/>
      </w:pPr>
      <w:bookmarkStart w:id="412" w:name="__RefHeading___Toc8448463_73709187"/>
      <w:bookmarkStart w:id="413" w:name="_Toc139"/>
      <w:bookmarkEnd w:id="412"/>
      <w:r>
        <w:rPr>
          <w:rtl w:val="true"/>
        </w:rPr>
        <w:t>پیمان بر كشتن پیامبر</w:t>
      </w:r>
      <w:bookmarkEnd w:id="4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گیر و دار كه اوضاع سپاه اسلام به وخامت گرایید و نظم و انسجام خود را به كلی از دست داد، به گفته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اشرار خطرناك و شیاطین قریش، عبدالله بن شهاب زُهْری، عبدالله بن قَمِیئه لیثی، عتبة بن ابی‌وقّاص و ابَی بن خَلَف كه پیمان بسته بودند به هر نحوی </w:t>
      </w:r>
      <w:bookmarkStart w:id="414" w:name="pg11712_145975"/>
    </w:p>
    <w:p>
      <w:pPr>
        <w:pStyle w:val="BookText"/>
        <w:rPr/>
      </w:pPr>
      <w:bookmarkEnd w:id="414"/>
      <w:r>
        <w:rPr>
          <w:rFonts w:ascii="IRNazanin" w:hAnsi="IRNazanin" w:eastAsia="IRNazanin"/>
          <w:color w:val="111111"/>
          <w:sz w:val="28"/>
          <w:sz w:val="28"/>
          <w:szCs w:val="28"/>
          <w:rtl w:val="true"/>
          <w:lang w:bidi="fa-IR"/>
        </w:rPr>
        <w:t>شده رسول خدا را به قتل برسانند، با تمام توان حمله خود را آغاز كردند و ضربات سنگینی بر حضرت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بود كه دندان پیامبر شكسته و صورت و لب‌هایش سخت مجروح و خون‌آلود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چند نفر دیگر حضرت را از تیررس دشمن دور ساخته و به كنار كوه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پاهایش در یكی از چاله‌های سرپوشیده كه به دستور ابوعامر فاسق در سر راه ایشان كنده بودند فرو رفت و زانوهایش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و طاقت‌فرسا بود به‌طوری كه نماز ظهر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حال عمومی حضرت بسیار نگران‌كننده و رقت‌بار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وقتی پیامبر را در این حال دیدند سخت متأثر شدند و از ایشان خواستند كفار را نفرین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تَدْعُو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را نفرین نمی‌كنی؟</w:t>
      </w:r>
    </w:p>
    <w:p>
      <w:pPr>
        <w:pStyle w:val="BookText"/>
        <w:rPr/>
      </w:pPr>
      <w:r>
        <w:rPr>
          <w:rFonts w:ascii="IRNazanin" w:hAnsi="IRNazanin" w:eastAsia="IRNazanin"/>
          <w:color w:val="111111"/>
          <w:sz w:val="28"/>
          <w:sz w:val="28"/>
          <w:szCs w:val="28"/>
          <w:rtl w:val="true"/>
          <w:lang w:bidi="fa-IR"/>
        </w:rPr>
        <w:t>این ابر آسمان رحمت با یك دنیا بزرگواری و مهربانی و عطوفت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قوم مرا هدایت كن، زیرا آنان نمی‌فهمند</w:t>
      </w:r>
      <w:r>
        <w:rPr>
          <w:rFonts w:eastAsia="IRNazanin" w:cs="IRNazanin"/>
          <w:color w:val="111111"/>
          <w:sz w:val="28"/>
          <w:szCs w:val="28"/>
          <w:rtl w:val="true"/>
          <w:lang w:bidi="fa-IR"/>
        </w:rPr>
        <w:t>.</w:t>
      </w:r>
    </w:p>
    <w:p>
      <w:pPr>
        <w:pStyle w:val="Heading4"/>
        <w:numPr>
          <w:ilvl w:val="3"/>
          <w:numId w:val="1"/>
        </w:numPr>
        <w:rPr/>
      </w:pPr>
      <w:bookmarkStart w:id="415" w:name="__RefHeading___Toc8448465_73709187"/>
      <w:bookmarkStart w:id="416" w:name="_Toc140"/>
      <w:bookmarkEnd w:id="415"/>
      <w:r>
        <w:rPr>
          <w:rtl w:val="true"/>
        </w:rPr>
        <w:t>رشادت امیرالمؤمنین‌</w:t>
      </w:r>
      <w:bookmarkEnd w:id="41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سرنوشت‌ساز و حیاتی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شرك تصمیم گرفته بود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نرساند به مكه بازنگردد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روز احد نود زخم برداشت تا آن‌جا كه شمشیرش شكست و از پیامبر درخواست شمشیر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ذوالفقار خود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عموم اصحاب پیامبر روز احد از نزد آن حضرت فرار كردند، دسته‌های لشكر مشركان كه متشكل از پهلوانان بزرگ بود پی در پی بر شخص رسول خدا حمله‌ور شدند و كار بسیار دشوار و بحرانی شد، یك دسته متشكل از پنجاه پهلوان قصد جان پیامبر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گروه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بر آن سواران حمله برد و بی‌پروا شمشیر زد تا شماری از آنان را كشت و بقیه را هم متفرق ساخت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مرا در آن روز می‌دیدی، من به تنهایی با گروهی خشن برخورد كردم كه عِكْرِمَة بن ابی‌جهل هم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میان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می‌زدم و آنان مرا احاطه كرده بودند تا آن‌كه توانستم از میان ایشان بیرون بروم، سپس دوباره حمله كردم تا آن‌كه به همان‌جا كه آمده بودم بازگشتم و لكن مرگم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احتجاجی كه با اصحاب شورا داشت تصریح كرد كه در جنگ احد همه مردم به جز آن حضرت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در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احتجاجی كه با ابوبكر داشت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میان شما جز من كسی هست كه در میدان مبارزه نه تن از بنی‌عبدالدار را كشته باشد كه هركدام یكی پس از دیگری پرچم را به دست می‌گرفتند تا آن‌كه صَوْاب جُشَمی غلام آنان به میدان </w:t>
      </w:r>
    </w:p>
    <w:p>
      <w:pPr>
        <w:pStyle w:val="BookText"/>
        <w:rPr/>
      </w:pPr>
      <w:r>
        <w:rPr>
          <w:rFonts w:ascii="IRNazanin" w:hAnsi="IRNazanin" w:eastAsia="IRNazanin"/>
          <w:color w:val="111111"/>
          <w:sz w:val="28"/>
          <w:sz w:val="28"/>
          <w:szCs w:val="28"/>
          <w:rtl w:val="true"/>
          <w:lang w:bidi="fa-IR"/>
        </w:rPr>
        <w:t>آمد، او می‌گفت به خدا سوگند در عوض سرورانم جز محمد كس دیگر را نخواهم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گونه‌هایش برآمده و چشم‌هایش سرخ شده بود، شما از او ترسیدید و كناره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نزدیك آمد مانند گنبد پابرجایی بود، دو ضربت بین من و او رد و بدل شد و من او را دو نیم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ابی الحدید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و هشت نفر كشته‌های جنگ احد دوازده نفر آنان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كل كشته‌ها همانند جنگ بدر است كه نزدیك نصف آنان را علی‌بن ابی‌طالب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جنگ احد تمام اهتمام امیرالمؤمنین بر حفظ جان پیامبر و راندن دشمنان از اطراف ایشان بود، برخلاف جنگ بدر كه چندان خطری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نمی‌كرد و هدف اصلی وارد كردن ضربات سهمگین بر سپاه دشمن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شصت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 سُلیم و ام عطیه را دستور داد تا او را مداوا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ما هر جای او را درمان می‌كنیم جای دیگر سر باز می‌كند و لذا ما بر جان وی بیمناكیم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مسلمانان به عیادت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كه او غرق در جراحت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زخم‌های وی می‌كشید و آن‌ها بهبود می‌یافت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كه این چنین در راه خدا بلا ببیند بی‌شك تلاش خود را كرده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من فرار نكردم و پشت به جنگ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ابن طاووس در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افسوس كه از فیض شهادت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ان شاءالله در پیش داری</w:t>
      </w:r>
      <w:r>
        <w:rPr>
          <w:rFonts w:eastAsia="IRNazanin" w:cs="IRNazanin"/>
          <w:color w:val="111111"/>
          <w:sz w:val="28"/>
          <w:szCs w:val="28"/>
          <w:rtl w:val="true"/>
          <w:lang w:bidi="fa-IR"/>
        </w:rPr>
        <w:t xml:space="preserve">». </w:t>
      </w:r>
      <w:bookmarkStart w:id="417" w:name="pg11712_145978"/>
    </w:p>
    <w:p>
      <w:pPr>
        <w:pStyle w:val="Heading4"/>
        <w:numPr>
          <w:ilvl w:val="3"/>
          <w:numId w:val="1"/>
        </w:numPr>
        <w:rPr/>
      </w:pPr>
      <w:bookmarkStart w:id="418" w:name="__RefHeading___Toc8448467_73709187"/>
      <w:bookmarkStart w:id="419" w:name="_Toc141"/>
      <w:bookmarkEnd w:id="417"/>
      <w:bookmarkEnd w:id="418"/>
      <w:r>
        <w:rPr>
          <w:rtl w:val="true"/>
        </w:rPr>
        <w:t>داماد شهید</w:t>
      </w:r>
      <w:bookmarkEnd w:id="419"/>
    </w:p>
    <w:p>
      <w:pPr>
        <w:pStyle w:val="BookText"/>
        <w:rPr/>
      </w:pPr>
      <w:r>
        <w:rPr>
          <w:rFonts w:ascii="IRNazanin" w:hAnsi="IRNazanin" w:eastAsia="IRNazanin"/>
          <w:color w:val="111111"/>
          <w:sz w:val="28"/>
          <w:sz w:val="28"/>
          <w:szCs w:val="28"/>
          <w:rtl w:val="true"/>
          <w:lang w:bidi="fa-IR"/>
        </w:rPr>
        <w:t>حَنْظَلَه پسر ابوعامر فاسق با جمیله دختر عبدالله بن ابَی سركرده منافقان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او مصادف شد با شبی كه فردای آن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یك شب برای انجام عروسی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صبح شنبه در حال جنابت به جبهه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كه پراكنده شدند حنظله به ابوسفیان حمله برد و اسبش را پی كرد و او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سرش را جدا سازد كه او فریاد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ابوسفیان بن حرب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صدای وی را می‌شنیدند ولی چون در حال فرار بودند اعتنایی نمی‌كردند تا آن‌كه اسْوَدبن شَعُوب او را شناخت و با نیزه به حنظله حمله برد و او را شهید كرد و ابوسفیان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الْمَلائِكَةَ تُغَسِّلُ حَنْظَلَةَ بْنَ أَبِی عامِرٍ بَیْنَ السَّماءِ وَ الأَرْضِ بِماءِ الْمُزْنِ فِی صِحافِ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فرشتگان را دیدم كه حنظلة بن ابی عامر را میان زمین و آسمان با آب باران در ظرف سیمین غسل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بود كه حنظله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غَسِیلُ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448469_73709187"/>
      <w:bookmarkStart w:id="421" w:name="_Toc142"/>
      <w:bookmarkEnd w:id="420"/>
      <w:r>
        <w:rPr>
          <w:rtl w:val="true"/>
        </w:rPr>
        <w:t>مثله كردن شهیدان‌</w:t>
      </w:r>
      <w:bookmarkEnd w:id="42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درگیری و فرو نشستن آتش جنگ، هند همسر ابوسفیان فرصت را مغتنم شمرد و 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دیگر زنان مشرك در بین كشتگان رفتند و یكایك آنان را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بینی شهدا را بریدند و از آن‌ها گردنبند، دستبند، </w:t>
      </w:r>
      <w:bookmarkStart w:id="422" w:name="pg11712_145979"/>
    </w:p>
    <w:p>
      <w:pPr>
        <w:pStyle w:val="BookText"/>
        <w:rPr/>
      </w:pPr>
      <w:bookmarkEnd w:id="422"/>
      <w:r>
        <w:rPr>
          <w:rFonts w:ascii="IRNazanin" w:hAnsi="IRNazanin" w:eastAsia="IRNazanin"/>
          <w:color w:val="111111"/>
          <w:sz w:val="28"/>
          <w:sz w:val="28"/>
          <w:szCs w:val="28"/>
          <w:rtl w:val="true"/>
          <w:lang w:bidi="fa-IR"/>
        </w:rPr>
        <w:t>گوشواره و خلخال ساختند و خود را با آن‌ها زینت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حنظله كه پدرش ابوعامر در سپاه مشركان بود و از آنان خواست كه او را مُثله نكنند تمامی شهدا مُثله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جسدها را تكه‌تكه كردند، مانند بدن عبدالله بن عمرو پدر جابر و عمرو بن جَمُوح به‌طوری كه شناخت آنان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رقت‌بارتر پیكر مطهّر حضرت حمزه سید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دستور هند شكم حمزه را پاره كرد و جگرش را درآورد تا هند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وحشتناك گرچه برای انسان سلیم‌النفس چندش‌آور و دهشت‌زاست ولی خونخواران مكه برای تشفّی دل خود چنین جنایت هولناكی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اشعار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شَفَیْتُ مِنْ حَمْزَةَ نَفْسِی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بَقَرْتُ بَطْنَهُ عَنِ الْكَبِد</w:t>
      </w:r>
    </w:p>
    <w:p>
      <w:pPr>
        <w:pStyle w:val="BookText"/>
        <w:rPr/>
      </w:pPr>
      <w:r>
        <w:rPr>
          <w:rFonts w:ascii="IRNazanin" w:hAnsi="IRNazanin" w:eastAsia="IRNazanin"/>
          <w:color w:val="111111"/>
          <w:sz w:val="28"/>
          <w:sz w:val="28"/>
          <w:szCs w:val="28"/>
          <w:rtl w:val="true"/>
          <w:lang w:bidi="fa-IR"/>
        </w:rPr>
        <w:t>دلم را در احد از دست حمزه خنك كردم، به طوری كه شكمش را پاره كردم و جگرش را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مرد دلاور و سردار بزرگ پیامبر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پس از شهادت به لحاظ مقام و منزلت بزرگی كه داشت و در بین شهیدان از همه برتر بود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نائل گشت</w:t>
      </w:r>
      <w:r>
        <w:rPr>
          <w:rFonts w:eastAsia="IRNazanin" w:cs="IRNazanin"/>
          <w:color w:val="111111"/>
          <w:sz w:val="28"/>
          <w:szCs w:val="28"/>
          <w:rtl w:val="true"/>
          <w:lang w:bidi="fa-IR"/>
        </w:rPr>
        <w:t>.</w:t>
      </w:r>
    </w:p>
    <w:p>
      <w:pPr>
        <w:pStyle w:val="Heading4"/>
        <w:numPr>
          <w:ilvl w:val="3"/>
          <w:numId w:val="1"/>
        </w:numPr>
        <w:rPr/>
      </w:pPr>
      <w:bookmarkStart w:id="423" w:name="__RefHeading___Toc8448471_73709187"/>
      <w:bookmarkStart w:id="424" w:name="_Toc143"/>
      <w:bookmarkEnd w:id="423"/>
      <w:r>
        <w:rPr>
          <w:rtl w:val="true"/>
        </w:rPr>
        <w:t>شیطنت ابوسفیان‌</w:t>
      </w:r>
      <w:bookmarkEnd w:id="4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فرمانده كل سپاه شرك پس از آرامش جنگ موقعیت را برای شیطنت و ایجاد تزلزل در عقاید سپاه اسلام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سپاهیانش فرمان داد این شعار را سر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سرفراز باش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باش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در وضعیت مناسبی به سر نمی‌برد با این حال از این امر خطیر غافل نماند، مسلمانان به فرمان آن حضرت در پاسخ ابوسفیان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أَعْلی 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أَعْلی وَ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شعار را تغییر داد و با یارانش فریاد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لَنَا الْعُزَّی و لا عُزَّی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لَنَا الْعُزَّی و لا عُزَّی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بت عزّی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داریم و شما بت عزّی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دستور پیامبر بانگ برآوردند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 لا مَوْلی لَكُمْ، اللهُ مَوْلانا وَ لا مَوْلی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سرپرست ماست، ولی شما سرپرست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ماست، ولی شما سرپرست ندارید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كشته‌های احد شما در مقابل كشته‌های بدر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امر پیامبر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كشته‌های ما در بهشت و كشتگان شما در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كفر كه خود را در جنگ اعتقادی و تبلیغی شكست‌خورده دید با گفتن وعده ما و شما سال آینده در سرزمین بدر و شنیدن جواب مثبت از سوی پیامبر میدان جنگ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گام عقب‌نشینی از سوی فرمانده سپاه شرك به </w:t>
      </w:r>
      <w:bookmarkStart w:id="425" w:name="pg11712_145981"/>
    </w:p>
    <w:p>
      <w:pPr>
        <w:pStyle w:val="BookText"/>
        <w:rPr/>
      </w:pPr>
      <w:bookmarkEnd w:id="425"/>
      <w:r>
        <w:rPr>
          <w:rFonts w:ascii="IRNazanin" w:hAnsi="IRNazanin" w:eastAsia="IRNazanin"/>
          <w:color w:val="111111"/>
          <w:sz w:val="28"/>
          <w:sz w:val="28"/>
          <w:szCs w:val="28"/>
          <w:rtl w:val="true"/>
          <w:lang w:bidi="fa-IR"/>
        </w:rPr>
        <w:t>شمار می‌آمد و اولین اعتراف ضمنی بود به این‌كه به‌طور كامل به اهداف خود دست نیافته است</w:t>
      </w:r>
      <w:r>
        <w:rPr>
          <w:rFonts w:eastAsia="IRNazanin" w:cs="IRNazanin"/>
          <w:color w:val="111111"/>
          <w:sz w:val="28"/>
          <w:szCs w:val="28"/>
          <w:rtl w:val="true"/>
          <w:lang w:bidi="fa-IR"/>
        </w:rPr>
        <w:t>.</w:t>
      </w:r>
    </w:p>
    <w:p>
      <w:pPr>
        <w:pStyle w:val="Heading4"/>
        <w:numPr>
          <w:ilvl w:val="3"/>
          <w:numId w:val="1"/>
        </w:numPr>
        <w:rPr/>
      </w:pPr>
      <w:bookmarkStart w:id="426" w:name="__RefHeading___Toc8448473_73709187"/>
      <w:bookmarkStart w:id="427" w:name="_Toc144"/>
      <w:bookmarkEnd w:id="426"/>
      <w:r>
        <w:rPr>
          <w:rtl w:val="true"/>
        </w:rPr>
        <w:t>نگرانی مدینه و دفن شهدا</w:t>
      </w:r>
      <w:bookmarkEnd w:id="427"/>
    </w:p>
    <w:p>
      <w:pPr>
        <w:pStyle w:val="BookText"/>
        <w:rPr/>
      </w:pPr>
      <w:r>
        <w:rPr>
          <w:rFonts w:ascii="IRNazanin" w:hAnsi="IRNazanin" w:eastAsia="IRNazanin"/>
          <w:color w:val="111111"/>
          <w:sz w:val="28"/>
          <w:sz w:val="28"/>
          <w:szCs w:val="28"/>
          <w:rtl w:val="true"/>
          <w:lang w:bidi="fa-IR"/>
        </w:rPr>
        <w:t xml:space="preserve">فرار برخی از مسلمانان به مدینه و شایعه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نگرانی زنان در مدینه گردید، نزدیكی میدان جنگ به شهر باعث شد كه چند تن از زنان برای اطلاع از سلامت حضرت و رساندن آب و غذا و مداوای مجروحان راهی احد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نیز به احد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سلامت پیغمبر اكرم زنان را از نگرانی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قهرمان با شنیدن خبر سلامت پیامبر كشته‌ها و مصائب خویش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هند دختر عمرو بن حَرام عمه جابر را دیدند كه جنازه شوهر، پسر و برادرش را بر شتری بار كرده و عازم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 پشت سرت چه خبر است؟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تندرست و هر مصیبتی پس از آن ناچیز است، خداوند گروهی از مؤمنان را به شهادت برگرفت و كافران را بدون دسترسی به پیروزی دست خالی بازگرداند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سپاه شرك راهی مكه شد مسلمانان اجساد مطهّر شهدا را از میدان جنگ جمع‌آوری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شهدای احد اختلاف است، از شصت و پنج تا هشتاد و یك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شهدا را هفتاد نفر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هفتاد و چهار نفر شهید شدند، چهار نفر از مهاجران و سایر آنان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عمویم </w:t>
      </w:r>
    </w:p>
    <w:p>
      <w:pPr>
        <w:pStyle w:val="BookText"/>
        <w:rPr/>
      </w:pPr>
      <w:r>
        <w:rPr>
          <w:rFonts w:ascii="IRNazanin" w:hAnsi="IRNazanin" w:eastAsia="IRNazanin"/>
          <w:color w:val="111111"/>
          <w:sz w:val="28"/>
          <w:sz w:val="28"/>
          <w:szCs w:val="28"/>
          <w:rtl w:val="true"/>
          <w:lang w:bidi="fa-IR"/>
        </w:rPr>
        <w:t>حمزه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صِمَّه رفت از حمزه خبری بیاورد ولی دیر كرد،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حمزه را كشته یافت و پیامبر را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بالین حمزه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عموی خود را در آن وضعیت دید سخت متأثر شد و اشكش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حمزه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مصیبتی مانند مصیبت تو دچار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وَقَفْتُ مَوْقِفاً قَطُّ أَغْیَظُ إِلیَّ مِنْ هذَا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گاه در چنین جایگاه كه این قدر مرا خشمگین كند قرار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چون اندوه شدید پیامبر را در مورد قتل حمزه و مُثله كردن او دید خواست به قریش ناسزا بگوید اما حضرت او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چندین بار خواست این كار را انجام دهد، پیامبر در مرتبه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از تو حسابرسی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جنازه شهیدان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تن از شهدا را به مدینه آوردند و در بقیع و مكان‌های دیگر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این كار جلوگیری كرد و به روایت سبل الهدی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رُدُّوهُمْ وَادْفِنُوهُمْ حَیْثُ صُرِعُوا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گردانیدشان و در همان‌جا كه كشته شدند دفنشان كنید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فقط شَمّاس را به احد بازگرداندند، چون دیگران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شهدا نیز در احد دفن شدند</w:t>
      </w:r>
      <w:r>
        <w:rPr>
          <w:rFonts w:eastAsia="IRNazanin" w:cs="IRNazanin"/>
          <w:color w:val="111111"/>
          <w:sz w:val="28"/>
          <w:szCs w:val="28"/>
          <w:rtl w:val="true"/>
          <w:lang w:bidi="fa-IR"/>
        </w:rPr>
        <w:t xml:space="preserve">. </w:t>
      </w:r>
      <w:bookmarkStart w:id="428" w:name="pg11712_145983"/>
    </w:p>
    <w:p>
      <w:pPr>
        <w:pStyle w:val="Heading4"/>
        <w:numPr>
          <w:ilvl w:val="3"/>
          <w:numId w:val="1"/>
        </w:numPr>
        <w:rPr/>
      </w:pPr>
      <w:bookmarkStart w:id="429" w:name="__RefHeading___Toc8448475_73709187"/>
      <w:bookmarkStart w:id="430" w:name="_Toc145"/>
      <w:bookmarkEnd w:id="428"/>
      <w:bookmarkEnd w:id="429"/>
      <w:r>
        <w:rPr>
          <w:rtl w:val="true"/>
        </w:rPr>
        <w:t>بازگشت به مدینه‌</w:t>
      </w:r>
      <w:bookmarkEnd w:id="430"/>
    </w:p>
    <w:p>
      <w:pPr>
        <w:pStyle w:val="BookText"/>
        <w:rPr/>
      </w:pPr>
      <w:r>
        <w:rPr>
          <w:rFonts w:ascii="IRNazanin" w:hAnsi="IRNazanin" w:eastAsia="IRNazanin"/>
          <w:color w:val="111111"/>
          <w:sz w:val="28"/>
          <w:sz w:val="28"/>
          <w:szCs w:val="28"/>
          <w:rtl w:val="true"/>
          <w:lang w:bidi="fa-IR"/>
        </w:rPr>
        <w:t>پیامبر چون از دفن شهدا فارغ گشت اسب خود را سوار شد و مسلمانان نیز همراه او سرزمین احد را ترك كردند و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مدینه شد و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بلال اذان گفت و ایشان با تكیه بر سعد بن معاذ و سعد بن عباده به مسجد آمد و نماز مغرب را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نیز با تكیه بر آن دو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داخل مسجد آتش روشن كرده و مجروحان را درمان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بلال اذان عشا را گفت و حضرت نماز را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 آن می‌رفت كه مشركان بازگردند و شبانه به مدینه حمله كنند و در این بین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در معرض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بزرگان اوس و خزرج اطراف مسجد و خانه پیامبر را تا صبح محافظت می‌كردند</w:t>
      </w:r>
      <w:r>
        <w:rPr>
          <w:rFonts w:eastAsia="IRNazanin" w:cs="IRNazanin"/>
          <w:color w:val="111111"/>
          <w:sz w:val="28"/>
          <w:szCs w:val="28"/>
          <w:rtl w:val="true"/>
          <w:lang w:bidi="fa-IR"/>
        </w:rPr>
        <w:t>.</w:t>
      </w:r>
    </w:p>
    <w:p>
      <w:pPr>
        <w:pStyle w:val="Heading4"/>
        <w:numPr>
          <w:ilvl w:val="3"/>
          <w:numId w:val="1"/>
        </w:numPr>
        <w:rPr/>
      </w:pPr>
      <w:bookmarkStart w:id="431" w:name="__RefHeading___Toc8448477_73709187"/>
      <w:bookmarkStart w:id="432" w:name="_Toc146"/>
      <w:bookmarkEnd w:id="431"/>
      <w:r>
        <w:rPr>
          <w:rtl w:val="true"/>
        </w:rPr>
        <w:t>عقب‌نشینی مشركان‌</w:t>
      </w:r>
      <w:bookmarkEnd w:id="4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این‌كه در جنگ احد برتری نظامی با سپاه شرك بود و آنان ضربه شكننده‌ای بر پیكر سپاه اسلام وارد ساختند، با این حال بدون آن‌كه به هدف خود كه نابودی پیامبر و مسلمانان بود برسند مدینه را به سوی مكه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چرا مشركان مكه به اصطلاح خود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یكسره نكردند با آن‌كه آمده بودند حضرت را بكشند و به گمان خود از دست او خلاص شوند، چند وجه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گفت مشیت الهی بر بقای وجود شریف پیامبر تعلق گرفته بود تا دین مقدس اسلام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شجاعت اعجازگونه و </w:t>
      </w:r>
      <w:bookmarkStart w:id="433" w:name="pg11712_145984"/>
    </w:p>
    <w:p>
      <w:pPr>
        <w:pStyle w:val="BookText"/>
        <w:rPr/>
      </w:pPr>
      <w:bookmarkEnd w:id="433"/>
      <w:r>
        <w:rPr>
          <w:rFonts w:ascii="IRNazanin" w:hAnsi="IRNazanin" w:eastAsia="IRNazanin"/>
          <w:color w:val="111111"/>
          <w:sz w:val="28"/>
          <w:sz w:val="28"/>
          <w:szCs w:val="28"/>
          <w:rtl w:val="true"/>
          <w:lang w:bidi="fa-IR"/>
        </w:rPr>
        <w:t xml:space="preserve">جانبازی شگفت‌انگیز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مانع از رسیدن مشركان به هدفشان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در توان داشتند به كار گرفتند تا پیامبر را به قتل برسانند لیكن هر بار با دفاع سنگین و كوبنده فرزند قهرمان ابوطالب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عمروعاص سؤال شد چگونه مشركان در جنگ احد مسلمانان را رها كرده و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ما به آنان حمله كردیم و گروهی از ایشان را كشتیم آن‌ها از هر سو پراكنده شدند، بعد گروهی از آنان به مدینه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یكدیگر به مشورت پرداختند و گفتند پیروزی با ماست پس بهتر است به مكه بازگردیم، چرا كه خبر رسیده كه ابن ابَی با یك سوم مردم بازگشتند و گروهی از اوس و خزرج هم در جنگ شركت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حمله آنان در امان نیستیم در حالی‌كه تعدادی مجروح نیز در بین ما هستند و اسبان ما نیز تیر خورده و لنگ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لحاظ به‌سوی مكه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مشركان هنگام بازگشت پشیمان شدند و گفتند بازگردیم و مسلمانان را نابود كنیم ولی خداوند وحشت در دل ایشان انداخت به طوری كه از تصمیم خود منصرف شدند</w:t>
      </w:r>
      <w:r>
        <w:rPr>
          <w:rFonts w:eastAsia="IRNazanin" w:cs="IRNazanin"/>
          <w:color w:val="111111"/>
          <w:sz w:val="28"/>
          <w:szCs w:val="28"/>
          <w:rtl w:val="true"/>
          <w:lang w:bidi="fa-IR"/>
        </w:rPr>
        <w:t>.</w:t>
      </w:r>
    </w:p>
    <w:p>
      <w:pPr>
        <w:pStyle w:val="Heading4"/>
        <w:numPr>
          <w:ilvl w:val="3"/>
          <w:numId w:val="1"/>
        </w:numPr>
        <w:rPr/>
      </w:pPr>
      <w:bookmarkStart w:id="434" w:name="__RefHeading___Toc8448479_73709187"/>
      <w:bookmarkStart w:id="435" w:name="_Toc147"/>
      <w:bookmarkEnd w:id="434"/>
      <w:r>
        <w:rPr>
          <w:rtl w:val="true"/>
        </w:rPr>
        <w:t>جنگ احد از نگاه قرآن‌</w:t>
      </w:r>
      <w:bookmarkEnd w:id="4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ام‌بكر دختر مِسْوَر بن مَخْرَمه گوید پدرم به عبدالرحمن بن عوف گفت از جنگ احد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برادرزاده از آیه صد و بیستم سوره آل‌عمران بخوان گویا با ما همراه </w:t>
      </w:r>
      <w:bookmarkStart w:id="436" w:name="pg11712_145985"/>
    </w:p>
    <w:p>
      <w:pPr>
        <w:pStyle w:val="BookText"/>
        <w:rPr/>
      </w:pPr>
      <w:bookmarkEnd w:id="436"/>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آیه از سوره آل‌عمران درباره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آیات به صراحت درباره وقایع و حوادث احد است و پاره‌ای نیز اشاره كلی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برای مسلمانان این سؤال مطرح بوده كه چرا خداوند آنان را در احد همانند بدر یاری نكرد؟ خداوند در پاسخ شروط امداد الهی را بیان می‌كند و می‌فرماید كه اگر بردبار و پرهیزگار باشید خداوند شما را یاری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شایعه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محمد پیامبر است كه پیش از او نیز پیامبران دیگر آمده‌اند، آیا اگر او بمیرد یا كشته شود شما به آیین پیشین خود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فرار مسلمانان اشاره می‌كند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بیاورید هنگامی را كه در حال فرار از كوه بالا می‌رفتید و به احدی توجه نمی‌كردید و پیامبر شما را از پشت سر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پس از آن‌كه غم شما را فرا گرفت خداوند آرامش و امنیت بر شما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فرار از جنگ كه گناه كبیره است به حضرت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ببخش و برای‌شان آمرزش بخواه 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مپندار آنان كه در راه خدا كشته شده‌اند مرده‌اند، بلكه آنان زنده‌اند و نزد پروردگارشان روزی داده می‌شوند</w:t>
      </w:r>
      <w:r>
        <w:rPr>
          <w:rFonts w:eastAsia="IRNazanin" w:cs="IRNazanin"/>
          <w:color w:val="111111"/>
          <w:sz w:val="28"/>
          <w:szCs w:val="28"/>
          <w:rtl w:val="true"/>
          <w:lang w:bidi="fa-IR"/>
        </w:rPr>
        <w:t>».</w:t>
      </w:r>
    </w:p>
    <w:p>
      <w:pPr>
        <w:pStyle w:val="Heading4"/>
        <w:numPr>
          <w:ilvl w:val="3"/>
          <w:numId w:val="1"/>
        </w:numPr>
        <w:rPr/>
      </w:pPr>
      <w:bookmarkStart w:id="437" w:name="__RefHeading___Toc8448481_73709187"/>
      <w:bookmarkStart w:id="438" w:name="_Toc148"/>
      <w:bookmarkEnd w:id="437"/>
      <w:r>
        <w:rPr>
          <w:rtl w:val="true"/>
        </w:rPr>
        <w:t>ارزیابی جنگ احد</w:t>
      </w:r>
      <w:bookmarkEnd w:id="43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بی‌شك جنگ احد ضربه سختی بر پیكره اسلام و مسلمانان وارد ساخت به‌طوری كه اكثر خانه‌های مدینه داغدار شدند و كمتر خانه‌ای یافت می‌شد كه شهید یا مجروح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تن كشته از </w:t>
      </w:r>
    </w:p>
    <w:p>
      <w:pPr>
        <w:pStyle w:val="BookText"/>
        <w:rPr/>
      </w:pPr>
      <w:r>
        <w:rPr>
          <w:rFonts w:ascii="IRNazanin" w:hAnsi="IRNazanin" w:eastAsia="IRNazanin"/>
          <w:color w:val="111111"/>
          <w:sz w:val="28"/>
          <w:sz w:val="28"/>
          <w:szCs w:val="28"/>
          <w:rtl w:val="true"/>
          <w:lang w:bidi="fa-IR"/>
        </w:rPr>
        <w:t>سپاه هفتصد نفری اسلام یعنی بیش از یك دهم آن شهید و باقی نیز مجروح و زخمی شدند، حتی خودِ پیامبر سخت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یهودیان نیز زبان به طعن گشوده و 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محمد فقط خواستار پادشاهی است، هرگز هیچ پیغمبری چنین مصیبتی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مسلمانان از یك سو و سرزنش یهودیان و منافقان از دیگر سوی موجب دل‌شكستگی و افسردگی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آیاتی افكار و عقاید آنان را بازسازی و روحیه‌شان را تقویت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جنگ احد كشته و مجروح دادید آنان نیز در جنگ بدر كشته و مجروح و حتی اسیر دادند و ضمن دلداری و روحیه دادن از ایشان دلجویی كرد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جنگ احد در یك كلام می‌توان گفت مكه طبق قوانین نظامی آن روز حجاز و سنت‌های قبیله‌ای چندان برتری بر مدینه پیدا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هفتاد نفر از مسلمانان را شهید كردند، مسلمانان نیز در جنگ بدر هفتاد نفر از آنان را كشته بودند، مسلمانان در جنگ بدر چهارده كشته دادند ولی قریش در جنگ احد بیست و هشت كشته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برابر مسلمانان كشته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مسلمانان در جنگ بدر هفتاد اسیر گرفتند ولی مشركان در احد یك اسیر هم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برتری نظامی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ابوسفیان در احتجاجی كه پس از پایان جنگ بارسول خدا داشت به‌طور ضمنی به عقیم ماندن اهداف خود اعتراف كرد و برای دستیابی به آن وعده حضور در بدر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همین امور بین محققان اختلاف است كه آیا مسلمانان در جنگ احد شكست خوردند یا نه؟ زیرا از این نظر كه سپاه آنان از هم </w:t>
      </w:r>
      <w:bookmarkStart w:id="439" w:name="pg11712_145987"/>
    </w:p>
    <w:p>
      <w:pPr>
        <w:pStyle w:val="BookText"/>
        <w:rPr/>
      </w:pPr>
      <w:bookmarkEnd w:id="439"/>
      <w:r>
        <w:rPr>
          <w:rFonts w:ascii="IRNazanin" w:hAnsi="IRNazanin" w:eastAsia="IRNazanin"/>
          <w:color w:val="111111"/>
          <w:sz w:val="28"/>
          <w:sz w:val="28"/>
          <w:szCs w:val="28"/>
          <w:rtl w:val="true"/>
          <w:lang w:bidi="fa-IR"/>
        </w:rPr>
        <w:t>پاشید و پا به فرار گذاشتند شكست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نظر كه مكه چندان مزیتی بر مدینه پیدا نكرد و پیامبر و مسلمانان به حیات خود و حكومت نوپای‌شان ادامه دادند نمی‌توان گفت متحمل شكست شدند</w:t>
      </w:r>
      <w:r>
        <w:rPr>
          <w:rFonts w:eastAsia="IRNazanin" w:cs="IRNazanin"/>
          <w:color w:val="111111"/>
          <w:sz w:val="28"/>
          <w:szCs w:val="28"/>
          <w:rtl w:val="true"/>
          <w:lang w:bidi="fa-IR"/>
        </w:rPr>
        <w:t>.</w:t>
      </w:r>
    </w:p>
    <w:p>
      <w:pPr>
        <w:pStyle w:val="Heading4"/>
        <w:numPr>
          <w:ilvl w:val="3"/>
          <w:numId w:val="1"/>
        </w:numPr>
        <w:rPr/>
      </w:pPr>
      <w:bookmarkStart w:id="440" w:name="__RefHeading___Toc8448483_73709187"/>
      <w:bookmarkStart w:id="441" w:name="_Toc149"/>
      <w:bookmarkEnd w:id="440"/>
      <w:r>
        <w:rPr>
          <w:rtl w:val="true"/>
        </w:rPr>
        <w:t>خلاصه درس‌</w:t>
      </w:r>
      <w:bookmarkEnd w:id="441"/>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برای جبران و اعاده حیثیت از دست رفته خود در جنگ بدر در صدد انتقام از مسلمانان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قریش پنجشنبه پنجم ماه شوال سال سوم هجرت به دامنه كوه احد رسید و در منطقه وِطا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عبدالله‌بن ام‌مكتوم را به جانشینی خود در مدینه گذاشت و با سپاه اسلام به سوی احد حركت كرد و نماز صبح را در احد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صفوف سپاهیان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را پشت سر و مدینه را پیش روی و كوه عَینَین را در سمت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تیرانداز به فرماندهی عبدالله بن جُبیر بر فراز كوه عَینَین گمارد و با تأكید بسیار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 دشمن را با تیراندازی از ما دفع كن تا از پشت سر به ما حمله نكنند، چه پیروز شویم و چه شكست بخوریم تو در جای خود استوار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نیز قوای خود را صف‌آرایی نمودند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مسلمانان با خیال آسوده مشغول جمع‌آوری غنایم بودند خالد و عِكْرِمَه به مسلمانان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قریش دوباره سازمان یافت و مسلمانان را از پیش رو و پشت سر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وحشی در ابتدای از هم پاشیدن سپاه اسلام كمین كرد و از پشت سر نیزه‌ای به حضرت حمزه زد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این سردار بزرگ </w:t>
      </w:r>
      <w:bookmarkStart w:id="442" w:name="pg11712_145988"/>
    </w:p>
    <w:p>
      <w:pPr>
        <w:pStyle w:val="BookText"/>
        <w:rPr/>
      </w:pPr>
      <w:bookmarkEnd w:id="442"/>
      <w:r>
        <w:rPr>
          <w:rFonts w:ascii="IRNazanin" w:hAnsi="IRNazanin" w:eastAsia="IRNazanin"/>
          <w:color w:val="111111"/>
          <w:sz w:val="28"/>
          <w:sz w:val="28"/>
          <w:szCs w:val="28"/>
          <w:rtl w:val="true"/>
          <w:lang w:bidi="fa-IR"/>
        </w:rPr>
        <w:t>در بی‌سامانی سپاه اسلام و شكست آن تأثیر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گیر و دار درگیری‌های پیش‌آمده،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افتاد و در همین‌جا بود كه دندان پیامبر شكسته و صورت و لب‌هایش سخت مجروح و خون‌آلود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چند نفر دیگر حضرت را از تیررس دشمن دور ساخته و به كنار كوه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در محافظت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سرنوشت‌ساز و حیاتی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دلاوری و از جان‌گذشتگی نسیبه دختر كعب معروف به ام عُماره در دفاع از حضرت رسول در این نبرد ستودنی بود و این در حالی بود كه بسیاری از اسم و رسم‌دارها از صحنه درگیری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وقایع زشت و دور از شأن انسان در این جنگ مثله كردن جنازه شهدا و از جمله حمزه سیدالشهداء به دست زنان قریش و از جمله هند جگرخوار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این‌كه در جنگ احد برتری نظامی با سپاه شرك بود و آنان ضربه شكننده‌ای بر پیكر سپاه اسلام وارد ساختند، با این حال بدون آن‌كه به هدف خود كه نابودی پیامبر و مسلمانان بود برسند مدینه را به سوی مكه ترك كردند</w:t>
      </w:r>
      <w:r>
        <w:rPr>
          <w:rFonts w:eastAsia="IRNazanin" w:cs="IRNazanin"/>
          <w:color w:val="111111"/>
          <w:sz w:val="28"/>
          <w:szCs w:val="28"/>
          <w:rtl w:val="true"/>
          <w:lang w:bidi="fa-IR"/>
        </w:rPr>
        <w:t>.</w:t>
      </w:r>
    </w:p>
    <w:p>
      <w:pPr>
        <w:pStyle w:val="Heading4"/>
        <w:numPr>
          <w:ilvl w:val="3"/>
          <w:numId w:val="1"/>
        </w:numPr>
        <w:rPr/>
      </w:pPr>
      <w:bookmarkStart w:id="443" w:name="__RefHeading___Toc8448485_73709187"/>
      <w:bookmarkStart w:id="444" w:name="_Toc150"/>
      <w:bookmarkEnd w:id="443"/>
      <w:r>
        <w:rPr>
          <w:rtl w:val="true"/>
        </w:rPr>
        <w:t>خود آزمایی‌</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بروز جنگ احد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جغرافیایی میدان نبرد و منطقه درگیری جنگ احد را تشریح كنید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امیرالمؤمنین را در جنگ احد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چه كسی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جنگی مشركان شهیدان را مثله كردند؟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سوره از قرآن به جنگ احد پرداخته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دهید در ارزیابی جنگ احد، چه نتیجه‌ای حاصل می‌شود؟ </w:t>
      </w:r>
      <w:bookmarkStart w:id="445" w:name="pg11712_145990"/>
    </w:p>
    <w:p>
      <w:pPr>
        <w:pStyle w:val="Heading3"/>
        <w:numPr>
          <w:ilvl w:val="2"/>
          <w:numId w:val="1"/>
        </w:numPr>
        <w:rPr/>
      </w:pPr>
      <w:bookmarkStart w:id="446" w:name="__RefHeading___Toc8448487_73709187"/>
      <w:bookmarkStart w:id="447" w:name="_Toc151"/>
      <w:bookmarkEnd w:id="445"/>
      <w:bookmarkEnd w:id="446"/>
      <w:r>
        <w:rPr>
          <w:rtl w:val="true"/>
        </w:rPr>
        <w:t>درس هشتم</w:t>
      </w:r>
      <w:r>
        <w:rPr>
          <w:rtl w:val="true"/>
        </w:rPr>
        <w:t xml:space="preserve">: </w:t>
      </w:r>
      <w:r>
        <w:rPr>
          <w:rtl w:val="true"/>
        </w:rPr>
        <w:t>غزوه حمراء الاسد … و غزوه دومة الجندل‌</w:t>
      </w:r>
      <w:bookmarkEnd w:id="447"/>
    </w:p>
    <w:p>
      <w:pPr>
        <w:pStyle w:val="Heading4"/>
        <w:numPr>
          <w:ilvl w:val="3"/>
          <w:numId w:val="1"/>
        </w:numPr>
        <w:rPr/>
      </w:pPr>
      <w:bookmarkStart w:id="448" w:name="__RefHeading___Toc8448489_73709187"/>
      <w:bookmarkStart w:id="449" w:name="_Toc152"/>
      <w:bookmarkEnd w:id="448"/>
      <w:r>
        <w:rPr>
          <w:rtl w:val="true"/>
        </w:rPr>
        <w:t>هدف‌های آموزشی‌</w:t>
      </w:r>
      <w:bookmarkEnd w:id="449"/>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غزوه حمراء الاسد و سریه ابوسلمه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حوادث رجیع و بئر معونه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وقوع جنگ بنی‌نضیر را بررسی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وقایع جنگ بنی‌نضیر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بتوانیم نتایج جنگ بنی نضیر را توضیح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 قرآن درباره جنگ بنی نضیرآشنا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را در باب شرب خمر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غزوات بدر الموعد، ذات الرقاع، و دومةالجندل را بدانیم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جنگ حمراء الاسد به عنوان دنباله و ادامه جنگ احد، سریه ابو سلمه، حوادث رجیع و بئر معونه، جنگ بنی نضیر، ماجرای </w:t>
      </w:r>
      <w:bookmarkStart w:id="450" w:name="pg11712_145991"/>
    </w:p>
    <w:p>
      <w:pPr>
        <w:pStyle w:val="BookText"/>
        <w:rPr/>
      </w:pPr>
      <w:bookmarkEnd w:id="450"/>
      <w:r>
        <w:rPr>
          <w:rFonts w:ascii="IRNazanin" w:hAnsi="IRNazanin" w:eastAsia="IRNazanin"/>
          <w:color w:val="111111"/>
          <w:sz w:val="28"/>
          <w:sz w:val="28"/>
          <w:szCs w:val="28"/>
          <w:rtl w:val="true"/>
          <w:lang w:bidi="fa-IR"/>
        </w:rPr>
        <w:t>تحریم خمر و نزول آیه چهل و سه سوره نساء، غزوات بدر الموعد، ذات الرقاع و دومة الجندل خواهیم پرداخت</w:t>
      </w:r>
      <w:r>
        <w:rPr>
          <w:rFonts w:eastAsia="IRNazanin" w:cs="IRNazanin"/>
          <w:color w:val="111111"/>
          <w:sz w:val="28"/>
          <w:szCs w:val="28"/>
          <w:rtl w:val="true"/>
          <w:lang w:bidi="fa-IR"/>
        </w:rPr>
        <w:t>.</w:t>
      </w:r>
    </w:p>
    <w:p>
      <w:pPr>
        <w:pStyle w:val="Heading4"/>
        <w:numPr>
          <w:ilvl w:val="3"/>
          <w:numId w:val="1"/>
        </w:numPr>
        <w:rPr/>
      </w:pPr>
      <w:bookmarkStart w:id="451" w:name="__RefHeading___Toc8448491_73709187"/>
      <w:bookmarkStart w:id="452" w:name="_Toc153"/>
      <w:bookmarkEnd w:id="451"/>
      <w:r>
        <w:rPr>
          <w:rtl w:val="true"/>
        </w:rPr>
        <w:t>غزوه حمراء الاسد</w:t>
      </w:r>
      <w:bookmarkEnd w:id="452"/>
    </w:p>
    <w:p>
      <w:pPr>
        <w:pStyle w:val="BookText"/>
        <w:rPr/>
      </w:pPr>
      <w:r>
        <w:rPr>
          <w:rFonts w:ascii="IRNazanin" w:hAnsi="IRNazanin" w:eastAsia="IRNazanin"/>
          <w:color w:val="111111"/>
          <w:sz w:val="28"/>
          <w:sz w:val="28"/>
          <w:szCs w:val="28"/>
          <w:rtl w:val="true"/>
          <w:lang w:bidi="fa-IR"/>
        </w:rPr>
        <w:t>جنگ حَمْراء الاسد دنباله و ادامه جنگ احد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شنبه از جنگ احد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كه برای اقامه نماز عشا به مسجد رفت عبدالله بن عمرو مُزَنی آن حضرت را ملاقات نمود و گفت قریش را در منطقه مَلَل دیدم فرود آمده بودند و ابوسفیان و همراهانش می‌گفتند باز گردیم و بقیه مسلمانان را نابود كنیم ولی صفوان مخالف این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 گزارش تصمیم گرفت دشمن را تعقیب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صبح یكشنبه هشتم و یا 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شوال پس از نماز به بلال دستور داد تا ندا دهد و مردم را به تعقیب دشمن فرا خواند و جز آنان كه دیروز در جنگ احد حاضر بودند كس دیگری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جابر بن عبدالله انصاری كه به سفارش پدرش به عنوان سرپرست خانواده در مدینه مانده و در احد شركت نكرده بود با اجازه حضرت در حمراء الاسد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گویا بدان لحاظ بود كه اولًا توبیخی باشد برای كسانی كه از جنگ احد تخلف كرده‌اند و ثانیاً تقویت روحیه‌ای باشد برای سپاهی كه دیروز شكست خورده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پرچم را به علی داد و ابن ام‌مكتوم را به جانشینی خود در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اقامه دو ركعت نماز سوار بر اسب خود شد و به </w:t>
      </w:r>
    </w:p>
    <w:p>
      <w:pPr>
        <w:pStyle w:val="BookText"/>
        <w:rPr/>
      </w:pPr>
      <w:r>
        <w:rPr>
          <w:rFonts w:ascii="IRNazanin" w:hAnsi="IRNazanin" w:eastAsia="IRNazanin"/>
          <w:color w:val="111111"/>
          <w:sz w:val="28"/>
          <w:sz w:val="28"/>
          <w:szCs w:val="28"/>
          <w:rtl w:val="true"/>
          <w:lang w:bidi="fa-IR"/>
        </w:rPr>
        <w:t>تعقیب دشمن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را مجروحانی تشكیل می‌دادند كه دیروز در جنگ احد به شدت زخمی شده بودند و با مشكلات و درد و رنج فراوان روانه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طلیعه سپاه برای ردیابی دشمن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آنان سَلیط و نعمان پسران سفیان در حمراء الاسد به دست دشمن گرفتار شده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منطقه كه رسید هر دو را در یك قبر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تا حمراء الاسد كه در حدود سه فرسنگی راه مدینه به مكه قرار داشت آمد و در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تا سپاهیان روزها هیزم جمع كنند و شب‌ها هر كس جداگانه آن‌ها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پانصد شعله آتش برافروخته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این اردو و آتش در همه جا شایع شد و این خود یكی از عللی بود كه خداوند با آن دشمن را منكوب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بن ابی‌مَعْبَد خزاعی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كه بر شما رسید بر ما گران است، ما دوست داشتیم خداوند منزلت شما را فزونی می‌داد و این مصیبت برای دیگری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جدا شد و رفت و در منزل رَوْحا به ابوسفیان و همراهانش برخورد كه درباره بازگشت به مدینه رایزنی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مَعْبَد را دید پرسید چه خبر؟ گفت محمد و یارانش بر شما خشمگین و آتشی هستند، این علی بن ابی‌طالب است كه پیشاپیش سپاه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بیمناك شد و فكر بازگشت به مدینه را از سر به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مشركان از ترس تعقیب مسلمانان شتابان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كلینی در كافی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می‌كند كه آنان تا مكه چنین احساس می‌كردند كه سپاه محمد در تعقیبشان است</w:t>
      </w:r>
      <w:r>
        <w:rPr>
          <w:rFonts w:eastAsia="IRNazanin" w:cs="IRNazanin"/>
          <w:color w:val="111111"/>
          <w:sz w:val="28"/>
          <w:szCs w:val="28"/>
          <w:rtl w:val="true"/>
          <w:lang w:bidi="fa-IR"/>
        </w:rPr>
        <w:t xml:space="preserve">. </w:t>
      </w:r>
      <w:bookmarkStart w:id="453" w:name="pg11712_145993"/>
    </w:p>
    <w:p>
      <w:pPr>
        <w:pStyle w:val="Heading4"/>
        <w:numPr>
          <w:ilvl w:val="3"/>
          <w:numId w:val="1"/>
        </w:numPr>
        <w:rPr/>
      </w:pPr>
      <w:bookmarkStart w:id="454" w:name="__RefHeading___Toc8448493_73709187"/>
      <w:bookmarkStart w:id="455" w:name="_Toc154"/>
      <w:bookmarkEnd w:id="453"/>
      <w:bookmarkEnd w:id="454"/>
      <w:r>
        <w:rPr>
          <w:rtl w:val="true"/>
        </w:rPr>
        <w:t>سریه ابوسلمه‌</w:t>
      </w:r>
      <w:bookmarkEnd w:id="455"/>
    </w:p>
    <w:p>
      <w:pPr>
        <w:pStyle w:val="BookText"/>
        <w:rPr/>
      </w:pPr>
      <w:r>
        <w:rPr>
          <w:rFonts w:ascii="IRNazanin" w:hAnsi="IRNazanin" w:eastAsia="IRNazanin"/>
          <w:color w:val="111111"/>
          <w:sz w:val="28"/>
          <w:sz w:val="28"/>
          <w:szCs w:val="28"/>
          <w:rtl w:val="true"/>
          <w:lang w:bidi="fa-IR"/>
        </w:rPr>
        <w:t>شكست مسلمانان در جنگ احد موجب گستاخی طوایف اطراف مدینه شد و آنان تحركاتی بر ضد مسلمانان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بنی‌اسد در حدود سی و پنج فرسنگی مدینه در منطقه قَطَن زندگی می‌كردند، آنان به تصور این‌كه مدینه دیگر پس از شكست از قریش چندان قدرت تدافعی ندارد، سه ماه پس از جنگ احد تصمیم گرفتند تا اطراف مدینه بیایند و اموال و حشم مسلمانان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و طُلَیحَه پسران خُوَیلِد سیصد تن از طایفه بنی‌اسد را بسیج نموده و آماده حمله به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طَی كه در همان ناحیه می‌زیست به دیدار یكی از اقوام خود به مدینه آمد و خبر حمله بنی‌اسد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محرم سال چهارم هجرت پسرعمه خود ابوسَلَمَه را كه در احد زخمی شده و تا اندازه‌ای بهبود یافته بود با صد و پنجاه تن مهاجر و انصار به‌سوی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با راهنمایی همان مرد طایی به مدت چهار روز از بیراهه خود را به منطقه قَطَن در نزدیكی یكی از چاه‌های بنی‌اسد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ضمن درگیری مختصری مقداری غنیمت و چند اسیر گرفت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پس از چندی جراحت زخمش عود كرد و به شهادت رسید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دیگر مربوط به سفیان بن خالد هُذَلی بود كه در عُرَنَه نیرو جمع می‌كرد و قصد تجاوز به مدینه داشت، پیامبر با اعزام عبدالله بن انیس او را سركوب كرد</w:t>
      </w:r>
      <w:r>
        <w:rPr>
          <w:rFonts w:eastAsia="IRNazanin" w:cs="IRNazanin"/>
          <w:color w:val="111111"/>
          <w:sz w:val="28"/>
          <w:szCs w:val="28"/>
          <w:rtl w:val="true"/>
          <w:lang w:bidi="fa-IR"/>
        </w:rPr>
        <w:t xml:space="preserve">. </w:t>
      </w:r>
      <w:bookmarkStart w:id="456" w:name="pg11712_145994"/>
    </w:p>
    <w:p>
      <w:pPr>
        <w:pStyle w:val="Heading4"/>
        <w:numPr>
          <w:ilvl w:val="3"/>
          <w:numId w:val="1"/>
        </w:numPr>
        <w:rPr/>
      </w:pPr>
      <w:bookmarkStart w:id="457" w:name="__RefHeading___Toc8448495_73709187"/>
      <w:bookmarkStart w:id="458" w:name="_Toc155"/>
      <w:bookmarkEnd w:id="456"/>
      <w:bookmarkEnd w:id="457"/>
      <w:r>
        <w:rPr>
          <w:rtl w:val="true"/>
        </w:rPr>
        <w:t>حادثه رجیع‌</w:t>
      </w:r>
      <w:bookmarkEnd w:id="458"/>
    </w:p>
    <w:p>
      <w:pPr>
        <w:pStyle w:val="BookText"/>
        <w:rPr/>
      </w:pPr>
      <w:r>
        <w:rPr>
          <w:rFonts w:ascii="IRNazanin" w:hAnsi="IRNazanin" w:eastAsia="IRNazanin"/>
          <w:color w:val="111111"/>
          <w:sz w:val="28"/>
          <w:sz w:val="28"/>
          <w:szCs w:val="28"/>
          <w:rtl w:val="true"/>
          <w:lang w:bidi="fa-IR"/>
        </w:rPr>
        <w:t xml:space="preserve">علت حادثه رَجِیع را دوگونه نقل كرده‌اند؛ یكی روایت اولِ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عروة بن زبیر است،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سال چهارم هجرت گروهی از یاران خود را برای كسب خبر به‌سوی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رجیع كه نام چاه آبی از قبیله هُذیل در حدود دوازده فرسنگی مدینه بود رفتند، در آن‌جا گروهی از بنی‌لِحْیان متعرض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 بنابه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سفیان بن خالد هُذَلی به دست عبدالله بن انیس كشته شد، قبیله بنی‌لِحْیان از قبیله‌های عَضَل و قارَه خواستند نزد پیامبر بروند و به بهانه اسلام آوردن درخواست مبلّغ دینی كنند، آن‌گاه گروهی از آنان را به انتقام سفیان بكشند و تعدادی را نیز تسلیم قریش كرده جایزه بگیرند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روایت اشعار حسان است كه بارها در آن به غدر و خیانت طایفه هذیل تصریح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كه تظاهر به اسلام می‌كردند حضور پیامبر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 بین قبایل ما آشكار شده، چند نفر از یارانت را بفرست تا قرآن و احكام اسلام را به 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شش یا هفت نفر از بزرگان اصحاب را همراهشان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كنار آبگاه رجیع آمدند، در آن‌جا عَضَل و قاره پیمان شكستند و از قبیله هذیل برای كشتن آنان كمك خواستند و همگی با شمشیرهای كشیده بر ایشان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اسلام به ناچار دست به شمشیر برده و به دفاع از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جنگ نداریم، عهد می‌كنیم كه شما را نكشیم ما می‌خواهیم شما را تسلیم قریش كنیم و جایزه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خُبیب بن عدی، زید بن دَثِنَه و عبدالله بن طارق تسلیم </w:t>
      </w:r>
      <w:bookmarkStart w:id="459" w:name="pg11712_145995"/>
    </w:p>
    <w:p>
      <w:pPr>
        <w:pStyle w:val="BookText"/>
        <w:rPr/>
      </w:pPr>
      <w:bookmarkEnd w:id="45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مَرْثَد بن ابی‌مَرْثَد، خالد بن بُكیر و عاصم بن ثابت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عهد و پیمان مشرك را نمی‌پذیریم و به جنگ پرداختند و هر سه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هُذلی همراه سه نفر اسیر مسلمان راهی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طارق نیز در بین راه در مر الظّهران بر آنان شورید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و زید را به مكه بردند و در مقابل دو اسیر هُذَلی كه در مكه بودند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كه گذشت خُبیب و زید را در یك روز برای اعدام به تَنْعِیم در خارج از منطقه حرم آوردند و هر دو را كشتند</w:t>
      </w:r>
      <w:r>
        <w:rPr>
          <w:rFonts w:eastAsia="IRNazanin" w:cs="IRNazanin"/>
          <w:color w:val="111111"/>
          <w:sz w:val="28"/>
          <w:szCs w:val="28"/>
          <w:rtl w:val="true"/>
          <w:lang w:bidi="fa-IR"/>
        </w:rPr>
        <w:t>.</w:t>
      </w:r>
    </w:p>
    <w:p>
      <w:pPr>
        <w:pStyle w:val="Heading4"/>
        <w:numPr>
          <w:ilvl w:val="3"/>
          <w:numId w:val="1"/>
        </w:numPr>
        <w:rPr/>
      </w:pPr>
      <w:bookmarkStart w:id="460" w:name="__RefHeading___Toc8448497_73709187"/>
      <w:bookmarkStart w:id="461" w:name="_Toc156"/>
      <w:bookmarkEnd w:id="460"/>
      <w:r>
        <w:rPr>
          <w:rtl w:val="true"/>
        </w:rPr>
        <w:t>حادثه بئر معونه‌</w:t>
      </w:r>
      <w:bookmarkEnd w:id="461"/>
    </w:p>
    <w:p>
      <w:p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چهار ماه پس از جنگ احد در سال چهارم هجرت ابوبرا عامر بن مالك عامری كلابی معروف به مُلاعب الاسِنَّه با هدایایی نزد رسول خدا آمد، چون مشرك بود حضرت هدیه او را نپذیرفت، آن‌گاه اسلام را به او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 نه اسلام آورد و نه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محمد همانا من آیین تو را كاری نیكو و شریف می‌بینم، اگر مردانی از اصحاب خویش را برای دعوت مردم نجد بفرستی امیدوارم كه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نجد بر یاران خود بیمناكم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نداشته باش من آنان را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و یا به قولی هفتاد تن از یاران جوان خود را كه عموما از انصار و قاری قرآن بودند به فرماندهی منذر بن عمرو همراه نامه‌ای به‌سوی بنی‌عامر گسیل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مبلّغان اسلام آمدند تا به بِئر مَعُونَه كه چاه آبی بود از آب‌های بنی‌سُلیم و بین سرزمین بنی‌عامر و بنی‌سُلیم واقع شده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كردند و چهارپایان خود را برای چرا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حَرام بن مِلْحان را همراه چند تن از بنی‌عامر با نامه پیامبر نزد عامر بن طُفیل كه از بزرگان بنی‌عامر بود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آن‌كه نامه حضرت را بخواند حَرام بن مِلْحان را كشت و از بنی‌عامر برای كشتن اصحاب رسول خدا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ابوبرا قبلًا به منطقه نجد رفته بود و مردم از پناه دادن او مطلع بودند، تقاضای عامر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دیگر قبایل كمك گرفت و مسلمانان را شهید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ضَمْری كه از این حادثه جان سالم به در برد راهی مدینه شد و در بین راه به دو نفر از بنی‌عامر برخورد و بدون اطلاع از پیمان رسول خدا با بنی‌عامر آن دو تن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مردی را كشته‌ای كه باید دیه آنان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كار ابوبراء است، من این كار را نمی‌خواستم و از آن بیمناك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شهدای رجیع و بئر معونه در یك شب به رسول خدا رسید و حضرت بسیار آزرده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 از این حادثه و این‌كه برادرزاده‌اش عامر بن طفیل پناه او را نادیده گرفت و خیانت كرد متأثر شد و درصدد جبران برآمد و پسر خود ربیعه و برادرزاده‌اش لَبید را با هدیه‌ای برای نوعی عذرخواهی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هدیه او را نپذیرفت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دو نكته در این‌جا مناسب است؛ یكی این‌كه مؤلف سیرة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بی‌گناهی ابوبرا تشكیك كرده و می‌گوید ابوبرا در </w:t>
      </w:r>
      <w:bookmarkStart w:id="462" w:name="pg11712_145997"/>
    </w:p>
    <w:p>
      <w:pPr>
        <w:pStyle w:val="BookText"/>
        <w:rPr/>
      </w:pPr>
      <w:bookmarkEnd w:id="462"/>
      <w:r>
        <w:rPr>
          <w:rFonts w:ascii="IRNazanin" w:hAnsi="IRNazanin" w:eastAsia="IRNazanin"/>
          <w:color w:val="111111"/>
          <w:sz w:val="28"/>
          <w:sz w:val="28"/>
          <w:szCs w:val="28"/>
          <w:rtl w:val="true"/>
          <w:lang w:bidi="fa-IR"/>
        </w:rPr>
        <w:t>بین قبیله خود رهبری مطاع بود و عرب هم پناه را معتبر می‌دانست و به آن اهتمام ویژه‌ای می‌ورزید و فرض این است كه ابوبرا به یاران پیامبر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ابوبرا با پیمان‌شكنان برخورد و اعتراض و خونخواهی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اشكال می‌توان گفت شاید ابوبرا در ادای مسئولیت خود كوتاهی كرده باشد ولی تعمد و خیانتی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ملاقاتی هم كه فرزند او پس از وقوع حادثه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بیش از این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ابوبرا بیمار شد و از پیامبر طلب شفا كرد حضرت عسلی را متبرك كرد و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این‌كه برخی از محققان معاصر در بسیاری از جزئیات این دو حادثه تشكیك و تردید كرده‌اند و عمده دلایل آنان اختلاف زیاد بین روایات و بعضا تناقضات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بر اثر اختلاف نقل‌ها و یا تناقض بدوی آن‌ها در وقایع تاریخی تشكیك و انكار شود اكثر حوادث تاریخی قابل اثبات نیست</w:t>
      </w:r>
      <w:r>
        <w:rPr>
          <w:rFonts w:eastAsia="IRNazanin" w:cs="IRNazanin"/>
          <w:color w:val="111111"/>
          <w:sz w:val="28"/>
          <w:szCs w:val="28"/>
          <w:rtl w:val="true"/>
          <w:lang w:bidi="fa-IR"/>
        </w:rPr>
        <w:t>.</w:t>
      </w:r>
    </w:p>
    <w:p>
      <w:pPr>
        <w:pStyle w:val="Heading4"/>
        <w:numPr>
          <w:ilvl w:val="3"/>
          <w:numId w:val="1"/>
        </w:numPr>
        <w:rPr/>
      </w:pPr>
      <w:bookmarkStart w:id="463" w:name="__RefHeading___Toc8448499_73709187"/>
      <w:bookmarkStart w:id="464" w:name="_Toc157"/>
      <w:bookmarkEnd w:id="463"/>
      <w:r>
        <w:rPr>
          <w:rtl w:val="true"/>
        </w:rPr>
        <w:t>جنگ بنی‌نضیر</w:t>
      </w:r>
      <w:bookmarkEnd w:id="46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جنگ بنی‌نضیر را عروة بن زبیر هفت ماه پس از جنگ احد دانسته ولی به نقل مشهور هفتم ربیع الاول سال چهارم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سه‌گانه یهود بنی قینقاع، بنی نضیر و بنی قریظه در شمال شرقی منطقه قبا سكونت داشتند و بنی‌نضیر در دهكده‌ای به نام زُهره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پس از واقعه بئر معونه پیامبر برای كمك در پرداخت خونبهای دو مرد عامری كه به دست عمرو بن امیه كشته شدند نزد </w:t>
      </w:r>
    </w:p>
    <w:p>
      <w:pPr>
        <w:pStyle w:val="BookText"/>
        <w:rPr/>
      </w:pPr>
      <w:r>
        <w:rPr>
          <w:rFonts w:ascii="IRNazanin" w:hAnsi="IRNazanin" w:eastAsia="IRNazanin"/>
          <w:color w:val="111111"/>
          <w:sz w:val="28"/>
          <w:sz w:val="28"/>
          <w:szCs w:val="28"/>
          <w:rtl w:val="true"/>
          <w:lang w:bidi="fa-IR"/>
        </w:rPr>
        <w:t>بنی‌نضیر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رفتن حضرت برای گرفتن وام و برخی نیز گفته‌اند برای سؤال از چگونگی دیه بوده است، زیرا بنی‌نضیر از هم‌پیمانان بنی‌عامر بودند و از قوانین و مقررات دیه آنان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احتمال داده‌اند این ظاهر قضیه بوده و حضرت درواقع می‌خواسته از اهداف و نیات آنان مطلع گردد، چرا كه پس از جنگ احد منافقان و یهود بر پیامبر و مسلمانان جرأت یافتند و درصدد توطئه و ضربه زدن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توطئه قتل رسول خدا را در اثناء یك مناظره علمی علت جنگ بنی‌نضیر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سبل الهدی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قریش قبل از جنگ بدر به سردسته منافقان عبدالله بن ابی و بت‌پرستان مدینه نامه نوشتند كه شما محمد را پناه دادید، حال یا او را اخراج كنید و یا ما عرب را بر سر شما می‌ریزیم ولی آنان نتوانستند كاری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به یهودیان نامه نوشتند و گفتند شما دارای سلاح و قلعه‌های مستحكم هستید، پس یا با محمد بجنگید و یا ما چنین و چنان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بنی‌نضیر تصمیم به قتل پیامبر گرفتند كه توطئه‌شان برملا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آنان 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پیامبر همراه كمتر از ده نفر از اصحاب راهی قلعه بنی‌نضیر شد و در كنار دیوار خانه یكی از آنان نشست و راجع به كمك در پرداخت خونبها به طایفه بنی‌عامر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هر چه دوست داشته باشی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به دیدار ما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از شما پذیرایی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عده‌ای از آنان خلوت كرده و در باب كشتن پیامبر رایزنی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465" w:name="pg11712_145999"/>
    </w:p>
    <w:p>
      <w:pPr>
        <w:pStyle w:val="BookText"/>
        <w:rPr/>
      </w:pPr>
      <w:bookmarkEnd w:id="465"/>
      <w:r>
        <w:rPr>
          <w:rFonts w:ascii="IRNazanin" w:hAnsi="IRNazanin" w:eastAsia="IRNazanin"/>
          <w:color w:val="111111"/>
          <w:sz w:val="28"/>
          <w:sz w:val="28"/>
          <w:szCs w:val="28"/>
          <w:rtl w:val="true"/>
          <w:lang w:bidi="fa-IR"/>
        </w:rPr>
        <w:t>یهودیان از بالای بام سنگی بر سرش بیفكنید و او را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یك روز باید انجام بدهید هم اكنون تمامش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مِشْكَم آنان را از این كار نهی كرد ولی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جِحاش سنگ آسیایی را آماده كرد و می‌خواست آن را بر سر پیامبر بیندازد كه جبرئیل او را از توطئه آنان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سرعت برخاست و چنین وانمود كرد كه برای كاری می‌رود و یكسره آهنگ مدینه كرد و به روایت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خود تكان نخور و هر كس از اصحاب در باره من سؤال كرد بگو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و یاران پیامبر مقداری منتظر نشستند، وقتی از مراجعت حضرت مأیوس شدند برخاستند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عجله كرد حال آن‌كه ما قصد داشتیم خواسته او را برآورده سازیم و از ایشان پذیرایی كنیم</w:t>
      </w:r>
      <w:r>
        <w:rPr>
          <w:rFonts w:eastAsia="IRNazanin" w:cs="IRNazanin"/>
          <w:color w:val="111111"/>
          <w:sz w:val="28"/>
          <w:szCs w:val="28"/>
          <w:rtl w:val="true"/>
          <w:lang w:bidi="fa-IR"/>
        </w:rPr>
        <w:t>.</w:t>
      </w:r>
    </w:p>
    <w:p>
      <w:pPr>
        <w:pStyle w:val="Heading4"/>
        <w:numPr>
          <w:ilvl w:val="3"/>
          <w:numId w:val="1"/>
        </w:numPr>
        <w:rPr/>
      </w:pPr>
      <w:bookmarkStart w:id="466" w:name="__RefHeading___Toc8448501_73709187"/>
      <w:bookmarkStart w:id="467" w:name="_Toc158"/>
      <w:bookmarkEnd w:id="466"/>
      <w:r>
        <w:rPr>
          <w:rtl w:val="true"/>
        </w:rPr>
        <w:t>نصیحت ابن‌صوریا</w:t>
      </w:r>
      <w:bookmarkEnd w:id="4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كنانة بن صُوریا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سوگند محمد از خیانت شما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او فرستاده خدا و خاتم انبیاست، عین اوصاف او در كتاب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پیشنهاد دارم؛ نخست این‌كه اسلام بیاورید تا اموال و اولادتان در امان باشد و از سرزمین خود هم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تورات و عهد موسی را رها نمی‌كنیم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در این صورت محمد برای شما پیام می‌فرستد كه از سرزمین من خارج شوید این نصیحت را بپذیرید كه جان و مال شما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bookmarkStart w:id="468" w:name="pg11712_146000"/>
    </w:p>
    <w:p>
      <w:pPr>
        <w:pStyle w:val="BookText"/>
        <w:rPr/>
      </w:pPr>
      <w:bookmarkEnd w:id="468"/>
      <w:r>
        <w:rPr>
          <w:rFonts w:ascii="IRNazanin" w:hAnsi="IRNazanin" w:eastAsia="IRNazanin"/>
          <w:color w:val="111111"/>
          <w:sz w:val="28"/>
          <w:sz w:val="28"/>
          <w:szCs w:val="28"/>
          <w:rtl w:val="true"/>
          <w:lang w:bidi="fa-IR"/>
        </w:rPr>
        <w:t>این پیشنهاد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محمد بن مَسْلَمَه را كه با یهود بنی‌نضیر هم‌پیمان بود به سوی آنان فرستاد تا بگوید كه در مدت ده روز از مدینه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چند روزی توقف كردند و در این بین آماده رفتن بودند و تعدادی شتر نیز از قبیله اشجع كرایه كردند</w:t>
      </w:r>
      <w:r>
        <w:rPr>
          <w:rFonts w:eastAsia="IRNazanin" w:cs="IRNazanin"/>
          <w:color w:val="111111"/>
          <w:sz w:val="28"/>
          <w:szCs w:val="28"/>
          <w:rtl w:val="true"/>
          <w:lang w:bidi="fa-IR"/>
        </w:rPr>
        <w:t>.</w:t>
      </w:r>
    </w:p>
    <w:p>
      <w:pPr>
        <w:pStyle w:val="Heading4"/>
        <w:numPr>
          <w:ilvl w:val="3"/>
          <w:numId w:val="1"/>
        </w:numPr>
        <w:rPr/>
      </w:pPr>
      <w:bookmarkStart w:id="469" w:name="__RefHeading___Toc8448503_73709187"/>
      <w:bookmarkStart w:id="470" w:name="_Toc159"/>
      <w:bookmarkEnd w:id="469"/>
      <w:r>
        <w:rPr>
          <w:rtl w:val="true"/>
        </w:rPr>
        <w:t>كارشكنی منافقان‌</w:t>
      </w:r>
      <w:bookmarkEnd w:id="470"/>
    </w:p>
    <w:p>
      <w:pPr>
        <w:pStyle w:val="BookText"/>
        <w:rPr/>
      </w:pPr>
      <w:r>
        <w:rPr>
          <w:rFonts w:ascii="IRNazanin" w:hAnsi="IRNazanin" w:eastAsia="IRNazanin"/>
          <w:color w:val="111111"/>
          <w:sz w:val="28"/>
          <w:sz w:val="28"/>
          <w:szCs w:val="28"/>
          <w:rtl w:val="true"/>
          <w:lang w:bidi="fa-IR"/>
        </w:rPr>
        <w:t>عبدالله بن ابی برای یهودیان پیام فرستاد كه از خانه‌های خود خارج نشوید و در قلعه‌هایتان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هزار نفر از اقوام خود و دیگر عرب دارم كه با شما داخل قلعه‌ها می‌جنگند و تا آخرین نفر ایستادگی خواهند كرد و یهودیان بنی‌قریظه نیز شما را یاری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دیاربكری در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یهودیان گرد هم آمده و توطئه خطرناكی را طراحی كرده و گفتند پیامبر را به عنوان مناظره و گفتگو فرا می‌خوانیم و غافلگیرانه او را به قتل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خواستند همراه سی نفر از یارانش بیاید و آنان نیز سی نفر از احبار و علمای یهود را بفرستند، این دو گروه بروند در مكانی كه مسافت آن نسبت به محل هر دو مساوی باشد بنشینند و درباره اسلام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احبار یهود پیامبر را تصدیق كردند تمامی یهود بنی‌نضیر به او ایمان بیاورند، حضرت پذیرفت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یهودیان با خود گفتند چگونه ما می‌توانیم به او دسترسی پیدا كنیم و حال آن‌كه سی نفر پیش‌مرگ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رسول خدا گفتند در بین شصت نفر جمعیت امكان تفهیم و تفاهم وجود ندارد </w:t>
      </w:r>
    </w:p>
    <w:p>
      <w:pPr>
        <w:pStyle w:val="BookText"/>
        <w:rPr/>
      </w:pPr>
      <w:r>
        <w:rPr>
          <w:rFonts w:ascii="IRNazanin" w:hAnsi="IRNazanin" w:eastAsia="IRNazanin"/>
          <w:color w:val="111111"/>
          <w:sz w:val="28"/>
          <w:sz w:val="28"/>
          <w:szCs w:val="28"/>
          <w:rtl w:val="true"/>
          <w:lang w:bidi="fa-IR"/>
        </w:rPr>
        <w:t>بهتر است شما سه نفر از اصحاب خود را همراه بیاورید و از علمای ما نیز سه نفر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پیشنهاد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 نفر عالم یهود خنجر همراه خود پنهان كردند تا به‌طور ناگهانی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زنان خیرخواه بنی‌نضیر برادر خود را كه مسلمان شده و در جرگه انصار بود از توطئه یهود مطلع ساخت و او نیز سریعاً مطلب را به آگاهی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ایشان از رفتن به مناظره خودداری كرد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تأمّل این‌كه رسول خدا برای هدایت یهود راضی بود هر شرطی را بپذیرد ولی آنان خود گمراهی و تباهی را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دلائل 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 شامی در سبل الهدی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نقل كرده‌اند جز آن‌كه گفته‌اند این كار به تحریك قریش انجام شد و هم‌چنان كه گذشت علت جنگ بنی‌نضیر نیز بنابر قولی این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كعب بن مالك در شعر خود به این مطلب اشاره دارد در آن‌جا كه 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خَزِیَتْ بِغَدْرَتِهَا الْحُبُورُ كَذاكَ الدَّهرُ ذُو صَرْفٍ یَدُورُ</w:t>
      </w:r>
    </w:p>
    <w:p>
      <w:pPr>
        <w:pStyle w:val="BookText"/>
        <w:rPr/>
      </w:pPr>
      <w:r>
        <w:rPr>
          <w:rFonts w:ascii="IRNazanin" w:hAnsi="IRNazanin" w:eastAsia="IRNazanin"/>
          <w:color w:val="111111"/>
          <w:sz w:val="28"/>
          <w:sz w:val="28"/>
          <w:szCs w:val="28"/>
          <w:rtl w:val="true"/>
          <w:lang w:bidi="fa-IR"/>
        </w:rPr>
        <w:t>احبار یهود با خیانتی كه كردند مسلّماً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این‌گونه پستی و بلندی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نزد كعب بن اسد رئیس بنی‌قریظه فرستاد و درخواست كمك كرد ولی او گفت حتی یك نفر از بنی‌قریظه پیمان‌شكنی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پیوسته حُیی بن اخطب را به مقاومت و جنگ تشویق می‌كرد تا آن‌كه حُیی برادر خود جُدَی ابن اخطب را نزد پیامبر فرستاد و گفت به او بگو كه ما خانه و اموال </w:t>
      </w:r>
      <w:bookmarkStart w:id="471" w:name="pg11712_146002"/>
    </w:p>
    <w:p>
      <w:pPr>
        <w:pStyle w:val="BookText"/>
        <w:rPr/>
      </w:pPr>
      <w:bookmarkEnd w:id="471"/>
      <w:r>
        <w:rPr>
          <w:rFonts w:ascii="IRNazanin" w:hAnsi="IRNazanin" w:eastAsia="IRNazanin"/>
          <w:color w:val="111111"/>
          <w:sz w:val="28"/>
          <w:sz w:val="28"/>
          <w:szCs w:val="28"/>
          <w:rtl w:val="true"/>
          <w:lang w:bidi="fa-IR"/>
        </w:rPr>
        <w:t>خود را ترك نمی‌كنیم، هر كاری می‌خواهی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اصحاب نشسته بود چون این خبر را شنید تكبیر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تكبیر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بسیج داد مسلمانان بی‌درنگ آماده شدند، پرچم را به دست علی داد و همراه سپاه اسلام به‌سوی بنی‌نضیر حركت كرد و نماز عصر را در منطقه بنی‌نضیر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روز را تا شب به سوی مسلمانان تیراندازی و سنگ‌پرانی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اصحاب نیز كه به‌واسطه كارهای خود تأخیر كرده بودند تا وقت نماز عشا خود را به اردوگاه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عشا را خواند آن‌گاه علی بن ابی‌طالب را به فرماندهی لشكر منصوب كرد و خود با چند نفر از اصحاب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پس از اقامه نماز ابن ام‌مكتوم را به جانشینی خود گماشت و به‌سوی بنی‌نضیر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خیمه چوبی كه بر روی آن چرم و پارچه مویین كشیده بودند و سعد بن عباده آن را فرستاده بود برای رسول خدا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یهودیان به نام غَزْوَك كه بی‌باك و شجاع و تیرانداز ماهری بود تیری انداخت كه به خیمه پیامبر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خیمه‌اش را از تیررس دشمن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روز را به شب بردند ولی از كمك عبدالله بن ابی خبری نشد</w:t>
      </w:r>
      <w:r>
        <w:rPr>
          <w:rFonts w:eastAsia="IRNazanin" w:cs="IRNazanin"/>
          <w:color w:val="111111"/>
          <w:sz w:val="28"/>
          <w:szCs w:val="28"/>
          <w:rtl w:val="true"/>
          <w:lang w:bidi="fa-IR"/>
        </w:rPr>
        <w:t>.</w:t>
      </w:r>
    </w:p>
    <w:p>
      <w:pPr>
        <w:pStyle w:val="Heading4"/>
        <w:numPr>
          <w:ilvl w:val="3"/>
          <w:numId w:val="1"/>
        </w:numPr>
        <w:rPr/>
      </w:pPr>
      <w:bookmarkStart w:id="472" w:name="__RefHeading___Toc8448505_73709187"/>
      <w:bookmarkStart w:id="473" w:name="_Toc160"/>
      <w:bookmarkEnd w:id="472"/>
      <w:r>
        <w:rPr>
          <w:rtl w:val="true"/>
        </w:rPr>
        <w:t>شجاعت امیرالمؤمنین‌</w:t>
      </w:r>
      <w:bookmarkEnd w:id="47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شب‌ها هنگام عشا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علی را نمی‌بینیم؟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كاری نداشته باشید، همانا او در پی برخی از </w:t>
      </w:r>
      <w:bookmarkStart w:id="474" w:name="pg11712_146003"/>
    </w:p>
    <w:p>
      <w:pPr>
        <w:pStyle w:val="BookText"/>
        <w:rPr/>
      </w:pPr>
      <w:bookmarkEnd w:id="474"/>
      <w:r>
        <w:rPr>
          <w:rFonts w:ascii="IRNazanin" w:hAnsi="IRNazanin" w:eastAsia="IRNazanin"/>
          <w:color w:val="111111"/>
          <w:sz w:val="28"/>
          <w:sz w:val="28"/>
          <w:szCs w:val="28"/>
          <w:rtl w:val="true"/>
          <w:lang w:bidi="fa-IR"/>
        </w:rPr>
        <w:t>كارهای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او با سر غَزْوَك آمد، سر را مقابل پیامبر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كمین این مرد پلید بودم دیدم مرد شجاعی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ممكن است جرأت پیدا كند و شبانه بر ما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حالی‌كه شمشیر برهنه داشت همراه تنی چند از یهودیان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وی سخت حمله كردم و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گریختند ولی در همین نزدیكی هستند، اگر چند نفری با من بفرستی امیدوارم بر آنان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ابودُجانه و سهل بن حُنیف و ده نفر دیگر را همراه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 را تعقیب كرده و پیش از آن‌كه به قلعه‌های‌شان برسند كشتند و سرهای آنان را آوردند و در چاه‌های بنی‌خَطْمَه انداختند</w:t>
      </w:r>
      <w:r>
        <w:rPr>
          <w:rFonts w:eastAsia="IRNazanin" w:cs="IRNazanin"/>
          <w:color w:val="111111"/>
          <w:sz w:val="28"/>
          <w:szCs w:val="28"/>
          <w:rtl w:val="true"/>
          <w:lang w:bidi="fa-IR"/>
        </w:rPr>
        <w:t>.</w:t>
      </w:r>
    </w:p>
    <w:p>
      <w:pPr>
        <w:pStyle w:val="Heading4"/>
        <w:numPr>
          <w:ilvl w:val="3"/>
          <w:numId w:val="1"/>
        </w:numPr>
        <w:rPr/>
      </w:pPr>
      <w:bookmarkStart w:id="475" w:name="__RefHeading___Toc8448507_73709187"/>
      <w:bookmarkStart w:id="476" w:name="_Toc161"/>
      <w:bookmarkEnd w:id="475"/>
      <w:r>
        <w:rPr>
          <w:rtl w:val="true"/>
        </w:rPr>
        <w:t>تسلیم شدن بنی‌نضیر</w:t>
      </w:r>
      <w:bookmarkEnd w:id="4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محاصره طول كشید و یهودیان تسلیم نمی‌شدند رسول خدا برای جلوگیری از خونریزی دستور داد نخل‌های آنان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نخل‌ها كه قطع شد زنان گریبان‌ها را چاك دادند و بر سر و صورت خود زدند و صدای شیون و زاری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كسی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خود از تباهی نهی می‌كردی، حال چرا نخل‌ها را قطع می‌كنی؟ ما آن‌چه را كه قبلًا خواستی می‌پذیریم و از سرزمین تو بیرون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دیگر آن را نمی‌پذیریم مگر به این شرط كه از اموالتان فقط به اندازه یك بار شتر آن هم بدون اسلحه همراه خود ببرید</w:t>
      </w:r>
      <w:r>
        <w:rPr>
          <w:rFonts w:eastAsia="IRNazanin" w:cs="IRNazanin"/>
          <w:color w:val="111111"/>
          <w:sz w:val="28"/>
          <w:szCs w:val="28"/>
          <w:rtl w:val="true"/>
          <w:lang w:bidi="fa-IR"/>
        </w:rPr>
        <w:t xml:space="preserve">». </w:t>
      </w:r>
      <w:bookmarkStart w:id="477" w:name="pg11712_146004"/>
    </w:p>
    <w:p>
      <w:pPr>
        <w:pStyle w:val="BookText"/>
        <w:rPr/>
      </w:pPr>
      <w:bookmarkEnd w:id="477"/>
      <w:r>
        <w:rPr>
          <w:rFonts w:ascii="IRNazanin" w:hAnsi="IRNazanin" w:eastAsia="IRNazanin"/>
          <w:color w:val="111111"/>
          <w:sz w:val="28"/>
          <w:sz w:val="28"/>
          <w:szCs w:val="28"/>
          <w:rtl w:val="true"/>
          <w:lang w:bidi="fa-IR"/>
        </w:rPr>
        <w:t>وقتی اخراج یهودیان قطعی شد آنان تا توانستند از اموال منقول همراه خود برداشته و خانه‌های‌شان را نیز تخریب كردند تا به دست مسلمانان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پس از پانزده روز محاصره، از مدینه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یهودیان رهسپار خیبر شدند، برخی هم به اذْرِعات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ترك مدینه صف كشیده و بر ششصد شتر سوار شدند و از وسط بازار مدینه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بنی‌نضیر فقط دو مرد به نام یامین بن عُمیر و ابوسعد بن وَهْب در زمان محاصره شبانه از قلعه خارج شدند و اسلام آوردند و اموال خود را حفظ كردند</w:t>
      </w:r>
      <w:r>
        <w:rPr>
          <w:rFonts w:eastAsia="IRNazanin" w:cs="IRNazanin"/>
          <w:color w:val="111111"/>
          <w:sz w:val="28"/>
          <w:szCs w:val="28"/>
          <w:rtl w:val="true"/>
          <w:lang w:bidi="fa-IR"/>
        </w:rPr>
        <w:t>.</w:t>
      </w:r>
    </w:p>
    <w:p>
      <w:pPr>
        <w:pStyle w:val="Heading4"/>
        <w:numPr>
          <w:ilvl w:val="3"/>
          <w:numId w:val="1"/>
        </w:numPr>
        <w:rPr/>
      </w:pPr>
      <w:bookmarkStart w:id="478" w:name="__RefHeading___Toc8448509_73709187"/>
      <w:bookmarkStart w:id="479" w:name="_Toc162"/>
      <w:bookmarkEnd w:id="478"/>
      <w:r>
        <w:rPr>
          <w:rtl w:val="true"/>
        </w:rPr>
        <w:t>تقسیم غنایم‌</w:t>
      </w:r>
      <w:bookmarkEnd w:id="4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بنی‌نضیر كشاورز بودند و بیشتر اموال آنان نخلستان و زمین‌های زراعی بود و چون اموالشان بدون جنگ و درگیری به دست آمده بود فَی‌ء و از خالصه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 و متعلق به خود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ثابت بن قیس بن شَمّاس را خواست و دستور داد همه انصار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همه جمع شدند برای آنان سخن گفت، سپس از محبت‌های ایشان به مهاجران و این‌كه ایثار كرده و مهاجران را بر خود ترجیح داده و آنان را در منازل خویش سكونت داده‌اند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داشته باشید آن‌چه را خداوند از بنی‌نضیر بر من غنیمت داده میان شما و مهاجران تقسیم كنم و مهاجران هم‌چنان در خانه‌های شما باشند و از اموال شما استفاده كنند و اگر دوست داشته باشید به مهاجران بدهم و آن‌ها از خانه‌های شما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و سعد بن معاذ گفتند ای </w:t>
      </w:r>
      <w:bookmarkStart w:id="480" w:name="pg11712_146005"/>
    </w:p>
    <w:p>
      <w:pPr>
        <w:pStyle w:val="BookText"/>
        <w:rPr/>
      </w:pPr>
      <w:bookmarkEnd w:id="480"/>
      <w:r>
        <w:rPr>
          <w:rFonts w:ascii="IRNazanin" w:hAnsi="IRNazanin" w:eastAsia="IRNazanin"/>
          <w:color w:val="111111"/>
          <w:sz w:val="28"/>
          <w:sz w:val="28"/>
          <w:szCs w:val="28"/>
          <w:rtl w:val="true"/>
          <w:lang w:bidi="fa-IR"/>
        </w:rPr>
        <w:t>رسول خدا بین مهاجران تقسیم كن و آنان هم‌چنان در خانه‌های ما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موافقیم 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الأَنْصارَ وَ أَبْناءَ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انصار و فرزندان انصار را 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قسمتی از اموال آنان را بین مهاجران تقسیم كرد و به انصار جز دو نفر، سهل بن حُنیف و ابودُجانه انصاری كه نیازمند بودند به كس دیگر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به بعد مهاجران كم‌كم از منازل انصار بیرون رفتند و زندگی مستقل تشكیل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تذكر این است كه در غزوة بنی‌قینقاع هم اموال آنان بدون جنگ و درگیری به دست آمد، با این حال آن‌جا گفته نشد كه از خالصه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این حكم در جنگ بنی‌نضیر تشریع شده و پیش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گفته‌اند علت این‌كه اموال بنی‌نضیر اختصاص به رسول خدا پیدا كرد این بود كه قلعه بنی‌نضیر به دست امیرالمؤمنین فتح شد و درحقیقت او به تنهایی این جنگ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پژوهشگران معتقدند این اختلاف نشأت گرفته از حكم حكومتی پیامبر بوده است</w:t>
      </w:r>
      <w:r>
        <w:rPr>
          <w:rFonts w:eastAsia="IRNazanin" w:cs="IRNazanin"/>
          <w:color w:val="111111"/>
          <w:sz w:val="28"/>
          <w:szCs w:val="28"/>
          <w:rtl w:val="true"/>
          <w:lang w:bidi="fa-IR"/>
        </w:rPr>
        <w:t>.</w:t>
      </w:r>
    </w:p>
    <w:p>
      <w:pPr>
        <w:pStyle w:val="Heading4"/>
        <w:numPr>
          <w:ilvl w:val="3"/>
          <w:numId w:val="1"/>
        </w:numPr>
        <w:rPr/>
      </w:pPr>
      <w:bookmarkStart w:id="481" w:name="__RefHeading___Toc8448511_73709187"/>
      <w:bookmarkStart w:id="482" w:name="_Toc163"/>
      <w:bookmarkEnd w:id="481"/>
      <w:r>
        <w:rPr>
          <w:rtl w:val="true"/>
        </w:rPr>
        <w:t>نتایج جنگ بنی‌نضیر</w:t>
      </w:r>
      <w:bookmarkEnd w:id="48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بنی‌نضیر دومین درگیری مسلمانان با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بنی‌نضیر با توجه به قدرتی كه در مدینه داشتند ضربه شكننده‌ای به یهودیان وارد آورد و برای منافقان و مشركان نیز شكست غیر مستقیم به‌حساب می‌آمد، زیرا كه آنان امید زیادی به یهودیان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منافقان به شدت </w:t>
      </w:r>
      <w:bookmarkStart w:id="483" w:name="pg11712_146006"/>
    </w:p>
    <w:p>
      <w:pPr>
        <w:pStyle w:val="BookText"/>
        <w:rPr/>
      </w:pPr>
      <w:bookmarkEnd w:id="483"/>
      <w:r>
        <w:rPr>
          <w:rFonts w:ascii="IRNazanin" w:hAnsi="IRNazanin" w:eastAsia="IRNazanin"/>
          <w:color w:val="111111"/>
          <w:sz w:val="28"/>
          <w:sz w:val="28"/>
          <w:szCs w:val="28"/>
          <w:rtl w:val="true"/>
          <w:lang w:bidi="fa-IR"/>
        </w:rPr>
        <w:t>ناراحت و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ابن‌لُقَیم عَبْسِی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مُبْلِغٌ عَنِّی قُرَیْشاً رِسالَةً فَهَلْ بَعْدَهُم فِی الْمَجْدِ مِنْ مُتَكرَّمِ</w:t>
      </w:r>
    </w:p>
    <w:p>
      <w:pPr>
        <w:pStyle w:val="BookText"/>
        <w:rPr/>
      </w:pPr>
      <w:r>
        <w:rPr>
          <w:rFonts w:ascii="IRNazanin" w:hAnsi="IRNazanin" w:eastAsia="IRNazanin"/>
          <w:color w:val="111111"/>
          <w:sz w:val="28"/>
          <w:sz w:val="28"/>
          <w:szCs w:val="28"/>
          <w:rtl w:val="true"/>
          <w:lang w:bidi="fa-IR"/>
        </w:rPr>
        <w:t>كیست كه از سوی من به قریش پیام ببرد كه آیا پس از بنی‌نضیر در شرافت و بزرگی جایگاهی برای شما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بنی نضیر حتی برای برخی از مسلمانان هم‌پیمان آنان نیز خوشایند نبود تا آن‌جا كه افرادی چون حسان بن ثابت از رفتن آنان تأسف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مسلمانان پیروزی آشكاری بود و تا اندازه زیادی شكست جنگ احد را جبران كرد و خطر بالقوه بزرگی را از بین برد و امنیت مدینه را تا حد زیادی تأمین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یك از منابع سیره و تاریخ اسلام تعداد یهودیان بنی‌نضیر ذكر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بنی‌نضیر هزار نفر بودند كه گویا با توجه به این‌كه به قول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ششصد شتر آنان را حمل می‌كرده و طبق روایت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كه هر سه خانوار یك شتر داشتند آنان دویست خانوار بوده‌اند كه میانگین جمعیت آن تقریباً هزار نفر می‌شود و اگر روایت دیگر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می‌گوید به هر سه نفر یك شتر تعلق داشت صحیح باشد می‌توان گفت تعداد آنان نزدیك به دو هزار نفر بوده است</w:t>
      </w:r>
      <w:r>
        <w:rPr>
          <w:rFonts w:eastAsia="IRNazanin" w:cs="IRNazanin"/>
          <w:color w:val="111111"/>
          <w:sz w:val="28"/>
          <w:szCs w:val="28"/>
          <w:rtl w:val="true"/>
          <w:lang w:bidi="fa-IR"/>
        </w:rPr>
        <w:t>.</w:t>
      </w:r>
    </w:p>
    <w:p>
      <w:pPr>
        <w:pStyle w:val="Heading4"/>
        <w:numPr>
          <w:ilvl w:val="3"/>
          <w:numId w:val="1"/>
        </w:numPr>
        <w:rPr/>
      </w:pPr>
      <w:bookmarkStart w:id="484" w:name="__RefHeading___Toc8448513_73709187"/>
      <w:bookmarkStart w:id="485" w:name="_Toc164"/>
      <w:bookmarkEnd w:id="484"/>
      <w:r>
        <w:rPr>
          <w:rtl w:val="true"/>
        </w:rPr>
        <w:t>جنگ بنی‌نضیر از نظر قرآن‌</w:t>
      </w:r>
      <w:bookmarkEnd w:id="48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آیات سوره حشر درباره جنگ بنی‌نضیر نازل شده تا آن‌جا كه ابن‌عباس این سوره را سوره بنی‌نضیر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سوره آمده است</w:t>
      </w:r>
      <w:r>
        <w:rPr>
          <w:rFonts w:eastAsia="IRNazanin" w:cs="IRNazanin"/>
          <w:color w:val="111111"/>
          <w:sz w:val="28"/>
          <w:szCs w:val="28"/>
          <w:rtl w:val="true"/>
          <w:lang w:bidi="fa-IR"/>
        </w:rPr>
        <w:t xml:space="preserve">: </w:t>
      </w:r>
      <w:bookmarkStart w:id="486" w:name="pg11712_146007"/>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كسی كه كافران اهل كتاب را در نخستین برخورد با مسلمانان از خانه‌های‌شان بیرون راند، شما گمان نمی‌كردید كه آنان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می‌پنداشتند كه دژهای‌شان آنان را از عذاب الهی در امان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دل‌های‌شان هراس افكند به گونه‌ای كه خانه‌های خود را با دست خویش و با دست مؤمنان ویران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درختان نخل در اذهان برخی شبهه ایجاد كرده بود خداوند این كار را تأیید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 نخلی را كه قطع كردید یا آن را به حال خود وانهادید به اذن خدا بود تا فاسقان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توضیح فَی‌ء و غنایم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علت جنگ بنی نضیر اشاره نشده است</w:t>
      </w:r>
      <w:r>
        <w:rPr>
          <w:rFonts w:eastAsia="IRNazanin" w:cs="IRNazanin"/>
          <w:color w:val="111111"/>
          <w:sz w:val="28"/>
          <w:szCs w:val="28"/>
          <w:rtl w:val="true"/>
          <w:lang w:bidi="fa-IR"/>
        </w:rPr>
        <w:t>.</w:t>
      </w:r>
    </w:p>
    <w:p>
      <w:pPr>
        <w:pStyle w:val="Heading4"/>
        <w:numPr>
          <w:ilvl w:val="3"/>
          <w:numId w:val="1"/>
        </w:numPr>
        <w:rPr/>
      </w:pPr>
      <w:bookmarkStart w:id="487" w:name="__RefHeading___Toc8448515_73709187"/>
      <w:bookmarkStart w:id="488" w:name="_Toc165"/>
      <w:bookmarkEnd w:id="487"/>
      <w:r>
        <w:rPr>
          <w:rtl w:val="true"/>
        </w:rPr>
        <w:t>تحریم خمر</w:t>
      </w:r>
      <w:bookmarkEnd w:id="488"/>
    </w:p>
    <w:p>
      <w:pPr>
        <w:pStyle w:val="BookText"/>
        <w:rPr/>
      </w:pPr>
      <w:r>
        <w:rPr>
          <w:rFonts w:ascii="IRNazanin" w:hAnsi="IRNazanin" w:eastAsia="IRNazanin"/>
          <w:color w:val="111111"/>
          <w:sz w:val="28"/>
          <w:sz w:val="28"/>
          <w:szCs w:val="28"/>
          <w:rtl w:val="true"/>
          <w:lang w:bidi="fa-IR"/>
        </w:rPr>
        <w:t xml:space="preserve">به روایت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خدمت پیامبر رسیدند و عرض كردند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درمورد شراب بیان فرما، چرا كه شراب عقل را زائل و مال را نابود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آیه دویست و نوزده بقره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یَسْئَلُونَكَ عَنِ الْخَمْرِ وَالْمَیْسِرِ قُلْ فِیهِمَا إِثْمٌ كَبِیرٌ وَمَنَافِعُ لِلنَّاسِ وَ إِثْمُهُمَا أَكْبَرُ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شراب و قمار می‌پرسند بگو در آن‌ها گناهی بزرگ و سودهایی نیز برای مردم است ولی گناه آن‌ها از سودشان بیشتر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گروهی در میهمانی عبدالرحمن بن عوف شراب نوشیده و </w:t>
      </w:r>
    </w:p>
    <w:p>
      <w:pPr>
        <w:pStyle w:val="BookText"/>
        <w:rPr/>
      </w:pPr>
      <w:r>
        <w:rPr>
          <w:rFonts w:ascii="IRNazanin" w:hAnsi="IRNazanin" w:eastAsia="IRNazanin"/>
          <w:color w:val="111111"/>
          <w:sz w:val="28"/>
          <w:sz w:val="28"/>
          <w:szCs w:val="28"/>
          <w:rtl w:val="true"/>
          <w:lang w:bidi="fa-IR"/>
        </w:rPr>
        <w:t>مست شدند، سپس برخی مشغول نماز گردیدند و یكی از آنان سوره كافرون را در نماز خود این‌گونه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الْكَافِرُونَ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آیه چهل و سه نساء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الصَّلَوةَ وَأَنْتُمْ سُكَارَی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ایمان آورده‌اید در حال مستی گرد نماز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شرابخواری خیلی كم شد تا آن‌كه گروهی از انصار همراه سعد بن ابی‌وقاص در جلسه‌ای شراب نوشیدند و در حال مستی به تفاخر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شعری در هجای انصار خواند و كار به درگیری كشید، پس از آن شكایت نزد رسول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نود مائده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ایمان آورده‌اید شراب و قمار و بت‌ها و تیرهای قرعه پلیدند و از كار شیطان‌اند، پس از آن‌ها دوری گزینید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تحریم نهایی خمر اختلاف زیاد است، مشهور آن است كه تحریم نهایی خمر هم‌زمان با جنگ بنی‌نضیر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شرابخواری در بین عرب‌ها رایج و نفع تجاری آن نیز زیاد بود تحریم دفعی آن بر آنان سخت و دشوار می‌نمود، به این لحاظ حرمت آن به تدریج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گزارش ابن‌اسحاق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می‌گوید وقتی اعْشی برای پذیرش اسلام به مكه آمد به او گفتند محمد شراب را تحریم كرده، استفاده می‌شود كه شراب در همان اوایل بعثت هم نوعی مذمّت و حرمت داشته است</w:t>
      </w:r>
      <w:r>
        <w:rPr>
          <w:rFonts w:eastAsia="IRNazanin" w:cs="IRNazanin"/>
          <w:color w:val="111111"/>
          <w:sz w:val="28"/>
          <w:szCs w:val="28"/>
          <w:rtl w:val="true"/>
          <w:lang w:bidi="fa-IR"/>
        </w:rPr>
        <w:t xml:space="preserve">. </w:t>
      </w:r>
      <w:bookmarkStart w:id="489" w:name="pg11712_146009"/>
    </w:p>
    <w:p>
      <w:pPr>
        <w:pStyle w:val="Heading4"/>
        <w:numPr>
          <w:ilvl w:val="3"/>
          <w:numId w:val="1"/>
        </w:numPr>
        <w:rPr/>
      </w:pPr>
      <w:bookmarkStart w:id="490" w:name="__RefHeading___Toc8448517_73709187"/>
      <w:bookmarkStart w:id="491" w:name="_Toc166"/>
      <w:bookmarkEnd w:id="489"/>
      <w:bookmarkEnd w:id="490"/>
      <w:r>
        <w:rPr>
          <w:rtl w:val="true"/>
        </w:rPr>
        <w:t>بدر الموعد</w:t>
      </w:r>
      <w:bookmarkEnd w:id="491"/>
    </w:p>
    <w:p>
      <w:pPr>
        <w:pStyle w:val="BookText"/>
        <w:rPr/>
      </w:pPr>
      <w:r>
        <w:rPr>
          <w:rFonts w:ascii="IRNazanin" w:hAnsi="IRNazanin" w:eastAsia="IRNazanin"/>
          <w:color w:val="111111"/>
          <w:sz w:val="28"/>
          <w:sz w:val="28"/>
          <w:szCs w:val="28"/>
          <w:rtl w:val="true"/>
          <w:lang w:bidi="fa-IR"/>
        </w:rPr>
        <w:t>این غزوه به‌نام‌های بدر الآخره و بدر الثالثه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ابوسفیان در جنگ احد قرار شد قریش سال آینده در بدر با مسلمانان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رفتن به‌سرزمین بدر و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كس در مكه نزد او می‌آمد و آهنگ مدینه داشت در ظاهر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باسپاهی گران به جنگ محمد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وارد مدینه می‌شدند به مسلمانان می‌گفتند ما در حالی ابوسفیان را ترك كردیم كه سرگرم جمع‌آوری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مطلب را خوش نداشتند و از آن بیمناك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به مكه آمد، ابوسفیان با عده‌ای از سران قریش به دیدار او رفت و مشكل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 آمدن من به مكه نیز جز برای این نبود كه دیدم محمد و یارانش مشغول تهیه سلاح و 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كه بیرون آمدم شهر مانند دانه‌های انار پر از سپاه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گفت دوست ندارم محمد و یارانش به قصد جنگ بیرون بیایند و من خارج نشوم، زیرا در این صورت آنان جسور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بیست شتر برای تو جایزه تعیین می‌كنیم و آن‌ها را به دست سهیل بن عمرو می‌سپاریم به شرط آن‌كه آنان را متفرق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پذیرفت و شتابان راهی مدینه شد و سر خود را تراشید كه حالت عمره‌گزاران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به مدینه رسید كه اصحاب رسول خدا در حال آماده شدن برای جنگ با مشركان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او پرسیدند از ابوسفیان چه خبر؟ گفت درحالی او را ترك كردم كه سپاهی گران برای </w:t>
      </w:r>
    </w:p>
    <w:p>
      <w:pPr>
        <w:pStyle w:val="BookText"/>
        <w:rPr/>
      </w:pPr>
      <w:r>
        <w:rPr>
          <w:rFonts w:ascii="IRNazanin" w:hAnsi="IRNazanin" w:eastAsia="IRNazanin"/>
          <w:color w:val="111111"/>
          <w:sz w:val="28"/>
          <w:sz w:val="28"/>
          <w:szCs w:val="28"/>
          <w:rtl w:val="true"/>
          <w:lang w:bidi="fa-IR"/>
        </w:rPr>
        <w:t>جنگ با شما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او اوضاع طوری شد كه بیم آن می‌رفت كسی در جنگ شركت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جانم در دست اوست هر آینه به جنگ خواهم رفت هر چند یك نفر با من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با سپاه یك هزار و پانصد نفری با ده اسب راهی سرزمین بدصر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شب منتظر ابوسفیان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مقداری كالای تجاری كه همراه داشتند فروختند و سپس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قریش گفت می‌دانید كه ما نعیم بن مسعود را برای متفرق كردن یاران محمد فرستادیم ولی ما هم اكنون بیرون می‌رویم و یكی دو شب بعد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دو هزار نفر و پنجاه اسب حركت كرد و تا نزدیك مرّ الظهران و یا عُسْفان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ابی‌مَعْبَد خزاعی كه آن سال در بازار بدر شركت كرده بود نخستین كسی بود كه اخبار بدرالموعود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آن روز از وعده دادن بازداشتم و اكنون آنان بر ما جسور شدند و تصور می‌كنند به واسطه ضعف و ناتوانی است كه از مقابله با آنان خودداری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بود كه قریش دوباره به چاره‌اندیشی و جمع اموال برای جنگ با پیامبر پرداختند و مقدمات جنگ خندق را فراهم كردند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ابوسفیان از وعده‌ای كه به پیامبر و مسلمانان داده بود موجب سرشكستگی و تضعیف او شد و در بین طوایف عرب انعكاس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خُلْف وعده او را تقبیح كرده و به سرزنش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گفت</w:t>
      </w:r>
      <w:r>
        <w:rPr>
          <w:rFonts w:eastAsia="IRNazanin" w:cs="IRNazanin"/>
          <w:color w:val="111111"/>
          <w:sz w:val="28"/>
          <w:szCs w:val="28"/>
          <w:rtl w:val="true"/>
          <w:lang w:bidi="fa-IR"/>
        </w:rPr>
        <w:t xml:space="preserve">: </w:t>
      </w:r>
      <w:bookmarkStart w:id="492" w:name="pg11712_146011"/>
    </w:p>
    <w:p>
      <w:pPr>
        <w:pStyle w:val="BookText"/>
        <w:rPr/>
      </w:pPr>
      <w:bookmarkEnd w:id="492"/>
      <w:r>
        <w:rPr>
          <w:rFonts w:ascii="Amiri" w:hAnsi="Amiri" w:eastAsia="Amiri" w:cs="Amiri"/>
          <w:color w:val="111111"/>
          <w:sz w:val="28"/>
          <w:sz w:val="28"/>
          <w:szCs w:val="28"/>
          <w:rtl w:val="true"/>
          <w:lang w:bidi="ar-SA"/>
        </w:rPr>
        <w:t>وَعَدْنا أَباسُفْیانَ بَدْراً فَلَمْ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لِمَوْعِدِه صِدْقاً وَ ما كانَ وافِیاً</w:t>
      </w:r>
    </w:p>
    <w:p>
      <w:pPr>
        <w:pStyle w:val="BookText"/>
        <w:rPr/>
      </w:pPr>
      <w:r>
        <w:rPr>
          <w:rFonts w:ascii="IRNazanin" w:hAnsi="IRNazanin" w:eastAsia="IRNazanin"/>
          <w:color w:val="111111"/>
          <w:sz w:val="28"/>
          <w:sz w:val="28"/>
          <w:szCs w:val="28"/>
          <w:rtl w:val="true"/>
          <w:lang w:bidi="fa-IR"/>
        </w:rPr>
        <w:t>با ابوسفیان درباره حضور در بدر وعده گذاردیم ولی او را در وعده‌اش راستگو نیافتیم، او وفاكننده به وعده خود نیست</w:t>
      </w:r>
      <w:r>
        <w:rPr>
          <w:rFonts w:eastAsia="IRNazanin" w:cs="IRNazanin"/>
          <w:color w:val="111111"/>
          <w:sz w:val="28"/>
          <w:szCs w:val="28"/>
          <w:rtl w:val="true"/>
          <w:lang w:bidi="fa-IR"/>
        </w:rPr>
        <w:t>.</w:t>
      </w:r>
    </w:p>
    <w:p>
      <w:pPr>
        <w:pStyle w:val="Heading4"/>
        <w:numPr>
          <w:ilvl w:val="3"/>
          <w:numId w:val="1"/>
        </w:numPr>
        <w:rPr/>
      </w:pPr>
      <w:bookmarkStart w:id="493" w:name="__RefHeading___Toc8448519_73709187"/>
      <w:bookmarkStart w:id="494" w:name="_Toc167"/>
      <w:bookmarkEnd w:id="493"/>
      <w:r>
        <w:rPr>
          <w:rtl w:val="true"/>
        </w:rPr>
        <w:t>غزوه ذات‌الرقاع‌</w:t>
      </w:r>
      <w:bookmarkEnd w:id="494"/>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را قبل از بدر الموعد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می‌كند كه مردی مقداری كالا برای فروش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متاعت را از كدام ناحیه آورده‌ای؟ گفت از نجد آمدم و در آن‌جا گروهی از قبیله نَمِر و ثَعْلَب را دیدم كه مردم را بر ضد شما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گفتار به اطلاع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چهارصد و یا به قولی هفتصد و یا هشتصد نفر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محل آنان رسید ولی هیچ كس را در آن‌جا نیافت، زیرا اعراب به قله‌های كوه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درگیری به مدینه بازگشت</w:t>
      </w:r>
      <w:r>
        <w:rPr>
          <w:rFonts w:eastAsia="IRNazanin" w:cs="IRNazanin"/>
          <w:color w:val="111111"/>
          <w:sz w:val="28"/>
          <w:szCs w:val="28"/>
          <w:rtl w:val="true"/>
          <w:lang w:bidi="fa-IR"/>
        </w:rPr>
        <w:t>.</w:t>
      </w:r>
    </w:p>
    <w:p>
      <w:pPr>
        <w:pStyle w:val="Heading4"/>
        <w:numPr>
          <w:ilvl w:val="3"/>
          <w:numId w:val="1"/>
        </w:numPr>
        <w:rPr/>
      </w:pPr>
      <w:bookmarkStart w:id="495" w:name="__RefHeading___Toc8448521_73709187"/>
      <w:bookmarkStart w:id="496" w:name="_Toc168"/>
      <w:bookmarkEnd w:id="495"/>
      <w:r>
        <w:rPr>
          <w:rtl w:val="true"/>
        </w:rPr>
        <w:t>غزوه دومة الجندل‌</w:t>
      </w:r>
      <w:bookmarkEnd w:id="4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معجم ما اسْتَعْجَم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دُوْمَةُ الجَنْدَل در حدود هشتاد فرسنگی شمال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آن‌جا بازارتجاری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این جنگ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تصمیم گرفت به سرزمین‌های مرزی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اگر به مرزهای شام نزدیك شوید مایه ترس قیصر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خبر رسید گروه زیادی در دومة الجندل جمع شده‌اند و نسبت به تجار و بازرگانان ستم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عرب نیز با آنان هماهنگ </w:t>
      </w:r>
      <w:bookmarkStart w:id="497" w:name="pg11712_146012"/>
    </w:p>
    <w:p>
      <w:pPr>
        <w:pStyle w:val="BookText"/>
        <w:rPr/>
      </w:pPr>
      <w:bookmarkEnd w:id="497"/>
      <w:r>
        <w:rPr>
          <w:rFonts w:ascii="IRNazanin" w:hAnsi="IRNazanin" w:eastAsia="IRNazanin"/>
          <w:color w:val="111111"/>
          <w:sz w:val="28"/>
          <w:sz w:val="28"/>
          <w:szCs w:val="28"/>
          <w:rtl w:val="true"/>
          <w:lang w:bidi="fa-IR"/>
        </w:rPr>
        <w:t>شده و قصد حمله به مدینه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هزار نفر از مسلمانان آهنگ دومة الجندل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می‌پیمود و روزها خود را از انظار پنهان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نزدیكی دومة الجندل كه رسیدند معلوم شد دشمن از آن‌جا كوچیده است و مسلمانان جز بر گوسفندان و شبانان ایشان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دومة الجندل نیز با اطلاع از ورود سپاه اسلام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روزی در آن‌جا توقف نمود و دسته‌هایی به اطراف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التنبیه والاشراف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جنگ با رومیان بود، زیرا اكَیدِر بن عبدالملك كِنْدی فرمانروای دومة الجندل بر كیش نصرانیت و فرمانبردار هِرَقْل پادشاه روم بود و راه بر مسافران و بازرگانان مدینه می‌بست</w:t>
      </w:r>
      <w:r>
        <w:rPr>
          <w:rFonts w:eastAsia="IRNazanin" w:cs="IRNazanin"/>
          <w:color w:val="111111"/>
          <w:sz w:val="28"/>
          <w:szCs w:val="28"/>
          <w:rtl w:val="true"/>
          <w:lang w:bidi="fa-IR"/>
        </w:rPr>
        <w:t>.</w:t>
      </w:r>
    </w:p>
    <w:p>
      <w:pPr>
        <w:pStyle w:val="Heading4"/>
        <w:numPr>
          <w:ilvl w:val="3"/>
          <w:numId w:val="1"/>
        </w:numPr>
        <w:rPr/>
      </w:pPr>
      <w:bookmarkStart w:id="498" w:name="__RefHeading___Toc8448523_73709187"/>
      <w:bookmarkStart w:id="499" w:name="_Toc169"/>
      <w:bookmarkEnd w:id="498"/>
      <w:r>
        <w:rPr>
          <w:rtl w:val="true"/>
        </w:rPr>
        <w:t>خلاصه درس</w:t>
      </w:r>
      <w:bookmarkEnd w:id="499"/>
    </w:p>
    <w:p>
      <w:pPr>
        <w:pStyle w:val="BookText"/>
        <w:rPr/>
      </w:pPr>
      <w:r>
        <w:rPr>
          <w:rFonts w:ascii="IRNazanin" w:hAnsi="IRNazanin" w:eastAsia="IRNazanin"/>
          <w:color w:val="111111"/>
          <w:sz w:val="28"/>
          <w:sz w:val="28"/>
          <w:szCs w:val="28"/>
          <w:rtl w:val="true"/>
          <w:lang w:bidi="fa-IR"/>
        </w:rPr>
        <w:t>غزوه 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حَمْراء الاسد دنباله و ادامه جنگ احد به شمار میرود که در نتیجه آن مشرکان از ترس تعقیب مسلمانان شتابان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 ابوسلمه حادثه رجیع حادثه بئر معونه نیز از اتفاقات این ایام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بنی نضیر تاریخ جنگ بنی نضیر را عروة بن زبیر هفت ماه پس از جنگ احد دانسته ولی به نقل مشهور هفتم ربیع الاول سال چهارم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بنی نضیر تصمیم به قتـل پیامبر گرفتنـد کـه توطئه شان برملا شد و رسول خدا به جنگ آنان رفت و نهایتاً یهود </w:t>
      </w:r>
    </w:p>
    <w:p>
      <w:pPr>
        <w:pStyle w:val="BookText"/>
        <w:rPr/>
      </w:pPr>
      <w:r>
        <w:rPr>
          <w:rFonts w:ascii="IRNazanin" w:hAnsi="IRNazanin" w:eastAsia="IRNazanin"/>
          <w:color w:val="111111"/>
          <w:sz w:val="28"/>
          <w:sz w:val="28"/>
          <w:szCs w:val="28"/>
          <w:rtl w:val="true"/>
          <w:lang w:bidi="fa-IR"/>
        </w:rPr>
        <w:t>بنی نضیر به خواسته پیامبر گردن نهادند و از مدینه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کشاورز بودند و بیشتر اموال آنان نخلستان و زمینهای زراعی بود و چون اموالشان بدون جنگ و درگیری به دست آمده بود فیء و از خالصه رسول خدا به حساب می آمد و متعلق بـه خـود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قسمتی از اموال آنان را بین مهاجران تقسیم کرد و به انصار جز دو نفر سهل بن حنیف و ابودجانه انصاری که نیازمند بودند به کس دیگر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به بعد مهاجران کم کم از منازل انصار بیرون رفتند و زندگی مستقل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نضیر دومین درگیری مسلمانان با یهود بود اخراج بنی نضیر با توجه به قدرتی که در مدینه داشتند ضربه شکننده ای به یهودیان وارد آورد و برای منافقان و مشرکان نیز شکست غیر مستقیم به حساب می آمد، زیرا آنان امید زیادی به یهودیان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منافقان به شدت ناراحت و غمگین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به نامهای بدر الآخره و بـدر الثالثـه نـیـز نـامیـده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ابوسفیان در جنگ احد قرار شد قریش سال آینده منطقه بدر با مسلمانان برخورد کنند ابوسفیان از رفتن به سرزمین بدر و جنگ با رسول خدا اکراه داشت اما سپاه اسلام به سرزمین بدر رفت و در آنجا هشت شب منتظر ابوسفیان ماند مسلمانان مقداری کالای تجاری که همراه داشتند فروختند و سپس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ابوسفیان از وعده ای که به پیامبر و مسلمانان داده بود موجب سرشکستگی و تضعیف او شد و در بین طوایف عرب برای وی انعکاس بدی داشت</w:t>
      </w:r>
      <w:r>
        <w:rPr>
          <w:rFonts w:eastAsia="IRNazanin" w:cs="IRNazanin"/>
          <w:color w:val="111111"/>
          <w:sz w:val="28"/>
          <w:szCs w:val="28"/>
          <w:rtl w:val="true"/>
          <w:lang w:bidi="fa-IR"/>
        </w:rPr>
        <w:t xml:space="preserve">. </w:t>
      </w:r>
      <w:bookmarkStart w:id="500" w:name="pg11712_146014"/>
    </w:p>
    <w:p>
      <w:pPr>
        <w:pStyle w:val="Heading4"/>
        <w:numPr>
          <w:ilvl w:val="3"/>
          <w:numId w:val="1"/>
        </w:numPr>
        <w:rPr/>
      </w:pPr>
      <w:bookmarkStart w:id="501" w:name="__RefHeading___Toc8448525_73709187"/>
      <w:bookmarkStart w:id="502" w:name="_Toc170"/>
      <w:bookmarkEnd w:id="500"/>
      <w:bookmarkEnd w:id="501"/>
      <w:r>
        <w:rPr>
          <w:rtl w:val="true"/>
        </w:rPr>
        <w:t>خود آزمایی‌</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حمراء الاسد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سریه ابو سلمه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رجیع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بئر معونه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جنگ بنی نضیر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سوره از قرآن جنگ بنی‌نضیر را توضیح داده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چهل و سه سوره نساء درباره چه مطلبی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دیگر بدر الموعد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غزوات ذات الرقاع و دومة الجندل چه بود؟ به اختصار توضیح دهید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52.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55170</Words>
  <Characters>210839</Characters>
  <CharactersWithSpaces>264684</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2026-08-22T06:01:56Z</dcterms:created>
  <dc:creator>ghaemiyeh.com</dc:creator>
  <dc:description/>
  <dc:language>en-US</dc:language>
  <cp:lastModifiedBy/>
  <dcterms:modified xsi:type="dcterms:W3CDTF">2026-08-22T09:32:03Z</dcterms:modified>
  <cp:revision>1</cp:revision>
  <dc:subject/>
  <dc:title>درسنامه آشنایی با تاریخ اسلام پیام آور رحمت جلد 1</dc:title>
</cp:coreProperties>
</file>

<file path=docProps/custom.xml><?xml version="1.0" encoding="utf-8"?>
<Properties xmlns="http://schemas.openxmlformats.org/officeDocument/2006/custom-properties" xmlns:vt="http://schemas.openxmlformats.org/officeDocument/2006/docPropsVTypes"/>
</file>